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 202</w:t>
      </w:r>
      <w:r w:rsidR="00C148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C14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 от </w:t>
            </w:r>
            <w:r w:rsidR="00C14892">
              <w:rPr>
                <w:sz w:val="26"/>
                <w:szCs w:val="26"/>
              </w:rPr>
              <w:t>11.01.2021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0442E8">
            <w:pPr>
              <w:jc w:val="both"/>
              <w:rPr>
                <w:sz w:val="26"/>
                <w:szCs w:val="26"/>
              </w:rPr>
            </w:pPr>
            <w:r w:rsidRPr="000442E8">
              <w:rPr>
                <w:sz w:val="24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160041" w:rsidTr="00D758BD">
        <w:tc>
          <w:tcPr>
            <w:tcW w:w="617" w:type="dxa"/>
            <w:vAlign w:val="center"/>
          </w:tcPr>
          <w:p w:rsidR="00160041" w:rsidRPr="00E9775F" w:rsidRDefault="00160041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81" w:type="dxa"/>
            <w:vAlign w:val="center"/>
          </w:tcPr>
          <w:p w:rsidR="00160041" w:rsidRDefault="00160041" w:rsidP="00C14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 от 04.02.2021</w:t>
            </w:r>
          </w:p>
        </w:tc>
        <w:tc>
          <w:tcPr>
            <w:tcW w:w="1759" w:type="dxa"/>
            <w:vAlign w:val="center"/>
          </w:tcPr>
          <w:p w:rsidR="00160041" w:rsidRDefault="00160041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160041" w:rsidRDefault="00160041" w:rsidP="00160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коммерческой организации о заключении трудового договора с гражданином, замещавшим должность муниципальной службы в администрации Синявинского городского поселения</w:t>
            </w:r>
          </w:p>
        </w:tc>
        <w:tc>
          <w:tcPr>
            <w:tcW w:w="5454" w:type="dxa"/>
            <w:vAlign w:val="center"/>
          </w:tcPr>
          <w:p w:rsidR="000442E8" w:rsidRPr="00D64DB4" w:rsidRDefault="000442E8" w:rsidP="000442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DB4">
              <w:rPr>
                <w:sz w:val="24"/>
                <w:szCs w:val="24"/>
              </w:rPr>
              <w:t xml:space="preserve"> рассматриваемом случае </w:t>
            </w:r>
            <w:r>
              <w:rPr>
                <w:sz w:val="24"/>
                <w:szCs w:val="24"/>
              </w:rPr>
              <w:t xml:space="preserve">выполняемые </w:t>
            </w:r>
            <w:r w:rsidRPr="00D64DB4">
              <w:rPr>
                <w:sz w:val="24"/>
                <w:szCs w:val="24"/>
              </w:rPr>
              <w:t xml:space="preserve">функции </w:t>
            </w:r>
            <w:r>
              <w:rPr>
                <w:sz w:val="24"/>
                <w:szCs w:val="24"/>
              </w:rPr>
              <w:t>при замещении должности в коммерческой организации</w:t>
            </w:r>
            <w:r w:rsidRPr="00D64DB4">
              <w:rPr>
                <w:sz w:val="24"/>
                <w:szCs w:val="24"/>
              </w:rPr>
              <w:t xml:space="preserve"> не входили в должностные обязанности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муниципальной службы в администрации.</w:t>
            </w:r>
          </w:p>
          <w:p w:rsidR="00160041" w:rsidRPr="00E9775F" w:rsidRDefault="000442E8" w:rsidP="000442E8">
            <w:pPr>
              <w:jc w:val="both"/>
              <w:rPr>
                <w:sz w:val="26"/>
                <w:szCs w:val="26"/>
              </w:rPr>
            </w:pPr>
            <w:r w:rsidRPr="00D64DB4">
              <w:rPr>
                <w:sz w:val="24"/>
                <w:szCs w:val="24"/>
              </w:rPr>
              <w:t>Ограничений в соо</w:t>
            </w:r>
            <w:r>
              <w:rPr>
                <w:sz w:val="24"/>
                <w:szCs w:val="24"/>
              </w:rPr>
              <w:t xml:space="preserve">тветствии со ст. 64.1 Трудового </w:t>
            </w:r>
            <w:r w:rsidRPr="00D64DB4">
              <w:rPr>
                <w:sz w:val="24"/>
                <w:szCs w:val="24"/>
              </w:rPr>
              <w:t xml:space="preserve">кодекса Российской Федерации и ст. 12 Федерального закона от 25.12.2008 № 273 – ФЗ «О противодействии коррупции»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>в коммерческой организации</w:t>
            </w:r>
            <w:r w:rsidRPr="00D64DB4">
              <w:rPr>
                <w:sz w:val="24"/>
                <w:szCs w:val="24"/>
              </w:rPr>
              <w:t xml:space="preserve"> нет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81" w:type="dxa"/>
            <w:vAlign w:val="center"/>
          </w:tcPr>
          <w:p w:rsidR="00D758BD" w:rsidRPr="00E9775F" w:rsidRDefault="00160041" w:rsidP="00160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 от 19.02.2021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D758BD" w:rsidRPr="00160041" w:rsidRDefault="00160041" w:rsidP="00160041">
            <w:pPr>
              <w:jc w:val="center"/>
              <w:rPr>
                <w:sz w:val="26"/>
                <w:szCs w:val="26"/>
              </w:rPr>
            </w:pPr>
            <w:r w:rsidRPr="00160041">
              <w:rPr>
                <w:sz w:val="26"/>
                <w:szCs w:val="26"/>
              </w:rPr>
              <w:t>Обращение</w:t>
            </w:r>
            <w:r w:rsidR="00D758BD" w:rsidRPr="00160041">
              <w:rPr>
                <w:sz w:val="26"/>
                <w:szCs w:val="26"/>
              </w:rPr>
              <w:t xml:space="preserve"> </w:t>
            </w:r>
            <w:r w:rsidRPr="00160041">
              <w:rPr>
                <w:sz w:val="26"/>
                <w:szCs w:val="26"/>
              </w:rPr>
              <w:t>гражданина, замещавшего должность муниципальной службы в администрации Синявинского городского поселениям о даче согласия на замещение должности в коммерческой организации</w:t>
            </w:r>
          </w:p>
        </w:tc>
        <w:tc>
          <w:tcPr>
            <w:tcW w:w="5454" w:type="dxa"/>
            <w:vAlign w:val="center"/>
          </w:tcPr>
          <w:p w:rsidR="00CF337F" w:rsidRPr="00D64DB4" w:rsidRDefault="00CF337F" w:rsidP="00CF33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DB4">
              <w:rPr>
                <w:sz w:val="24"/>
                <w:szCs w:val="24"/>
              </w:rPr>
              <w:t xml:space="preserve"> рассматриваемом случае </w:t>
            </w:r>
            <w:r>
              <w:rPr>
                <w:sz w:val="24"/>
                <w:szCs w:val="24"/>
              </w:rPr>
              <w:t xml:space="preserve">выполняемые </w:t>
            </w:r>
            <w:r w:rsidRPr="00D64DB4">
              <w:rPr>
                <w:sz w:val="24"/>
                <w:szCs w:val="24"/>
              </w:rPr>
              <w:t xml:space="preserve">функции </w:t>
            </w:r>
            <w:r>
              <w:rPr>
                <w:sz w:val="24"/>
                <w:szCs w:val="24"/>
              </w:rPr>
              <w:t>при замещении должности в коммерческой организации</w:t>
            </w:r>
            <w:r w:rsidRPr="00D64DB4">
              <w:rPr>
                <w:sz w:val="24"/>
                <w:szCs w:val="24"/>
              </w:rPr>
              <w:t xml:space="preserve"> не входили в должностные обязанности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муниципальной службы в администрации.</w:t>
            </w:r>
          </w:p>
          <w:p w:rsidR="00D758BD" w:rsidRPr="00E9775F" w:rsidRDefault="00CF337F" w:rsidP="000442E8">
            <w:pPr>
              <w:jc w:val="both"/>
              <w:rPr>
                <w:sz w:val="26"/>
                <w:szCs w:val="26"/>
              </w:rPr>
            </w:pPr>
            <w:r w:rsidRPr="00D64DB4">
              <w:rPr>
                <w:sz w:val="24"/>
                <w:szCs w:val="24"/>
              </w:rPr>
              <w:t>Ограничений в соо</w:t>
            </w:r>
            <w:r>
              <w:rPr>
                <w:sz w:val="24"/>
                <w:szCs w:val="24"/>
              </w:rPr>
              <w:t xml:space="preserve">тветствии со ст. 64.1 Трудового </w:t>
            </w:r>
            <w:r w:rsidRPr="00D64DB4">
              <w:rPr>
                <w:sz w:val="24"/>
                <w:szCs w:val="24"/>
              </w:rPr>
              <w:lastRenderedPageBreak/>
              <w:t xml:space="preserve">кодекса Российской Федерации и ст. 12 Федерального закона от 25.12.2008 № 273 – ФЗ «О противодействии коррупции» при замещении </w:t>
            </w:r>
            <w:r>
              <w:rPr>
                <w:sz w:val="24"/>
                <w:szCs w:val="24"/>
              </w:rPr>
              <w:t>гражданином</w:t>
            </w:r>
            <w:r w:rsidRPr="00D64DB4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>в коммерческой организ</w:t>
            </w:r>
            <w:r w:rsidR="000442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D64DB4">
              <w:rPr>
                <w:sz w:val="24"/>
                <w:szCs w:val="24"/>
              </w:rPr>
              <w:t xml:space="preserve"> нет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0442E8"/>
    <w:rsid w:val="00160041"/>
    <w:rsid w:val="001E196B"/>
    <w:rsid w:val="00334CB0"/>
    <w:rsid w:val="005818F9"/>
    <w:rsid w:val="005829C3"/>
    <w:rsid w:val="007858DE"/>
    <w:rsid w:val="008E072B"/>
    <w:rsid w:val="009215B6"/>
    <w:rsid w:val="00C14892"/>
    <w:rsid w:val="00CF337F"/>
    <w:rsid w:val="00D758BD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2020-07-07T06:56:00Z</dcterms:created>
  <dcterms:modified xsi:type="dcterms:W3CDTF">2021-06-28T14:52:00Z</dcterms:modified>
</cp:coreProperties>
</file>