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0" w:rsidRDefault="001D74A0" w:rsidP="00A975CE">
      <w:pPr>
        <w:jc w:val="center"/>
      </w:pPr>
    </w:p>
    <w:p w:rsidR="00A975CE" w:rsidRPr="008327EC" w:rsidRDefault="00A975CE" w:rsidP="00A975CE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A975CE" w:rsidRPr="001D4BC7" w:rsidRDefault="00A975CE" w:rsidP="00A975CE">
      <w:pPr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-424815</wp:posOffset>
            </wp:positionV>
            <wp:extent cx="580390" cy="684530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</w:t>
      </w:r>
      <w:r w:rsidRPr="001D4BC7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                </w:t>
      </w:r>
    </w:p>
    <w:p w:rsidR="00A975CE" w:rsidRPr="007C39C7" w:rsidRDefault="00A975CE" w:rsidP="00A975C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975CE" w:rsidRPr="0095700B" w:rsidRDefault="00A975CE" w:rsidP="00A975CE">
      <w:pPr>
        <w:jc w:val="center"/>
        <w:rPr>
          <w:b/>
          <w:szCs w:val="24"/>
        </w:rPr>
      </w:pPr>
      <w:r w:rsidRPr="0095700B">
        <w:rPr>
          <w:b/>
          <w:szCs w:val="24"/>
        </w:rPr>
        <w:t xml:space="preserve">СОВЕТ ДЕПУТАТОВ </w:t>
      </w:r>
    </w:p>
    <w:p w:rsidR="00A975CE" w:rsidRPr="0095700B" w:rsidRDefault="00A975CE" w:rsidP="00A975CE">
      <w:pPr>
        <w:jc w:val="center"/>
        <w:rPr>
          <w:b/>
          <w:szCs w:val="24"/>
        </w:rPr>
      </w:pPr>
      <w:r w:rsidRPr="0095700B">
        <w:rPr>
          <w:b/>
          <w:szCs w:val="24"/>
        </w:rPr>
        <w:t>СИНЯВИНСКОГО ГОРОДСКОГО ПОСЕЛЕНИЯ</w:t>
      </w:r>
    </w:p>
    <w:p w:rsidR="00A975CE" w:rsidRPr="0095700B" w:rsidRDefault="00A975CE" w:rsidP="00A975CE">
      <w:pPr>
        <w:jc w:val="center"/>
        <w:rPr>
          <w:b/>
          <w:szCs w:val="24"/>
        </w:rPr>
      </w:pPr>
      <w:r w:rsidRPr="0095700B">
        <w:rPr>
          <w:b/>
          <w:szCs w:val="24"/>
        </w:rPr>
        <w:t xml:space="preserve"> КИРОВСКОГО  МУНИЦИПАЛЬНОГО РАЙОН</w:t>
      </w:r>
      <w:r>
        <w:rPr>
          <w:b/>
          <w:szCs w:val="24"/>
        </w:rPr>
        <w:t>А</w:t>
      </w:r>
      <w:r w:rsidRPr="0095700B">
        <w:rPr>
          <w:b/>
          <w:szCs w:val="24"/>
        </w:rPr>
        <w:t xml:space="preserve"> ЛЕНИНГРАДСКОЙ ОБЛАСТИ</w:t>
      </w:r>
    </w:p>
    <w:p w:rsidR="00A975CE" w:rsidRPr="007C39C7" w:rsidRDefault="00A975CE" w:rsidP="00A975CE">
      <w:pPr>
        <w:jc w:val="center"/>
        <w:rPr>
          <w:szCs w:val="24"/>
        </w:rPr>
      </w:pPr>
    </w:p>
    <w:p w:rsidR="00A975CE" w:rsidRPr="00A975CE" w:rsidRDefault="00A975CE" w:rsidP="00A975CE">
      <w:pPr>
        <w:pStyle w:val="1"/>
        <w:jc w:val="center"/>
        <w:rPr>
          <w:sz w:val="26"/>
          <w:szCs w:val="26"/>
        </w:rPr>
      </w:pPr>
      <w:proofErr w:type="gramStart"/>
      <w:r w:rsidRPr="00A975CE">
        <w:rPr>
          <w:sz w:val="26"/>
          <w:szCs w:val="26"/>
        </w:rPr>
        <w:t>Р</w:t>
      </w:r>
      <w:proofErr w:type="gramEnd"/>
      <w:r w:rsidRPr="00A975CE">
        <w:rPr>
          <w:sz w:val="26"/>
          <w:szCs w:val="26"/>
        </w:rPr>
        <w:t xml:space="preserve"> Е Ш Е Н И Е</w:t>
      </w:r>
    </w:p>
    <w:p w:rsidR="00A975CE" w:rsidRPr="00A975CE" w:rsidRDefault="00A975CE" w:rsidP="00A975CE">
      <w:pPr>
        <w:jc w:val="center"/>
        <w:rPr>
          <w:sz w:val="26"/>
          <w:szCs w:val="26"/>
        </w:rPr>
      </w:pPr>
    </w:p>
    <w:p w:rsidR="00A975CE" w:rsidRPr="00A975CE" w:rsidRDefault="00A975CE" w:rsidP="00A975CE">
      <w:pPr>
        <w:jc w:val="center"/>
        <w:rPr>
          <w:bCs/>
          <w:sz w:val="26"/>
          <w:szCs w:val="26"/>
        </w:rPr>
      </w:pPr>
      <w:r w:rsidRPr="00A975CE">
        <w:rPr>
          <w:b/>
          <w:sz w:val="26"/>
          <w:szCs w:val="26"/>
        </w:rPr>
        <w:t xml:space="preserve">от  </w:t>
      </w:r>
      <w:r w:rsidR="001D74A0">
        <w:rPr>
          <w:b/>
          <w:sz w:val="26"/>
          <w:szCs w:val="26"/>
        </w:rPr>
        <w:t>28 апреля</w:t>
      </w:r>
      <w:r w:rsidRPr="00A975CE">
        <w:rPr>
          <w:b/>
          <w:sz w:val="26"/>
          <w:szCs w:val="26"/>
        </w:rPr>
        <w:t xml:space="preserve">  2022 года № </w:t>
      </w:r>
      <w:r w:rsidR="001D74A0">
        <w:rPr>
          <w:b/>
          <w:sz w:val="26"/>
          <w:szCs w:val="26"/>
        </w:rPr>
        <w:t>16</w:t>
      </w:r>
    </w:p>
    <w:p w:rsidR="00A975CE" w:rsidRPr="00A975CE" w:rsidRDefault="00A975CE" w:rsidP="00A975CE">
      <w:pPr>
        <w:jc w:val="center"/>
        <w:rPr>
          <w:b/>
          <w:spacing w:val="-2"/>
          <w:sz w:val="26"/>
          <w:szCs w:val="26"/>
        </w:rPr>
      </w:pPr>
    </w:p>
    <w:p w:rsidR="00A975CE" w:rsidRPr="00A975CE" w:rsidRDefault="00A975CE" w:rsidP="00A975CE">
      <w:pPr>
        <w:widowControl w:val="0"/>
        <w:jc w:val="center"/>
        <w:rPr>
          <w:b/>
          <w:sz w:val="26"/>
          <w:szCs w:val="26"/>
        </w:rPr>
      </w:pPr>
      <w:r w:rsidRPr="00A975CE">
        <w:rPr>
          <w:b/>
          <w:sz w:val="26"/>
          <w:szCs w:val="26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Pr="00A975CE">
        <w:rPr>
          <w:b/>
          <w:sz w:val="26"/>
          <w:szCs w:val="26"/>
        </w:rPr>
        <w:t>Синявинского</w:t>
      </w:r>
      <w:proofErr w:type="spellEnd"/>
      <w:r w:rsidRPr="00A975CE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сооружениями.</w:t>
      </w:r>
    </w:p>
    <w:p w:rsidR="00A975CE" w:rsidRPr="00A975CE" w:rsidRDefault="00A975CE" w:rsidP="00A975CE">
      <w:pPr>
        <w:jc w:val="center"/>
        <w:rPr>
          <w:b/>
          <w:spacing w:val="4"/>
          <w:sz w:val="26"/>
          <w:szCs w:val="26"/>
        </w:rPr>
      </w:pPr>
    </w:p>
    <w:p w:rsidR="00A975CE" w:rsidRPr="00A975CE" w:rsidRDefault="00A975CE" w:rsidP="00A975CE">
      <w:pPr>
        <w:widowControl w:val="0"/>
        <w:ind w:firstLine="709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В соответствии с Федеральным </w:t>
      </w:r>
      <w:hyperlink r:id="rId5" w:history="1">
        <w:r w:rsidRPr="00A975CE">
          <w:rPr>
            <w:sz w:val="26"/>
            <w:szCs w:val="26"/>
          </w:rPr>
          <w:t>законом</w:t>
        </w:r>
      </w:hyperlink>
      <w:r w:rsidRPr="00A975CE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975CE">
          <w:rPr>
            <w:sz w:val="26"/>
            <w:szCs w:val="26"/>
          </w:rPr>
          <w:t>пунктом 2 статьи 39.36-1</w:t>
        </w:r>
      </w:hyperlink>
      <w:r w:rsidRPr="00A975CE">
        <w:rPr>
          <w:color w:val="FF0000"/>
          <w:sz w:val="26"/>
          <w:szCs w:val="26"/>
        </w:rPr>
        <w:t>.</w:t>
      </w:r>
      <w:r w:rsidRPr="00A975CE">
        <w:rPr>
          <w:sz w:val="26"/>
          <w:szCs w:val="26"/>
        </w:rPr>
        <w:t xml:space="preserve">Земельного кодекса Российской Федерации, Уставом </w:t>
      </w:r>
      <w:proofErr w:type="spellStart"/>
      <w:r w:rsidRPr="00A975CE"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A975CE" w:rsidRPr="00A975CE" w:rsidRDefault="00A975CE" w:rsidP="00A975CE">
      <w:pPr>
        <w:widowControl w:val="0"/>
        <w:spacing w:before="40"/>
        <w:ind w:firstLine="567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1. Утвердить Порядок определения платы за использование земельных участков, находящихся в собственности </w:t>
      </w:r>
      <w:proofErr w:type="spellStart"/>
      <w:r w:rsidRPr="00A975CE"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сооружениями, согласно приложению.</w:t>
      </w:r>
    </w:p>
    <w:p w:rsidR="00A975CE" w:rsidRPr="00A975CE" w:rsidRDefault="00A975CE" w:rsidP="00A975CE">
      <w:pPr>
        <w:widowControl w:val="0"/>
        <w:spacing w:before="40"/>
        <w:ind w:firstLine="567"/>
        <w:jc w:val="both"/>
        <w:rPr>
          <w:sz w:val="26"/>
          <w:szCs w:val="26"/>
        </w:rPr>
      </w:pPr>
      <w:r w:rsidRPr="00A975CE">
        <w:rPr>
          <w:color w:val="000000"/>
          <w:sz w:val="26"/>
          <w:szCs w:val="26"/>
        </w:rPr>
        <w:t xml:space="preserve">2. Настоящее решение подлежит официальному опубликованию в средстве массовой информации газете «Наше </w:t>
      </w:r>
      <w:proofErr w:type="spellStart"/>
      <w:r w:rsidRPr="00A975CE">
        <w:rPr>
          <w:color w:val="000000"/>
          <w:sz w:val="26"/>
          <w:szCs w:val="26"/>
        </w:rPr>
        <w:t>Синявино</w:t>
      </w:r>
      <w:proofErr w:type="spellEnd"/>
      <w:r w:rsidRPr="00A975CE">
        <w:rPr>
          <w:color w:val="000000"/>
          <w:sz w:val="26"/>
          <w:szCs w:val="26"/>
        </w:rPr>
        <w:t xml:space="preserve">» и размещению на официальном сайте </w:t>
      </w:r>
      <w:proofErr w:type="spellStart"/>
      <w:r w:rsidRPr="00A975CE">
        <w:rPr>
          <w:color w:val="000000"/>
          <w:sz w:val="26"/>
          <w:szCs w:val="26"/>
        </w:rPr>
        <w:t>Синявинского</w:t>
      </w:r>
      <w:proofErr w:type="spellEnd"/>
      <w:r w:rsidRPr="00A975CE">
        <w:rPr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в информационно-телекоммуникационной сети «Интернет» по адресу: https://lo-sinyavino.ru/.</w:t>
      </w:r>
    </w:p>
    <w:p w:rsidR="00A975CE" w:rsidRPr="00A975CE" w:rsidRDefault="00A975CE" w:rsidP="00A975CE">
      <w:pPr>
        <w:widowControl w:val="0"/>
        <w:spacing w:before="40"/>
        <w:ind w:firstLine="567"/>
        <w:jc w:val="both"/>
        <w:rPr>
          <w:sz w:val="26"/>
          <w:szCs w:val="26"/>
        </w:rPr>
      </w:pPr>
      <w:r w:rsidRPr="00A975CE">
        <w:rPr>
          <w:color w:val="000000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A975CE" w:rsidRPr="00A975CE" w:rsidRDefault="00A975CE" w:rsidP="00A975CE">
      <w:pPr>
        <w:pStyle w:val="a3"/>
        <w:ind w:left="0"/>
        <w:rPr>
          <w:sz w:val="26"/>
          <w:szCs w:val="26"/>
        </w:rPr>
      </w:pPr>
    </w:p>
    <w:p w:rsidR="00A975CE" w:rsidRPr="00A975CE" w:rsidRDefault="00A975CE" w:rsidP="00A975CE">
      <w:pPr>
        <w:pStyle w:val="a3"/>
        <w:rPr>
          <w:sz w:val="26"/>
          <w:szCs w:val="26"/>
        </w:rPr>
      </w:pPr>
    </w:p>
    <w:p w:rsidR="00A975CE" w:rsidRPr="00A975CE" w:rsidRDefault="00A975CE" w:rsidP="00A975CE">
      <w:pPr>
        <w:pStyle w:val="a3"/>
        <w:rPr>
          <w:sz w:val="26"/>
          <w:szCs w:val="26"/>
        </w:rPr>
      </w:pPr>
      <w:r w:rsidRPr="00A975CE">
        <w:rPr>
          <w:sz w:val="26"/>
          <w:szCs w:val="26"/>
        </w:rPr>
        <w:t xml:space="preserve">Глава муниципального образования                                      </w:t>
      </w:r>
      <w:r>
        <w:rPr>
          <w:sz w:val="26"/>
          <w:szCs w:val="26"/>
        </w:rPr>
        <w:t xml:space="preserve">    </w:t>
      </w:r>
      <w:r w:rsidRPr="00A975CE">
        <w:rPr>
          <w:sz w:val="26"/>
          <w:szCs w:val="26"/>
        </w:rPr>
        <w:t xml:space="preserve"> О.Л. Горчаков</w:t>
      </w:r>
    </w:p>
    <w:p w:rsidR="00A975CE" w:rsidRPr="00AB70AA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Pr="00AB70AA" w:rsidRDefault="00A975CE" w:rsidP="00A975CE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A975CE" w:rsidRDefault="00A975CE" w:rsidP="00A975CE">
      <w:pPr>
        <w:widowControl w:val="0"/>
        <w:jc w:val="right"/>
        <w:outlineLvl w:val="0"/>
      </w:pPr>
    </w:p>
    <w:p w:rsidR="00A975CE" w:rsidRDefault="00A975CE" w:rsidP="00A975CE">
      <w:pPr>
        <w:widowControl w:val="0"/>
        <w:jc w:val="right"/>
        <w:outlineLvl w:val="0"/>
      </w:pPr>
    </w:p>
    <w:p w:rsidR="00A975CE" w:rsidRDefault="00A975CE" w:rsidP="00A975CE">
      <w:pPr>
        <w:widowControl w:val="0"/>
        <w:jc w:val="right"/>
        <w:outlineLvl w:val="0"/>
      </w:pPr>
      <w:r>
        <w:lastRenderedPageBreak/>
        <w:t>ПРИЛОЖЕНИЕ</w:t>
      </w:r>
    </w:p>
    <w:p w:rsidR="00A975CE" w:rsidRDefault="00A975CE" w:rsidP="00A975CE">
      <w:pPr>
        <w:widowControl w:val="0"/>
        <w:jc w:val="right"/>
      </w:pPr>
      <w:r>
        <w:t>к решению совета депутатов</w:t>
      </w:r>
    </w:p>
    <w:p w:rsidR="00A975CE" w:rsidRDefault="00A975CE" w:rsidP="00A975CE">
      <w:pPr>
        <w:widowControl w:val="0"/>
        <w:jc w:val="right"/>
      </w:pPr>
      <w:r>
        <w:t xml:space="preserve">от </w:t>
      </w:r>
      <w:r w:rsidR="003C2BB9">
        <w:t>28 апреля</w:t>
      </w:r>
      <w:r>
        <w:t xml:space="preserve"> </w:t>
      </w:r>
      <w:r w:rsidR="003C2BB9">
        <w:t xml:space="preserve"> № 16</w:t>
      </w:r>
    </w:p>
    <w:p w:rsidR="00A975CE" w:rsidRDefault="00A975CE" w:rsidP="00A975CE">
      <w:pPr>
        <w:widowControl w:val="0"/>
      </w:pPr>
    </w:p>
    <w:p w:rsidR="00A975CE" w:rsidRPr="00A975CE" w:rsidRDefault="00A975CE" w:rsidP="00A975CE">
      <w:pPr>
        <w:widowControl w:val="0"/>
        <w:jc w:val="center"/>
        <w:rPr>
          <w:sz w:val="26"/>
          <w:szCs w:val="26"/>
        </w:rPr>
      </w:pPr>
      <w:r w:rsidRPr="00A975CE">
        <w:rPr>
          <w:b/>
          <w:sz w:val="26"/>
          <w:szCs w:val="26"/>
        </w:rPr>
        <w:t xml:space="preserve">Порядок </w:t>
      </w:r>
    </w:p>
    <w:p w:rsidR="00A975CE" w:rsidRPr="00A975CE" w:rsidRDefault="00A975CE" w:rsidP="00A975CE">
      <w:pPr>
        <w:widowControl w:val="0"/>
        <w:jc w:val="center"/>
        <w:rPr>
          <w:sz w:val="26"/>
          <w:szCs w:val="26"/>
        </w:rPr>
      </w:pPr>
      <w:r w:rsidRPr="00A975CE">
        <w:rPr>
          <w:b/>
          <w:sz w:val="26"/>
          <w:szCs w:val="26"/>
        </w:rPr>
        <w:t xml:space="preserve">определения платы за использование земельных участков, находящихся в собственности </w:t>
      </w:r>
      <w:proofErr w:type="spellStart"/>
      <w:r>
        <w:rPr>
          <w:b/>
          <w:sz w:val="26"/>
          <w:szCs w:val="26"/>
        </w:rPr>
        <w:t>Синявинского</w:t>
      </w:r>
      <w:proofErr w:type="spellEnd"/>
      <w:r w:rsidRPr="00A975CE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сооружениями.</w:t>
      </w:r>
    </w:p>
    <w:p w:rsidR="00A975CE" w:rsidRPr="00A975CE" w:rsidRDefault="00A975CE" w:rsidP="00A975CE">
      <w:pPr>
        <w:widowControl w:val="0"/>
        <w:jc w:val="center"/>
        <w:rPr>
          <w:sz w:val="26"/>
          <w:szCs w:val="26"/>
        </w:rPr>
      </w:pPr>
    </w:p>
    <w:p w:rsidR="00A975CE" w:rsidRPr="00A975CE" w:rsidRDefault="00A975CE" w:rsidP="00A975CE">
      <w:pPr>
        <w:widowControl w:val="0"/>
        <w:ind w:firstLine="709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1. Настоящий Порядок устанавливает правила определения платы за использование земельных участков, находящихся в собственности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сооружениями.</w:t>
      </w:r>
    </w:p>
    <w:p w:rsidR="00A975CE" w:rsidRPr="00A975CE" w:rsidRDefault="00A975CE" w:rsidP="00A975CE">
      <w:pPr>
        <w:widowControl w:val="0"/>
        <w:ind w:firstLine="709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2. Размер платы за использование земельных участков, находящихся в собственности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сооружениями, определяется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 (далее – Администрация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A975CE">
        <w:rPr>
          <w:sz w:val="26"/>
          <w:szCs w:val="26"/>
        </w:rPr>
        <w:t>).</w:t>
      </w:r>
    </w:p>
    <w:p w:rsidR="00A975CE" w:rsidRPr="00A975CE" w:rsidRDefault="00A975CE" w:rsidP="00A975CE">
      <w:pPr>
        <w:widowControl w:val="0"/>
        <w:ind w:firstLine="709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3. Размер платы за использование земельных участков, находящихся в собственности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сооружениями, определяется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A975CE">
        <w:rPr>
          <w:sz w:val="26"/>
          <w:szCs w:val="26"/>
        </w:rPr>
        <w:t>в расчете на год по следующей формуле:</w:t>
      </w:r>
    </w:p>
    <w:p w:rsidR="00A975CE" w:rsidRPr="00A975CE" w:rsidRDefault="00A975CE" w:rsidP="00A975CE">
      <w:pPr>
        <w:widowControl w:val="0"/>
        <w:rPr>
          <w:sz w:val="26"/>
          <w:szCs w:val="26"/>
        </w:rPr>
      </w:pPr>
    </w:p>
    <w:p w:rsidR="00A975CE" w:rsidRPr="00A975CE" w:rsidRDefault="00A975CE" w:rsidP="00A975CE">
      <w:pPr>
        <w:widowControl w:val="0"/>
        <w:jc w:val="center"/>
        <w:rPr>
          <w:sz w:val="26"/>
          <w:szCs w:val="26"/>
        </w:rPr>
      </w:pPr>
      <w:proofErr w:type="spellStart"/>
      <w:r w:rsidRPr="00A975CE">
        <w:rPr>
          <w:sz w:val="26"/>
          <w:szCs w:val="26"/>
        </w:rPr>
        <w:t>РПл</w:t>
      </w:r>
      <w:proofErr w:type="spellEnd"/>
      <w:r w:rsidRPr="00A975CE">
        <w:rPr>
          <w:sz w:val="26"/>
          <w:szCs w:val="26"/>
        </w:rPr>
        <w:t xml:space="preserve"> = (КС </w:t>
      </w:r>
      <w:proofErr w:type="spellStart"/>
      <w:r w:rsidRPr="00A975CE">
        <w:rPr>
          <w:sz w:val="26"/>
          <w:szCs w:val="26"/>
        </w:rPr>
        <w:t>x</w:t>
      </w:r>
      <w:proofErr w:type="spellEnd"/>
      <w:r w:rsidRPr="00A975CE">
        <w:rPr>
          <w:sz w:val="26"/>
          <w:szCs w:val="26"/>
        </w:rPr>
        <w:t xml:space="preserve"> </w:t>
      </w:r>
      <w:proofErr w:type="spellStart"/>
      <w:proofErr w:type="gramStart"/>
      <w:r w:rsidRPr="00A975CE">
        <w:rPr>
          <w:sz w:val="26"/>
          <w:szCs w:val="26"/>
        </w:rPr>
        <w:t>Ст</w:t>
      </w:r>
      <w:proofErr w:type="spellEnd"/>
      <w:proofErr w:type="gramEnd"/>
      <w:r w:rsidRPr="00A975CE">
        <w:rPr>
          <w:sz w:val="26"/>
          <w:szCs w:val="26"/>
        </w:rPr>
        <w:t xml:space="preserve">) </w:t>
      </w:r>
      <w:proofErr w:type="spellStart"/>
      <w:r w:rsidRPr="00A975CE">
        <w:rPr>
          <w:sz w:val="26"/>
          <w:szCs w:val="26"/>
        </w:rPr>
        <w:t>x</w:t>
      </w:r>
      <w:proofErr w:type="spellEnd"/>
      <w:r w:rsidRPr="00A975CE">
        <w:rPr>
          <w:sz w:val="26"/>
          <w:szCs w:val="26"/>
        </w:rPr>
        <w:t xml:space="preserve"> КЧS </w:t>
      </w:r>
      <w:proofErr w:type="spellStart"/>
      <w:r w:rsidRPr="00A975CE">
        <w:rPr>
          <w:sz w:val="26"/>
          <w:szCs w:val="26"/>
        </w:rPr>
        <w:t>x</w:t>
      </w:r>
      <w:proofErr w:type="spellEnd"/>
      <w:r w:rsidRPr="00A975CE">
        <w:rPr>
          <w:sz w:val="26"/>
          <w:szCs w:val="26"/>
        </w:rPr>
        <w:t xml:space="preserve"> Кд / Кг,</w:t>
      </w:r>
    </w:p>
    <w:p w:rsidR="00A975CE" w:rsidRPr="00A975CE" w:rsidRDefault="00A975CE" w:rsidP="00A975CE">
      <w:pPr>
        <w:widowControl w:val="0"/>
        <w:rPr>
          <w:sz w:val="26"/>
          <w:szCs w:val="26"/>
        </w:rPr>
      </w:pPr>
    </w:p>
    <w:p w:rsidR="00A975CE" w:rsidRPr="00A975CE" w:rsidRDefault="00A975CE" w:rsidP="00A975CE">
      <w:pPr>
        <w:widowControl w:val="0"/>
        <w:ind w:firstLine="540"/>
        <w:jc w:val="both"/>
        <w:rPr>
          <w:sz w:val="26"/>
          <w:szCs w:val="26"/>
        </w:rPr>
      </w:pPr>
      <w:r w:rsidRPr="00A975CE">
        <w:rPr>
          <w:sz w:val="26"/>
          <w:szCs w:val="26"/>
        </w:rPr>
        <w:t>где: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proofErr w:type="spellStart"/>
      <w:r w:rsidRPr="00A975CE">
        <w:rPr>
          <w:sz w:val="26"/>
          <w:szCs w:val="26"/>
        </w:rPr>
        <w:t>РПл</w:t>
      </w:r>
      <w:proofErr w:type="spellEnd"/>
      <w:r w:rsidRPr="00A975CE">
        <w:rPr>
          <w:sz w:val="26"/>
          <w:szCs w:val="26"/>
        </w:rPr>
        <w:t xml:space="preserve"> - размер платы (руб.);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r w:rsidRPr="00A975CE">
        <w:rPr>
          <w:sz w:val="26"/>
          <w:szCs w:val="26"/>
        </w:rPr>
        <w:t>КС - кадастровая стоимость земельного участка (руб.);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975CE">
        <w:rPr>
          <w:sz w:val="26"/>
          <w:szCs w:val="26"/>
        </w:rPr>
        <w:t>Ст</w:t>
      </w:r>
      <w:proofErr w:type="spellEnd"/>
      <w:proofErr w:type="gramEnd"/>
      <w:r w:rsidRPr="00A975CE">
        <w:rPr>
          <w:sz w:val="26"/>
          <w:szCs w:val="26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</w:t>
      </w:r>
      <w:r>
        <w:rPr>
          <w:sz w:val="26"/>
          <w:szCs w:val="26"/>
        </w:rPr>
        <w:t xml:space="preserve"> </w:t>
      </w:r>
      <w:r w:rsidRPr="00A975CE">
        <w:rPr>
          <w:color w:val="000000"/>
          <w:sz w:val="26"/>
          <w:szCs w:val="26"/>
        </w:rPr>
        <w:t>решением совета депутатов</w:t>
      </w:r>
      <w:r w:rsidRPr="00A975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 (%);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r w:rsidRPr="00A975CE">
        <w:rPr>
          <w:sz w:val="26"/>
          <w:szCs w:val="26"/>
        </w:rPr>
        <w:t>КЧ</w:t>
      </w:r>
      <w:proofErr w:type="gramStart"/>
      <w:r w:rsidRPr="00A975CE">
        <w:rPr>
          <w:sz w:val="26"/>
          <w:szCs w:val="26"/>
        </w:rPr>
        <w:t>S</w:t>
      </w:r>
      <w:proofErr w:type="gramEnd"/>
      <w:r w:rsidRPr="00A975CE">
        <w:rPr>
          <w:sz w:val="26"/>
          <w:szCs w:val="26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A975CE" w:rsidRPr="00A975CE" w:rsidRDefault="00A975CE" w:rsidP="00A975CE">
      <w:pPr>
        <w:widowControl w:val="0"/>
        <w:rPr>
          <w:sz w:val="26"/>
          <w:szCs w:val="26"/>
        </w:rPr>
      </w:pPr>
    </w:p>
    <w:p w:rsidR="00A975CE" w:rsidRPr="00A975CE" w:rsidRDefault="00A975CE" w:rsidP="00A975CE">
      <w:pPr>
        <w:widowControl w:val="0"/>
        <w:jc w:val="center"/>
        <w:rPr>
          <w:sz w:val="26"/>
          <w:szCs w:val="26"/>
        </w:rPr>
      </w:pPr>
      <w:r w:rsidRPr="00A975CE">
        <w:rPr>
          <w:sz w:val="26"/>
          <w:szCs w:val="26"/>
        </w:rPr>
        <w:t>КЧ</w:t>
      </w:r>
      <w:proofErr w:type="gramStart"/>
      <w:r w:rsidRPr="00A975CE">
        <w:rPr>
          <w:sz w:val="26"/>
          <w:szCs w:val="26"/>
        </w:rPr>
        <w:t>S</w:t>
      </w:r>
      <w:proofErr w:type="gramEnd"/>
      <w:r w:rsidRPr="00A975CE">
        <w:rPr>
          <w:sz w:val="26"/>
          <w:szCs w:val="26"/>
        </w:rPr>
        <w:t xml:space="preserve"> = </w:t>
      </w:r>
      <w:proofErr w:type="spellStart"/>
      <w:r w:rsidRPr="00A975CE">
        <w:rPr>
          <w:sz w:val="26"/>
          <w:szCs w:val="26"/>
        </w:rPr>
        <w:t>Sч</w:t>
      </w:r>
      <w:proofErr w:type="spellEnd"/>
      <w:r w:rsidRPr="00A975CE">
        <w:rPr>
          <w:sz w:val="26"/>
          <w:szCs w:val="26"/>
        </w:rPr>
        <w:t xml:space="preserve"> / </w:t>
      </w:r>
      <w:proofErr w:type="spellStart"/>
      <w:r w:rsidRPr="00A975CE">
        <w:rPr>
          <w:sz w:val="26"/>
          <w:szCs w:val="26"/>
        </w:rPr>
        <w:t>Sобщ</w:t>
      </w:r>
      <w:proofErr w:type="spellEnd"/>
      <w:r w:rsidRPr="00A975CE">
        <w:rPr>
          <w:sz w:val="26"/>
          <w:szCs w:val="26"/>
        </w:rPr>
        <w:t>,</w:t>
      </w:r>
    </w:p>
    <w:p w:rsidR="00A975CE" w:rsidRPr="00A975CE" w:rsidRDefault="00A975CE" w:rsidP="00A975CE">
      <w:pPr>
        <w:widowControl w:val="0"/>
        <w:rPr>
          <w:sz w:val="26"/>
          <w:szCs w:val="26"/>
        </w:rPr>
      </w:pPr>
    </w:p>
    <w:p w:rsidR="00A975CE" w:rsidRPr="00A975CE" w:rsidRDefault="00A975CE" w:rsidP="00A975CE">
      <w:pPr>
        <w:widowControl w:val="0"/>
        <w:ind w:firstLine="540"/>
        <w:jc w:val="both"/>
        <w:rPr>
          <w:sz w:val="26"/>
          <w:szCs w:val="26"/>
        </w:rPr>
      </w:pPr>
      <w:r w:rsidRPr="00A975CE">
        <w:rPr>
          <w:sz w:val="26"/>
          <w:szCs w:val="26"/>
        </w:rPr>
        <w:t>где: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975CE">
        <w:rPr>
          <w:sz w:val="26"/>
          <w:szCs w:val="26"/>
        </w:rPr>
        <w:t>S</w:t>
      </w:r>
      <w:proofErr w:type="gramEnd"/>
      <w:r w:rsidRPr="00A975CE">
        <w:rPr>
          <w:sz w:val="26"/>
          <w:szCs w:val="26"/>
        </w:rPr>
        <w:t>ч</w:t>
      </w:r>
      <w:proofErr w:type="spellEnd"/>
      <w:r w:rsidRPr="00A975CE">
        <w:rPr>
          <w:sz w:val="26"/>
          <w:szCs w:val="26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975CE">
        <w:rPr>
          <w:sz w:val="26"/>
          <w:szCs w:val="26"/>
        </w:rPr>
        <w:t>S</w:t>
      </w:r>
      <w:proofErr w:type="gramEnd"/>
      <w:r w:rsidRPr="00A975CE">
        <w:rPr>
          <w:sz w:val="26"/>
          <w:szCs w:val="26"/>
        </w:rPr>
        <w:t>общ</w:t>
      </w:r>
      <w:proofErr w:type="spellEnd"/>
      <w:r w:rsidRPr="00A975CE">
        <w:rPr>
          <w:sz w:val="26"/>
          <w:szCs w:val="26"/>
        </w:rPr>
        <w:t xml:space="preserve"> - общая площадь земельного участка (кв. м);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Кд - количество дней использования земельного участка для возведения </w:t>
      </w:r>
      <w:r w:rsidRPr="00A975CE">
        <w:rPr>
          <w:sz w:val="26"/>
          <w:szCs w:val="26"/>
        </w:rPr>
        <w:lastRenderedPageBreak/>
        <w:t>гаража, являющегося некапитальным сооружением, в течение календарного года (дни);</w:t>
      </w:r>
    </w:p>
    <w:p w:rsidR="00A975CE" w:rsidRPr="00A975CE" w:rsidRDefault="00A975CE" w:rsidP="00A975CE">
      <w:pPr>
        <w:widowControl w:val="0"/>
        <w:spacing w:before="160"/>
        <w:ind w:firstLine="540"/>
        <w:jc w:val="both"/>
        <w:rPr>
          <w:sz w:val="26"/>
          <w:szCs w:val="26"/>
        </w:rPr>
      </w:pPr>
      <w:proofErr w:type="gramStart"/>
      <w:r w:rsidRPr="00A975CE">
        <w:rPr>
          <w:sz w:val="26"/>
          <w:szCs w:val="26"/>
        </w:rPr>
        <w:t>Кг</w:t>
      </w:r>
      <w:proofErr w:type="gramEnd"/>
      <w:r w:rsidRPr="00A975CE">
        <w:rPr>
          <w:sz w:val="26"/>
          <w:szCs w:val="26"/>
        </w:rPr>
        <w:t xml:space="preserve"> - количество дней в году (365 или 366 дней).</w:t>
      </w:r>
    </w:p>
    <w:p w:rsidR="00A975CE" w:rsidRPr="00A975CE" w:rsidRDefault="00A975CE" w:rsidP="00A975CE">
      <w:pPr>
        <w:widowControl w:val="0"/>
        <w:rPr>
          <w:sz w:val="26"/>
          <w:szCs w:val="26"/>
        </w:rPr>
      </w:pPr>
    </w:p>
    <w:p w:rsidR="00A975CE" w:rsidRPr="00A975CE" w:rsidRDefault="00A975CE" w:rsidP="00A975CE">
      <w:pPr>
        <w:widowControl w:val="0"/>
        <w:ind w:firstLine="709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4. </w:t>
      </w:r>
      <w:proofErr w:type="gramStart"/>
      <w:r w:rsidRPr="00A975CE">
        <w:rPr>
          <w:sz w:val="26"/>
          <w:szCs w:val="26"/>
        </w:rPr>
        <w:t xml:space="preserve">Перерасчет размера платы за использование земельных участков, находящихся в собственности </w:t>
      </w:r>
      <w:proofErr w:type="spellStart"/>
      <w:r>
        <w:rPr>
          <w:sz w:val="26"/>
          <w:szCs w:val="26"/>
        </w:rPr>
        <w:t>Синявинского</w:t>
      </w:r>
      <w:proofErr w:type="spellEnd"/>
      <w:r w:rsidRPr="00A975CE">
        <w:rPr>
          <w:sz w:val="26"/>
          <w:szCs w:val="26"/>
        </w:rPr>
        <w:t xml:space="preserve"> городского поселения Кировского муниципального района Ленинградской области, для возведения гражданами гаражей, являющихся некапитальными сооружениями, производится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A975CE">
        <w:rPr>
          <w:sz w:val="26"/>
          <w:szCs w:val="26"/>
        </w:rPr>
        <w:t xml:space="preserve">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A975CE">
        <w:rPr>
          <w:sz w:val="26"/>
          <w:szCs w:val="26"/>
        </w:rPr>
        <w:t xml:space="preserve"> заказным письмом</w:t>
      </w:r>
      <w:proofErr w:type="gramEnd"/>
      <w:r w:rsidRPr="00A975CE">
        <w:rPr>
          <w:sz w:val="26"/>
          <w:szCs w:val="26"/>
        </w:rPr>
        <w:t xml:space="preserve"> гражданину.</w:t>
      </w:r>
    </w:p>
    <w:p w:rsidR="00A975CE" w:rsidRPr="00A975CE" w:rsidRDefault="00A975CE" w:rsidP="00A975CE">
      <w:pPr>
        <w:widowControl w:val="0"/>
        <w:ind w:firstLine="709"/>
        <w:jc w:val="both"/>
        <w:rPr>
          <w:sz w:val="26"/>
          <w:szCs w:val="26"/>
        </w:rPr>
      </w:pPr>
      <w:r w:rsidRPr="00A975CE">
        <w:rPr>
          <w:sz w:val="26"/>
          <w:szCs w:val="26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Администрацией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A975CE">
        <w:rPr>
          <w:sz w:val="26"/>
          <w:szCs w:val="26"/>
        </w:rPr>
        <w:t>в рамках межведомственного информационного взаимодействия.</w:t>
      </w:r>
      <w:bookmarkStart w:id="0" w:name="_GoBack"/>
      <w:bookmarkEnd w:id="0"/>
    </w:p>
    <w:p w:rsidR="00A975CE" w:rsidRPr="00A975CE" w:rsidRDefault="00A975CE" w:rsidP="00A975CE">
      <w:pPr>
        <w:rPr>
          <w:sz w:val="26"/>
          <w:szCs w:val="26"/>
        </w:rPr>
      </w:pPr>
    </w:p>
    <w:p w:rsidR="00A975CE" w:rsidRPr="00A975CE" w:rsidRDefault="00A975CE" w:rsidP="00A975CE">
      <w:pPr>
        <w:pStyle w:val="ConsPlusNormal"/>
        <w:ind w:firstLine="540"/>
        <w:jc w:val="both"/>
        <w:rPr>
          <w:sz w:val="26"/>
          <w:szCs w:val="26"/>
        </w:rPr>
      </w:pPr>
    </w:p>
    <w:p w:rsidR="00B22886" w:rsidRPr="00A975CE" w:rsidRDefault="00B22886">
      <w:pPr>
        <w:rPr>
          <w:sz w:val="26"/>
          <w:szCs w:val="26"/>
        </w:rPr>
      </w:pPr>
    </w:p>
    <w:sectPr w:rsidR="00B22886" w:rsidRPr="00A975CE" w:rsidSect="00A975C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5CE"/>
    <w:rsid w:val="00186B06"/>
    <w:rsid w:val="001D74A0"/>
    <w:rsid w:val="003C2BB9"/>
    <w:rsid w:val="004546BE"/>
    <w:rsid w:val="0076754A"/>
    <w:rsid w:val="00892197"/>
    <w:rsid w:val="00A975CE"/>
    <w:rsid w:val="00AE2F71"/>
    <w:rsid w:val="00B22886"/>
    <w:rsid w:val="00D64917"/>
    <w:rsid w:val="00E46A0C"/>
    <w:rsid w:val="00E7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5C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75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5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975CE"/>
    <w:pPr>
      <w:spacing w:before="100" w:beforeAutospacing="1" w:after="100" w:afterAutospacing="1"/>
      <w:ind w:firstLine="567"/>
      <w:jc w:val="both"/>
    </w:pPr>
    <w:rPr>
      <w:rFonts w:ascii="Arial" w:eastAsia="Calibri" w:hAnsi="Arial"/>
      <w:szCs w:val="24"/>
    </w:rPr>
  </w:style>
  <w:style w:type="paragraph" w:customStyle="1" w:styleId="ConsPlusNormal">
    <w:name w:val="ConsPlusNormal"/>
    <w:rsid w:val="00A97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97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769908BF00CB43924F68AB237A5A7A0984E8ED83C0D61F405F803ADF50887C372CC8407EC6ECA639E021364BB57453D90EC7E75FAx0MFG" TargetMode="External"/><Relationship Id="rId5" Type="http://schemas.openxmlformats.org/officeDocument/2006/relationships/hyperlink" Target="consultantplus://offline/ref=861769908BF00CB43924F68AB237A5A7A7914F87DB370D61F405F803ADF50887D172948B04EA77C133D144466BxBM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2022-04-29T06:57:00Z</cp:lastPrinted>
  <dcterms:created xsi:type="dcterms:W3CDTF">2022-04-20T08:45:00Z</dcterms:created>
  <dcterms:modified xsi:type="dcterms:W3CDTF">2022-04-29T09:04:00Z</dcterms:modified>
</cp:coreProperties>
</file>