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33" w:rsidRPr="00F86433" w:rsidRDefault="00F86433" w:rsidP="00B720B8">
      <w:pPr>
        <w:spacing w:after="0"/>
        <w:ind w:right="-1"/>
        <w:jc w:val="right"/>
        <w:rPr>
          <w:rFonts w:ascii="Times New Roman" w:hAnsi="Times New Roman" w:cs="Times New Roman"/>
          <w:sz w:val="28"/>
          <w:szCs w:val="28"/>
        </w:rPr>
      </w:pPr>
      <w:r w:rsidRPr="00F86433">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2810256</wp:posOffset>
            </wp:positionH>
            <wp:positionV relativeFrom="paragraph">
              <wp:posOffset>-339700</wp:posOffset>
            </wp:positionV>
            <wp:extent cx="595426" cy="680314"/>
            <wp:effectExtent l="19050" t="0" r="0" b="0"/>
            <wp:wrapNone/>
            <wp:docPr id="2"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5426" cy="680314"/>
                    </a:xfrm>
                    <a:prstGeom prst="rect">
                      <a:avLst/>
                    </a:prstGeom>
                    <a:noFill/>
                    <a:ln w="9525">
                      <a:noFill/>
                      <a:miter lim="800000"/>
                      <a:headEnd/>
                      <a:tailEnd/>
                    </a:ln>
                  </pic:spPr>
                </pic:pic>
              </a:graphicData>
            </a:graphic>
          </wp:anchor>
        </w:drawing>
      </w:r>
      <w:r w:rsidRPr="00F86433">
        <w:rPr>
          <w:rFonts w:ascii="Times New Roman" w:hAnsi="Times New Roman" w:cs="Times New Roman"/>
          <w:sz w:val="28"/>
          <w:szCs w:val="28"/>
        </w:rPr>
        <w:t>ПРОЕКТ</w:t>
      </w:r>
    </w:p>
    <w:p w:rsidR="00F86433" w:rsidRPr="00F86433" w:rsidRDefault="00F86433" w:rsidP="00F86433">
      <w:pPr>
        <w:spacing w:after="0"/>
        <w:ind w:right="-1"/>
        <w:jc w:val="right"/>
        <w:rPr>
          <w:rFonts w:ascii="Times New Roman" w:hAnsi="Times New Roman" w:cs="Times New Roman"/>
          <w:szCs w:val="28"/>
        </w:rPr>
      </w:pPr>
      <w:r w:rsidRPr="00F86433">
        <w:rPr>
          <w:rFonts w:ascii="Times New Roman" w:hAnsi="Times New Roman" w:cs="Times New Roman"/>
          <w:szCs w:val="28"/>
        </w:rPr>
        <w:t xml:space="preserve">от </w:t>
      </w:r>
      <w:r w:rsidR="00435E19">
        <w:rPr>
          <w:rFonts w:ascii="Times New Roman" w:hAnsi="Times New Roman" w:cs="Times New Roman"/>
          <w:szCs w:val="28"/>
        </w:rPr>
        <w:t>08</w:t>
      </w:r>
      <w:r w:rsidRPr="00F86433">
        <w:rPr>
          <w:rFonts w:ascii="Times New Roman" w:hAnsi="Times New Roman" w:cs="Times New Roman"/>
          <w:szCs w:val="28"/>
        </w:rPr>
        <w:t>.</w:t>
      </w:r>
      <w:r w:rsidR="00435E19">
        <w:rPr>
          <w:rFonts w:ascii="Times New Roman" w:hAnsi="Times New Roman" w:cs="Times New Roman"/>
          <w:szCs w:val="28"/>
        </w:rPr>
        <w:t>06</w:t>
      </w:r>
      <w:r w:rsidRPr="00F86433">
        <w:rPr>
          <w:rFonts w:ascii="Times New Roman" w:hAnsi="Times New Roman" w:cs="Times New Roman"/>
          <w:szCs w:val="28"/>
        </w:rPr>
        <w:t>.2022</w:t>
      </w:r>
    </w:p>
    <w:p w:rsidR="00F86433" w:rsidRPr="00F86433" w:rsidRDefault="00F86433" w:rsidP="00F86433">
      <w:pPr>
        <w:spacing w:after="0"/>
        <w:ind w:right="-1"/>
        <w:jc w:val="center"/>
        <w:rPr>
          <w:rFonts w:ascii="Times New Roman" w:hAnsi="Times New Roman" w:cs="Times New Roman"/>
          <w:sz w:val="26"/>
          <w:szCs w:val="26"/>
        </w:rPr>
      </w:pPr>
      <w:r w:rsidRPr="00F86433">
        <w:rPr>
          <w:rFonts w:ascii="Times New Roman" w:hAnsi="Times New Roman" w:cs="Times New Roman"/>
          <w:sz w:val="26"/>
          <w:szCs w:val="26"/>
        </w:rPr>
        <w:t>АДМИНИСТРАЦИЯ</w:t>
      </w:r>
    </w:p>
    <w:p w:rsidR="00F86433" w:rsidRPr="00F86433" w:rsidRDefault="00F86433" w:rsidP="00F86433">
      <w:pPr>
        <w:spacing w:after="0"/>
        <w:ind w:right="-1"/>
        <w:jc w:val="center"/>
        <w:rPr>
          <w:rFonts w:ascii="Times New Roman" w:hAnsi="Times New Roman" w:cs="Times New Roman"/>
          <w:sz w:val="26"/>
          <w:szCs w:val="26"/>
        </w:rPr>
      </w:pPr>
      <w:r w:rsidRPr="00F86433">
        <w:rPr>
          <w:rFonts w:ascii="Times New Roman" w:hAnsi="Times New Roman" w:cs="Times New Roman"/>
          <w:sz w:val="26"/>
          <w:szCs w:val="26"/>
        </w:rPr>
        <w:t xml:space="preserve"> СИНЯВИНСКОГО ГОРОДСКОГО ПОСЕЛЕНИЯ</w:t>
      </w:r>
    </w:p>
    <w:p w:rsidR="00F86433" w:rsidRPr="00F86433" w:rsidRDefault="00F86433" w:rsidP="00F86433">
      <w:pPr>
        <w:spacing w:after="0"/>
        <w:ind w:right="-1"/>
        <w:jc w:val="center"/>
        <w:rPr>
          <w:rFonts w:ascii="Times New Roman" w:hAnsi="Times New Roman" w:cs="Times New Roman"/>
          <w:sz w:val="26"/>
          <w:szCs w:val="26"/>
        </w:rPr>
      </w:pPr>
      <w:r w:rsidRPr="00F86433">
        <w:rPr>
          <w:rFonts w:ascii="Times New Roman" w:hAnsi="Times New Roman" w:cs="Times New Roman"/>
          <w:sz w:val="26"/>
          <w:szCs w:val="26"/>
        </w:rPr>
        <w:t xml:space="preserve">  КИРОВСКОГО МУНИЦИПАЛЬНОГО РАЙОНА ЛЕНИНГРАДСКОЙ ОБЛАСТИ</w:t>
      </w:r>
    </w:p>
    <w:p w:rsidR="00F86433" w:rsidRPr="00F86433" w:rsidRDefault="00F86433" w:rsidP="00F86433">
      <w:pPr>
        <w:spacing w:after="0"/>
        <w:ind w:right="-1"/>
        <w:rPr>
          <w:rFonts w:ascii="Times New Roman" w:hAnsi="Times New Roman" w:cs="Times New Roman"/>
          <w:b/>
          <w:sz w:val="26"/>
          <w:szCs w:val="26"/>
        </w:rPr>
      </w:pPr>
    </w:p>
    <w:p w:rsidR="00F86433" w:rsidRPr="00F86433" w:rsidRDefault="00F86433" w:rsidP="00F86433">
      <w:pPr>
        <w:spacing w:after="0"/>
        <w:ind w:right="-1"/>
        <w:jc w:val="center"/>
        <w:rPr>
          <w:rFonts w:ascii="Times New Roman" w:hAnsi="Times New Roman" w:cs="Times New Roman"/>
          <w:b/>
          <w:sz w:val="26"/>
          <w:szCs w:val="26"/>
        </w:rPr>
      </w:pPr>
      <w:r w:rsidRPr="00F86433">
        <w:rPr>
          <w:rFonts w:ascii="Times New Roman" w:hAnsi="Times New Roman" w:cs="Times New Roman"/>
          <w:b/>
          <w:sz w:val="26"/>
          <w:szCs w:val="26"/>
        </w:rPr>
        <w:t>П О С Т А Н О В Л Е Н И Е</w:t>
      </w:r>
    </w:p>
    <w:p w:rsidR="00F86433" w:rsidRPr="00F86433" w:rsidRDefault="00F86433" w:rsidP="00F86433">
      <w:pPr>
        <w:spacing w:after="0"/>
        <w:ind w:right="-1"/>
        <w:jc w:val="center"/>
        <w:rPr>
          <w:rFonts w:ascii="Times New Roman" w:hAnsi="Times New Roman" w:cs="Times New Roman"/>
          <w:b/>
          <w:sz w:val="26"/>
          <w:szCs w:val="26"/>
        </w:rPr>
      </w:pPr>
    </w:p>
    <w:p w:rsidR="00F86433" w:rsidRPr="00F86433" w:rsidRDefault="00F86433" w:rsidP="00F86433">
      <w:pPr>
        <w:pStyle w:val="4"/>
        <w:spacing w:before="0"/>
        <w:ind w:right="-1"/>
        <w:jc w:val="center"/>
        <w:rPr>
          <w:rFonts w:ascii="Times New Roman" w:hAnsi="Times New Roman" w:cs="Times New Roman"/>
          <w:b w:val="0"/>
          <w:i w:val="0"/>
          <w:color w:val="000000" w:themeColor="text1"/>
          <w:sz w:val="26"/>
          <w:szCs w:val="26"/>
        </w:rPr>
      </w:pPr>
      <w:r w:rsidRPr="00F86433">
        <w:rPr>
          <w:rFonts w:ascii="Times New Roman" w:hAnsi="Times New Roman" w:cs="Times New Roman"/>
          <w:b w:val="0"/>
          <w:i w:val="0"/>
          <w:color w:val="000000" w:themeColor="text1"/>
          <w:sz w:val="26"/>
          <w:szCs w:val="26"/>
        </w:rPr>
        <w:t>от  «</w:t>
      </w:r>
      <w:r w:rsidRPr="00F86433">
        <w:rPr>
          <w:rFonts w:ascii="Times New Roman" w:hAnsi="Times New Roman" w:cs="Times New Roman"/>
          <w:b w:val="0"/>
          <w:i w:val="0"/>
          <w:color w:val="000000" w:themeColor="text1"/>
          <w:sz w:val="26"/>
          <w:szCs w:val="26"/>
          <w:u w:val="single"/>
        </w:rPr>
        <w:t xml:space="preserve">   </w:t>
      </w:r>
      <w:r w:rsidRPr="00F86433">
        <w:rPr>
          <w:rFonts w:ascii="Times New Roman" w:hAnsi="Times New Roman" w:cs="Times New Roman"/>
          <w:b w:val="0"/>
          <w:i w:val="0"/>
          <w:color w:val="000000" w:themeColor="text1"/>
          <w:sz w:val="26"/>
          <w:szCs w:val="26"/>
        </w:rPr>
        <w:t>»</w:t>
      </w:r>
      <w:r w:rsidRPr="00F86433">
        <w:rPr>
          <w:rFonts w:ascii="Times New Roman" w:hAnsi="Times New Roman" w:cs="Times New Roman"/>
          <w:b w:val="0"/>
          <w:i w:val="0"/>
          <w:color w:val="000000" w:themeColor="text1"/>
          <w:sz w:val="26"/>
          <w:szCs w:val="26"/>
          <w:u w:val="single"/>
        </w:rPr>
        <w:t xml:space="preserve">                    </w:t>
      </w:r>
      <w:r w:rsidRPr="00F86433">
        <w:rPr>
          <w:rFonts w:ascii="Times New Roman" w:hAnsi="Times New Roman" w:cs="Times New Roman"/>
          <w:b w:val="0"/>
          <w:i w:val="0"/>
          <w:color w:val="000000" w:themeColor="text1"/>
          <w:sz w:val="26"/>
          <w:szCs w:val="26"/>
        </w:rPr>
        <w:t xml:space="preserve">2022 года  №   </w:t>
      </w:r>
    </w:p>
    <w:p w:rsidR="00F86433" w:rsidRPr="00F86433" w:rsidRDefault="00F86433" w:rsidP="00F86433">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26"/>
          <w:szCs w:val="26"/>
        </w:rPr>
      </w:pPr>
    </w:p>
    <w:p w:rsidR="00F86433" w:rsidRPr="00F86433" w:rsidRDefault="00F86433" w:rsidP="00F86433">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r w:rsidRPr="00F86433">
        <w:rPr>
          <w:rFonts w:ascii="Times New Roman" w:hAnsi="Times New Roman" w:cs="Times New Roman"/>
          <w:b/>
          <w:bCs/>
          <w:sz w:val="24"/>
          <w:szCs w:val="24"/>
        </w:rPr>
        <w:t xml:space="preserve">Об утверждении Административного регламента по предоставлению муниципальной услуги </w:t>
      </w:r>
      <w:r>
        <w:rPr>
          <w:rFonts w:ascii="Times New Roman" w:hAnsi="Times New Roman" w:cs="Times New Roman"/>
          <w:b/>
          <w:sz w:val="24"/>
          <w:szCs w:val="24"/>
        </w:rPr>
        <w:t xml:space="preserve">«Выдача справок </w:t>
      </w:r>
      <w:r w:rsidRPr="00F86433">
        <w:rPr>
          <w:rFonts w:ascii="Times New Roman" w:hAnsi="Times New Roman" w:cs="Times New Roman"/>
          <w:b/>
          <w:sz w:val="24"/>
          <w:szCs w:val="24"/>
        </w:rPr>
        <w:t>об отказе от преимущественного права покупки доли в праве общей долевой собственности на жилые помещения»</w:t>
      </w:r>
    </w:p>
    <w:p w:rsidR="00F86433" w:rsidRPr="00F86433" w:rsidRDefault="00F86433" w:rsidP="00F86433">
      <w:pPr>
        <w:pStyle w:val="af1"/>
        <w:spacing w:after="0"/>
        <w:jc w:val="both"/>
        <w:rPr>
          <w:sz w:val="26"/>
          <w:szCs w:val="26"/>
        </w:rPr>
      </w:pPr>
    </w:p>
    <w:p w:rsidR="00F86433" w:rsidRPr="00B720B8" w:rsidRDefault="00F86433" w:rsidP="00B720B8">
      <w:pPr>
        <w:pStyle w:val="af1"/>
        <w:spacing w:after="0"/>
        <w:ind w:firstLine="708"/>
        <w:jc w:val="both"/>
        <w:rPr>
          <w:sz w:val="25"/>
          <w:szCs w:val="25"/>
        </w:rPr>
      </w:pPr>
      <w:r w:rsidRPr="00B720B8">
        <w:rPr>
          <w:sz w:val="25"/>
          <w:szCs w:val="25"/>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F86433" w:rsidRPr="00B720B8" w:rsidRDefault="00F86433" w:rsidP="00B720B8">
      <w:pPr>
        <w:pStyle w:val="af1"/>
        <w:spacing w:after="0"/>
        <w:jc w:val="both"/>
        <w:rPr>
          <w:sz w:val="25"/>
          <w:szCs w:val="25"/>
        </w:rPr>
      </w:pPr>
    </w:p>
    <w:p w:rsidR="00F86433" w:rsidRPr="00B720B8" w:rsidRDefault="00F86433" w:rsidP="00B720B8">
      <w:pPr>
        <w:pStyle w:val="af1"/>
        <w:spacing w:after="0"/>
        <w:ind w:firstLine="708"/>
        <w:jc w:val="both"/>
        <w:rPr>
          <w:sz w:val="25"/>
          <w:szCs w:val="25"/>
        </w:rPr>
      </w:pPr>
      <w:r w:rsidRPr="00B720B8">
        <w:rPr>
          <w:sz w:val="25"/>
          <w:szCs w:val="25"/>
        </w:rPr>
        <w:t>1. Утвердить административный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согласно приложению.</w:t>
      </w:r>
    </w:p>
    <w:p w:rsidR="00B720B8" w:rsidRPr="00B720B8" w:rsidRDefault="00F86433" w:rsidP="00B720B8">
      <w:pPr>
        <w:pStyle w:val="af1"/>
        <w:spacing w:after="0"/>
        <w:ind w:firstLine="708"/>
        <w:jc w:val="both"/>
        <w:rPr>
          <w:bCs/>
          <w:sz w:val="25"/>
          <w:szCs w:val="25"/>
        </w:rPr>
      </w:pPr>
      <w:r w:rsidRPr="00B720B8">
        <w:rPr>
          <w:sz w:val="25"/>
          <w:szCs w:val="25"/>
        </w:rPr>
        <w:t xml:space="preserve">2. Постановление администрации Синявинского городского поселения </w:t>
      </w:r>
      <w:r w:rsidR="00B720B8" w:rsidRPr="00B720B8">
        <w:rPr>
          <w:bCs/>
          <w:sz w:val="25"/>
          <w:szCs w:val="25"/>
        </w:rPr>
        <w:t xml:space="preserve">от 11.02.2015 № 24 «Об утверждении административного регламента по предоставления администрацией Синявинского городского поселения Кировского муниципального района Ленинградской области </w:t>
      </w:r>
      <w:r w:rsidR="00B720B8" w:rsidRPr="00B720B8">
        <w:rPr>
          <w:sz w:val="25"/>
          <w:szCs w:val="25"/>
        </w:rPr>
        <w:t xml:space="preserve">муниципальной услуги </w:t>
      </w:r>
      <w:r w:rsidR="00B720B8" w:rsidRPr="00B720B8">
        <w:rPr>
          <w:bCs/>
          <w:color w:val="1D1B11"/>
          <w:sz w:val="25"/>
          <w:szCs w:val="25"/>
        </w:rPr>
        <w:t>«Выдача справок об отказе от преимущественного права покупки дали в праве общей долевой собственности на жилые помещения»</w:t>
      </w:r>
      <w:r w:rsidRPr="00B720B8">
        <w:rPr>
          <w:bCs/>
          <w:sz w:val="25"/>
          <w:szCs w:val="25"/>
        </w:rPr>
        <w:t xml:space="preserve"> признать утратившим силу.</w:t>
      </w:r>
    </w:p>
    <w:p w:rsidR="00B720B8" w:rsidRPr="00B720B8" w:rsidRDefault="00B720B8" w:rsidP="00B720B8">
      <w:pPr>
        <w:pStyle w:val="af1"/>
        <w:spacing w:after="0"/>
        <w:ind w:firstLine="708"/>
        <w:jc w:val="both"/>
        <w:rPr>
          <w:bCs/>
          <w:sz w:val="25"/>
          <w:szCs w:val="25"/>
        </w:rPr>
      </w:pPr>
      <w:r w:rsidRPr="00B720B8">
        <w:rPr>
          <w:bCs/>
          <w:sz w:val="25"/>
          <w:szCs w:val="25"/>
        </w:rPr>
        <w:t xml:space="preserve">3. </w:t>
      </w:r>
      <w:r w:rsidRPr="00B720B8">
        <w:rPr>
          <w:sz w:val="25"/>
          <w:szCs w:val="25"/>
        </w:rPr>
        <w:t xml:space="preserve">Постановление администрации Синявинского городского поселения </w:t>
      </w:r>
      <w:r w:rsidRPr="00B720B8">
        <w:rPr>
          <w:bCs/>
          <w:sz w:val="25"/>
          <w:szCs w:val="25"/>
        </w:rPr>
        <w:t>от 29.10.2018 № 297 «</w:t>
      </w:r>
      <w:r w:rsidRPr="00B720B8">
        <w:rPr>
          <w:sz w:val="25"/>
          <w:szCs w:val="25"/>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от 11.02.2015 № 24 «Об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«Выдача справок об отказе от преимущественного права покупки доли в праве общей долевой собственности на жилые помещения» </w:t>
      </w:r>
      <w:r w:rsidRPr="00B720B8">
        <w:rPr>
          <w:bCs/>
          <w:sz w:val="25"/>
          <w:szCs w:val="25"/>
        </w:rPr>
        <w:t>признать утратившим силу.</w:t>
      </w:r>
    </w:p>
    <w:p w:rsidR="00F86433" w:rsidRPr="00B720B8" w:rsidRDefault="00B720B8" w:rsidP="00B720B8">
      <w:pPr>
        <w:autoSpaceDE w:val="0"/>
        <w:autoSpaceDN w:val="0"/>
        <w:adjustRightInd w:val="0"/>
        <w:spacing w:after="0" w:line="240" w:lineRule="auto"/>
        <w:ind w:firstLine="709"/>
        <w:jc w:val="both"/>
        <w:rPr>
          <w:rFonts w:ascii="Times New Roman" w:hAnsi="Times New Roman" w:cs="Times New Roman"/>
          <w:sz w:val="25"/>
          <w:szCs w:val="25"/>
        </w:rPr>
      </w:pPr>
      <w:r w:rsidRPr="00B720B8">
        <w:rPr>
          <w:rFonts w:ascii="Times New Roman" w:hAnsi="Times New Roman" w:cs="Times New Roman"/>
          <w:sz w:val="25"/>
          <w:szCs w:val="25"/>
        </w:rPr>
        <w:t>4</w:t>
      </w:r>
      <w:r w:rsidR="00F86433" w:rsidRPr="00B720B8">
        <w:rPr>
          <w:rFonts w:ascii="Times New Roman" w:hAnsi="Times New Roman" w:cs="Times New Roman"/>
          <w:sz w:val="25"/>
          <w:szCs w:val="25"/>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00F86433" w:rsidRPr="00B720B8">
          <w:rPr>
            <w:rStyle w:val="a3"/>
            <w:rFonts w:ascii="Times New Roman" w:hAnsi="Times New Roman" w:cs="Times New Roman"/>
            <w:sz w:val="25"/>
            <w:szCs w:val="25"/>
          </w:rPr>
          <w:t>www.lo-sinyavino.ru</w:t>
        </w:r>
      </w:hyperlink>
      <w:r w:rsidR="00F86433" w:rsidRPr="00B720B8">
        <w:rPr>
          <w:rFonts w:ascii="Times New Roman" w:hAnsi="Times New Roman" w:cs="Times New Roman"/>
          <w:sz w:val="25"/>
          <w:szCs w:val="25"/>
        </w:rPr>
        <w:t>.</w:t>
      </w:r>
    </w:p>
    <w:p w:rsidR="00F86433" w:rsidRPr="00B720B8" w:rsidRDefault="00B720B8" w:rsidP="00B720B8">
      <w:pPr>
        <w:autoSpaceDE w:val="0"/>
        <w:autoSpaceDN w:val="0"/>
        <w:adjustRightInd w:val="0"/>
        <w:spacing w:after="0" w:line="240" w:lineRule="auto"/>
        <w:ind w:firstLine="709"/>
        <w:jc w:val="both"/>
        <w:rPr>
          <w:rFonts w:ascii="Times New Roman" w:hAnsi="Times New Roman" w:cs="Times New Roman"/>
          <w:sz w:val="25"/>
          <w:szCs w:val="25"/>
        </w:rPr>
      </w:pPr>
      <w:r w:rsidRPr="00B720B8">
        <w:rPr>
          <w:rFonts w:ascii="Times New Roman" w:hAnsi="Times New Roman" w:cs="Times New Roman"/>
          <w:sz w:val="25"/>
          <w:szCs w:val="25"/>
        </w:rPr>
        <w:t>5</w:t>
      </w:r>
      <w:r w:rsidR="00F86433" w:rsidRPr="00B720B8">
        <w:rPr>
          <w:rFonts w:ascii="Times New Roman" w:hAnsi="Times New Roman" w:cs="Times New Roman"/>
          <w:sz w:val="25"/>
          <w:szCs w:val="25"/>
        </w:rPr>
        <w:t xml:space="preserve">. </w:t>
      </w:r>
      <w:r w:rsidR="00F86433" w:rsidRPr="00B720B8">
        <w:rPr>
          <w:rFonts w:ascii="Times New Roman" w:hAnsi="Times New Roman" w:cs="Times New Roman"/>
          <w:bCs/>
          <w:sz w:val="25"/>
          <w:szCs w:val="25"/>
        </w:rPr>
        <w:t xml:space="preserve">Настоящие постановление вступает в силу </w:t>
      </w:r>
      <w:r w:rsidR="00F86433" w:rsidRPr="00B720B8">
        <w:rPr>
          <w:rFonts w:ascii="Times New Roman" w:hAnsi="Times New Roman" w:cs="Times New Roman"/>
          <w:sz w:val="25"/>
          <w:szCs w:val="25"/>
        </w:rPr>
        <w:t>со дня его официального опубликования.</w:t>
      </w:r>
    </w:p>
    <w:p w:rsidR="00F86433" w:rsidRPr="00B720B8" w:rsidRDefault="00B720B8" w:rsidP="00B720B8">
      <w:pPr>
        <w:autoSpaceDE w:val="0"/>
        <w:autoSpaceDN w:val="0"/>
        <w:adjustRightInd w:val="0"/>
        <w:spacing w:after="0" w:line="240" w:lineRule="auto"/>
        <w:ind w:firstLine="709"/>
        <w:jc w:val="both"/>
        <w:rPr>
          <w:rFonts w:ascii="Times New Roman" w:hAnsi="Times New Roman" w:cs="Times New Roman"/>
          <w:bCs/>
          <w:sz w:val="25"/>
          <w:szCs w:val="25"/>
        </w:rPr>
      </w:pPr>
      <w:r w:rsidRPr="00B720B8">
        <w:rPr>
          <w:rFonts w:ascii="Times New Roman" w:hAnsi="Times New Roman" w:cs="Times New Roman"/>
          <w:sz w:val="25"/>
          <w:szCs w:val="25"/>
        </w:rPr>
        <w:t>6</w:t>
      </w:r>
      <w:r w:rsidR="00F86433" w:rsidRPr="00B720B8">
        <w:rPr>
          <w:rFonts w:ascii="Times New Roman" w:hAnsi="Times New Roman" w:cs="Times New Roman"/>
          <w:sz w:val="25"/>
          <w:szCs w:val="25"/>
        </w:rPr>
        <w:t>. Контроль за исполнением настоящего постановления оставляю за собой.</w:t>
      </w:r>
    </w:p>
    <w:p w:rsidR="00F86433" w:rsidRPr="00B720B8" w:rsidRDefault="00F86433" w:rsidP="00B720B8">
      <w:pPr>
        <w:autoSpaceDE w:val="0"/>
        <w:autoSpaceDN w:val="0"/>
        <w:adjustRightInd w:val="0"/>
        <w:spacing w:after="0" w:line="240" w:lineRule="auto"/>
        <w:ind w:firstLine="851"/>
        <w:jc w:val="both"/>
        <w:rPr>
          <w:rFonts w:ascii="Times New Roman" w:hAnsi="Times New Roman" w:cs="Times New Roman"/>
          <w:bCs/>
          <w:sz w:val="25"/>
          <w:szCs w:val="25"/>
        </w:rPr>
      </w:pPr>
    </w:p>
    <w:p w:rsidR="00F86433" w:rsidRPr="00B720B8" w:rsidRDefault="00F86433" w:rsidP="00B720B8">
      <w:pPr>
        <w:autoSpaceDE w:val="0"/>
        <w:autoSpaceDN w:val="0"/>
        <w:adjustRightInd w:val="0"/>
        <w:spacing w:after="0" w:line="240" w:lineRule="auto"/>
        <w:ind w:firstLine="708"/>
        <w:jc w:val="both"/>
        <w:rPr>
          <w:rFonts w:ascii="Times New Roman" w:hAnsi="Times New Roman" w:cs="Times New Roman"/>
          <w:bCs/>
          <w:sz w:val="25"/>
          <w:szCs w:val="25"/>
        </w:rPr>
      </w:pPr>
      <w:r w:rsidRPr="00B720B8">
        <w:rPr>
          <w:rFonts w:ascii="Times New Roman" w:hAnsi="Times New Roman" w:cs="Times New Roman"/>
          <w:bCs/>
          <w:sz w:val="25"/>
          <w:szCs w:val="25"/>
        </w:rPr>
        <w:t>Глава администрации                                                                     Е.В. Хоменок</w:t>
      </w:r>
    </w:p>
    <w:p w:rsidR="00F86433" w:rsidRPr="00B720B8" w:rsidRDefault="00F86433" w:rsidP="00F86433">
      <w:pPr>
        <w:autoSpaceDE w:val="0"/>
        <w:autoSpaceDN w:val="0"/>
        <w:adjustRightInd w:val="0"/>
        <w:spacing w:after="0"/>
        <w:ind w:firstLine="708"/>
        <w:jc w:val="both"/>
        <w:rPr>
          <w:bCs/>
        </w:rPr>
      </w:pPr>
    </w:p>
    <w:p w:rsidR="00F86433" w:rsidRPr="00B2204B" w:rsidRDefault="00F86433" w:rsidP="00B720B8">
      <w:pPr>
        <w:pStyle w:val="ConsPlusTitle"/>
        <w:jc w:val="both"/>
        <w:rPr>
          <w:b w:val="0"/>
          <w:sz w:val="20"/>
          <w:szCs w:val="28"/>
        </w:rPr>
      </w:pPr>
      <w:r w:rsidRPr="00B2204B">
        <w:rPr>
          <w:b w:val="0"/>
          <w:sz w:val="2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F86433" w:rsidRDefault="00F86433" w:rsidP="001F2DF8">
      <w:pPr>
        <w:jc w:val="right"/>
        <w:rPr>
          <w:bCs/>
          <w:sz w:val="28"/>
          <w:szCs w:val="28"/>
        </w:rPr>
        <w:sectPr w:rsidR="00F86433" w:rsidSect="00B720B8">
          <w:headerReference w:type="default" r:id="rId10"/>
          <w:footerReference w:type="default" r:id="rId11"/>
          <w:pgSz w:w="11906" w:h="16838"/>
          <w:pgMar w:top="1134" w:right="850" w:bottom="426" w:left="1134" w:header="708" w:footer="708" w:gutter="0"/>
          <w:cols w:space="708"/>
          <w:titlePg/>
          <w:docGrid w:linePitch="360"/>
        </w:sectPr>
      </w:pPr>
    </w:p>
    <w:p w:rsidR="00F86433" w:rsidRPr="00F86433" w:rsidRDefault="00F86433" w:rsidP="00F86433">
      <w:pPr>
        <w:spacing w:after="0" w:line="240" w:lineRule="auto"/>
        <w:jc w:val="right"/>
        <w:rPr>
          <w:rFonts w:ascii="Times New Roman" w:eastAsia="Calibri" w:hAnsi="Times New Roman" w:cs="Times New Roman"/>
          <w:sz w:val="28"/>
          <w:szCs w:val="28"/>
        </w:rPr>
      </w:pPr>
      <w:r w:rsidRPr="00F86433">
        <w:rPr>
          <w:rFonts w:ascii="Times New Roman" w:eastAsia="Calibri" w:hAnsi="Times New Roman" w:cs="Times New Roman"/>
          <w:sz w:val="28"/>
          <w:szCs w:val="28"/>
        </w:rPr>
        <w:lastRenderedPageBreak/>
        <w:t>Приложение, утверждено</w:t>
      </w:r>
    </w:p>
    <w:p w:rsidR="00F86433" w:rsidRPr="00F86433" w:rsidRDefault="00F86433" w:rsidP="00F86433">
      <w:pPr>
        <w:spacing w:after="0" w:line="240" w:lineRule="auto"/>
        <w:jc w:val="right"/>
        <w:rPr>
          <w:rFonts w:ascii="Times New Roman" w:eastAsia="Calibri" w:hAnsi="Times New Roman" w:cs="Times New Roman"/>
          <w:sz w:val="28"/>
          <w:szCs w:val="28"/>
        </w:rPr>
      </w:pPr>
      <w:r w:rsidRPr="00F86433">
        <w:rPr>
          <w:rFonts w:ascii="Times New Roman" w:eastAsia="Calibri" w:hAnsi="Times New Roman" w:cs="Times New Roman"/>
          <w:sz w:val="28"/>
          <w:szCs w:val="28"/>
        </w:rPr>
        <w:t>постановлением администрации</w:t>
      </w:r>
    </w:p>
    <w:p w:rsidR="00F86433" w:rsidRPr="00F86433" w:rsidRDefault="00F86433" w:rsidP="00F86433">
      <w:pPr>
        <w:spacing w:after="0" w:line="240" w:lineRule="auto"/>
        <w:jc w:val="right"/>
        <w:rPr>
          <w:rFonts w:ascii="Times New Roman" w:eastAsia="Calibri" w:hAnsi="Times New Roman" w:cs="Times New Roman"/>
          <w:sz w:val="28"/>
          <w:szCs w:val="28"/>
        </w:rPr>
      </w:pPr>
      <w:r w:rsidRPr="00F86433">
        <w:rPr>
          <w:rFonts w:ascii="Times New Roman" w:eastAsia="Calibri" w:hAnsi="Times New Roman" w:cs="Times New Roman"/>
          <w:sz w:val="28"/>
          <w:szCs w:val="28"/>
        </w:rPr>
        <w:t xml:space="preserve">от «___» _______ 2022 года № ___  </w:t>
      </w:r>
    </w:p>
    <w:p w:rsidR="006C0A35" w:rsidRDefault="006C0A35" w:rsidP="002B224F">
      <w:pPr>
        <w:pStyle w:val="ConsPlusTitle"/>
        <w:widowControl/>
        <w:tabs>
          <w:tab w:val="left" w:pos="1134"/>
        </w:tabs>
        <w:jc w:val="center"/>
        <w:rPr>
          <w:sz w:val="28"/>
          <w:szCs w:val="28"/>
        </w:rPr>
      </w:pPr>
    </w:p>
    <w:p w:rsidR="0089124E" w:rsidRPr="00585AC8" w:rsidRDefault="000C5242" w:rsidP="002B224F">
      <w:pPr>
        <w:pStyle w:val="ConsPlusTitle"/>
        <w:widowControl/>
        <w:tabs>
          <w:tab w:val="left" w:pos="1134"/>
        </w:tabs>
        <w:jc w:val="center"/>
        <w:rPr>
          <w:sz w:val="28"/>
          <w:szCs w:val="28"/>
        </w:rPr>
      </w:pPr>
      <w:r w:rsidRPr="00585AC8">
        <w:rPr>
          <w:sz w:val="28"/>
          <w:szCs w:val="28"/>
        </w:rPr>
        <w:t>АДМИНИСТРАТИВН</w:t>
      </w:r>
      <w:r w:rsidR="00523E9C">
        <w:rPr>
          <w:sz w:val="28"/>
          <w:szCs w:val="28"/>
        </w:rPr>
        <w:t>ЫЙ</w:t>
      </w:r>
      <w:r w:rsidRPr="00585AC8">
        <w:rPr>
          <w:sz w:val="28"/>
          <w:szCs w:val="28"/>
        </w:rPr>
        <w:t xml:space="preserve"> РЕГЛАМЕНТ АДМИНИСТРАЦИИ </w:t>
      </w:r>
      <w:r w:rsidR="00523E9C">
        <w:rPr>
          <w:sz w:val="28"/>
          <w:szCs w:val="28"/>
        </w:rPr>
        <w:t>СИНЯВИНСКОГО ГОРОДСКОГО ПОСЕЛЕНИЯ КИРОВСКОГО МУНИЦИПАЛЬНОГО РАЙОНА</w:t>
      </w:r>
      <w:r w:rsidRPr="00585AC8">
        <w:rPr>
          <w:sz w:val="28"/>
          <w:szCs w:val="28"/>
        </w:rPr>
        <w:t xml:space="preserve"> ЛЕНИНГРАДСКОЙ ОБЛАСТИ </w:t>
      </w:r>
    </w:p>
    <w:p w:rsidR="0089124E" w:rsidRPr="00585AC8" w:rsidRDefault="000C5242" w:rsidP="002B224F">
      <w:pPr>
        <w:pStyle w:val="ConsPlusTitle"/>
        <w:widowControl/>
        <w:tabs>
          <w:tab w:val="left" w:pos="1134"/>
        </w:tabs>
        <w:jc w:val="center"/>
        <w:rPr>
          <w:sz w:val="28"/>
          <w:szCs w:val="28"/>
        </w:rPr>
      </w:pPr>
      <w:r w:rsidRPr="00585AC8">
        <w:rPr>
          <w:sz w:val="28"/>
          <w:szCs w:val="28"/>
        </w:rPr>
        <w:t xml:space="preserve">ПО ПРЕДОСТАВЛЕНИЮ МУНИЦИПАЛЬНОЙ УСЛУГИ </w:t>
      </w:r>
    </w:p>
    <w:p w:rsidR="0089124E" w:rsidRPr="00585AC8" w:rsidRDefault="00B74AF0" w:rsidP="002B224F">
      <w:pPr>
        <w:pStyle w:val="ConsPlusTitle"/>
        <w:widowControl/>
        <w:tabs>
          <w:tab w:val="left" w:pos="1134"/>
        </w:tabs>
        <w:jc w:val="center"/>
        <w:rPr>
          <w:bCs w:val="0"/>
          <w:sz w:val="28"/>
          <w:szCs w:val="28"/>
        </w:rPr>
      </w:pPr>
      <w:r w:rsidRPr="00585AC8">
        <w:rPr>
          <w:sz w:val="28"/>
          <w:szCs w:val="28"/>
        </w:rPr>
        <w:t>«</w:t>
      </w:r>
      <w:r w:rsidR="000C5242" w:rsidRPr="00585AC8">
        <w:rPr>
          <w:sz w:val="28"/>
          <w:szCs w:val="28"/>
        </w:rPr>
        <w:t>ВЫДАЧА СПРАВОК ОБ ОТКАЗЕ</w:t>
      </w:r>
      <w:r w:rsidR="000C5242" w:rsidRPr="00585AC8">
        <w:rPr>
          <w:bCs w:val="0"/>
          <w:sz w:val="28"/>
          <w:szCs w:val="28"/>
        </w:rPr>
        <w:t>ОТПРЕИМУЩЕСТВЕННОГО</w:t>
      </w:r>
    </w:p>
    <w:p w:rsidR="00B230C7" w:rsidRPr="00585AC8" w:rsidRDefault="000C5242" w:rsidP="0089124E">
      <w:pPr>
        <w:pStyle w:val="ConsPlusTitle"/>
        <w:widowControl/>
        <w:tabs>
          <w:tab w:val="left" w:pos="1134"/>
        </w:tabs>
        <w:jc w:val="center"/>
        <w:rPr>
          <w:bCs w:val="0"/>
          <w:sz w:val="28"/>
          <w:szCs w:val="28"/>
        </w:rPr>
      </w:pPr>
      <w:r w:rsidRPr="00585AC8">
        <w:rPr>
          <w:bCs w:val="0"/>
          <w:sz w:val="28"/>
          <w:szCs w:val="28"/>
        </w:rPr>
        <w:t>ПРАВА ПОКУПКИДОЛИ В ПРАВЕ ОБЩЕЙ ДОЛЕВОЙ СОБСТВЕННОСТИНА ЖИЛЫЕ ПОМЕЩЕНИЯ</w:t>
      </w:r>
      <w:r w:rsidR="00B74AF0" w:rsidRPr="00585AC8">
        <w:rPr>
          <w:bCs w:val="0"/>
          <w:sz w:val="28"/>
          <w:szCs w:val="28"/>
        </w:rPr>
        <w:t>»</w:t>
      </w:r>
    </w:p>
    <w:p w:rsidR="00B74AF0" w:rsidRPr="00585AC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Сокращенное наименование:</w:t>
      </w:r>
      <w:r w:rsidR="00F86433" w:rsidRPr="00F86433">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w:t>
      </w:r>
      <w:bookmarkStart w:id="1" w:name="_GoBack"/>
      <w:bookmarkEnd w:id="1"/>
      <w:r w:rsidR="00B74AF0" w:rsidRPr="00585AC8">
        <w:rPr>
          <w:rFonts w:ascii="Times New Roman" w:eastAsia="Times New Roman" w:hAnsi="Times New Roman" w:cs="Times New Roman"/>
          <w:bCs/>
          <w:sz w:val="28"/>
          <w:szCs w:val="28"/>
          <w:lang w:eastAsia="ru-RU"/>
        </w:rPr>
        <w:t>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F86433" w:rsidRPr="00F86433">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65536E" w:rsidRPr="00F86433"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F86433">
        <w:rPr>
          <w:rFonts w:ascii="Times New Roman" w:hAnsi="Times New Roman" w:cs="Times New Roman"/>
          <w:sz w:val="28"/>
          <w:szCs w:val="28"/>
        </w:rPr>
        <w:t>Заявителями, имеющими право на получение муниципальной услуги, являются</w:t>
      </w:r>
      <w:r w:rsidR="0065536E" w:rsidRPr="00F86433">
        <w:rPr>
          <w:rFonts w:ascii="Times New Roman" w:hAnsi="Times New Roman" w:cs="Times New Roman"/>
          <w:sz w:val="28"/>
          <w:szCs w:val="28"/>
        </w:rPr>
        <w:t>:</w:t>
      </w:r>
    </w:p>
    <w:p w:rsidR="0065536E" w:rsidRPr="00F86433" w:rsidRDefault="0065536E" w:rsidP="0065536E">
      <w:pPr>
        <w:pStyle w:val="a4"/>
        <w:spacing w:after="0" w:line="240" w:lineRule="auto"/>
        <w:ind w:left="709"/>
        <w:jc w:val="both"/>
        <w:rPr>
          <w:rFonts w:ascii="Times New Roman" w:eastAsia="Times New Roman" w:hAnsi="Times New Roman" w:cs="Times New Roman"/>
          <w:sz w:val="28"/>
          <w:szCs w:val="28"/>
          <w:lang w:eastAsia="ru-RU"/>
        </w:rPr>
      </w:pPr>
      <w:r w:rsidRPr="00F86433">
        <w:rPr>
          <w:rFonts w:ascii="Times New Roman" w:eastAsia="Times New Roman" w:hAnsi="Times New Roman" w:cs="Times New Roman"/>
          <w:sz w:val="28"/>
          <w:szCs w:val="28"/>
          <w:lang w:eastAsia="ru-RU"/>
        </w:rPr>
        <w:t xml:space="preserve">- </w:t>
      </w:r>
      <w:r w:rsidR="0002687E" w:rsidRPr="00F86433">
        <w:rPr>
          <w:rFonts w:ascii="Times New Roman" w:eastAsia="Times New Roman" w:hAnsi="Times New Roman" w:cs="Times New Roman"/>
          <w:sz w:val="28"/>
          <w:szCs w:val="28"/>
          <w:lang w:eastAsia="ru-RU"/>
        </w:rPr>
        <w:t xml:space="preserve">физические </w:t>
      </w:r>
      <w:r w:rsidRPr="00F86433">
        <w:rPr>
          <w:rFonts w:ascii="Times New Roman" w:eastAsia="Times New Roman" w:hAnsi="Times New Roman" w:cs="Times New Roman"/>
          <w:sz w:val="28"/>
          <w:szCs w:val="28"/>
          <w:lang w:eastAsia="ru-RU"/>
        </w:rPr>
        <w:t>лица;</w:t>
      </w:r>
    </w:p>
    <w:p w:rsidR="0002687E" w:rsidRPr="00F86433" w:rsidRDefault="0065536E" w:rsidP="0065536E">
      <w:pPr>
        <w:pStyle w:val="a4"/>
        <w:spacing w:after="0" w:line="240" w:lineRule="auto"/>
        <w:ind w:left="709"/>
        <w:jc w:val="both"/>
        <w:rPr>
          <w:rFonts w:ascii="Times New Roman" w:eastAsia="Calibri" w:hAnsi="Times New Roman" w:cs="Times New Roman"/>
          <w:sz w:val="28"/>
          <w:szCs w:val="28"/>
        </w:rPr>
      </w:pPr>
      <w:r w:rsidRPr="00F86433">
        <w:rPr>
          <w:rFonts w:ascii="Times New Roman" w:eastAsia="Times New Roman" w:hAnsi="Times New Roman" w:cs="Times New Roman"/>
          <w:sz w:val="28"/>
          <w:szCs w:val="28"/>
          <w:lang w:eastAsia="ru-RU"/>
        </w:rPr>
        <w:t xml:space="preserve">- </w:t>
      </w:r>
      <w:r w:rsidR="0002687E" w:rsidRPr="00F86433">
        <w:rPr>
          <w:rFonts w:ascii="Times New Roman" w:eastAsia="Times New Roman" w:hAnsi="Times New Roman" w:cs="Times New Roman"/>
          <w:sz w:val="28"/>
          <w:szCs w:val="28"/>
          <w:lang w:eastAsia="ru-RU"/>
        </w:rPr>
        <w:t>юридические лица</w:t>
      </w:r>
      <w:r w:rsidRPr="00F86433">
        <w:rPr>
          <w:rFonts w:ascii="Times New Roman" w:eastAsia="Times New Roman" w:hAnsi="Times New Roman" w:cs="Times New Roman"/>
          <w:sz w:val="28"/>
          <w:szCs w:val="28"/>
          <w:lang w:eastAsia="ru-RU"/>
        </w:rPr>
        <w:t xml:space="preserve"> (далее – заявитель)</w:t>
      </w:r>
      <w:r w:rsidR="0002687E" w:rsidRPr="00F86433">
        <w:rPr>
          <w:rFonts w:ascii="Times New Roman" w:eastAsia="Times New Roman" w:hAnsi="Times New Roman" w:cs="Times New Roman"/>
          <w:sz w:val="28"/>
          <w:szCs w:val="28"/>
          <w:lang w:eastAsia="ru-RU"/>
        </w:rPr>
        <w:t>.</w:t>
      </w:r>
    </w:p>
    <w:p w:rsidR="0065536E" w:rsidRPr="00F86433"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6433">
        <w:rPr>
          <w:rFonts w:ascii="Times New Roman" w:eastAsia="Times New Roman" w:hAnsi="Times New Roman" w:cs="Times New Roman"/>
          <w:sz w:val="28"/>
          <w:szCs w:val="28"/>
          <w:lang w:eastAsia="ru-RU"/>
        </w:rPr>
        <w:t>Представлять интересы заявителя имеют право:</w:t>
      </w:r>
    </w:p>
    <w:p w:rsidR="0065536E" w:rsidRPr="00F86433"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643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F8643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F86433">
        <w:rPr>
          <w:rFonts w:ascii="Times New Roman" w:eastAsia="Times New Roman" w:hAnsi="Times New Roman" w:cs="Times New Roman"/>
          <w:sz w:val="28"/>
          <w:szCs w:val="28"/>
          <w:lang w:eastAsia="ru-RU"/>
        </w:rPr>
        <w:t>.</w:t>
      </w:r>
    </w:p>
    <w:p w:rsidR="00523E9C"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 xml:space="preserve">Информация о месте нахождения </w:t>
      </w:r>
      <w:r w:rsidR="00523E9C">
        <w:rPr>
          <w:rFonts w:ascii="Times New Roman" w:hAnsi="Times New Roman" w:cs="Times New Roman"/>
          <w:sz w:val="28"/>
          <w:szCs w:val="28"/>
        </w:rPr>
        <w:t xml:space="preserve">АДМИНИТСРАЦИИ </w:t>
      </w:r>
    </w:p>
    <w:p w:rsidR="009A2343" w:rsidRPr="00585AC8" w:rsidRDefault="00523E9C" w:rsidP="007A738D">
      <w:pPr>
        <w:spacing w:after="0" w:line="240" w:lineRule="auto"/>
        <w:ind w:firstLine="709"/>
        <w:jc w:val="both"/>
        <w:rPr>
          <w:rFonts w:ascii="Times New Roman" w:hAnsi="Times New Roman"/>
          <w:sz w:val="28"/>
        </w:rPr>
      </w:pPr>
      <w:r>
        <w:rPr>
          <w:rFonts w:ascii="Times New Roman" w:hAnsi="Times New Roman" w:cs="Times New Roman"/>
          <w:sz w:val="28"/>
          <w:szCs w:val="28"/>
        </w:rPr>
        <w:t xml:space="preserve">СИНЯВИНСКОГО ГОРОДСКОГО ПОСЕЛЕНИЯ Кировского муниципального района </w:t>
      </w:r>
      <w:r w:rsidR="0097110C" w:rsidRPr="00585AC8">
        <w:rPr>
          <w:rFonts w:ascii="Times New Roman" w:hAnsi="Times New Roman" w:cs="Times New Roman"/>
          <w:sz w:val="28"/>
          <w:szCs w:val="28"/>
        </w:rPr>
        <w:t xml:space="preserve">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w:t>
      </w:r>
      <w:r w:rsidR="00523E9C">
        <w:rPr>
          <w:rFonts w:ascii="Times New Roman" w:eastAsia="Times New Roman" w:hAnsi="Times New Roman" w:cs="Times New Roman"/>
          <w:sz w:val="28"/>
          <w:szCs w:val="28"/>
          <w:lang w:eastAsia="ru-RU"/>
        </w:rPr>
        <w:t>и</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12"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3"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4"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523E9C">
        <w:rPr>
          <w:rFonts w:ascii="Times New Roman" w:eastAsia="Calibri" w:hAnsi="Times New Roman" w:cs="Times New Roman"/>
          <w:sz w:val="28"/>
          <w:szCs w:val="28"/>
        </w:rPr>
        <w:t>Синявинского городского поселения Кировского муниципального района</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предоставления </w:t>
      </w:r>
      <w:r w:rsidR="00E52D8F" w:rsidRPr="00523E9C">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5"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523E9C">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w:t>
      </w:r>
      <w:r w:rsidR="00D5497F" w:rsidRPr="00523E9C">
        <w:rPr>
          <w:rFonts w:ascii="Times New Roman" w:hAnsi="Times New Roman" w:cs="Times New Roman"/>
          <w:b/>
          <w:sz w:val="28"/>
          <w:szCs w:val="28"/>
        </w:rPr>
        <w:t>15 рабочих дней</w:t>
      </w:r>
      <w:r w:rsidR="00D5497F" w:rsidRPr="00585AC8">
        <w:rPr>
          <w:rFonts w:ascii="Times New Roman" w:hAnsi="Times New Roman" w:cs="Times New Roman"/>
          <w:sz w:val="28"/>
          <w:szCs w:val="28"/>
        </w:rPr>
        <w:t xml:space="preserve">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E52D8F" w:rsidRPr="00523E9C">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6"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r w:rsidR="00523E9C">
        <w:rPr>
          <w:rFonts w:ascii="Times New Roman" w:hAnsi="Times New Roman" w:cs="Times New Roman"/>
          <w:sz w:val="28"/>
          <w:szCs w:val="28"/>
        </w:rPr>
        <w:t>)</w:t>
      </w:r>
      <w:r w:rsidRPr="00585AC8">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 xml:space="preserve">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о чем в письменном виде за подписью руководителяоргана,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523E9C"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w:t>
      </w:r>
      <w:r w:rsidRPr="00523E9C">
        <w:rPr>
          <w:rFonts w:ascii="Times New Roman" w:hAnsi="Times New Roman" w:cs="Times New Roman"/>
          <w:sz w:val="28"/>
          <w:szCs w:val="28"/>
        </w:rPr>
        <w:t xml:space="preserve">При наступлении событий, являющихся основанием для предоставления </w:t>
      </w:r>
      <w:r w:rsidR="00E52D8F" w:rsidRPr="00523E9C">
        <w:rPr>
          <w:rFonts w:ascii="Times New Roman" w:hAnsi="Times New Roman" w:cs="Times New Roman"/>
          <w:sz w:val="28"/>
          <w:szCs w:val="28"/>
        </w:rPr>
        <w:t>муниципальной услуги, ОМСУ</w:t>
      </w:r>
      <w:r w:rsidRPr="00523E9C">
        <w:rPr>
          <w:rFonts w:ascii="Times New Roman" w:hAnsi="Times New Roman" w:cs="Times New Roman"/>
          <w:sz w:val="28"/>
          <w:szCs w:val="28"/>
        </w:rPr>
        <w:t>, предоставляющий</w:t>
      </w:r>
      <w:r w:rsidR="00E52D8F" w:rsidRPr="00523E9C">
        <w:rPr>
          <w:rFonts w:ascii="Times New Roman" w:hAnsi="Times New Roman" w:cs="Times New Roman"/>
          <w:sz w:val="28"/>
          <w:szCs w:val="28"/>
        </w:rPr>
        <w:t>муниципальную</w:t>
      </w:r>
      <w:r w:rsidRPr="00523E9C">
        <w:rPr>
          <w:rFonts w:ascii="Times New Roman" w:hAnsi="Times New Roman" w:cs="Times New Roman"/>
          <w:sz w:val="28"/>
          <w:szCs w:val="28"/>
        </w:rPr>
        <w:t xml:space="preserve"> услугу, вправе:</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23E9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523E9C">
        <w:rPr>
          <w:rFonts w:ascii="Times New Roman" w:hAnsi="Times New Roman" w:cs="Times New Roman"/>
          <w:sz w:val="28"/>
          <w:szCs w:val="28"/>
        </w:rPr>
        <w:t>муниципальных</w:t>
      </w:r>
      <w:r w:rsidRPr="00585A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при условии наличия запроса заявителя о предоставлении </w:t>
      </w:r>
      <w:r w:rsidR="00E52D8F" w:rsidRPr="00523E9C">
        <w:rPr>
          <w:rFonts w:ascii="Times New Roman" w:hAnsi="Times New Roman" w:cs="Times New Roman"/>
          <w:sz w:val="28"/>
          <w:szCs w:val="28"/>
        </w:rPr>
        <w:t>муниципальных</w:t>
      </w:r>
      <w:r w:rsidR="00E52D8F">
        <w:rPr>
          <w:rFonts w:ascii="Times New Roman" w:hAnsi="Times New Roman" w:cs="Times New Roman"/>
          <w:sz w:val="28"/>
          <w:szCs w:val="28"/>
        </w:rPr>
        <w:t xml:space="preserve"> услуг</w:t>
      </w:r>
      <w:r w:rsidRPr="00585A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585AC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rsidR="0065536E" w:rsidRPr="00B107C1" w:rsidRDefault="0065536E" w:rsidP="0065536E">
      <w:pPr>
        <w:pStyle w:val="ConsPlusNormal"/>
        <w:ind w:firstLine="709"/>
        <w:jc w:val="both"/>
        <w:rPr>
          <w:rFonts w:ascii="Times New Roman" w:eastAsia="Times New Roman" w:hAnsi="Times New Roman" w:cs="Times New Roman"/>
          <w:sz w:val="28"/>
          <w:szCs w:val="28"/>
        </w:rPr>
      </w:pPr>
      <w:r w:rsidRPr="00B107C1">
        <w:rPr>
          <w:rFonts w:ascii="Times New Roman" w:eastAsia="Times New Roman" w:hAnsi="Times New Roman" w:cs="Times New Roman"/>
          <w:sz w:val="28"/>
          <w:szCs w:val="28"/>
        </w:rPr>
        <w:t xml:space="preserve">2.9. </w:t>
      </w:r>
      <w:bookmarkStart w:id="7" w:name="P129"/>
      <w:bookmarkEnd w:id="7"/>
      <w:r w:rsidRPr="00B107C1">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47764C"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B107C1">
        <w:rPr>
          <w:rFonts w:ascii="Times New Roman" w:eastAsia="Times New Roman" w:hAnsi="Times New Roman" w:cs="Times New Roman"/>
          <w:sz w:val="28"/>
          <w:szCs w:val="28"/>
          <w:lang w:eastAsia="ru-RU"/>
        </w:rPr>
        <w:t xml:space="preserve">- </w:t>
      </w:r>
      <w:r w:rsidR="0047764C" w:rsidRPr="00B107C1">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B107C1">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00C55958" w:rsidRPr="00585AC8">
        <w:rPr>
          <w:rFonts w:ascii="Times New Roman" w:hAnsi="Times New Roman" w:cs="Times New Roman"/>
          <w:sz w:val="28"/>
          <w:szCs w:val="28"/>
        </w:rPr>
        <w:t>–</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00F41717" w:rsidRPr="00585AC8">
        <w:rPr>
          <w:rFonts w:ascii="Times New Roman" w:eastAsia="Times New Roman" w:hAnsi="Times New Roman" w:cs="Times New Roman"/>
          <w:bCs/>
          <w:sz w:val="28"/>
          <w:szCs w:val="28"/>
          <w:lang w:eastAsia="ru-RU"/>
        </w:rPr>
        <w:t>–</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здание (помещение) и выход из него оборудуются лестницами с поручнями и пандусами для передвижения детских и инвалидных </w:t>
      </w:r>
      <w:r w:rsidR="004452D7" w:rsidRPr="00585AC8">
        <w:rPr>
          <w:rFonts w:ascii="Times New Roman" w:hAnsi="Times New Roman" w:cs="Times New Roman"/>
          <w:sz w:val="28"/>
          <w:szCs w:val="28"/>
        </w:rPr>
        <w:lastRenderedPageBreak/>
        <w:t>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w:t>
      </w:r>
      <w:r w:rsidR="00E52D8F" w:rsidRPr="00B107C1">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и(или) </w:t>
      </w:r>
      <w:r w:rsidR="00E52D8F">
        <w:rPr>
          <w:rFonts w:ascii="Times New Roman" w:hAnsi="Times New Roman" w:cs="Times New Roman"/>
          <w:sz w:val="28"/>
          <w:szCs w:val="28"/>
        </w:rPr>
        <w:t>ПГУ ЛО.</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обеспечение беспрепятственного доступа инвалидов к помещениям, 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2.17.1</w:t>
      </w:r>
      <w:r w:rsidRPr="00B107C1">
        <w:rPr>
          <w:rFonts w:ascii="Times New Roman" w:hAnsi="Times New Roman" w:cs="Times New Roman"/>
          <w:sz w:val="28"/>
          <w:szCs w:val="28"/>
        </w:rPr>
        <w:t xml:space="preserve">. </w:t>
      </w:r>
      <w:r w:rsidR="0032341F" w:rsidRPr="00B107C1">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административных процедур,требования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B107C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3.1. Состав, последовательность и сроки выполнения административных </w:t>
      </w:r>
      <w:r w:rsidRPr="00B107C1">
        <w:rPr>
          <w:rFonts w:ascii="Times New Roman" w:hAnsi="Times New Roman" w:cs="Times New Roman"/>
          <w:sz w:val="28"/>
          <w:szCs w:val="28"/>
        </w:rPr>
        <w:lastRenderedPageBreak/>
        <w:t>процедур, требования к порядку их выполнения.</w:t>
      </w:r>
    </w:p>
    <w:p w:rsidR="004E6A77" w:rsidRPr="00B107C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7C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B107C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B107C1">
        <w:rPr>
          <w:rFonts w:ascii="Times New Roman" w:eastAsia="Times New Roman" w:hAnsi="Times New Roman" w:cs="Times New Roman"/>
          <w:bCs/>
          <w:sz w:val="28"/>
          <w:szCs w:val="28"/>
          <w:lang w:eastAsia="ru-RU"/>
        </w:rPr>
        <w:t>–</w:t>
      </w:r>
      <w:r w:rsidRPr="00B107C1">
        <w:rPr>
          <w:rFonts w:ascii="Times New Roman" w:hAnsi="Times New Roman" w:cs="Times New Roman"/>
          <w:sz w:val="28"/>
          <w:szCs w:val="28"/>
        </w:rPr>
        <w:t xml:space="preserve"> 1 рабочий день;</w:t>
      </w:r>
    </w:p>
    <w:p w:rsidR="004E6A77" w:rsidRPr="00B107C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B107C1">
        <w:rPr>
          <w:rFonts w:ascii="Times New Roman" w:eastAsia="Times New Roman" w:hAnsi="Times New Roman" w:cs="Times New Roman"/>
          <w:bCs/>
          <w:sz w:val="28"/>
          <w:szCs w:val="28"/>
          <w:lang w:eastAsia="ru-RU"/>
        </w:rPr>
        <w:t>–</w:t>
      </w:r>
      <w:r w:rsidRPr="00B107C1">
        <w:rPr>
          <w:rFonts w:ascii="Times New Roman" w:hAnsi="Times New Roman" w:cs="Times New Roman"/>
          <w:sz w:val="28"/>
          <w:szCs w:val="28"/>
        </w:rPr>
        <w:t xml:space="preserve"> не более 12 рабочих дней;</w:t>
      </w:r>
    </w:p>
    <w:p w:rsidR="004E6A77" w:rsidRPr="00B107C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3) </w:t>
      </w:r>
      <w:r w:rsidRPr="00B107C1">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1рабочего дня;</w:t>
      </w:r>
    </w:p>
    <w:p w:rsidR="004E6A77" w:rsidRPr="00B107C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4) </w:t>
      </w:r>
      <w:r w:rsidRPr="00B107C1">
        <w:rPr>
          <w:rFonts w:ascii="Times New Roman" w:hAnsi="Times New Roman" w:cs="Times New Roman"/>
          <w:sz w:val="28"/>
          <w:szCs w:val="28"/>
        </w:rPr>
        <w:tab/>
        <w:t>выдача результата – не более 1рабочего дня.</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3.1.2.1. Основание для начала административной процедуры: поступление </w:t>
      </w:r>
      <w:r w:rsidRPr="00B107C1">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B107C1">
          <w:rPr>
            <w:rFonts w:ascii="Times New Roman" w:hAnsi="Times New Roman" w:cs="Times New Roman"/>
            <w:sz w:val="28"/>
            <w:szCs w:val="28"/>
          </w:rPr>
          <w:t>п. 2.6</w:t>
        </w:r>
      </w:hyperlink>
      <w:r w:rsidRPr="00B107C1">
        <w:rPr>
          <w:rFonts w:ascii="Times New Roman" w:hAnsi="Times New Roman" w:cs="Times New Roman"/>
          <w:sz w:val="28"/>
          <w:szCs w:val="28"/>
        </w:rPr>
        <w:t xml:space="preserve"> административного регламента.</w:t>
      </w:r>
    </w:p>
    <w:p w:rsidR="004E6A77" w:rsidRPr="00B107C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7C1">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B107C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7C1">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B107C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7C1">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B107C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7C1">
        <w:rPr>
          <w:rFonts w:ascii="Times New Roman" w:eastAsia="Times New Roman" w:hAnsi="Times New Roman" w:cs="Times New Roman"/>
          <w:sz w:val="28"/>
          <w:szCs w:val="28"/>
          <w:lang w:eastAsia="ru-RU"/>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rsidR="004E6A77" w:rsidRPr="00B107C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7C1">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B107C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7C1">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B107C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7C1">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u w:val="single"/>
        </w:rPr>
        <w:t>1 действие:</w:t>
      </w:r>
      <w:r w:rsidRPr="00B107C1">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u w:val="single"/>
        </w:rPr>
        <w:t>2 действие:</w:t>
      </w:r>
      <w:r w:rsidRPr="00B107C1">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B107C1">
        <w:rPr>
          <w:rFonts w:ascii="Times New Roman" w:hAnsi="Times New Roman" w:cs="Times New Roman"/>
          <w:sz w:val="28"/>
          <w:szCs w:val="28"/>
        </w:rPr>
        <w:br/>
        <w:t>не более 5 рабочихдней с даты окончания первой административной процедуры;</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u w:val="single"/>
        </w:rPr>
        <w:t>3 действие:</w:t>
      </w:r>
      <w:r w:rsidRPr="00B107C1">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B107C1">
        <w:rPr>
          <w:rFonts w:ascii="Times New Roman" w:hAnsi="Times New Roman" w:cs="Times New Roman"/>
          <w:sz w:val="28"/>
          <w:szCs w:val="28"/>
        </w:rPr>
        <w:t>ной услуги на заседании К</w:t>
      </w:r>
      <w:r w:rsidRPr="00B107C1">
        <w:rPr>
          <w:rFonts w:ascii="Times New Roman" w:hAnsi="Times New Roman" w:cs="Times New Roman"/>
          <w:sz w:val="28"/>
          <w:szCs w:val="28"/>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B107C1"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107C1">
        <w:rPr>
          <w:rFonts w:ascii="Times New Roman" w:eastAsia="Times New Roman" w:hAnsi="Times New Roman" w:cs="Times New Roman"/>
          <w:sz w:val="28"/>
          <w:szCs w:val="28"/>
          <w:u w:val="single"/>
          <w:lang w:eastAsia="ru-RU"/>
        </w:rPr>
        <w:t>4 действие:</w:t>
      </w:r>
      <w:r w:rsidRPr="00B107C1">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решенияв течение не более 12 рабочих дней с даты окончания первой административной процедуры.</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3.1.3.5. Результат выполнения административной процедуры:</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 подготовка справки об отказе от преимущественного права покупки доли </w:t>
      </w:r>
      <w:r w:rsidRPr="00B107C1">
        <w:rPr>
          <w:rFonts w:ascii="Times New Roman" w:hAnsi="Times New Roman" w:cs="Times New Roman"/>
          <w:sz w:val="28"/>
          <w:szCs w:val="28"/>
        </w:rPr>
        <w:br/>
        <w:t xml:space="preserve">в праве общей долевой собственности на жилые помещения; </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3.1.4. Принятие решения о предоставлении муниципальной услуги </w:t>
      </w:r>
      <w:r w:rsidRPr="00B107C1">
        <w:rPr>
          <w:rFonts w:ascii="Times New Roman" w:hAnsi="Times New Roman" w:cs="Times New Roman"/>
          <w:sz w:val="28"/>
          <w:szCs w:val="28"/>
        </w:rPr>
        <w:br/>
        <w:t>или об отказе в предоставлении муниципальной услуги.</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3.1.4.5. Результат выполнения административной процедуры:</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 подписание письма, содержащего мотивированный отказ </w:t>
      </w:r>
      <w:r w:rsidRPr="00B107C1">
        <w:rPr>
          <w:rFonts w:ascii="Times New Roman" w:hAnsi="Times New Roman" w:cs="Times New Roman"/>
          <w:sz w:val="28"/>
          <w:szCs w:val="28"/>
        </w:rPr>
        <w:br/>
        <w:t>в предоставлении муниципальной услуги.</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3.1.5. Выдача результата.</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3.1.5.2. Содержание административного действия, продолжительность </w:t>
      </w:r>
      <w:r w:rsidRPr="00B107C1">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B107C1">
        <w:rPr>
          <w:rFonts w:ascii="Times New Roman" w:hAnsi="Times New Roman" w:cs="Times New Roman"/>
          <w:sz w:val="28"/>
          <w:szCs w:val="28"/>
        </w:rPr>
        <w:br/>
        <w:t>в заявлении, в течение 1 дня.</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3.1.5.3. Лицо, ответственное за выполнение административной процедуры: работник Администрации,ответственный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B107C1">
        <w:rPr>
          <w:rFonts w:ascii="Times New Roman" w:hAnsi="Times New Roman" w:cs="Times New Roman"/>
          <w:sz w:val="28"/>
          <w:szCs w:val="28"/>
        </w:rPr>
        <w:br/>
        <w:t>в заявлении</w:t>
      </w:r>
      <w:r w:rsidR="00BF129E" w:rsidRPr="00B107C1">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8"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9"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E9757C">
        <w:rPr>
          <w:rFonts w:ascii="Times New Roman" w:eastAsia="Times New Roman" w:hAnsi="Times New Roman" w:cs="Times New Roman"/>
          <w:sz w:val="28"/>
          <w:szCs w:val="28"/>
          <w:lang w:eastAsia="ru-RU"/>
        </w:rPr>
        <w:lastRenderedPageBreak/>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Pr="00E9757C">
        <w:rPr>
          <w:rFonts w:ascii="Times New Roman" w:eastAsia="Times New Roman" w:hAnsi="Times New Roman" w:cs="Times New Roman"/>
          <w:sz w:val="28"/>
          <w:szCs w:val="28"/>
          <w:lang w:eastAsia="ru-RU"/>
        </w:rPr>
        <w:lastRenderedPageBreak/>
        <w:t>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w:t>
      </w:r>
      <w:r w:rsidRPr="00E9757C">
        <w:rPr>
          <w:rFonts w:ascii="Times New Roman" w:eastAsia="Times New Roman" w:hAnsi="Times New Roman" w:cs="Times New Roman"/>
          <w:sz w:val="28"/>
          <w:szCs w:val="28"/>
          <w:lang w:eastAsia="ru-RU"/>
        </w:rPr>
        <w:lastRenderedPageBreak/>
        <w:t xml:space="preserve">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585AC8">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107C1">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85AC8">
        <w:rPr>
          <w:rFonts w:ascii="Times New Roman" w:hAnsi="Times New Roman" w:cs="Times New Roman"/>
          <w:sz w:val="28"/>
          <w:szCs w:val="28"/>
        </w:rPr>
        <w:lastRenderedPageBreak/>
        <w:t xml:space="preserve">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585AC8">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4D52FC">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4D52FC">
        <w:rPr>
          <w:rFonts w:ascii="Times New Roman" w:hAnsi="Times New Roman" w:cs="Times New Roman"/>
          <w:sz w:val="28"/>
          <w:szCs w:val="28"/>
        </w:rPr>
        <w:t>ОМСУ</w:t>
      </w:r>
      <w:r w:rsidR="007A738D" w:rsidRPr="004D52FC">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500687"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w:t>
      </w:r>
      <w:r w:rsidR="008F33D1"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008F33D1"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О.физического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2"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осуществляется  строго  лицом,  уполномоченным  на  осуществление  работы с</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4D52FC"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4D52FC"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4D52FC">
              <w:rPr>
                <w:rFonts w:ascii="Courier New" w:hAnsi="Courier New" w:cs="Courier New"/>
                <w:sz w:val="20"/>
                <w:szCs w:val="20"/>
              </w:rPr>
              <w:t>выдать на руки в Администрации</w:t>
            </w:r>
          </w:p>
        </w:tc>
      </w:tr>
      <w:tr w:rsidR="00C37173" w:rsidRPr="004D52FC" w:rsidTr="003155A4">
        <w:tc>
          <w:tcPr>
            <w:tcW w:w="534" w:type="dxa"/>
            <w:tcBorders>
              <w:right w:val="single" w:sz="4" w:space="0" w:color="auto"/>
            </w:tcBorders>
            <w:shd w:val="clear" w:color="auto" w:fill="auto"/>
          </w:tcPr>
          <w:p w:rsidR="00C37173" w:rsidRPr="004D52FC"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4D52FC"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4D52FC"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4D52FC">
              <w:rPr>
                <w:rFonts w:ascii="Courier New" w:hAnsi="Courier New" w:cs="Courier New"/>
                <w:sz w:val="20"/>
                <w:szCs w:val="20"/>
              </w:rPr>
              <w:t>выдать на руки в МФЦ</w:t>
            </w:r>
          </w:p>
        </w:tc>
      </w:tr>
      <w:tr w:rsidR="00C37173" w:rsidRPr="004D52FC" w:rsidTr="003155A4">
        <w:tc>
          <w:tcPr>
            <w:tcW w:w="534" w:type="dxa"/>
            <w:tcBorders>
              <w:right w:val="single" w:sz="4" w:space="0" w:color="auto"/>
            </w:tcBorders>
            <w:shd w:val="clear" w:color="auto" w:fill="auto"/>
          </w:tcPr>
          <w:p w:rsidR="00C37173" w:rsidRPr="004D52FC"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4D52FC"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4D52FC"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4D52FC">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4D52FC"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4D52FC"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4D52FC">
              <w:rPr>
                <w:rFonts w:ascii="Courier New" w:hAnsi="Courier New" w:cs="Courier New"/>
                <w:sz w:val="20"/>
                <w:szCs w:val="20"/>
              </w:rPr>
              <w:t>направить в электронно</w:t>
            </w:r>
            <w:r w:rsidR="003155A4" w:rsidRPr="004D52FC">
              <w:rPr>
                <w:rFonts w:ascii="Courier New" w:hAnsi="Courier New" w:cs="Courier New"/>
                <w:sz w:val="20"/>
                <w:szCs w:val="20"/>
              </w:rPr>
              <w:t>й форме в личный кабинет на ПГУ</w:t>
            </w:r>
            <w:r w:rsidR="00444506" w:rsidRPr="004D52FC">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3"/>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625" w:rsidRDefault="00EE2625" w:rsidP="009B6AA6">
      <w:pPr>
        <w:spacing w:after="0" w:line="240" w:lineRule="auto"/>
      </w:pPr>
      <w:r>
        <w:separator/>
      </w:r>
    </w:p>
  </w:endnote>
  <w:endnote w:type="continuationSeparator" w:id="1">
    <w:p w:rsidR="00EE2625" w:rsidRDefault="00EE2625"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9C" w:rsidRDefault="00523E9C" w:rsidP="000254FF">
    <w:pPr>
      <w:pStyle w:val="ae"/>
    </w:pPr>
  </w:p>
  <w:p w:rsidR="00523E9C" w:rsidRDefault="00523E9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9C" w:rsidRDefault="00523E9C" w:rsidP="009B6AA6">
    <w:pPr>
      <w:pStyle w:val="ae"/>
      <w:tabs>
        <w:tab w:val="center" w:pos="4890"/>
        <w:tab w:val="left" w:pos="6449"/>
      </w:tabs>
    </w:pPr>
    <w:r>
      <w:tab/>
    </w:r>
    <w:r>
      <w:tab/>
    </w:r>
    <w:r>
      <w:tab/>
    </w:r>
  </w:p>
  <w:p w:rsidR="00523E9C" w:rsidRDefault="00523E9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625" w:rsidRDefault="00EE2625" w:rsidP="009B6AA6">
      <w:pPr>
        <w:spacing w:after="0" w:line="240" w:lineRule="auto"/>
      </w:pPr>
      <w:r>
        <w:separator/>
      </w:r>
    </w:p>
  </w:footnote>
  <w:footnote w:type="continuationSeparator" w:id="1">
    <w:p w:rsidR="00EE2625" w:rsidRDefault="00EE2625"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523E9C" w:rsidRDefault="00417EDA">
        <w:pPr>
          <w:pStyle w:val="ac"/>
          <w:jc w:val="center"/>
        </w:pPr>
        <w:fldSimple w:instr="PAGE   \* MERGEFORMAT">
          <w:r w:rsidR="00435E19">
            <w:rPr>
              <w:noProof/>
            </w:rPr>
            <w:t>27</w:t>
          </w:r>
        </w:fldSimple>
      </w:p>
    </w:sdtContent>
  </w:sdt>
  <w:p w:rsidR="00523E9C" w:rsidRDefault="00523E9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17EDA"/>
    <w:rsid w:val="00435E19"/>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52FC"/>
    <w:rsid w:val="004D7E65"/>
    <w:rsid w:val="004E082D"/>
    <w:rsid w:val="004E122A"/>
    <w:rsid w:val="004E1CCA"/>
    <w:rsid w:val="004E6A77"/>
    <w:rsid w:val="00500687"/>
    <w:rsid w:val="0051711D"/>
    <w:rsid w:val="00523E9C"/>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107C1"/>
    <w:rsid w:val="00B230C7"/>
    <w:rsid w:val="00B232DA"/>
    <w:rsid w:val="00B23775"/>
    <w:rsid w:val="00B5543D"/>
    <w:rsid w:val="00B56B2C"/>
    <w:rsid w:val="00B644DC"/>
    <w:rsid w:val="00B720B8"/>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4A30"/>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84644"/>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2625"/>
    <w:rsid w:val="00EE59D2"/>
    <w:rsid w:val="00EE5B7A"/>
    <w:rsid w:val="00EF0775"/>
    <w:rsid w:val="00F033B5"/>
    <w:rsid w:val="00F078B4"/>
    <w:rsid w:val="00F12CAE"/>
    <w:rsid w:val="00F16B41"/>
    <w:rsid w:val="00F23434"/>
    <w:rsid w:val="00F368AA"/>
    <w:rsid w:val="00F41717"/>
    <w:rsid w:val="00F7622A"/>
    <w:rsid w:val="00F84FE8"/>
    <w:rsid w:val="00F86433"/>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F864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40">
    <w:name w:val="Заголовок 4 Знак"/>
    <w:basedOn w:val="a0"/>
    <w:link w:val="4"/>
    <w:uiPriority w:val="9"/>
    <w:semiHidden/>
    <w:rsid w:val="00F86433"/>
    <w:rPr>
      <w:rFonts w:asciiTheme="majorHAnsi" w:eastAsiaTheme="majorEastAsia" w:hAnsiTheme="majorHAnsi" w:cstheme="majorBidi"/>
      <w:b/>
      <w:bCs/>
      <w:i/>
      <w:iCs/>
      <w:color w:val="4F81BD" w:themeColor="accent1"/>
    </w:rPr>
  </w:style>
  <w:style w:type="paragraph" w:styleId="af1">
    <w:name w:val="Body Text"/>
    <w:basedOn w:val="a"/>
    <w:link w:val="af2"/>
    <w:rsid w:val="00F86433"/>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F8643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consultantplus://offline/ref=E661085ED54F412FA5CA6470B032C1BB0390056F0E46493D44858794BC2CR1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http://mfc47.ru/"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E002800B4C542225660D8578C8C22A3338475E828E2F732B4B649F32CE008636C6BB1D49DDAF1EE57o5K"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B3E3AA40DE090A40A6C7E5FD5E4DF3FDD6564FE52C0B7FC85E9B2A365E90C5842336DFB86337B2A59C8925146F3D908A219143B8C25337Bn5e1G"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AE002800B4C542225660D8578C8C22A333857AEA25E1F732B4B649F32CE008636C6BB1D49DDAF0E957oFK"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B78C6-48D6-422A-A7F1-A17CE5B9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27</Pages>
  <Words>9501</Words>
  <Characters>54162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dcterms:created xsi:type="dcterms:W3CDTF">2022-06-06T09:48:00Z</dcterms:created>
  <dcterms:modified xsi:type="dcterms:W3CDTF">2022-06-08T09:50:00Z</dcterms:modified>
</cp:coreProperties>
</file>