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9B" w:rsidRDefault="00A7389B" w:rsidP="00A7389B">
      <w:pPr>
        <w:jc w:val="right"/>
        <w:rPr>
          <w:noProof/>
        </w:rPr>
      </w:pPr>
    </w:p>
    <w:p w:rsidR="00A7389B" w:rsidRDefault="00A7389B" w:rsidP="00A7389B">
      <w:pPr>
        <w:jc w:val="right"/>
        <w:rPr>
          <w:noProof/>
        </w:rPr>
      </w:pPr>
    </w:p>
    <w:p w:rsidR="00A7389B" w:rsidRDefault="00A7389B" w:rsidP="00A7389B">
      <w:pPr>
        <w:jc w:val="right"/>
        <w:rPr>
          <w:noProof/>
        </w:rPr>
      </w:pPr>
    </w:p>
    <w:p w:rsidR="00A7389B" w:rsidRDefault="00A7389B" w:rsidP="00A7389B">
      <w:pPr>
        <w:jc w:val="right"/>
        <w:rPr>
          <w:noProof/>
        </w:rPr>
      </w:pPr>
    </w:p>
    <w:p w:rsidR="00A7389B" w:rsidRDefault="00A7389B" w:rsidP="00A7389B">
      <w:pPr>
        <w:jc w:val="right"/>
        <w:rPr>
          <w:noProof/>
        </w:rPr>
      </w:pPr>
    </w:p>
    <w:p w:rsidR="00A7389B" w:rsidRDefault="00A7389B" w:rsidP="00A7389B">
      <w:pPr>
        <w:jc w:val="right"/>
        <w:rPr>
          <w:noProof/>
        </w:rPr>
      </w:pPr>
    </w:p>
    <w:p w:rsidR="00A7389B" w:rsidRDefault="00A7389B" w:rsidP="00A7389B">
      <w:pPr>
        <w:jc w:val="right"/>
        <w:rPr>
          <w:noProof/>
        </w:rPr>
      </w:pPr>
      <w:r>
        <w:rPr>
          <w:noProof/>
        </w:rPr>
        <w:drawing>
          <wp:anchor distT="0" distB="0" distL="114300" distR="114300" simplePos="0" relativeHeight="251659264" behindDoc="0" locked="0" layoutInCell="1" allowOverlap="1">
            <wp:simplePos x="0" y="0"/>
            <wp:positionH relativeFrom="column">
              <wp:posOffset>2665499</wp:posOffset>
            </wp:positionH>
            <wp:positionV relativeFrom="paragraph">
              <wp:posOffset>-200545</wp:posOffset>
            </wp:positionV>
            <wp:extent cx="581025" cy="685800"/>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5" cstate="print">
                      <a:lum bright="12000" contrast="42000"/>
                      <a:grayscl/>
                    </a:blip>
                    <a:srcRect/>
                    <a:stretch>
                      <a:fillRect/>
                    </a:stretch>
                  </pic:blipFill>
                  <pic:spPr bwMode="auto">
                    <a:xfrm>
                      <a:off x="0" y="0"/>
                      <a:ext cx="581025" cy="685800"/>
                    </a:xfrm>
                    <a:prstGeom prst="rect">
                      <a:avLst/>
                    </a:prstGeom>
                    <a:noFill/>
                  </pic:spPr>
                </pic:pic>
              </a:graphicData>
            </a:graphic>
          </wp:anchor>
        </w:drawing>
      </w:r>
    </w:p>
    <w:p w:rsidR="00A7389B" w:rsidRDefault="00A7389B" w:rsidP="00A7389B">
      <w:pPr>
        <w:jc w:val="center"/>
        <w:rPr>
          <w:noProof/>
        </w:rPr>
      </w:pPr>
    </w:p>
    <w:p w:rsidR="00A7389B" w:rsidRDefault="00A7389B" w:rsidP="00A7389B">
      <w:pPr>
        <w:jc w:val="cente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7389B" w:rsidRDefault="00A7389B" w:rsidP="00A7389B">
      <w:pPr>
        <w:shd w:val="clear" w:color="auto" w:fill="FFFFFF"/>
        <w:ind w:right="418"/>
        <w:jc w:val="center"/>
        <w:rPr>
          <w:b/>
          <w:color w:val="000000"/>
          <w:spacing w:val="-6"/>
        </w:rPr>
      </w:pPr>
      <w:r w:rsidRPr="00CB2704">
        <w:rPr>
          <w:b/>
          <w:color w:val="000000"/>
          <w:spacing w:val="-6"/>
        </w:rPr>
        <w:t>СОВЕТ ДЕПУТАТО</w:t>
      </w:r>
      <w:r>
        <w:rPr>
          <w:b/>
          <w:color w:val="000000"/>
          <w:spacing w:val="-6"/>
        </w:rPr>
        <w:t xml:space="preserve">В </w:t>
      </w:r>
    </w:p>
    <w:p w:rsidR="00A7389B" w:rsidRPr="00CB2704" w:rsidRDefault="00A7389B" w:rsidP="00A7389B">
      <w:pPr>
        <w:shd w:val="clear" w:color="auto" w:fill="FFFFFF"/>
        <w:ind w:right="418"/>
        <w:jc w:val="center"/>
        <w:rPr>
          <w:b/>
        </w:rPr>
      </w:pPr>
      <w:r w:rsidRPr="00CB2704">
        <w:rPr>
          <w:b/>
          <w:color w:val="000000"/>
          <w:spacing w:val="-2"/>
        </w:rPr>
        <w:t>СИНЯВИНСКОГО ГОРОДСКОГО ПОСЕЛЕНИЯ</w:t>
      </w:r>
      <w:r>
        <w:rPr>
          <w:b/>
        </w:rPr>
        <w:t xml:space="preserve"> </w:t>
      </w:r>
      <w:r w:rsidRPr="00CB2704">
        <w:rPr>
          <w:b/>
          <w:color w:val="000000"/>
          <w:spacing w:val="-5"/>
        </w:rPr>
        <w:t>КИРОВСКОГО МУНИЦИПАЛЬНОГО РАЙОНА ЛЕНИНГРАДСКОЙ ОБЛАСТИ</w:t>
      </w:r>
    </w:p>
    <w:p w:rsidR="00A7389B" w:rsidRDefault="00A7389B" w:rsidP="00A7389B">
      <w:pPr>
        <w:shd w:val="clear" w:color="auto" w:fill="FFFFFF"/>
        <w:rPr>
          <w:b/>
          <w:bCs/>
          <w:color w:val="000000"/>
          <w:spacing w:val="-2"/>
          <w:w w:val="131"/>
          <w:szCs w:val="28"/>
        </w:rPr>
      </w:pPr>
    </w:p>
    <w:p w:rsidR="00A7389B" w:rsidRPr="009A625D" w:rsidRDefault="00A7389B" w:rsidP="00A7389B">
      <w:pPr>
        <w:shd w:val="clear" w:color="auto" w:fill="FFFFFF"/>
        <w:rPr>
          <w:sz w:val="26"/>
          <w:szCs w:val="26"/>
        </w:rPr>
      </w:pPr>
      <w:r>
        <w:rPr>
          <w:b/>
          <w:bCs/>
          <w:color w:val="000000"/>
          <w:spacing w:val="-2"/>
          <w:w w:val="131"/>
          <w:szCs w:val="28"/>
        </w:rPr>
        <w:t xml:space="preserve">                                                  </w:t>
      </w:r>
      <w:r w:rsidRPr="009A625D">
        <w:rPr>
          <w:b/>
          <w:bCs/>
          <w:color w:val="000000"/>
          <w:spacing w:val="-2"/>
          <w:w w:val="131"/>
          <w:sz w:val="26"/>
          <w:szCs w:val="26"/>
        </w:rPr>
        <w:t>РЕШЕНИЕ</w:t>
      </w:r>
    </w:p>
    <w:p w:rsidR="00A7389B" w:rsidRPr="009A625D" w:rsidRDefault="00A7389B" w:rsidP="00A7389B">
      <w:pPr>
        <w:jc w:val="center"/>
        <w:rPr>
          <w:sz w:val="26"/>
          <w:szCs w:val="26"/>
        </w:rPr>
      </w:pPr>
      <w:r w:rsidRPr="009A625D">
        <w:rPr>
          <w:sz w:val="26"/>
          <w:szCs w:val="26"/>
        </w:rPr>
        <w:t xml:space="preserve">от  </w:t>
      </w:r>
      <w:r w:rsidR="006572A5" w:rsidRPr="009A625D">
        <w:rPr>
          <w:sz w:val="26"/>
          <w:szCs w:val="26"/>
        </w:rPr>
        <w:t>14 сентября</w:t>
      </w:r>
      <w:r w:rsidRPr="009A625D">
        <w:rPr>
          <w:sz w:val="26"/>
          <w:szCs w:val="26"/>
        </w:rPr>
        <w:t xml:space="preserve"> 2022 года №</w:t>
      </w:r>
      <w:r w:rsidR="006572A5" w:rsidRPr="009A625D">
        <w:rPr>
          <w:sz w:val="26"/>
          <w:szCs w:val="26"/>
        </w:rPr>
        <w:t xml:space="preserve"> 21</w:t>
      </w:r>
    </w:p>
    <w:p w:rsidR="00A7389B" w:rsidRPr="009A625D" w:rsidRDefault="00A7389B" w:rsidP="00A7389B">
      <w:pPr>
        <w:shd w:val="clear" w:color="auto" w:fill="FFFFFF"/>
        <w:ind w:left="4680"/>
        <w:jc w:val="center"/>
        <w:rPr>
          <w:spacing w:val="1"/>
          <w:sz w:val="26"/>
          <w:szCs w:val="26"/>
        </w:rPr>
      </w:pPr>
    </w:p>
    <w:p w:rsidR="00A7389B" w:rsidRPr="009A625D" w:rsidRDefault="00A7389B" w:rsidP="00A7389B">
      <w:pPr>
        <w:jc w:val="center"/>
        <w:rPr>
          <w:b/>
          <w:spacing w:val="1"/>
          <w:sz w:val="26"/>
          <w:szCs w:val="26"/>
        </w:rPr>
      </w:pPr>
      <w:r w:rsidRPr="009A625D">
        <w:rPr>
          <w:b/>
          <w:spacing w:val="1"/>
          <w:sz w:val="26"/>
          <w:szCs w:val="26"/>
        </w:rPr>
        <w:t xml:space="preserve">О принятии изменений и дополнений в Устав муниципального образования </w:t>
      </w:r>
      <w:proofErr w:type="spellStart"/>
      <w:r w:rsidRPr="009A625D">
        <w:rPr>
          <w:b/>
          <w:spacing w:val="1"/>
          <w:sz w:val="26"/>
          <w:szCs w:val="26"/>
        </w:rPr>
        <w:t>Синявинское</w:t>
      </w:r>
      <w:proofErr w:type="spellEnd"/>
      <w:r w:rsidRPr="009A625D">
        <w:rPr>
          <w:b/>
          <w:spacing w:val="1"/>
          <w:sz w:val="26"/>
          <w:szCs w:val="26"/>
        </w:rPr>
        <w:t xml:space="preserve"> городское поселение муниципального образования Кировский муниципальный район Ленинградской области</w:t>
      </w:r>
    </w:p>
    <w:p w:rsidR="00A7389B" w:rsidRPr="009A625D" w:rsidRDefault="00A7389B" w:rsidP="00A7389B">
      <w:pPr>
        <w:shd w:val="clear" w:color="auto" w:fill="FFFFFF"/>
        <w:rPr>
          <w:spacing w:val="1"/>
          <w:sz w:val="26"/>
          <w:szCs w:val="26"/>
        </w:rPr>
      </w:pPr>
    </w:p>
    <w:p w:rsidR="00A7389B" w:rsidRPr="009A625D" w:rsidRDefault="00A7389B" w:rsidP="00A7389B">
      <w:pPr>
        <w:autoSpaceDE w:val="0"/>
        <w:autoSpaceDN w:val="0"/>
        <w:adjustRightInd w:val="0"/>
        <w:ind w:firstLine="540"/>
        <w:jc w:val="both"/>
        <w:rPr>
          <w:color w:val="000000"/>
          <w:sz w:val="26"/>
          <w:szCs w:val="26"/>
        </w:rPr>
      </w:pPr>
      <w:r w:rsidRPr="009A625D">
        <w:rPr>
          <w:color w:val="000000"/>
          <w:sz w:val="26"/>
          <w:szCs w:val="26"/>
        </w:rPr>
        <w:t xml:space="preserve">В целях приведения Устава муниципального образования </w:t>
      </w:r>
      <w:proofErr w:type="spellStart"/>
      <w:r w:rsidRPr="009A625D">
        <w:rPr>
          <w:color w:val="000000"/>
          <w:sz w:val="26"/>
          <w:szCs w:val="26"/>
        </w:rPr>
        <w:t>Синявинское</w:t>
      </w:r>
      <w:proofErr w:type="spellEnd"/>
      <w:r w:rsidRPr="009A625D">
        <w:rPr>
          <w:color w:val="000000"/>
          <w:sz w:val="26"/>
          <w:szCs w:val="26"/>
        </w:rPr>
        <w:t xml:space="preserve"> </w:t>
      </w:r>
      <w:proofErr w:type="gramStart"/>
      <w:r w:rsidRPr="009A625D">
        <w:rPr>
          <w:color w:val="000000"/>
          <w:sz w:val="26"/>
          <w:szCs w:val="26"/>
        </w:rPr>
        <w:t>городское</w:t>
      </w:r>
      <w:proofErr w:type="gramEnd"/>
      <w:r w:rsidRPr="009A625D">
        <w:rPr>
          <w:color w:val="000000"/>
          <w:sz w:val="26"/>
          <w:szCs w:val="26"/>
        </w:rPr>
        <w:t xml:space="preserve"> поселение муниципального образования Кировский муниципальный район Ленинградской области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26, 52, 53 Устава муниципального образования </w:t>
      </w:r>
      <w:proofErr w:type="spellStart"/>
      <w:r w:rsidRPr="009A625D">
        <w:rPr>
          <w:color w:val="000000"/>
          <w:sz w:val="26"/>
          <w:szCs w:val="26"/>
        </w:rPr>
        <w:t>Синявинское</w:t>
      </w:r>
      <w:proofErr w:type="spellEnd"/>
      <w:r w:rsidRPr="009A625D">
        <w:rPr>
          <w:color w:val="000000"/>
          <w:sz w:val="26"/>
          <w:szCs w:val="26"/>
        </w:rPr>
        <w:t xml:space="preserve"> городское поселение муниципального образования Кировский муниципальный район Ленинградской области, совет депутатов решил:</w:t>
      </w:r>
    </w:p>
    <w:p w:rsidR="00A7389B" w:rsidRPr="009A625D" w:rsidRDefault="00A7389B" w:rsidP="00A7389B">
      <w:pPr>
        <w:autoSpaceDE w:val="0"/>
        <w:autoSpaceDN w:val="0"/>
        <w:adjustRightInd w:val="0"/>
        <w:ind w:firstLine="540"/>
        <w:jc w:val="both"/>
        <w:rPr>
          <w:color w:val="000000"/>
          <w:sz w:val="26"/>
          <w:szCs w:val="26"/>
        </w:rPr>
      </w:pPr>
      <w:r w:rsidRPr="009A625D">
        <w:rPr>
          <w:color w:val="000000"/>
          <w:sz w:val="26"/>
          <w:szCs w:val="26"/>
        </w:rPr>
        <w:t xml:space="preserve">1. Принять изменения и дополнения в Устав  муниципального образования </w:t>
      </w:r>
      <w:proofErr w:type="spellStart"/>
      <w:r w:rsidRPr="009A625D">
        <w:rPr>
          <w:color w:val="000000"/>
          <w:sz w:val="26"/>
          <w:szCs w:val="26"/>
        </w:rPr>
        <w:t>Синявинское</w:t>
      </w:r>
      <w:proofErr w:type="spellEnd"/>
      <w:r w:rsidRPr="009A625D">
        <w:rPr>
          <w:color w:val="000000"/>
          <w:sz w:val="26"/>
          <w:szCs w:val="26"/>
        </w:rPr>
        <w:t xml:space="preserve"> городское поселение муниципального образования Кировский муниципальный район Ленинградской области согласно приложению.</w:t>
      </w:r>
    </w:p>
    <w:p w:rsidR="00A7389B" w:rsidRPr="009A625D" w:rsidRDefault="00A7389B" w:rsidP="00A7389B">
      <w:pPr>
        <w:autoSpaceDE w:val="0"/>
        <w:autoSpaceDN w:val="0"/>
        <w:adjustRightInd w:val="0"/>
        <w:ind w:firstLine="540"/>
        <w:jc w:val="both"/>
        <w:rPr>
          <w:color w:val="000000"/>
          <w:sz w:val="26"/>
          <w:szCs w:val="26"/>
        </w:rPr>
      </w:pPr>
      <w:r w:rsidRPr="009A625D">
        <w:rPr>
          <w:color w:val="000000"/>
          <w:sz w:val="26"/>
          <w:szCs w:val="26"/>
        </w:rPr>
        <w:t xml:space="preserve">2. Зарегистрировать изменения и дополнения в Устав  муниципального образования </w:t>
      </w:r>
      <w:proofErr w:type="spellStart"/>
      <w:r w:rsidRPr="009A625D">
        <w:rPr>
          <w:color w:val="000000"/>
          <w:sz w:val="26"/>
          <w:szCs w:val="26"/>
        </w:rPr>
        <w:t>Синявинское</w:t>
      </w:r>
      <w:proofErr w:type="spellEnd"/>
      <w:r w:rsidRPr="009A625D">
        <w:rPr>
          <w:color w:val="000000"/>
          <w:sz w:val="26"/>
          <w:szCs w:val="26"/>
        </w:rPr>
        <w:t xml:space="preserve"> городское поселение муниципального образования Кировский муниципальный район Ленинградской области в регистрирующем органе  в установленном порядке.</w:t>
      </w:r>
    </w:p>
    <w:p w:rsidR="00A7389B" w:rsidRPr="009A625D" w:rsidRDefault="00A7389B" w:rsidP="00A7389B">
      <w:pPr>
        <w:autoSpaceDE w:val="0"/>
        <w:autoSpaceDN w:val="0"/>
        <w:adjustRightInd w:val="0"/>
        <w:ind w:firstLine="540"/>
        <w:jc w:val="both"/>
        <w:rPr>
          <w:color w:val="000000"/>
          <w:sz w:val="26"/>
          <w:szCs w:val="26"/>
        </w:rPr>
      </w:pPr>
      <w:r w:rsidRPr="009A625D">
        <w:rPr>
          <w:color w:val="000000"/>
          <w:sz w:val="26"/>
          <w:szCs w:val="26"/>
        </w:rPr>
        <w:t xml:space="preserve">3. Опубликовать   изменения и дополнения в Устав муниципального образования </w:t>
      </w:r>
      <w:proofErr w:type="spellStart"/>
      <w:r w:rsidRPr="009A625D">
        <w:rPr>
          <w:color w:val="000000"/>
          <w:sz w:val="26"/>
          <w:szCs w:val="26"/>
        </w:rPr>
        <w:t>Синявинское</w:t>
      </w:r>
      <w:proofErr w:type="spellEnd"/>
      <w:r w:rsidRPr="009A625D">
        <w:rPr>
          <w:color w:val="000000"/>
          <w:sz w:val="26"/>
          <w:szCs w:val="26"/>
        </w:rPr>
        <w:t xml:space="preserve"> городское поселение муниципального образования Кировский муниципальный район Ленинградской области в газете «Наше </w:t>
      </w:r>
      <w:proofErr w:type="spellStart"/>
      <w:r w:rsidRPr="009A625D">
        <w:rPr>
          <w:color w:val="000000"/>
          <w:sz w:val="26"/>
          <w:szCs w:val="26"/>
        </w:rPr>
        <w:t>Синявино</w:t>
      </w:r>
      <w:proofErr w:type="spellEnd"/>
      <w:r w:rsidRPr="009A625D">
        <w:rPr>
          <w:color w:val="000000"/>
          <w:sz w:val="26"/>
          <w:szCs w:val="26"/>
        </w:rPr>
        <w:t>» после государственной регистрации в течение 7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7389B" w:rsidRPr="009A625D" w:rsidRDefault="00A7389B" w:rsidP="00A7389B">
      <w:pPr>
        <w:autoSpaceDE w:val="0"/>
        <w:autoSpaceDN w:val="0"/>
        <w:adjustRightInd w:val="0"/>
        <w:ind w:firstLine="540"/>
        <w:jc w:val="both"/>
        <w:rPr>
          <w:color w:val="000000"/>
          <w:sz w:val="26"/>
          <w:szCs w:val="26"/>
        </w:rPr>
      </w:pPr>
      <w:r w:rsidRPr="009A625D">
        <w:rPr>
          <w:color w:val="000000"/>
          <w:sz w:val="26"/>
          <w:szCs w:val="26"/>
        </w:rPr>
        <w:t>4. Направить сведения об источнике и дате официального опубликования в регистрирующий орган в течение 10 дней.</w:t>
      </w:r>
    </w:p>
    <w:p w:rsidR="00A7389B" w:rsidRDefault="00A7389B" w:rsidP="00A7389B">
      <w:pPr>
        <w:shd w:val="clear" w:color="auto" w:fill="FFFFFF"/>
        <w:jc w:val="both"/>
        <w:rPr>
          <w:sz w:val="26"/>
          <w:szCs w:val="26"/>
        </w:rPr>
      </w:pPr>
    </w:p>
    <w:p w:rsidR="009A625D" w:rsidRPr="009A625D" w:rsidRDefault="009A625D" w:rsidP="00A7389B">
      <w:pPr>
        <w:shd w:val="clear" w:color="auto" w:fill="FFFFFF"/>
        <w:jc w:val="both"/>
        <w:rPr>
          <w:sz w:val="26"/>
          <w:szCs w:val="26"/>
        </w:rPr>
      </w:pPr>
    </w:p>
    <w:p w:rsidR="00A7389B" w:rsidRPr="009A625D" w:rsidRDefault="00A7389B" w:rsidP="009A625D">
      <w:pPr>
        <w:shd w:val="clear" w:color="auto" w:fill="FFFFFF"/>
        <w:ind w:firstLine="540"/>
        <w:jc w:val="both"/>
        <w:rPr>
          <w:sz w:val="26"/>
          <w:szCs w:val="26"/>
        </w:rPr>
      </w:pPr>
      <w:r w:rsidRPr="009A625D">
        <w:rPr>
          <w:sz w:val="26"/>
          <w:szCs w:val="26"/>
        </w:rPr>
        <w:t>Глава муниципального образования</w:t>
      </w:r>
      <w:r w:rsidRPr="009A625D">
        <w:rPr>
          <w:sz w:val="26"/>
          <w:szCs w:val="26"/>
        </w:rPr>
        <w:tab/>
      </w:r>
      <w:r w:rsidRPr="009A625D">
        <w:rPr>
          <w:sz w:val="26"/>
          <w:szCs w:val="26"/>
        </w:rPr>
        <w:tab/>
      </w:r>
      <w:r w:rsidRPr="009A625D">
        <w:rPr>
          <w:sz w:val="26"/>
          <w:szCs w:val="26"/>
        </w:rPr>
        <w:tab/>
        <w:t xml:space="preserve">                  О.Л. Горчаков </w:t>
      </w:r>
    </w:p>
    <w:p w:rsidR="006F1676" w:rsidRPr="00846A54" w:rsidRDefault="006F1676" w:rsidP="00A7389B">
      <w:pPr>
        <w:shd w:val="clear" w:color="auto" w:fill="FFFFFF"/>
        <w:jc w:val="both"/>
        <w:rPr>
          <w:sz w:val="28"/>
          <w:szCs w:val="28"/>
        </w:rPr>
      </w:pPr>
    </w:p>
    <w:p w:rsidR="00A7389B" w:rsidRDefault="00A7389B" w:rsidP="00A7389B">
      <w:pPr>
        <w:jc w:val="both"/>
        <w:rPr>
          <w:sz w:val="20"/>
        </w:rPr>
      </w:pPr>
    </w:p>
    <w:p w:rsidR="00A7389B" w:rsidRDefault="00A7389B" w:rsidP="002F4365">
      <w:pPr>
        <w:jc w:val="both"/>
        <w:rPr>
          <w:sz w:val="20"/>
        </w:rPr>
      </w:pPr>
      <w:r w:rsidRPr="00FC1BD3">
        <w:rPr>
          <w:sz w:val="20"/>
        </w:rPr>
        <w:t>Разослано:</w:t>
      </w:r>
      <w:r>
        <w:rPr>
          <w:sz w:val="20"/>
        </w:rPr>
        <w:t xml:space="preserve"> дело, </w:t>
      </w:r>
      <w:r w:rsidRPr="00FC1BD3">
        <w:rPr>
          <w:sz w:val="20"/>
        </w:rPr>
        <w:t>администраци</w:t>
      </w:r>
      <w:r>
        <w:rPr>
          <w:sz w:val="20"/>
        </w:rPr>
        <w:t xml:space="preserve">я Синявинского городского поселения Кировского муниципального района Ленинградской области, Кировская городская </w:t>
      </w:r>
      <w:r w:rsidRPr="00FC1BD3">
        <w:rPr>
          <w:sz w:val="20"/>
        </w:rPr>
        <w:t>прокуратура</w:t>
      </w:r>
      <w:r>
        <w:rPr>
          <w:sz w:val="20"/>
        </w:rPr>
        <w:t xml:space="preserve">, газета «Наше </w:t>
      </w:r>
      <w:proofErr w:type="spellStart"/>
      <w:r>
        <w:rPr>
          <w:sz w:val="20"/>
        </w:rPr>
        <w:t>Синявино</w:t>
      </w:r>
      <w:proofErr w:type="spellEnd"/>
      <w:r>
        <w:rPr>
          <w:sz w:val="20"/>
        </w:rPr>
        <w:t>.</w:t>
      </w:r>
    </w:p>
    <w:p w:rsidR="009A625D" w:rsidRDefault="009A625D" w:rsidP="002F4365">
      <w:pPr>
        <w:jc w:val="both"/>
        <w:rPr>
          <w:sz w:val="20"/>
        </w:rPr>
      </w:pPr>
    </w:p>
    <w:p w:rsidR="009A625D" w:rsidRPr="007D3963" w:rsidRDefault="009A625D" w:rsidP="002F4365">
      <w:pPr>
        <w:jc w:val="both"/>
        <w:rPr>
          <w:sz w:val="20"/>
        </w:rPr>
      </w:pPr>
      <w:r>
        <w:rPr>
          <w:sz w:val="20"/>
        </w:rPr>
        <w:t>Изменения зарегистрированы в  Главном управлении Министерства юстиции РФ по Санкт-Петербургу и Ленинградской области</w:t>
      </w:r>
      <w:r w:rsidR="007D3963">
        <w:rPr>
          <w:sz w:val="20"/>
        </w:rPr>
        <w:t xml:space="preserve"> 18.01.2023 </w:t>
      </w:r>
      <w:r w:rsidR="007D3963">
        <w:rPr>
          <w:sz w:val="20"/>
          <w:lang w:val="en-US"/>
        </w:rPr>
        <w:t>RU</w:t>
      </w:r>
      <w:r w:rsidR="007D3963">
        <w:rPr>
          <w:sz w:val="20"/>
        </w:rPr>
        <w:t xml:space="preserve"> 475091072023001</w:t>
      </w:r>
    </w:p>
    <w:p w:rsidR="009A625D" w:rsidRDefault="009A625D" w:rsidP="009A625D"/>
    <w:p w:rsidR="00A7389B" w:rsidRDefault="00A7389B" w:rsidP="00A7389B">
      <w:pPr>
        <w:jc w:val="right"/>
      </w:pPr>
      <w:r>
        <w:lastRenderedPageBreak/>
        <w:t>Приложение</w:t>
      </w:r>
    </w:p>
    <w:p w:rsidR="00A7389B" w:rsidRDefault="00A7389B" w:rsidP="00A7389B">
      <w:pPr>
        <w:jc w:val="right"/>
      </w:pPr>
      <w:r>
        <w:t>К решению совета депутатов</w:t>
      </w:r>
    </w:p>
    <w:p w:rsidR="00A7389B" w:rsidRDefault="00A7389B" w:rsidP="00A7389B">
      <w:pPr>
        <w:jc w:val="right"/>
      </w:pPr>
      <w:r>
        <w:t>Синявинского городского поселения</w:t>
      </w:r>
    </w:p>
    <w:p w:rsidR="00A7389B" w:rsidRDefault="00A7389B" w:rsidP="00A7389B">
      <w:pPr>
        <w:jc w:val="right"/>
      </w:pPr>
      <w:r>
        <w:t xml:space="preserve">от </w:t>
      </w:r>
      <w:r w:rsidR="006572A5">
        <w:t>14.09.2022 № 21</w:t>
      </w:r>
    </w:p>
    <w:p w:rsidR="00A7389B" w:rsidRDefault="00A7389B" w:rsidP="00A7389B"/>
    <w:p w:rsidR="00A7389B" w:rsidRPr="00E511CC" w:rsidRDefault="00A7389B" w:rsidP="00A7389B">
      <w:pPr>
        <w:jc w:val="center"/>
        <w:rPr>
          <w:sz w:val="28"/>
          <w:szCs w:val="28"/>
        </w:rPr>
      </w:pPr>
      <w:r w:rsidRPr="00E511CC">
        <w:rPr>
          <w:sz w:val="28"/>
          <w:szCs w:val="28"/>
        </w:rPr>
        <w:t xml:space="preserve">Изменения и дополнения </w:t>
      </w:r>
    </w:p>
    <w:p w:rsidR="00A7389B" w:rsidRPr="00E511CC" w:rsidRDefault="00A7389B" w:rsidP="00A7389B">
      <w:pPr>
        <w:jc w:val="center"/>
        <w:rPr>
          <w:sz w:val="28"/>
          <w:szCs w:val="28"/>
        </w:rPr>
      </w:pPr>
      <w:r w:rsidRPr="00E511CC">
        <w:rPr>
          <w:sz w:val="28"/>
          <w:szCs w:val="28"/>
        </w:rPr>
        <w:t xml:space="preserve">в Устав муниципального образования </w:t>
      </w:r>
    </w:p>
    <w:p w:rsidR="00A7389B" w:rsidRPr="00E511CC" w:rsidRDefault="00A7389B" w:rsidP="00A7389B">
      <w:pPr>
        <w:jc w:val="center"/>
        <w:rPr>
          <w:sz w:val="28"/>
          <w:szCs w:val="28"/>
        </w:rPr>
      </w:pPr>
      <w:proofErr w:type="spellStart"/>
      <w:r w:rsidRPr="00E511CC">
        <w:rPr>
          <w:sz w:val="28"/>
          <w:szCs w:val="28"/>
        </w:rPr>
        <w:t>Синявинское</w:t>
      </w:r>
      <w:proofErr w:type="spellEnd"/>
      <w:r w:rsidRPr="00E511CC">
        <w:rPr>
          <w:sz w:val="28"/>
          <w:szCs w:val="28"/>
        </w:rPr>
        <w:t xml:space="preserve"> городское поселение </w:t>
      </w:r>
    </w:p>
    <w:p w:rsidR="00A7389B" w:rsidRPr="00E511CC" w:rsidRDefault="00A7389B" w:rsidP="00A7389B">
      <w:pPr>
        <w:jc w:val="center"/>
        <w:rPr>
          <w:sz w:val="28"/>
          <w:szCs w:val="28"/>
        </w:rPr>
      </w:pPr>
      <w:r w:rsidRPr="00E511CC">
        <w:rPr>
          <w:sz w:val="28"/>
          <w:szCs w:val="28"/>
        </w:rPr>
        <w:t xml:space="preserve">муниципального образования Кировский муниципальный район </w:t>
      </w:r>
    </w:p>
    <w:p w:rsidR="00A7389B" w:rsidRPr="00E511CC" w:rsidRDefault="00A7389B" w:rsidP="00A7389B">
      <w:pPr>
        <w:jc w:val="center"/>
        <w:rPr>
          <w:sz w:val="28"/>
          <w:szCs w:val="28"/>
        </w:rPr>
      </w:pPr>
      <w:r w:rsidRPr="00E511CC">
        <w:rPr>
          <w:sz w:val="28"/>
          <w:szCs w:val="28"/>
        </w:rPr>
        <w:t>Ленинградской области</w:t>
      </w:r>
    </w:p>
    <w:p w:rsidR="00A7389B" w:rsidRPr="00E511CC" w:rsidRDefault="00A7389B" w:rsidP="00A7389B">
      <w:pPr>
        <w:rPr>
          <w:sz w:val="28"/>
          <w:szCs w:val="28"/>
        </w:rPr>
      </w:pPr>
    </w:p>
    <w:p w:rsidR="00A7389B" w:rsidRDefault="00A7389B" w:rsidP="00A7389B">
      <w:pPr>
        <w:ind w:firstLine="708"/>
        <w:jc w:val="both"/>
        <w:rPr>
          <w:sz w:val="28"/>
          <w:szCs w:val="28"/>
        </w:rPr>
      </w:pPr>
    </w:p>
    <w:p w:rsidR="00F95096" w:rsidRDefault="00F95096" w:rsidP="00F95096">
      <w:pPr>
        <w:ind w:firstLine="708"/>
        <w:jc w:val="both"/>
        <w:rPr>
          <w:sz w:val="28"/>
          <w:szCs w:val="28"/>
        </w:rPr>
      </w:pPr>
      <w:r>
        <w:rPr>
          <w:sz w:val="28"/>
          <w:szCs w:val="28"/>
        </w:rPr>
        <w:t xml:space="preserve">1. Пункт 5 части 1 статьи 4 Устава слова «за сохранностью автомобильных </w:t>
      </w:r>
      <w:r w:rsidRPr="00BD1C6E">
        <w:rPr>
          <w:sz w:val="28"/>
          <w:szCs w:val="28"/>
        </w:rPr>
        <w:t>дорог местного значения» заменить словами «на автомобильном транспорте, городском наземном электрическом транспорте и в дорожном хозяйстве».</w:t>
      </w:r>
    </w:p>
    <w:p w:rsidR="00831CB9" w:rsidRDefault="00831CB9" w:rsidP="00F95096">
      <w:pPr>
        <w:ind w:firstLine="708"/>
        <w:jc w:val="both"/>
        <w:rPr>
          <w:sz w:val="28"/>
          <w:szCs w:val="28"/>
        </w:rPr>
      </w:pPr>
      <w:r>
        <w:rPr>
          <w:sz w:val="28"/>
          <w:szCs w:val="28"/>
        </w:rPr>
        <w:t xml:space="preserve">2. Пункт 34 части 1 статьи 4 Устава </w:t>
      </w:r>
      <w:r w:rsidR="009B2A07">
        <w:rPr>
          <w:sz w:val="28"/>
          <w:szCs w:val="28"/>
        </w:rPr>
        <w:t xml:space="preserve">слова «проведение открытого аукциона на право заключить договор о создании искусственного земельного участка </w:t>
      </w:r>
      <w:proofErr w:type="gramStart"/>
      <w:r w:rsidR="009B2A07">
        <w:rPr>
          <w:sz w:val="28"/>
          <w:szCs w:val="28"/>
        </w:rPr>
        <w:t>в</w:t>
      </w:r>
      <w:proofErr w:type="gramEnd"/>
      <w:r w:rsidR="009B2A07">
        <w:rPr>
          <w:sz w:val="28"/>
          <w:szCs w:val="28"/>
        </w:rPr>
        <w:t xml:space="preserve">» </w:t>
      </w:r>
      <w:r>
        <w:rPr>
          <w:sz w:val="28"/>
          <w:szCs w:val="28"/>
        </w:rPr>
        <w:t>исключить.</w:t>
      </w:r>
    </w:p>
    <w:p w:rsidR="00A7389B" w:rsidRDefault="00831CB9" w:rsidP="00A7389B">
      <w:pPr>
        <w:ind w:firstLine="708"/>
        <w:jc w:val="both"/>
        <w:rPr>
          <w:sz w:val="28"/>
          <w:szCs w:val="28"/>
        </w:rPr>
      </w:pPr>
      <w:r>
        <w:rPr>
          <w:sz w:val="28"/>
          <w:szCs w:val="28"/>
        </w:rPr>
        <w:t>3</w:t>
      </w:r>
      <w:r w:rsidR="00A7389B">
        <w:rPr>
          <w:sz w:val="28"/>
          <w:szCs w:val="28"/>
        </w:rPr>
        <w:t xml:space="preserve">. </w:t>
      </w:r>
      <w:r w:rsidR="00B74C56">
        <w:rPr>
          <w:sz w:val="28"/>
          <w:szCs w:val="28"/>
        </w:rPr>
        <w:t>Часть 19</w:t>
      </w:r>
      <w:r w:rsidR="00B2348F">
        <w:rPr>
          <w:sz w:val="28"/>
          <w:szCs w:val="28"/>
        </w:rPr>
        <w:t xml:space="preserve"> статьи 26</w:t>
      </w:r>
      <w:r w:rsidR="00A7389B">
        <w:rPr>
          <w:sz w:val="28"/>
          <w:szCs w:val="28"/>
        </w:rPr>
        <w:t xml:space="preserve"> Устава изложить в новой редакции:</w:t>
      </w:r>
    </w:p>
    <w:p w:rsidR="002E62E3" w:rsidRDefault="00B51F76" w:rsidP="00A738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B74C56">
        <w:rPr>
          <w:rFonts w:eastAsiaTheme="minorHAnsi"/>
          <w:sz w:val="28"/>
          <w:szCs w:val="28"/>
          <w:lang w:eastAsia="en-US"/>
        </w:rPr>
        <w:t>19</w:t>
      </w:r>
      <w:r w:rsidR="00B2348F">
        <w:rPr>
          <w:rFonts w:eastAsiaTheme="minorHAnsi"/>
          <w:sz w:val="28"/>
          <w:szCs w:val="28"/>
          <w:lang w:eastAsia="en-US"/>
        </w:rPr>
        <w:t>.</w:t>
      </w:r>
      <w:r w:rsidR="0045755D">
        <w:rPr>
          <w:rFonts w:eastAsiaTheme="minorHAnsi"/>
          <w:sz w:val="28"/>
          <w:szCs w:val="28"/>
          <w:lang w:eastAsia="en-US"/>
        </w:rPr>
        <w:t xml:space="preserve"> </w:t>
      </w:r>
      <w:proofErr w:type="gramStart"/>
      <w:r w:rsidR="00B74C56">
        <w:rPr>
          <w:rFonts w:eastAsiaTheme="minorHAnsi"/>
          <w:sz w:val="28"/>
          <w:szCs w:val="28"/>
          <w:lang w:eastAsia="en-US"/>
        </w:rPr>
        <w:t>Порядок организации и проведения публичных слушаний</w:t>
      </w:r>
      <w:r w:rsidR="002E62E3">
        <w:rPr>
          <w:rFonts w:eastAsiaTheme="minorHAnsi"/>
          <w:sz w:val="28"/>
          <w:szCs w:val="28"/>
          <w:lang w:eastAsia="en-US"/>
        </w:rPr>
        <w:t xml:space="preserve"> по проектам и вопросам, указанным в части 15 статьи 26 Устава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w:t>
      </w:r>
      <w:r w:rsidR="006C5420">
        <w:rPr>
          <w:rFonts w:eastAsiaTheme="minorHAnsi"/>
          <w:sz w:val="28"/>
          <w:szCs w:val="28"/>
          <w:lang w:eastAsia="en-US"/>
        </w:rPr>
        <w:t>шаний, заблаговременное ознаком</w:t>
      </w:r>
      <w:r w:rsidR="002E62E3">
        <w:rPr>
          <w:rFonts w:eastAsiaTheme="minorHAnsi"/>
          <w:sz w:val="28"/>
          <w:szCs w:val="28"/>
          <w:lang w:eastAsia="en-US"/>
        </w:rPr>
        <w:t>ление с проектом муниципального правового акта, в том числе посредством его размещения на официальном сайте органа местного самоуправления  информационно-телекоммуникационной сети «Интернет» или в</w:t>
      </w:r>
      <w:proofErr w:type="gramEnd"/>
      <w:r w:rsidR="002E62E3">
        <w:rPr>
          <w:rFonts w:eastAsiaTheme="minorHAnsi"/>
          <w:sz w:val="28"/>
          <w:szCs w:val="28"/>
          <w:lang w:eastAsia="en-US"/>
        </w:rPr>
        <w:t xml:space="preserve"> </w:t>
      </w:r>
      <w:proofErr w:type="gramStart"/>
      <w:r w:rsidR="002E62E3">
        <w:rPr>
          <w:rFonts w:eastAsiaTheme="minorHAnsi"/>
          <w:sz w:val="28"/>
          <w:szCs w:val="28"/>
          <w:lang w:eastAsia="en-US"/>
        </w:rPr>
        <w:t>случае, если орган местного самоуправления не имеет возможности размещать и</w:t>
      </w:r>
      <w:r w:rsidR="006C5420">
        <w:rPr>
          <w:rFonts w:eastAsiaTheme="minorHAnsi"/>
          <w:sz w:val="28"/>
          <w:szCs w:val="28"/>
          <w:lang w:eastAsia="en-US"/>
        </w:rPr>
        <w:t>нф</w:t>
      </w:r>
      <w:r w:rsidR="002E62E3">
        <w:rPr>
          <w:rFonts w:eastAsiaTheme="minorHAnsi"/>
          <w:sz w:val="28"/>
          <w:szCs w:val="28"/>
          <w:lang w:eastAsia="en-US"/>
        </w:rPr>
        <w:t>ормацию о сво</w:t>
      </w:r>
      <w:r w:rsidR="006C5420">
        <w:rPr>
          <w:rFonts w:eastAsiaTheme="minorHAnsi"/>
          <w:sz w:val="28"/>
          <w:szCs w:val="28"/>
          <w:lang w:eastAsia="en-US"/>
        </w:rPr>
        <w:t>ей деятельности в информационно</w:t>
      </w:r>
      <w:r w:rsidR="002E62E3">
        <w:rPr>
          <w:rFonts w:eastAsiaTheme="minorHAnsi"/>
          <w:sz w:val="28"/>
          <w:szCs w:val="28"/>
          <w:lang w:eastAsia="en-US"/>
        </w:rPr>
        <w:t xml:space="preserve">-телекоммуникационной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09 февраля 2009 года № 8-ФЗ «Об обеспечении доступа к </w:t>
      </w:r>
      <w:r w:rsidR="006C5420">
        <w:rPr>
          <w:rFonts w:eastAsiaTheme="minorHAnsi"/>
          <w:sz w:val="28"/>
          <w:szCs w:val="28"/>
          <w:lang w:eastAsia="en-US"/>
        </w:rPr>
        <w:t>информации</w:t>
      </w:r>
      <w:r w:rsidR="002E62E3">
        <w:rPr>
          <w:rFonts w:eastAsiaTheme="minorHAnsi"/>
          <w:sz w:val="28"/>
          <w:szCs w:val="28"/>
          <w:lang w:eastAsia="en-US"/>
        </w:rPr>
        <w:t xml:space="preserve"> о деятельности госуд</w:t>
      </w:r>
      <w:r w:rsidR="006C5420">
        <w:rPr>
          <w:rFonts w:eastAsiaTheme="minorHAnsi"/>
          <w:sz w:val="28"/>
          <w:szCs w:val="28"/>
          <w:lang w:eastAsia="en-US"/>
        </w:rPr>
        <w:t>а</w:t>
      </w:r>
      <w:r w:rsidR="002E62E3">
        <w:rPr>
          <w:rFonts w:eastAsiaTheme="minorHAnsi"/>
          <w:sz w:val="28"/>
          <w:szCs w:val="28"/>
          <w:lang w:eastAsia="en-US"/>
        </w:rPr>
        <w:t>рственных органов и органов местного само</w:t>
      </w:r>
      <w:r w:rsidR="006C5420">
        <w:rPr>
          <w:rFonts w:eastAsiaTheme="minorHAnsi"/>
          <w:sz w:val="28"/>
          <w:szCs w:val="28"/>
          <w:lang w:eastAsia="en-US"/>
        </w:rPr>
        <w:t>управ</w:t>
      </w:r>
      <w:r w:rsidR="002E62E3">
        <w:rPr>
          <w:rFonts w:eastAsiaTheme="minorHAnsi"/>
          <w:sz w:val="28"/>
          <w:szCs w:val="28"/>
          <w:lang w:eastAsia="en-US"/>
        </w:rPr>
        <w:t>ления» (далее в настоящей статье – официальный са</w:t>
      </w:r>
      <w:r w:rsidR="006C5420">
        <w:rPr>
          <w:rFonts w:eastAsiaTheme="minorHAnsi"/>
          <w:sz w:val="28"/>
          <w:szCs w:val="28"/>
          <w:lang w:eastAsia="en-US"/>
        </w:rPr>
        <w:t>й</w:t>
      </w:r>
      <w:r w:rsidR="002E62E3">
        <w:rPr>
          <w:rFonts w:eastAsiaTheme="minorHAnsi"/>
          <w:sz w:val="28"/>
          <w:szCs w:val="28"/>
          <w:lang w:eastAsia="en-US"/>
        </w:rPr>
        <w:t>т), возможность представления жителями муниципального</w:t>
      </w:r>
      <w:proofErr w:type="gramEnd"/>
      <w:r w:rsidR="002E62E3">
        <w:rPr>
          <w:rFonts w:eastAsiaTheme="minorHAnsi"/>
          <w:sz w:val="28"/>
          <w:szCs w:val="28"/>
          <w:lang w:eastAsia="en-US"/>
        </w:rPr>
        <w:t xml:space="preserve"> </w:t>
      </w:r>
      <w:proofErr w:type="gramStart"/>
      <w:r w:rsidR="002E62E3">
        <w:rPr>
          <w:rFonts w:eastAsiaTheme="minorHAnsi"/>
          <w:sz w:val="28"/>
          <w:szCs w:val="28"/>
          <w:lang w:eastAsia="en-US"/>
        </w:rPr>
        <w:t xml:space="preserve">образования своих замечаний и предложений по вынесенному на обсуждение </w:t>
      </w:r>
      <w:r w:rsidR="006C5420">
        <w:rPr>
          <w:rFonts w:eastAsiaTheme="minorHAnsi"/>
          <w:sz w:val="28"/>
          <w:szCs w:val="28"/>
          <w:lang w:eastAsia="en-US"/>
        </w:rPr>
        <w:t xml:space="preserve"> проекту муниципального правово</w:t>
      </w:r>
      <w:r w:rsidR="002E62E3">
        <w:rPr>
          <w:rFonts w:eastAsiaTheme="minorHAnsi"/>
          <w:sz w:val="28"/>
          <w:szCs w:val="28"/>
          <w:lang w:eastAsia="en-US"/>
        </w:rPr>
        <w:t>го акта, в том числе посредством официального сайта, друг</w:t>
      </w:r>
      <w:r w:rsidR="006C5420">
        <w:rPr>
          <w:rFonts w:eastAsiaTheme="minorHAnsi"/>
          <w:sz w:val="28"/>
          <w:szCs w:val="28"/>
          <w:lang w:eastAsia="en-US"/>
        </w:rPr>
        <w:t>ие меры, обеспечивающие участие в пу</w:t>
      </w:r>
      <w:r w:rsidR="002E62E3">
        <w:rPr>
          <w:rFonts w:eastAsiaTheme="minorHAnsi"/>
          <w:sz w:val="28"/>
          <w:szCs w:val="28"/>
          <w:lang w:eastAsia="en-US"/>
        </w:rPr>
        <w:t>бличных слушаниях жителей м</w:t>
      </w:r>
      <w:r w:rsidR="006C5420">
        <w:rPr>
          <w:rFonts w:eastAsiaTheme="minorHAnsi"/>
          <w:sz w:val="28"/>
          <w:szCs w:val="28"/>
          <w:lang w:eastAsia="en-US"/>
        </w:rPr>
        <w:t>униципального образования, опуб</w:t>
      </w:r>
      <w:r w:rsidR="002E62E3">
        <w:rPr>
          <w:rFonts w:eastAsiaTheme="minorHAnsi"/>
          <w:sz w:val="28"/>
          <w:szCs w:val="28"/>
          <w:lang w:eastAsia="en-US"/>
        </w:rPr>
        <w:t>лико</w:t>
      </w:r>
      <w:r w:rsidR="006C5420">
        <w:rPr>
          <w:rFonts w:eastAsiaTheme="minorHAnsi"/>
          <w:sz w:val="28"/>
          <w:szCs w:val="28"/>
          <w:lang w:eastAsia="en-US"/>
        </w:rPr>
        <w:t>вание (обнародование) результа</w:t>
      </w:r>
      <w:r w:rsidR="002E62E3">
        <w:rPr>
          <w:rFonts w:eastAsiaTheme="minorHAnsi"/>
          <w:sz w:val="28"/>
          <w:szCs w:val="28"/>
          <w:lang w:eastAsia="en-US"/>
        </w:rPr>
        <w:t>тов п</w:t>
      </w:r>
      <w:r w:rsidR="006C5420">
        <w:rPr>
          <w:rFonts w:eastAsiaTheme="minorHAnsi"/>
          <w:sz w:val="28"/>
          <w:szCs w:val="28"/>
          <w:lang w:eastAsia="en-US"/>
        </w:rPr>
        <w:t>убличных сл</w:t>
      </w:r>
      <w:r w:rsidR="002E62E3">
        <w:rPr>
          <w:rFonts w:eastAsiaTheme="minorHAnsi"/>
          <w:sz w:val="28"/>
          <w:szCs w:val="28"/>
          <w:lang w:eastAsia="en-US"/>
        </w:rPr>
        <w:t>ушаний, включая мотивированн</w:t>
      </w:r>
      <w:r w:rsidR="006C5420">
        <w:rPr>
          <w:rFonts w:eastAsiaTheme="minorHAnsi"/>
          <w:sz w:val="28"/>
          <w:szCs w:val="28"/>
          <w:lang w:eastAsia="en-US"/>
        </w:rPr>
        <w:t>ое обоснование принятых решений</w:t>
      </w:r>
      <w:r w:rsidR="002E62E3">
        <w:rPr>
          <w:rFonts w:eastAsiaTheme="minorHAnsi"/>
          <w:sz w:val="28"/>
          <w:szCs w:val="28"/>
          <w:lang w:eastAsia="en-US"/>
        </w:rPr>
        <w:t>, в том числе</w:t>
      </w:r>
      <w:r w:rsidR="006C5420">
        <w:rPr>
          <w:rFonts w:eastAsiaTheme="minorHAnsi"/>
          <w:sz w:val="28"/>
          <w:szCs w:val="28"/>
          <w:lang w:eastAsia="en-US"/>
        </w:rPr>
        <w:t xml:space="preserve"> посре</w:t>
      </w:r>
      <w:r w:rsidR="002E62E3">
        <w:rPr>
          <w:rFonts w:eastAsiaTheme="minorHAnsi"/>
          <w:sz w:val="28"/>
          <w:szCs w:val="28"/>
          <w:lang w:eastAsia="en-US"/>
        </w:rPr>
        <w:t>дством их размещения на официальном сайте</w:t>
      </w:r>
      <w:r>
        <w:rPr>
          <w:rFonts w:eastAsiaTheme="minorHAnsi"/>
          <w:sz w:val="28"/>
          <w:szCs w:val="28"/>
          <w:lang w:eastAsia="en-US"/>
        </w:rPr>
        <w:t>»</w:t>
      </w:r>
      <w:r w:rsidR="002E62E3">
        <w:rPr>
          <w:rFonts w:eastAsiaTheme="minorHAnsi"/>
          <w:sz w:val="28"/>
          <w:szCs w:val="28"/>
          <w:lang w:eastAsia="en-US"/>
        </w:rPr>
        <w:t>.</w:t>
      </w:r>
      <w:proofErr w:type="gramEnd"/>
    </w:p>
    <w:p w:rsidR="006C5420" w:rsidRDefault="00831CB9" w:rsidP="00A738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533E0F">
        <w:rPr>
          <w:rFonts w:eastAsiaTheme="minorHAnsi"/>
          <w:sz w:val="28"/>
          <w:szCs w:val="28"/>
          <w:lang w:eastAsia="en-US"/>
        </w:rPr>
        <w:t>.  Часть 20  статьи 26 Устава изложить в новой редакции:</w:t>
      </w:r>
    </w:p>
    <w:p w:rsidR="00533E0F" w:rsidRDefault="00B51F76" w:rsidP="00A738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533E0F">
        <w:rPr>
          <w:rFonts w:eastAsiaTheme="minorHAnsi"/>
          <w:sz w:val="28"/>
          <w:szCs w:val="28"/>
          <w:lang w:eastAsia="en-US"/>
        </w:rPr>
        <w:t xml:space="preserve">20. </w:t>
      </w:r>
      <w:proofErr w:type="gramStart"/>
      <w:r w:rsidR="00533E0F">
        <w:rPr>
          <w:rFonts w:eastAsiaTheme="minorHAnsi"/>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00533E0F">
        <w:rPr>
          <w:rFonts w:eastAsiaTheme="minorHAnsi"/>
          <w:sz w:val="28"/>
          <w:szCs w:val="28"/>
          <w:lang w:eastAsia="en-US"/>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33E0F">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eastAsiaTheme="minorHAnsi"/>
          <w:sz w:val="28"/>
          <w:szCs w:val="28"/>
          <w:lang w:eastAsia="en-US"/>
        </w:rPr>
        <w:t>»</w:t>
      </w:r>
      <w:r w:rsidR="00533E0F">
        <w:rPr>
          <w:rFonts w:eastAsiaTheme="minorHAnsi"/>
          <w:sz w:val="28"/>
          <w:szCs w:val="28"/>
          <w:lang w:eastAsia="en-US"/>
        </w:rPr>
        <w:t>.</w:t>
      </w:r>
    </w:p>
    <w:p w:rsidR="00533E0F" w:rsidRDefault="00831CB9" w:rsidP="00A738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w:t>
      </w:r>
      <w:r w:rsidR="00533E0F">
        <w:rPr>
          <w:rFonts w:eastAsiaTheme="minorHAnsi"/>
          <w:sz w:val="28"/>
          <w:szCs w:val="28"/>
          <w:lang w:eastAsia="en-US"/>
        </w:rPr>
        <w:t>. Подпункт 8 пункта 1 статьи 41 изложить в новой редакции:</w:t>
      </w:r>
    </w:p>
    <w:p w:rsidR="00533E0F" w:rsidRDefault="00B51F76" w:rsidP="00B51F7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w:t>
      </w:r>
      <w:r w:rsidR="00533E0F">
        <w:rPr>
          <w:rFonts w:eastAsiaTheme="minorHAnsi"/>
          <w:sz w:val="28"/>
          <w:szCs w:val="28"/>
          <w:lang w:eastAsia="en-US"/>
        </w:rPr>
        <w:t xml:space="preserve">8) прекращения гражданства  Российской Федерации либо гражданства </w:t>
      </w:r>
      <w:r>
        <w:rPr>
          <w:rFonts w:eastAsiaTheme="minorHAnsi"/>
          <w:sz w:val="28"/>
          <w:szCs w:val="28"/>
          <w:lang w:eastAsia="en-US"/>
        </w:rPr>
        <w:t>иностранного</w:t>
      </w:r>
      <w:r w:rsidR="00533E0F">
        <w:rPr>
          <w:rFonts w:eastAsiaTheme="minorHAnsi"/>
          <w:sz w:val="28"/>
          <w:szCs w:val="28"/>
          <w:lang w:eastAsia="en-US"/>
        </w:rPr>
        <w:t xml:space="preserve"> государства</w:t>
      </w:r>
      <w:r>
        <w:rPr>
          <w:rFonts w:eastAsiaTheme="minorHAnsi"/>
          <w:sz w:val="28"/>
          <w:szCs w:val="28"/>
          <w:lang w:eastAsia="en-US"/>
        </w:rPr>
        <w:t xml:space="preserve"> </w:t>
      </w:r>
      <w:r w:rsidR="00533E0F">
        <w:rPr>
          <w:rFonts w:eastAsiaTheme="minorHAnsi"/>
          <w:sz w:val="28"/>
          <w:szCs w:val="28"/>
          <w:lang w:eastAsia="en-US"/>
        </w:rPr>
        <w:t>-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w:t>
      </w:r>
      <w:r>
        <w:rPr>
          <w:rFonts w:eastAsiaTheme="minorHAnsi"/>
          <w:sz w:val="28"/>
          <w:szCs w:val="28"/>
          <w:lang w:eastAsia="en-US"/>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460E" w:rsidRDefault="00831CB9" w:rsidP="002046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w:t>
      </w:r>
      <w:r w:rsidR="0020460E">
        <w:rPr>
          <w:rFonts w:eastAsiaTheme="minorHAnsi"/>
          <w:sz w:val="28"/>
          <w:szCs w:val="28"/>
          <w:lang w:eastAsia="en-US"/>
        </w:rPr>
        <w:t>. Часть 3 статьи 42 Устава  изложить в новой редакции:</w:t>
      </w:r>
    </w:p>
    <w:p w:rsidR="0020460E" w:rsidRDefault="0020460E" w:rsidP="002046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Депутату совета депутатов обеспечиваются условия для беспрепятственного осуществления своих полномочий.</w:t>
      </w:r>
    </w:p>
    <w:p w:rsidR="0020460E" w:rsidRDefault="0020460E" w:rsidP="0020460E">
      <w:pPr>
        <w:jc w:val="both"/>
        <w:rPr>
          <w:sz w:val="28"/>
          <w:szCs w:val="28"/>
        </w:rPr>
      </w:pPr>
      <w:r>
        <w:tab/>
      </w:r>
      <w:r w:rsidRPr="00BD1C6E">
        <w:rPr>
          <w:sz w:val="28"/>
          <w:szCs w:val="28"/>
        </w:rPr>
        <w:t xml:space="preserve">Депутату совета депутатов </w:t>
      </w:r>
      <w:r>
        <w:rPr>
          <w:sz w:val="28"/>
          <w:szCs w:val="28"/>
        </w:rPr>
        <w:t>для осуществления своих полномочий на непостоянной основе гарантируется сохранение  места работы (должности) на два рабочих дня в месяц в совокупности».</w:t>
      </w:r>
    </w:p>
    <w:p w:rsidR="0020460E" w:rsidRDefault="0020460E" w:rsidP="0020460E">
      <w:pPr>
        <w:rPr>
          <w:sz w:val="28"/>
          <w:szCs w:val="28"/>
        </w:rPr>
      </w:pPr>
      <w:r>
        <w:rPr>
          <w:sz w:val="28"/>
          <w:szCs w:val="28"/>
        </w:rPr>
        <w:tab/>
      </w:r>
      <w:r w:rsidR="00831CB9">
        <w:rPr>
          <w:sz w:val="28"/>
          <w:szCs w:val="28"/>
        </w:rPr>
        <w:t>7</w:t>
      </w:r>
      <w:r>
        <w:rPr>
          <w:sz w:val="28"/>
          <w:szCs w:val="28"/>
        </w:rPr>
        <w:t>. Часть 11 статьи 42 Устава изложить в следующей редакции:</w:t>
      </w:r>
    </w:p>
    <w:p w:rsidR="0020460E" w:rsidRPr="00F95096" w:rsidRDefault="0020460E" w:rsidP="00F95096">
      <w:pPr>
        <w:pStyle w:val="ConsPlusNormal"/>
        <w:jc w:val="both"/>
        <w:rPr>
          <w:rFonts w:ascii="Times New Roman" w:hAnsi="Times New Roman" w:cs="Times New Roman"/>
          <w:sz w:val="28"/>
          <w:szCs w:val="28"/>
        </w:rPr>
      </w:pPr>
      <w:r>
        <w:rPr>
          <w:sz w:val="28"/>
          <w:szCs w:val="28"/>
        </w:rPr>
        <w:tab/>
      </w:r>
      <w:r w:rsidRPr="00853777">
        <w:rPr>
          <w:rFonts w:ascii="Times New Roman" w:hAnsi="Times New Roman" w:cs="Times New Roman"/>
          <w:sz w:val="28"/>
          <w:szCs w:val="28"/>
        </w:rPr>
        <w:t xml:space="preserve">«11.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 w:history="1">
        <w:r w:rsidRPr="00853777">
          <w:rPr>
            <w:rFonts w:ascii="Times New Roman" w:hAnsi="Times New Roman" w:cs="Times New Roman"/>
            <w:color w:val="0000FF"/>
            <w:sz w:val="28"/>
            <w:szCs w:val="28"/>
          </w:rPr>
          <w:t>законом</w:t>
        </w:r>
      </w:hyperlink>
      <w:r w:rsidRPr="0085377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w:t>
      </w:r>
      <w:proofErr w:type="gramStart"/>
      <w:r w:rsidRPr="00853777">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 w:history="1">
        <w:r w:rsidRPr="00853777">
          <w:rPr>
            <w:rFonts w:ascii="Times New Roman" w:hAnsi="Times New Roman" w:cs="Times New Roman"/>
            <w:color w:val="0000FF"/>
            <w:sz w:val="28"/>
            <w:szCs w:val="28"/>
          </w:rPr>
          <w:t>законом</w:t>
        </w:r>
      </w:hyperlink>
      <w:r w:rsidRPr="00853777">
        <w:rPr>
          <w:rFonts w:ascii="Times New Roman" w:hAnsi="Times New Roman" w:cs="Times New Roman"/>
          <w:sz w:val="28"/>
          <w:szCs w:val="28"/>
        </w:rPr>
        <w:t xml:space="preserve"> от 25 декабря 2008 года N 273-ФЗ "О противодействии коррупции", Федеральным </w:t>
      </w:r>
      <w:hyperlink r:id="rId8" w:history="1">
        <w:r w:rsidRPr="00853777">
          <w:rPr>
            <w:rFonts w:ascii="Times New Roman" w:hAnsi="Times New Roman" w:cs="Times New Roman"/>
            <w:color w:val="0000FF"/>
            <w:sz w:val="28"/>
            <w:szCs w:val="28"/>
          </w:rPr>
          <w:t>законом</w:t>
        </w:r>
      </w:hyperlink>
      <w:r w:rsidRPr="0085377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853777">
        <w:rPr>
          <w:rFonts w:ascii="Times New Roman" w:hAnsi="Times New Roman" w:cs="Times New Roman"/>
          <w:sz w:val="28"/>
          <w:szCs w:val="28"/>
        </w:rPr>
        <w:t xml:space="preserve"> </w:t>
      </w:r>
      <w:proofErr w:type="gramStart"/>
      <w:r w:rsidRPr="00853777">
        <w:rPr>
          <w:rFonts w:ascii="Times New Roman" w:hAnsi="Times New Roman" w:cs="Times New Roman"/>
          <w:sz w:val="28"/>
          <w:szCs w:val="28"/>
        </w:rPr>
        <w:t xml:space="preserve">их доходам", Федеральным </w:t>
      </w:r>
      <w:hyperlink r:id="rId9" w:history="1">
        <w:r w:rsidRPr="00853777">
          <w:rPr>
            <w:rFonts w:ascii="Times New Roman" w:hAnsi="Times New Roman" w:cs="Times New Roman"/>
            <w:color w:val="0000FF"/>
            <w:sz w:val="28"/>
            <w:szCs w:val="28"/>
          </w:rPr>
          <w:t>законом</w:t>
        </w:r>
      </w:hyperlink>
      <w:r w:rsidRPr="0085377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Pr>
          <w:rFonts w:ascii="Times New Roman" w:hAnsi="Times New Roman" w:cs="Times New Roman"/>
          <w:sz w:val="28"/>
          <w:szCs w:val="28"/>
        </w:rPr>
        <w:t xml:space="preserve"> «</w:t>
      </w:r>
      <w:r w:rsidRPr="00853777">
        <w:rPr>
          <w:rFonts w:ascii="Times New Roman" w:hAnsi="Times New Roman" w:cs="Times New Roman"/>
          <w:sz w:val="28"/>
          <w:szCs w:val="28"/>
        </w:rPr>
        <w:t>Об общих принципах организации местного самоуправления в Российской</w:t>
      </w:r>
      <w:proofErr w:type="gramEnd"/>
      <w:r w:rsidRPr="00853777">
        <w:rPr>
          <w:rFonts w:ascii="Times New Roman" w:hAnsi="Times New Roman" w:cs="Times New Roman"/>
          <w:sz w:val="28"/>
          <w:szCs w:val="28"/>
        </w:rPr>
        <w:t xml:space="preserve">  Федерации».</w:t>
      </w:r>
    </w:p>
    <w:p w:rsidR="00533E0F" w:rsidRDefault="00831CB9" w:rsidP="00A738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8</w:t>
      </w:r>
      <w:r w:rsidR="00533E0F">
        <w:rPr>
          <w:rFonts w:eastAsiaTheme="minorHAnsi"/>
          <w:sz w:val="28"/>
          <w:szCs w:val="28"/>
          <w:lang w:eastAsia="en-US"/>
        </w:rPr>
        <w:t>.</w:t>
      </w:r>
      <w:r>
        <w:rPr>
          <w:rFonts w:eastAsiaTheme="minorHAnsi"/>
          <w:sz w:val="28"/>
          <w:szCs w:val="28"/>
          <w:lang w:eastAsia="en-US"/>
        </w:rPr>
        <w:t xml:space="preserve"> </w:t>
      </w:r>
      <w:r w:rsidR="00B51F76">
        <w:rPr>
          <w:rFonts w:eastAsiaTheme="minorHAnsi"/>
          <w:sz w:val="28"/>
          <w:szCs w:val="28"/>
          <w:lang w:eastAsia="en-US"/>
        </w:rPr>
        <w:t>Подпункт 7 пункта 1 статьи 43 Устава изложить в новой редакции:</w:t>
      </w:r>
    </w:p>
    <w:p w:rsidR="00B51F76" w:rsidRDefault="00B51F76" w:rsidP="00A7389B">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«7) прекращения гражданства</w:t>
      </w:r>
      <w:r w:rsidRPr="00B51F76">
        <w:rPr>
          <w:rFonts w:eastAsiaTheme="minorHAnsi"/>
          <w:sz w:val="28"/>
          <w:szCs w:val="28"/>
          <w:lang w:eastAsia="en-US"/>
        </w:rPr>
        <w:t xml:space="preserve"> </w:t>
      </w:r>
      <w:r>
        <w:rPr>
          <w:rFonts w:eastAsiaTheme="minorHAnsi"/>
          <w:sz w:val="28"/>
          <w:szCs w:val="28"/>
          <w:lang w:eastAsia="en-US"/>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33E0F" w:rsidRDefault="00831CB9" w:rsidP="00A738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9</w:t>
      </w:r>
      <w:r w:rsidR="00533E0F">
        <w:rPr>
          <w:rFonts w:eastAsiaTheme="minorHAnsi"/>
          <w:sz w:val="28"/>
          <w:szCs w:val="28"/>
          <w:lang w:eastAsia="en-US"/>
        </w:rPr>
        <w:t>.</w:t>
      </w:r>
      <w:r w:rsidR="00B51F76">
        <w:rPr>
          <w:rFonts w:eastAsiaTheme="minorHAnsi"/>
          <w:sz w:val="28"/>
          <w:szCs w:val="28"/>
          <w:lang w:eastAsia="en-US"/>
        </w:rPr>
        <w:t xml:space="preserve"> Подпункт 8 пункта 5 статьи 47 Устава изложить в следующей редакции:</w:t>
      </w:r>
    </w:p>
    <w:p w:rsidR="00B51F76" w:rsidRDefault="00B51F76" w:rsidP="00B51F7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«8) прекращения гражданства</w:t>
      </w:r>
      <w:r w:rsidRPr="00B51F76">
        <w:rPr>
          <w:rFonts w:eastAsiaTheme="minorHAnsi"/>
          <w:sz w:val="28"/>
          <w:szCs w:val="28"/>
          <w:lang w:eastAsia="en-US"/>
        </w:rPr>
        <w:t xml:space="preserve"> </w:t>
      </w:r>
      <w:r>
        <w:rPr>
          <w:rFonts w:eastAsiaTheme="minorHAnsi"/>
          <w:sz w:val="28"/>
          <w:szCs w:val="28"/>
          <w:lang w:eastAsia="en-US"/>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1F76" w:rsidRDefault="00831CB9" w:rsidP="00B51F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10</w:t>
      </w:r>
      <w:r w:rsidR="00B51F76">
        <w:rPr>
          <w:rFonts w:eastAsiaTheme="minorHAnsi"/>
          <w:sz w:val="28"/>
          <w:szCs w:val="28"/>
          <w:lang w:eastAsia="en-US"/>
        </w:rPr>
        <w:t>. Пункт 2 статьи 48 Устава дополнить пунктом 2.2. следующего содержания:</w:t>
      </w:r>
    </w:p>
    <w:p w:rsidR="00BD1C6E" w:rsidRPr="00F95096" w:rsidRDefault="00F95096" w:rsidP="00F9509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w:t>
      </w:r>
      <w:r w:rsidR="00B51F76">
        <w:rPr>
          <w:rFonts w:eastAsiaTheme="minorHAnsi"/>
          <w:sz w:val="28"/>
          <w:szCs w:val="28"/>
          <w:lang w:eastAsia="en-US"/>
        </w:rPr>
        <w:t xml:space="preserve">2.2. обязан сообщить  в письменной форме главе муниципального образования о прекращении гражданства Российской Федерации либо гражданства </w:t>
      </w:r>
      <w:r w:rsidR="002A6851">
        <w:rPr>
          <w:rFonts w:eastAsiaTheme="minorHAnsi"/>
          <w:sz w:val="28"/>
          <w:szCs w:val="28"/>
          <w:lang w:eastAsia="en-US"/>
        </w:rPr>
        <w:t>иностранного</w:t>
      </w:r>
      <w:r w:rsidR="00B51F76">
        <w:rPr>
          <w:rFonts w:eastAsiaTheme="minorHAnsi"/>
          <w:sz w:val="28"/>
          <w:szCs w:val="28"/>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w:t>
      </w:r>
      <w:r w:rsidR="002A6851">
        <w:rPr>
          <w:rFonts w:eastAsiaTheme="minorHAnsi"/>
          <w:sz w:val="28"/>
          <w:szCs w:val="28"/>
          <w:lang w:eastAsia="en-US"/>
        </w:rPr>
        <w:t>получении вида на жите</w:t>
      </w:r>
      <w:r w:rsidR="00B51F76">
        <w:rPr>
          <w:rFonts w:eastAsiaTheme="minorHAnsi"/>
          <w:sz w:val="28"/>
          <w:szCs w:val="28"/>
          <w:lang w:eastAsia="en-US"/>
        </w:rPr>
        <w:t xml:space="preserve">льство или иного </w:t>
      </w:r>
      <w:r w:rsidR="002A6851">
        <w:rPr>
          <w:rFonts w:eastAsiaTheme="minorHAnsi"/>
          <w:sz w:val="28"/>
          <w:szCs w:val="28"/>
          <w:lang w:eastAsia="en-US"/>
        </w:rPr>
        <w:t>документа, по</w:t>
      </w:r>
      <w:r w:rsidR="00B51F76">
        <w:rPr>
          <w:rFonts w:eastAsiaTheme="minorHAnsi"/>
          <w:sz w:val="28"/>
          <w:szCs w:val="28"/>
          <w:lang w:eastAsia="en-US"/>
        </w:rPr>
        <w:t>дтверждающего право на постоянное прожи</w:t>
      </w:r>
      <w:r w:rsidR="002A6851">
        <w:rPr>
          <w:rFonts w:eastAsiaTheme="minorHAnsi"/>
          <w:sz w:val="28"/>
          <w:szCs w:val="28"/>
          <w:lang w:eastAsia="en-US"/>
        </w:rPr>
        <w:t>в</w:t>
      </w:r>
      <w:r w:rsidR="00B51F76">
        <w:rPr>
          <w:rFonts w:eastAsiaTheme="minorHAnsi"/>
          <w:sz w:val="28"/>
          <w:szCs w:val="28"/>
          <w:lang w:eastAsia="en-US"/>
        </w:rPr>
        <w:t>ание на</w:t>
      </w:r>
      <w:r w:rsidR="002A6851">
        <w:rPr>
          <w:rFonts w:eastAsiaTheme="minorHAnsi"/>
          <w:sz w:val="28"/>
          <w:szCs w:val="28"/>
          <w:lang w:eastAsia="en-US"/>
        </w:rPr>
        <w:t xml:space="preserve"> </w:t>
      </w:r>
      <w:r w:rsidR="00B51F76">
        <w:rPr>
          <w:rFonts w:eastAsiaTheme="minorHAnsi"/>
          <w:sz w:val="28"/>
          <w:szCs w:val="28"/>
          <w:lang w:eastAsia="en-US"/>
        </w:rPr>
        <w:t>территории иностранного государства</w:t>
      </w:r>
      <w:proofErr w:type="gramEnd"/>
      <w:r w:rsidR="00B51F76">
        <w:rPr>
          <w:rFonts w:eastAsiaTheme="minorHAnsi"/>
          <w:sz w:val="28"/>
          <w:szCs w:val="28"/>
          <w:lang w:eastAsia="en-US"/>
        </w:rPr>
        <w:t xml:space="preserve"> </w:t>
      </w:r>
      <w:proofErr w:type="gramStart"/>
      <w:r w:rsidR="002A6851">
        <w:rPr>
          <w:rFonts w:eastAsiaTheme="minorHAnsi"/>
          <w:sz w:val="28"/>
          <w:szCs w:val="28"/>
          <w:lang w:eastAsia="en-US"/>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2A6851">
        <w:rPr>
          <w:rFonts w:eastAsiaTheme="minorHAnsi"/>
          <w:sz w:val="28"/>
          <w:szCs w:val="28"/>
          <w:lang w:eastAsia="en-US"/>
        </w:rPr>
        <w:t xml:space="preserve"> пунктом».</w:t>
      </w:r>
    </w:p>
    <w:p w:rsidR="00B2746D" w:rsidRDefault="00BD1C6E">
      <w:pPr>
        <w:rPr>
          <w:sz w:val="28"/>
          <w:szCs w:val="28"/>
        </w:rPr>
      </w:pPr>
      <w:r w:rsidRPr="00BD1C6E">
        <w:rPr>
          <w:sz w:val="28"/>
          <w:szCs w:val="28"/>
        </w:rPr>
        <w:tab/>
      </w:r>
      <w:r w:rsidR="00F95096">
        <w:rPr>
          <w:sz w:val="28"/>
          <w:szCs w:val="28"/>
        </w:rPr>
        <w:t>1</w:t>
      </w:r>
      <w:r w:rsidR="00831CB9">
        <w:rPr>
          <w:sz w:val="28"/>
          <w:szCs w:val="28"/>
        </w:rPr>
        <w:t>1</w:t>
      </w:r>
      <w:r w:rsidRPr="00BD1C6E">
        <w:rPr>
          <w:sz w:val="28"/>
          <w:szCs w:val="28"/>
        </w:rPr>
        <w:t>. Часть 4 статьи 53 Устава изложить в новой редакции:</w:t>
      </w:r>
    </w:p>
    <w:p w:rsidR="00BD1C6E" w:rsidRPr="00BD1C6E" w:rsidRDefault="00BD1C6E" w:rsidP="00BD1C6E">
      <w:pPr>
        <w:pStyle w:val="Heading"/>
        <w:ind w:firstLine="540"/>
        <w:jc w:val="both"/>
        <w:rPr>
          <w:rFonts w:ascii="Times New Roman" w:hAnsi="Times New Roman"/>
          <w:b w:val="0"/>
          <w:sz w:val="28"/>
          <w:szCs w:val="28"/>
        </w:rPr>
      </w:pPr>
      <w:r w:rsidRPr="00BD1C6E">
        <w:rPr>
          <w:rFonts w:ascii="Times New Roman" w:hAnsi="Times New Roman"/>
          <w:sz w:val="28"/>
          <w:szCs w:val="28"/>
        </w:rPr>
        <w:tab/>
        <w:t>«</w:t>
      </w:r>
      <w:r w:rsidRPr="00BD1C6E">
        <w:rPr>
          <w:rFonts w:ascii="Times New Roman" w:hAnsi="Times New Roman"/>
          <w:b w:val="0"/>
          <w:sz w:val="28"/>
          <w:szCs w:val="28"/>
        </w:rPr>
        <w:t>4</w:t>
      </w:r>
      <w:r w:rsidRPr="00BD1C6E">
        <w:rPr>
          <w:rFonts w:ascii="Times New Roman" w:hAnsi="Times New Roman"/>
          <w:sz w:val="28"/>
          <w:szCs w:val="28"/>
        </w:rPr>
        <w:t xml:space="preserve">. </w:t>
      </w:r>
      <w:r w:rsidRPr="00BD1C6E">
        <w:rPr>
          <w:rFonts w:ascii="Times New Roman" w:hAnsi="Times New Roman"/>
          <w:b w:val="0"/>
          <w:sz w:val="28"/>
          <w:szCs w:val="28"/>
        </w:rPr>
        <w:t>Муниципальный правовой акт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D1C6E" w:rsidRPr="00BD1C6E" w:rsidRDefault="00607A52" w:rsidP="00BD1C6E">
      <w:pPr>
        <w:autoSpaceDE w:val="0"/>
        <w:autoSpaceDN w:val="0"/>
        <w:adjustRightInd w:val="0"/>
        <w:ind w:firstLine="540"/>
        <w:jc w:val="both"/>
        <w:outlineLvl w:val="1"/>
        <w:rPr>
          <w:sz w:val="28"/>
          <w:szCs w:val="28"/>
        </w:rPr>
      </w:pPr>
      <w:proofErr w:type="gramStart"/>
      <w:r>
        <w:rPr>
          <w:sz w:val="28"/>
          <w:szCs w:val="28"/>
        </w:rPr>
        <w:lastRenderedPageBreak/>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Pr>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E46AB" w:rsidRPr="001A38A5" w:rsidRDefault="00853777" w:rsidP="00F95096">
      <w:pPr>
        <w:rPr>
          <w:bCs/>
        </w:rPr>
      </w:pPr>
      <w:r>
        <w:rPr>
          <w:sz w:val="28"/>
          <w:szCs w:val="28"/>
        </w:rPr>
        <w:tab/>
      </w:r>
    </w:p>
    <w:p w:rsidR="00853777" w:rsidRPr="00BD1C6E" w:rsidRDefault="00853777">
      <w:pPr>
        <w:rPr>
          <w:sz w:val="28"/>
          <w:szCs w:val="28"/>
        </w:rPr>
      </w:pPr>
    </w:p>
    <w:sectPr w:rsidR="00853777" w:rsidRPr="00BD1C6E" w:rsidSect="009A625D">
      <w:pgSz w:w="11906" w:h="16838"/>
      <w:pgMar w:top="1134"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7389B"/>
    <w:rsid w:val="00052C9D"/>
    <w:rsid w:val="00186B06"/>
    <w:rsid w:val="001E46AB"/>
    <w:rsid w:val="0020460E"/>
    <w:rsid w:val="002A6851"/>
    <w:rsid w:val="002B7483"/>
    <w:rsid w:val="002E62E3"/>
    <w:rsid w:val="002F4365"/>
    <w:rsid w:val="00327CCB"/>
    <w:rsid w:val="003A57B0"/>
    <w:rsid w:val="003E2CB3"/>
    <w:rsid w:val="0045755D"/>
    <w:rsid w:val="004A50D3"/>
    <w:rsid w:val="00533E0F"/>
    <w:rsid w:val="005F2707"/>
    <w:rsid w:val="00607A52"/>
    <w:rsid w:val="00635D51"/>
    <w:rsid w:val="00647988"/>
    <w:rsid w:val="006572A5"/>
    <w:rsid w:val="006A30BE"/>
    <w:rsid w:val="006C5420"/>
    <w:rsid w:val="006F1676"/>
    <w:rsid w:val="0076754A"/>
    <w:rsid w:val="007D3963"/>
    <w:rsid w:val="0082249B"/>
    <w:rsid w:val="00831CB9"/>
    <w:rsid w:val="00853777"/>
    <w:rsid w:val="00885FDC"/>
    <w:rsid w:val="00892197"/>
    <w:rsid w:val="00915051"/>
    <w:rsid w:val="009A625D"/>
    <w:rsid w:val="009B2A07"/>
    <w:rsid w:val="009C38F2"/>
    <w:rsid w:val="00A7389B"/>
    <w:rsid w:val="00B22886"/>
    <w:rsid w:val="00B2348F"/>
    <w:rsid w:val="00B2746D"/>
    <w:rsid w:val="00B51F76"/>
    <w:rsid w:val="00B5688A"/>
    <w:rsid w:val="00B74C56"/>
    <w:rsid w:val="00BD1C6E"/>
    <w:rsid w:val="00D13B00"/>
    <w:rsid w:val="00DD690F"/>
    <w:rsid w:val="00E1139A"/>
    <w:rsid w:val="00E46A0C"/>
    <w:rsid w:val="00E55F0E"/>
    <w:rsid w:val="00F95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E46AB"/>
    <w:pPr>
      <w:keepNext/>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89B"/>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BD1C6E"/>
    <w:pPr>
      <w:snapToGrid w:val="0"/>
      <w:spacing w:after="0" w:line="240" w:lineRule="auto"/>
    </w:pPr>
    <w:rPr>
      <w:rFonts w:ascii="Arial" w:eastAsia="Times New Roman" w:hAnsi="Arial" w:cs="Times New Roman"/>
      <w:b/>
      <w:szCs w:val="20"/>
      <w:lang w:eastAsia="ru-RU"/>
    </w:rPr>
  </w:style>
  <w:style w:type="character" w:customStyle="1" w:styleId="20">
    <w:name w:val="Заголовок 2 Знак"/>
    <w:basedOn w:val="a0"/>
    <w:link w:val="2"/>
    <w:rsid w:val="001E46AB"/>
    <w:rPr>
      <w:rFonts w:ascii="Times New Roman" w:eastAsia="Times New Roman" w:hAnsi="Times New Roman" w:cs="Times New Roman"/>
      <w:b/>
      <w:bCs/>
      <w:sz w:val="20"/>
      <w:szCs w:val="20"/>
    </w:rPr>
  </w:style>
  <w:style w:type="paragraph" w:customStyle="1" w:styleId="pboth">
    <w:name w:val="pboth"/>
    <w:basedOn w:val="a"/>
    <w:rsid w:val="001E46AB"/>
    <w:pPr>
      <w:spacing w:before="100" w:beforeAutospacing="1" w:after="100" w:afterAutospacing="1"/>
    </w:pPr>
  </w:style>
  <w:style w:type="paragraph" w:styleId="a3">
    <w:name w:val="List Paragraph"/>
    <w:basedOn w:val="a"/>
    <w:uiPriority w:val="34"/>
    <w:qFormat/>
    <w:rsid w:val="00831C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6C9AAD73BA7DF9B159E50F839698BAF5FCDBCEEB8741FD5C35F9282r8R9J" TargetMode="External"/><Relationship Id="rId3" Type="http://schemas.openxmlformats.org/officeDocument/2006/relationships/settings" Target="settings.xml"/><Relationship Id="rId7" Type="http://schemas.openxmlformats.org/officeDocument/2006/relationships/hyperlink" Target="consultantplus://offline/ref=A406C9AAD73BA7DF9B159E50F839698BAF5FCCB9EBBA741FD5C35F9282r8R9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406C9AAD73BA7DF9B159E50F839698BAF5FCCB9EBBA741FD5C35F9282r8R9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06C9AAD73BA7DF9B159E50F839698BAF5FCCBAE0BD741FD5C35F9282r8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4D8E-2676-4652-ACC3-271C5361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2022-09-15T06:23:00Z</cp:lastPrinted>
  <dcterms:created xsi:type="dcterms:W3CDTF">2023-02-02T07:08:00Z</dcterms:created>
  <dcterms:modified xsi:type="dcterms:W3CDTF">2023-02-02T07:08:00Z</dcterms:modified>
</cp:coreProperties>
</file>