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F" w:rsidRPr="00CD5866" w:rsidRDefault="00896EEF" w:rsidP="00896EEF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-211455</wp:posOffset>
            </wp:positionV>
            <wp:extent cx="595630" cy="680085"/>
            <wp:effectExtent l="19050" t="0" r="0" b="0"/>
            <wp:wrapNone/>
            <wp:docPr id="1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EEF" w:rsidRPr="00CD5866" w:rsidRDefault="00896EEF" w:rsidP="00896EEF">
      <w:pPr>
        <w:ind w:right="-1"/>
        <w:jc w:val="right"/>
        <w:rPr>
          <w:szCs w:val="28"/>
        </w:rPr>
      </w:pPr>
    </w:p>
    <w:p w:rsidR="00896EEF" w:rsidRPr="00CD5866" w:rsidRDefault="00896EEF" w:rsidP="00896EEF">
      <w:pPr>
        <w:ind w:right="-1" w:firstLine="567"/>
        <w:jc w:val="center"/>
        <w:rPr>
          <w:sz w:val="28"/>
          <w:szCs w:val="28"/>
        </w:rPr>
      </w:pPr>
    </w:p>
    <w:p w:rsidR="00896EEF" w:rsidRPr="00CD5866" w:rsidRDefault="00896EEF" w:rsidP="00896EE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896EEF" w:rsidRPr="00CD5866" w:rsidRDefault="00896EEF" w:rsidP="00896EE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896EEF" w:rsidRPr="00CD5866" w:rsidRDefault="00896EEF" w:rsidP="00896EE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896EEF" w:rsidRPr="00CD5866" w:rsidRDefault="00896EEF" w:rsidP="00896EEF">
      <w:pPr>
        <w:ind w:right="-1"/>
        <w:rPr>
          <w:b/>
          <w:sz w:val="26"/>
          <w:szCs w:val="26"/>
        </w:rPr>
      </w:pPr>
    </w:p>
    <w:p w:rsidR="00896EEF" w:rsidRPr="00CD5866" w:rsidRDefault="00896EEF" w:rsidP="00896EEF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896EEF" w:rsidRPr="00CD5866" w:rsidRDefault="00896EEF" w:rsidP="00896EEF">
      <w:pPr>
        <w:ind w:right="-1"/>
        <w:jc w:val="center"/>
        <w:rPr>
          <w:b/>
          <w:sz w:val="26"/>
          <w:szCs w:val="26"/>
        </w:rPr>
      </w:pPr>
    </w:p>
    <w:p w:rsidR="00896EEF" w:rsidRPr="00CD5866" w:rsidRDefault="00896EEF" w:rsidP="00896EEF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741B3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06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741B3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февраля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741B3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896EEF" w:rsidRPr="00CD5866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6EEF" w:rsidRPr="00CD5866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896EEF" w:rsidRPr="003B096E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27.06.2022 № 201 «</w:t>
      </w:r>
      <w:r w:rsidRPr="003B096E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3B096E">
        <w:rPr>
          <w:b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3B096E">
        <w:rPr>
          <w:b/>
          <w:bCs/>
        </w:rPr>
        <w:t>»</w:t>
      </w:r>
    </w:p>
    <w:p w:rsidR="00896EEF" w:rsidRPr="00CD5866" w:rsidRDefault="00896EEF" w:rsidP="00896EEF">
      <w:pPr>
        <w:pStyle w:val="ConsPlusTitle"/>
        <w:spacing w:before="120"/>
        <w:jc w:val="center"/>
      </w:pPr>
    </w:p>
    <w:p w:rsidR="00896EEF" w:rsidRPr="00B2204B" w:rsidRDefault="00896EEF" w:rsidP="00896EEF">
      <w:pPr>
        <w:pStyle w:val="a3"/>
        <w:spacing w:after="0"/>
        <w:jc w:val="both"/>
        <w:rPr>
          <w:sz w:val="26"/>
          <w:szCs w:val="26"/>
        </w:rPr>
      </w:pPr>
    </w:p>
    <w:p w:rsidR="00896EEF" w:rsidRPr="00896EEF" w:rsidRDefault="00896EEF" w:rsidP="00896EEF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постановляю:</w:t>
      </w:r>
    </w:p>
    <w:p w:rsidR="00896EEF" w:rsidRPr="00896EEF" w:rsidRDefault="00896EEF" w:rsidP="00896EEF">
      <w:pPr>
        <w:pStyle w:val="a3"/>
        <w:spacing w:after="0"/>
        <w:jc w:val="both"/>
        <w:rPr>
          <w:sz w:val="28"/>
          <w:szCs w:val="28"/>
        </w:rPr>
      </w:pPr>
    </w:p>
    <w:p w:rsidR="00896EEF" w:rsidRPr="00896EEF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568"/>
        <w:jc w:val="both"/>
        <w:outlineLvl w:val="0"/>
        <w:rPr>
          <w:bCs/>
          <w:sz w:val="28"/>
          <w:szCs w:val="28"/>
        </w:rPr>
      </w:pPr>
      <w:r w:rsidRPr="00896EEF">
        <w:rPr>
          <w:sz w:val="28"/>
          <w:szCs w:val="28"/>
        </w:rPr>
        <w:t xml:space="preserve">1. </w:t>
      </w:r>
      <w:r w:rsidRPr="00896EEF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27.06.2022 № 201 «Об утверждении Административного регламента по предоставлению муниципальной услуги «</w:t>
      </w:r>
      <w:r w:rsidRPr="00896EEF">
        <w:rPr>
          <w:sz w:val="28"/>
          <w:szCs w:val="28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96EEF">
        <w:rPr>
          <w:bCs/>
          <w:sz w:val="28"/>
          <w:szCs w:val="28"/>
        </w:rPr>
        <w:t>» следующие изменения.</w:t>
      </w:r>
    </w:p>
    <w:p w:rsidR="00896EEF" w:rsidRPr="00896EEF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568"/>
        <w:jc w:val="both"/>
        <w:outlineLvl w:val="0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 xml:space="preserve">1.1. Подпункт </w:t>
      </w:r>
      <w:r w:rsidRPr="00896EEF">
        <w:rPr>
          <w:sz w:val="28"/>
          <w:szCs w:val="28"/>
        </w:rPr>
        <w:t xml:space="preserve">3.1.4.2. </w:t>
      </w:r>
      <w:r w:rsidRPr="00896EEF">
        <w:rPr>
          <w:bCs/>
          <w:sz w:val="28"/>
          <w:szCs w:val="28"/>
        </w:rPr>
        <w:t>пункта 3.1. приложения к постановлению изложить в новой редакции: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>«</w:t>
      </w:r>
      <w:r w:rsidRPr="00896EEF">
        <w:rPr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896EEF" w:rsidRPr="00896EEF" w:rsidRDefault="00896EEF" w:rsidP="00896EEF">
      <w:pPr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lastRenderedPageBreak/>
        <w:t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896EEF" w:rsidRPr="00896EEF" w:rsidRDefault="00896EEF" w:rsidP="00896EEF">
      <w:pPr>
        <w:ind w:firstLine="709"/>
        <w:jc w:val="both"/>
        <w:rPr>
          <w:strike/>
          <w:sz w:val="28"/>
          <w:szCs w:val="28"/>
        </w:rPr>
      </w:pPr>
      <w:r w:rsidRPr="00896EEF">
        <w:rPr>
          <w:sz w:val="28"/>
          <w:szCs w:val="28"/>
        </w:rPr>
        <w:t xml:space="preserve">Члены комиссии, участвующие в осмотре состояния зеленых насаждений, подписывают акт осмотра зеленых насаждений. </w:t>
      </w:r>
    </w:p>
    <w:p w:rsidR="00896EEF" w:rsidRPr="00896EEF" w:rsidRDefault="00896EEF" w:rsidP="00896EEF">
      <w:pPr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Акт составляется в двух экземплярах, один из которых передается заявителю.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 w:rsidRPr="00896EEF">
        <w:rPr>
          <w:sz w:val="28"/>
          <w:szCs w:val="28"/>
        </w:rPr>
        <w:t>оплатить восстановительную стоимость зеленых</w:t>
      </w:r>
      <w:proofErr w:type="gramEnd"/>
      <w:r w:rsidRPr="00896EEF">
        <w:rPr>
          <w:sz w:val="28"/>
          <w:szCs w:val="28"/>
        </w:rPr>
        <w:t xml:space="preserve"> насаждений в соответствии с Расчетом.</w:t>
      </w:r>
    </w:p>
    <w:p w:rsidR="00896EEF" w:rsidRPr="00896EEF" w:rsidRDefault="00896EEF" w:rsidP="00896EEF">
      <w:pPr>
        <w:ind w:firstLine="709"/>
        <w:jc w:val="both"/>
        <w:rPr>
          <w:sz w:val="28"/>
          <w:szCs w:val="28"/>
        </w:rPr>
      </w:pPr>
      <w:r w:rsidRPr="00896EEF">
        <w:rPr>
          <w:rStyle w:val="Bodytext0"/>
          <w:sz w:val="28"/>
          <w:szCs w:val="28"/>
        </w:rPr>
        <w:t xml:space="preserve">Ответственный исполнитель подготавливает проект </w:t>
      </w:r>
      <w:r w:rsidRPr="00896EEF">
        <w:rPr>
          <w:sz w:val="28"/>
          <w:szCs w:val="28"/>
        </w:rPr>
        <w:t xml:space="preserve">разрешения на снос (пересадку, обрезку) зеленых насаждений, в срок не позднее 3 рабочих дней </w:t>
      </w:r>
      <w:proofErr w:type="gramStart"/>
      <w:r w:rsidRPr="00896EEF">
        <w:rPr>
          <w:sz w:val="28"/>
          <w:szCs w:val="28"/>
        </w:rPr>
        <w:t>с даты выезда</w:t>
      </w:r>
      <w:proofErr w:type="gramEnd"/>
      <w:r w:rsidRPr="00896EEF">
        <w:rPr>
          <w:sz w:val="28"/>
          <w:szCs w:val="28"/>
        </w:rPr>
        <w:t xml:space="preserve"> 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После подтверждения факта оплаты восстановительной стоимости зеленых насаждений, заявителю направляется разрешение</w:t>
      </w:r>
      <w:r w:rsidRPr="00896EEF">
        <w:rPr>
          <w:rFonts w:eastAsia="Calibri"/>
          <w:sz w:val="28"/>
          <w:szCs w:val="28"/>
        </w:rPr>
        <w:t xml:space="preserve"> на снос или пересадку зеленых насаждений</w:t>
      </w:r>
      <w:r w:rsidRPr="00896EEF">
        <w:rPr>
          <w:sz w:val="28"/>
          <w:szCs w:val="28"/>
        </w:rPr>
        <w:t xml:space="preserve"> способом, указанным в заявлении. Срок выполнения административного действия: не более 2 дней </w:t>
      </w:r>
      <w:proofErr w:type="gramStart"/>
      <w:r w:rsidRPr="00896EEF">
        <w:rPr>
          <w:sz w:val="28"/>
          <w:szCs w:val="28"/>
        </w:rPr>
        <w:t>с даты завершения</w:t>
      </w:r>
      <w:proofErr w:type="gramEnd"/>
      <w:r w:rsidRPr="00896EEF">
        <w:rPr>
          <w:sz w:val="28"/>
          <w:szCs w:val="28"/>
        </w:rPr>
        <w:t xml:space="preserve"> вышеуказанного административного действия.</w:t>
      </w:r>
    </w:p>
    <w:p w:rsidR="00896EEF" w:rsidRPr="00896EEF" w:rsidRDefault="00896EEF" w:rsidP="00896EEF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  <w:r w:rsidRPr="00896EEF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    11 рабочих дней</w:t>
      </w:r>
      <w:r w:rsidRPr="00896EEF">
        <w:rPr>
          <w:rFonts w:ascii="Times New Roman" w:hAnsi="Times New Roman" w:cs="Times New Roman"/>
          <w:sz w:val="28"/>
          <w:szCs w:val="28"/>
        </w:rPr>
        <w:t>»</w:t>
      </w:r>
      <w:r w:rsidRPr="00896E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896EEF" w:rsidRPr="00896EEF" w:rsidRDefault="00896EEF" w:rsidP="00896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4. </w:t>
      </w:r>
      <w:proofErr w:type="gramStart"/>
      <w:r w:rsidRPr="00896EEF">
        <w:rPr>
          <w:sz w:val="28"/>
          <w:szCs w:val="28"/>
        </w:rPr>
        <w:t>Контроль за</w:t>
      </w:r>
      <w:proofErr w:type="gramEnd"/>
      <w:r w:rsidRPr="00896EEF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96EEF" w:rsidRPr="00896EEF" w:rsidRDefault="00896EEF" w:rsidP="00896E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896EEF" w:rsidRPr="00896EEF" w:rsidRDefault="00741B3F" w:rsidP="00741B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896EEF"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А.Д. Малиновская</w:t>
      </w:r>
    </w:p>
    <w:p w:rsidR="00896EEF" w:rsidRP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18"/>
          <w:szCs w:val="18"/>
        </w:rPr>
      </w:pPr>
    </w:p>
    <w:p w:rsidR="00896EEF" w:rsidRPr="00896EEF" w:rsidRDefault="00896EEF" w:rsidP="00896EEF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FA0ED2" w:rsidRDefault="00896EEF" w:rsidP="00896EE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896EEF">
        <w:rPr>
          <w:rFonts w:ascii="Times New Roman" w:hAnsi="Times New Roman" w:cs="Times New Roman"/>
          <w:bCs/>
          <w:sz w:val="20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896EEF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6EEF"/>
    <w:rsid w:val="00520BE7"/>
    <w:rsid w:val="006873F5"/>
    <w:rsid w:val="00741B3F"/>
    <w:rsid w:val="007926E3"/>
    <w:rsid w:val="00896EEF"/>
    <w:rsid w:val="008C1880"/>
    <w:rsid w:val="008F11AE"/>
    <w:rsid w:val="009E48AF"/>
    <w:rsid w:val="00AC5A36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E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6EEF"/>
    <w:rPr>
      <w:rFonts w:eastAsiaTheme="minorEastAsia"/>
      <w:b/>
      <w:bCs/>
      <w:sz w:val="28"/>
      <w:szCs w:val="28"/>
      <w:lang w:eastAsia="ru-RU"/>
    </w:rPr>
  </w:style>
  <w:style w:type="paragraph" w:customStyle="1" w:styleId="ConsPlusTitle">
    <w:name w:val="ConsPlusTitle"/>
    <w:rsid w:val="00896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96EEF"/>
    <w:pPr>
      <w:spacing w:after="120"/>
    </w:pPr>
  </w:style>
  <w:style w:type="character" w:customStyle="1" w:styleId="a4">
    <w:name w:val="Основной текст Знак"/>
    <w:basedOn w:val="a0"/>
    <w:link w:val="a3"/>
    <w:rsid w:val="00896E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896EE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896EE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896EE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styleId="a5">
    <w:name w:val="Hyperlink"/>
    <w:basedOn w:val="a0"/>
    <w:uiPriority w:val="99"/>
    <w:rsid w:val="00896EEF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896EE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96EE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2023-01-20T07:36:00Z</dcterms:created>
  <dcterms:modified xsi:type="dcterms:W3CDTF">2023-02-07T07:02:00Z</dcterms:modified>
</cp:coreProperties>
</file>