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1" w:rsidRPr="00CD5866" w:rsidRDefault="00D56D11" w:rsidP="00D56D11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7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D56D11" w:rsidRPr="00CD5866" w:rsidRDefault="00D56D11" w:rsidP="00D56D11">
      <w:pPr>
        <w:ind w:right="-1"/>
        <w:rPr>
          <w:b/>
          <w:sz w:val="26"/>
          <w:szCs w:val="26"/>
        </w:rPr>
      </w:pPr>
    </w:p>
    <w:p w:rsidR="00D56D11" w:rsidRPr="00CD5866" w:rsidRDefault="00D56D11" w:rsidP="00D56D11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D56D11" w:rsidRPr="00CD5866" w:rsidRDefault="00D56D11" w:rsidP="00D56D11">
      <w:pPr>
        <w:ind w:right="-1"/>
        <w:jc w:val="center"/>
        <w:rPr>
          <w:b/>
          <w:sz w:val="26"/>
          <w:szCs w:val="26"/>
        </w:rPr>
      </w:pPr>
    </w:p>
    <w:p w:rsidR="00D56D11" w:rsidRPr="00CD5866" w:rsidRDefault="00D56D11" w:rsidP="00D56D11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5C64B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16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мая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5C64B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331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D56D11" w:rsidRPr="00CD5866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D56D11" w:rsidRPr="00D56D11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56D11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02.03.2023 № 155 «Об утверждении административного регламента по предоставлению муниципальной услуги «</w:t>
      </w:r>
      <w:r w:rsidRPr="00D56D11">
        <w:rPr>
          <w:b/>
          <w:color w:val="000000" w:themeColor="text1"/>
          <w:spacing w:val="3"/>
        </w:rPr>
        <w:t xml:space="preserve">Предоставление земельных участков, </w:t>
      </w:r>
      <w:r w:rsidRPr="00D56D11">
        <w:rPr>
          <w:b/>
          <w:color w:val="000000" w:themeColor="text1"/>
        </w:rPr>
        <w:t>находящихся в муниципальной собственности</w:t>
      </w:r>
      <w:r w:rsidRPr="00D56D11">
        <w:rPr>
          <w:b/>
          <w:color w:val="000000" w:themeColor="text1"/>
          <w:spacing w:val="3"/>
        </w:rPr>
        <w:t xml:space="preserve"> (государственная собственность на которые не разграничена), на торгах</w:t>
      </w:r>
      <w:r w:rsidRPr="00D56D11">
        <w:rPr>
          <w:b/>
          <w:bCs/>
        </w:rPr>
        <w:t>»</w:t>
      </w:r>
    </w:p>
    <w:p w:rsidR="00D56D11" w:rsidRPr="003E4DAB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D56D11" w:rsidRPr="00B2204B" w:rsidRDefault="00D56D11" w:rsidP="00D56D11">
      <w:pPr>
        <w:pStyle w:val="a3"/>
        <w:spacing w:after="0"/>
        <w:jc w:val="both"/>
        <w:rPr>
          <w:sz w:val="26"/>
          <w:szCs w:val="26"/>
        </w:rPr>
      </w:pPr>
    </w:p>
    <w:p w:rsidR="00D56D11" w:rsidRPr="00896EEF" w:rsidRDefault="00D56D11" w:rsidP="00D56D11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D56D11" w:rsidRPr="00896EEF" w:rsidRDefault="00D56D11" w:rsidP="00D56D11">
      <w:pPr>
        <w:pStyle w:val="a3"/>
        <w:spacing w:after="0"/>
        <w:jc w:val="both"/>
        <w:rPr>
          <w:sz w:val="28"/>
          <w:szCs w:val="28"/>
        </w:rPr>
      </w:pPr>
    </w:p>
    <w:p w:rsidR="00D56D11" w:rsidRPr="00BA2E14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02.03.2023</w:t>
      </w:r>
      <w:r w:rsidRPr="00896EE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155</w:t>
      </w:r>
      <w:r w:rsidRPr="00896EEF">
        <w:rPr>
          <w:bCs/>
          <w:sz w:val="28"/>
          <w:szCs w:val="28"/>
        </w:rPr>
        <w:t xml:space="preserve"> </w:t>
      </w:r>
      <w:r w:rsidRPr="003E4DAB">
        <w:rPr>
          <w:bCs/>
          <w:sz w:val="28"/>
          <w:szCs w:val="28"/>
        </w:rPr>
        <w:t>«</w:t>
      </w:r>
      <w:r w:rsidRPr="00D56D11">
        <w:rPr>
          <w:bCs/>
          <w:sz w:val="28"/>
        </w:rPr>
        <w:t>Об утверждении административного регламента по предоставлению муниципальной услуги «</w:t>
      </w:r>
      <w:r w:rsidRPr="00D56D11">
        <w:rPr>
          <w:color w:val="000000" w:themeColor="text1"/>
          <w:spacing w:val="3"/>
          <w:sz w:val="28"/>
        </w:rPr>
        <w:t xml:space="preserve">Предоставление земельных участков, </w:t>
      </w:r>
      <w:r w:rsidRPr="00D56D11">
        <w:rPr>
          <w:color w:val="000000" w:themeColor="text1"/>
          <w:sz w:val="28"/>
        </w:rPr>
        <w:t>находящихся в муниципальной собственности</w:t>
      </w:r>
      <w:r w:rsidRPr="00D56D11">
        <w:rPr>
          <w:color w:val="000000" w:themeColor="text1"/>
          <w:spacing w:val="3"/>
          <w:sz w:val="28"/>
        </w:rPr>
        <w:t xml:space="preserve"> (государственная собственность на которые не разграничена), на торгах</w:t>
      </w:r>
      <w:r w:rsidRPr="00BA2E14">
        <w:rPr>
          <w:bCs/>
          <w:sz w:val="28"/>
          <w:szCs w:val="28"/>
        </w:rPr>
        <w:t>»</w:t>
      </w:r>
      <w:r w:rsidRPr="00896EEF">
        <w:rPr>
          <w:bCs/>
          <w:sz w:val="28"/>
          <w:szCs w:val="28"/>
        </w:rPr>
        <w:t xml:space="preserve"> следующие изменения.</w:t>
      </w:r>
    </w:p>
    <w:p w:rsidR="00D56D11" w:rsidRDefault="00D56D11" w:rsidP="00D56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 w:rsidR="00F231DE">
        <w:rPr>
          <w:bCs/>
          <w:sz w:val="28"/>
          <w:szCs w:val="28"/>
        </w:rPr>
        <w:t>Подпункт 2 п</w:t>
      </w:r>
      <w:r w:rsidRPr="00896EEF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896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="00F231D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в следующей редакции:</w:t>
      </w:r>
    </w:p>
    <w:p w:rsidR="00D56D11" w:rsidRPr="005E09A7" w:rsidRDefault="00D56D11" w:rsidP="00F231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F231DE" w:rsidRPr="008F6A3C">
        <w:rPr>
          <w:sz w:val="28"/>
          <w:szCs w:val="28"/>
        </w:rPr>
        <w:t>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</w:t>
      </w:r>
      <w:proofErr w:type="gramStart"/>
      <w:r w:rsidR="00F231DE" w:rsidRPr="008F6A3C">
        <w:rPr>
          <w:sz w:val="28"/>
          <w:szCs w:val="28"/>
        </w:rPr>
        <w:t>)л</w:t>
      </w:r>
      <w:proofErr w:type="gramEnd"/>
      <w:r w:rsidR="00F231DE" w:rsidRPr="008F6A3C">
        <w:rPr>
          <w:sz w:val="28"/>
          <w:szCs w:val="28"/>
        </w:rPr>
        <w:t xml:space="preserve">ибо об отказе в утверждении схемы расположения земельного участка (Приложение № 2 к настоящему административному регламенту) не должен превышать </w:t>
      </w:r>
      <w:r w:rsidR="00F231DE" w:rsidRPr="00F231DE">
        <w:rPr>
          <w:sz w:val="28"/>
          <w:szCs w:val="28"/>
        </w:rPr>
        <w:t>20 календарных дней(в период до 01.01.2024</w:t>
      </w:r>
      <w:r w:rsidR="00F231DE" w:rsidRPr="008F6A3C">
        <w:rPr>
          <w:sz w:val="28"/>
          <w:szCs w:val="28"/>
        </w:rPr>
        <w:t xml:space="preserve"> указанный срок не должен превышать 14 кал</w:t>
      </w:r>
      <w:r w:rsidR="00F231DE">
        <w:rPr>
          <w:sz w:val="28"/>
          <w:szCs w:val="28"/>
        </w:rPr>
        <w:t>ендарных дней (10 рабочих дней)</w:t>
      </w:r>
      <w:r>
        <w:rPr>
          <w:sz w:val="28"/>
          <w:szCs w:val="28"/>
        </w:rPr>
        <w:t>»;</w:t>
      </w:r>
    </w:p>
    <w:p w:rsidR="00D56D11" w:rsidRDefault="00D56D11" w:rsidP="00D56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896EEF">
        <w:rPr>
          <w:bCs/>
          <w:sz w:val="28"/>
          <w:szCs w:val="28"/>
        </w:rPr>
        <w:t xml:space="preserve">. </w:t>
      </w:r>
      <w:r w:rsidR="0014450E">
        <w:rPr>
          <w:bCs/>
          <w:sz w:val="28"/>
          <w:szCs w:val="28"/>
        </w:rPr>
        <w:t>Абзац восьмой п</w:t>
      </w:r>
      <w:r w:rsidRPr="00896EEF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896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="0014450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в следующей редакции:</w:t>
      </w:r>
    </w:p>
    <w:p w:rsidR="00D56D11" w:rsidRDefault="00D56D11" w:rsidP="00144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450E" w:rsidRPr="008F6A3C">
        <w:rPr>
          <w:sz w:val="28"/>
          <w:szCs w:val="28"/>
        </w:rPr>
        <w:t xml:space="preserve">- Постановление Правительства РФ от 09.04.2022 № 629 «Об особенностях регулирования земельных отношений в Российской Федерации в 2022 </w:t>
      </w:r>
      <w:r w:rsidR="0014450E" w:rsidRPr="0014450E">
        <w:rPr>
          <w:sz w:val="28"/>
          <w:szCs w:val="28"/>
        </w:rPr>
        <w:t>и 2023 годах</w:t>
      </w:r>
      <w:r w:rsidR="0014450E" w:rsidRPr="008F6A3C">
        <w:rPr>
          <w:sz w:val="28"/>
          <w:szCs w:val="28"/>
        </w:rPr>
        <w:t>»</w:t>
      </w:r>
      <w:r w:rsidR="0014450E">
        <w:rPr>
          <w:sz w:val="28"/>
          <w:szCs w:val="28"/>
        </w:rPr>
        <w:t>»</w:t>
      </w:r>
      <w:r w:rsidR="00303656">
        <w:rPr>
          <w:sz w:val="28"/>
          <w:szCs w:val="28"/>
        </w:rPr>
        <w:t>;</w:t>
      </w:r>
    </w:p>
    <w:p w:rsidR="00303656" w:rsidRDefault="00303656" w:rsidP="003036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lastRenderedPageBreak/>
        <w:t>1.</w:t>
      </w:r>
      <w:r w:rsidR="002C791E">
        <w:rPr>
          <w:bCs/>
          <w:sz w:val="28"/>
          <w:szCs w:val="28"/>
        </w:rPr>
        <w:t>3</w:t>
      </w:r>
      <w:r w:rsidRPr="00896E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896EEF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2.10.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дополнить подпунктом 17 следующего содержания:</w:t>
      </w:r>
    </w:p>
    <w:p w:rsidR="00303656" w:rsidRPr="006C18F6" w:rsidRDefault="00303656" w:rsidP="00303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56">
        <w:rPr>
          <w:rFonts w:ascii="Times New Roman" w:hAnsi="Times New Roman" w:cs="Times New Roman"/>
          <w:sz w:val="28"/>
          <w:szCs w:val="28"/>
        </w:rPr>
        <w:t>«17)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F6">
        <w:rPr>
          <w:rFonts w:ascii="Times New Roman" w:hAnsi="Times New Roman" w:cs="Times New Roman"/>
          <w:sz w:val="28"/>
          <w:szCs w:val="2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6C18F6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6C18F6">
        <w:rPr>
          <w:rFonts w:ascii="Times New Roman" w:hAnsi="Times New Roman" w:cs="Times New Roman"/>
          <w:sz w:val="28"/>
          <w:szCs w:val="28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791E" w:rsidRDefault="002C791E" w:rsidP="002C79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896E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896EEF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2.10.1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дополнить подпунктом 10.1 следующего содержания:</w:t>
      </w:r>
    </w:p>
    <w:p w:rsidR="002C791E" w:rsidRPr="006C18F6" w:rsidRDefault="002C791E" w:rsidP="002C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1E">
        <w:rPr>
          <w:rFonts w:ascii="Times New Roman" w:hAnsi="Times New Roman" w:cs="Times New Roman"/>
          <w:sz w:val="28"/>
          <w:szCs w:val="28"/>
        </w:rPr>
        <w:t>«10.1)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F6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18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D11" w:rsidRPr="00896EEF" w:rsidRDefault="00D56D11" w:rsidP="00D56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D56D11" w:rsidRPr="00896EEF" w:rsidRDefault="00D56D11" w:rsidP="00D56D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D56D11" w:rsidRPr="00896EEF" w:rsidRDefault="00D56D11" w:rsidP="00D56D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D56D11" w:rsidRPr="00896EEF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D56D11" w:rsidRPr="00896EEF" w:rsidRDefault="00D56D11" w:rsidP="00D56D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Pr="002059F5" w:rsidRDefault="00D56D11" w:rsidP="00D56D11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D11"/>
    <w:rsid w:val="0014450E"/>
    <w:rsid w:val="002C791E"/>
    <w:rsid w:val="00303656"/>
    <w:rsid w:val="005C64B1"/>
    <w:rsid w:val="006873F5"/>
    <w:rsid w:val="007926E3"/>
    <w:rsid w:val="00872717"/>
    <w:rsid w:val="008C1880"/>
    <w:rsid w:val="008F11AE"/>
    <w:rsid w:val="009E48AF"/>
    <w:rsid w:val="00BB4921"/>
    <w:rsid w:val="00C4115D"/>
    <w:rsid w:val="00D56D11"/>
    <w:rsid w:val="00F231D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6D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6D11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56D11"/>
    <w:pPr>
      <w:spacing w:after="120"/>
    </w:pPr>
  </w:style>
  <w:style w:type="character" w:customStyle="1" w:styleId="a4">
    <w:name w:val="Основной текст Знак"/>
    <w:basedOn w:val="a0"/>
    <w:link w:val="a3"/>
    <w:rsid w:val="00D56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D56D1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56D11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D56D11"/>
    <w:rPr>
      <w:rFonts w:cs="Times New Roman"/>
      <w:color w:val="0000FF"/>
      <w:u w:val="single"/>
    </w:rPr>
  </w:style>
  <w:style w:type="paragraph" w:customStyle="1" w:styleId="ConsPlusNormal">
    <w:name w:val="ConsPlusNormal"/>
    <w:rsid w:val="00D56D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D56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basedOn w:val="a0"/>
    <w:uiPriority w:val="99"/>
    <w:rsid w:val="00D56D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2023-04-24T09:03:00Z</dcterms:created>
  <dcterms:modified xsi:type="dcterms:W3CDTF">2023-05-18T13:30:00Z</dcterms:modified>
</cp:coreProperties>
</file>