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7" w:rsidRPr="00A45A67" w:rsidRDefault="00A45A67" w:rsidP="00A45A67">
      <w:pPr>
        <w:tabs>
          <w:tab w:val="center" w:pos="6804"/>
          <w:tab w:val="left" w:pos="9115"/>
        </w:tabs>
        <w:spacing w:after="0"/>
        <w:ind w:left="-1701" w:right="-1" w:firstLine="567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2636272</wp:posOffset>
            </wp:positionH>
            <wp:positionV relativeFrom="paragraph">
              <wp:posOffset>-513355</wp:posOffset>
            </wp:positionV>
            <wp:extent cx="577297" cy="683812"/>
            <wp:effectExtent l="19050" t="0" r="0" b="0"/>
            <wp:wrapNone/>
            <wp:docPr id="6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622">
        <w:rPr>
          <w:rFonts w:ascii="Times New Roman" w:hAnsi="Times New Roman" w:cs="Times New Roman"/>
        </w:rPr>
        <w:tab/>
      </w:r>
    </w:p>
    <w:p w:rsidR="00A45A67" w:rsidRPr="00CD7622" w:rsidRDefault="00A45A67" w:rsidP="00A45A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62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45A67" w:rsidRPr="00CD7622" w:rsidRDefault="00A45A67" w:rsidP="00A45A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622">
        <w:rPr>
          <w:rFonts w:ascii="Times New Roman" w:hAnsi="Times New Roman" w:cs="Times New Roman"/>
          <w:sz w:val="26"/>
          <w:szCs w:val="26"/>
        </w:rPr>
        <w:t xml:space="preserve"> СИНЯВИНСКОГО ГОРОДСКОГО ПОСЕЛЕНИЯ</w:t>
      </w:r>
    </w:p>
    <w:p w:rsidR="00A45A67" w:rsidRPr="00CD7622" w:rsidRDefault="00A45A67" w:rsidP="00A45A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622">
        <w:rPr>
          <w:rFonts w:ascii="Times New Roman" w:hAnsi="Times New Roman" w:cs="Times New Roman"/>
          <w:sz w:val="26"/>
          <w:szCs w:val="26"/>
        </w:rPr>
        <w:t xml:space="preserve">  КИРОВСКОГО МУНИЦИПАЛЬНОГО РАЙОНА ЛЕНИНГРАДСКОЙ ОБЛАСТИ</w:t>
      </w:r>
    </w:p>
    <w:p w:rsidR="00A45A67" w:rsidRPr="00CD7622" w:rsidRDefault="00A45A67" w:rsidP="00A45A67">
      <w:pPr>
        <w:spacing w:after="0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A45A67" w:rsidRPr="00CD7622" w:rsidRDefault="00A45A67" w:rsidP="00A45A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762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D762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45A67" w:rsidRPr="00CD7622" w:rsidRDefault="00A45A67" w:rsidP="00A45A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A67" w:rsidRPr="00CD7622" w:rsidRDefault="00A45A67" w:rsidP="00A45A67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от  «</w:t>
      </w:r>
      <w:r w:rsidR="009B1C44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15</w:t>
      </w: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» </w:t>
      </w:r>
      <w:r w:rsidR="009B1C44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ноября </w:t>
      </w: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23</w:t>
      </w: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года  № </w:t>
      </w:r>
      <w:r w:rsidR="009B1C44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628</w:t>
      </w:r>
    </w:p>
    <w:p w:rsidR="00A45A67" w:rsidRPr="00CD7622" w:rsidRDefault="00A45A67" w:rsidP="00A45A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45A67" w:rsidRPr="008A7E93" w:rsidRDefault="00A45A67" w:rsidP="00A45A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proofErr w:type="gramStart"/>
      <w:r w:rsidRPr="008A7E93">
        <w:rPr>
          <w:rFonts w:ascii="Times New Roman" w:hAnsi="Times New Roman" w:cs="Times New Roman"/>
          <w:b/>
          <w:bCs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05.09.2023 № 526 «Об утверждении Административного регламента по предоставлению муниципальной услуги «</w:t>
      </w:r>
      <w:r w:rsidRPr="008A7E9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Синявинского городского поселения Кировского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</w:t>
      </w:r>
      <w:proofErr w:type="gramEnd"/>
      <w:r w:rsidRPr="008A7E9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Земельного кодекса Российской Федерации</w:t>
      </w:r>
      <w:r w:rsidRPr="008A7E93">
        <w:rPr>
          <w:rFonts w:ascii="Times New Roman" w:hAnsi="Times New Roman" w:cs="Times New Roman"/>
          <w:b/>
          <w:bCs/>
          <w:szCs w:val="24"/>
        </w:rPr>
        <w:t xml:space="preserve">»  </w:t>
      </w:r>
    </w:p>
    <w:p w:rsidR="00A45A67" w:rsidRPr="0068187A" w:rsidRDefault="00A45A67" w:rsidP="00A45A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67" w:rsidRPr="008A7E93" w:rsidRDefault="00A45A67" w:rsidP="00A45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A7E93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8A7E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Федеральным </w:t>
      </w:r>
      <w:hyperlink r:id="rId6" w:history="1">
        <w:r w:rsidRPr="008A7E93">
          <w:rPr>
            <w:rFonts w:ascii="Times New Roman" w:hAnsi="Times New Roman" w:cs="Times New Roman"/>
            <w:bCs/>
            <w:color w:val="000000"/>
            <w:sz w:val="24"/>
            <w:szCs w:val="24"/>
            <w:lang w:eastAsia="ar-SA"/>
          </w:rPr>
          <w:t>закон</w:t>
        </w:r>
      </w:hyperlink>
      <w:r w:rsidRPr="008A7E9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ом</w:t>
      </w:r>
      <w:r w:rsidRPr="008A7E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8A7E93">
        <w:rPr>
          <w:rFonts w:ascii="Times New Roman" w:hAnsi="Times New Roman" w:cs="Times New Roman"/>
          <w:sz w:val="24"/>
          <w:szCs w:val="24"/>
        </w:rPr>
        <w:t xml:space="preserve">, </w:t>
      </w:r>
      <w:r w:rsidRPr="008A7E93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A45A67" w:rsidRPr="008A7E93" w:rsidRDefault="00A45A67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E9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A7E93">
        <w:rPr>
          <w:rFonts w:ascii="Times New Roman" w:hAnsi="Times New Roman" w:cs="Times New Roman"/>
          <w:bCs/>
          <w:sz w:val="24"/>
          <w:szCs w:val="24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05.09.2023 № 526 «Об утверждении Административного регламента по предоставлению муниципальной услуги «</w:t>
      </w:r>
      <w:r w:rsidRPr="008A7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Синявинского городского поселения Кировского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</w:t>
      </w:r>
      <w:proofErr w:type="gramEnd"/>
      <w:r w:rsidRPr="008A7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 w:rsidRPr="008A7E93">
        <w:rPr>
          <w:rFonts w:ascii="Times New Roman" w:hAnsi="Times New Roman" w:cs="Times New Roman"/>
          <w:bCs/>
          <w:sz w:val="24"/>
          <w:szCs w:val="24"/>
        </w:rPr>
        <w:t xml:space="preserve">» следующие изменения. </w:t>
      </w:r>
    </w:p>
    <w:p w:rsidR="00E4589F" w:rsidRPr="008A7E93" w:rsidRDefault="00E4589F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E93">
        <w:rPr>
          <w:rFonts w:ascii="Times New Roman" w:hAnsi="Times New Roman" w:cs="Times New Roman"/>
          <w:bCs/>
          <w:sz w:val="24"/>
          <w:szCs w:val="24"/>
        </w:rPr>
        <w:t xml:space="preserve">1.1. Пункт </w:t>
      </w:r>
      <w:r w:rsidR="00492C9B" w:rsidRPr="008A7E93">
        <w:rPr>
          <w:rFonts w:ascii="Times New Roman" w:hAnsi="Times New Roman" w:cs="Times New Roman"/>
          <w:bCs/>
          <w:sz w:val="24"/>
          <w:szCs w:val="24"/>
        </w:rPr>
        <w:t>1.2</w:t>
      </w:r>
      <w:r w:rsidR="0046726D" w:rsidRPr="008A7E93">
        <w:rPr>
          <w:rFonts w:ascii="Times New Roman" w:hAnsi="Times New Roman" w:cs="Times New Roman"/>
          <w:bCs/>
          <w:sz w:val="24"/>
          <w:szCs w:val="24"/>
        </w:rPr>
        <w:t>.</w:t>
      </w:r>
      <w:r w:rsidRPr="008A7E93"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</w:t>
      </w:r>
      <w:r w:rsidR="00585AA4" w:rsidRPr="008A7E93">
        <w:rPr>
          <w:rFonts w:ascii="Times New Roman" w:hAnsi="Times New Roman" w:cs="Times New Roman"/>
          <w:bCs/>
          <w:sz w:val="24"/>
          <w:szCs w:val="24"/>
        </w:rPr>
        <w:t>лению изложить в следующей редакции: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«1.2. Заявителями, имеющими право на получение муниципальной услуги, являются юридические лица (организации), перечисленные в ст. 39.40 Земельного кодекса Российской Федерации (далее – заявитель):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E93">
        <w:rPr>
          <w:rFonts w:ascii="Times New Roman" w:hAnsi="Times New Roman" w:cs="Times New Roman"/>
          <w:sz w:val="24"/>
          <w:szCs w:val="24"/>
        </w:rPr>
        <w:t xml:space="preserve">1) являющееся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</w:t>
      </w:r>
      <w:r w:rsidRPr="008A7E93">
        <w:rPr>
          <w:rFonts w:ascii="Times New Roman" w:hAnsi="Times New Roman" w:cs="Times New Roman"/>
          <w:bCs/>
          <w:sz w:val="24"/>
          <w:szCs w:val="24"/>
        </w:rPr>
        <w:t>реконструкции, капитального ремонта их участков (частей),</w:t>
      </w:r>
      <w:r w:rsidRPr="008A7E93">
        <w:rPr>
          <w:rFonts w:ascii="Times New Roman" w:hAnsi="Times New Roman" w:cs="Times New Roman"/>
          <w:sz w:val="24"/>
          <w:szCs w:val="24"/>
        </w:rPr>
        <w:t xml:space="preserve">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</w:t>
      </w:r>
      <w:proofErr w:type="gramEnd"/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2) являющееся организацией связи, - для размещения линий или сооружений связи, указанных в подпункте 1 статьи 39.37 Земельного кодекса Российской Федерации (далее – Земельного кодекса РФ),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A7E93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8A7E93">
        <w:rPr>
          <w:rFonts w:ascii="Times New Roman" w:hAnsi="Times New Roman" w:cs="Times New Roman"/>
          <w:sz w:val="24"/>
          <w:szCs w:val="24"/>
        </w:rPr>
        <w:t xml:space="preserve">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2 - 6 статьи 39.37 Земельного кодекса РФ;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lastRenderedPageBreak/>
        <w:t>4) предусмотренное пунктом 1 статьи 56.4 Земельного кодекса РФ и подавшее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</w:t>
      </w:r>
      <w:r w:rsidRPr="008A7E93">
        <w:rPr>
          <w:rFonts w:ascii="Times New Roman" w:hAnsi="Times New Roman" w:cs="Times New Roman"/>
          <w:b/>
          <w:sz w:val="24"/>
          <w:szCs w:val="24"/>
        </w:rPr>
        <w:t xml:space="preserve"> реконструкции его участка (части)</w:t>
      </w:r>
      <w:r w:rsidRPr="008A7E93">
        <w:rPr>
          <w:rFonts w:ascii="Times New Roman" w:hAnsi="Times New Roman" w:cs="Times New Roman"/>
          <w:sz w:val="24"/>
          <w:szCs w:val="24"/>
        </w:rPr>
        <w:t>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A7E93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8A7E93">
        <w:rPr>
          <w:rFonts w:ascii="Times New Roman" w:hAnsi="Times New Roman" w:cs="Times New Roman"/>
          <w:sz w:val="24"/>
          <w:szCs w:val="24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E93">
        <w:rPr>
          <w:rFonts w:ascii="Times New Roman" w:hAnsi="Times New Roman" w:cs="Times New Roman"/>
          <w:sz w:val="24"/>
          <w:szCs w:val="24"/>
        </w:rPr>
        <w:t xml:space="preserve">6) осуществляющее </w:t>
      </w:r>
      <w:r w:rsidRPr="008A7E93">
        <w:rPr>
          <w:rFonts w:ascii="Times New Roman" w:hAnsi="Times New Roman" w:cs="Times New Roman"/>
          <w:strike/>
          <w:sz w:val="24"/>
          <w:szCs w:val="24"/>
        </w:rPr>
        <w:t>строительство,</w:t>
      </w:r>
      <w:r w:rsidRPr="008A7E93"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 w:rsidRPr="008A7E93">
        <w:rPr>
          <w:rFonts w:ascii="Times New Roman" w:hAnsi="Times New Roman" w:cs="Times New Roman"/>
          <w:b/>
          <w:sz w:val="24"/>
          <w:szCs w:val="24"/>
        </w:rPr>
        <w:t xml:space="preserve"> или капитальный ремонт</w:t>
      </w:r>
      <w:r w:rsidRPr="008A7E93">
        <w:rPr>
          <w:rFonts w:ascii="Times New Roman" w:hAnsi="Times New Roman" w:cs="Times New Roman"/>
          <w:sz w:val="24"/>
          <w:szCs w:val="24"/>
        </w:rPr>
        <w:t xml:space="preserve">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7)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492C9B" w:rsidRPr="008A7E93" w:rsidRDefault="00492C9B" w:rsidP="00492C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(далее - орган местного самоуправления, ОМСУ, Администрация), предоставляющих муниципальную услугу (далее - сведения информационного характера), размещается: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8A7E93">
        <w:rPr>
          <w:rFonts w:ascii="Times New Roman" w:hAnsi="Times New Roman" w:cs="Times New Roman"/>
          <w:sz w:val="24"/>
          <w:szCs w:val="24"/>
        </w:rPr>
        <w:t>www.gu.lenobl.ru</w:t>
      </w:r>
      <w:proofErr w:type="spellEnd"/>
      <w:r w:rsidRPr="008A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A7E93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8A7E93">
        <w:rPr>
          <w:rFonts w:ascii="Times New Roman" w:hAnsi="Times New Roman" w:cs="Times New Roman"/>
          <w:sz w:val="24"/>
          <w:szCs w:val="24"/>
        </w:rPr>
        <w:t>;</w:t>
      </w:r>
    </w:p>
    <w:p w:rsidR="00492C9B" w:rsidRPr="008A7E93" w:rsidRDefault="00492C9B" w:rsidP="00492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Реестр)»;</w:t>
      </w:r>
    </w:p>
    <w:p w:rsidR="00492C9B" w:rsidRPr="008A7E93" w:rsidRDefault="00492C9B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1.2.В подпункте 3 пункта 2.6.1. приложения к постановлению слова «общего пользования» исключить.</w:t>
      </w:r>
    </w:p>
    <w:p w:rsidR="00492C9B" w:rsidRPr="008A7E93" w:rsidRDefault="00492C9B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1.3. Подпункт 8 пункта 2.6.1. приложения к постановлению изложить в новой редакции:</w:t>
      </w:r>
    </w:p>
    <w:p w:rsidR="00492C9B" w:rsidRPr="008A7E93" w:rsidRDefault="00492C9B" w:rsidP="00492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 xml:space="preserve">«8) сведения о проекте организации строительства, реконструкции объекта, который является разделом проектной документации объекта капитального строительства и в составе которого </w:t>
      </w:r>
      <w:proofErr w:type="gramStart"/>
      <w:r w:rsidRPr="008A7E93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8A7E93">
        <w:rPr>
          <w:rFonts w:ascii="Times New Roman" w:hAnsi="Times New Roman" w:cs="Times New Roman"/>
          <w:sz w:val="24"/>
          <w:szCs w:val="24"/>
        </w:rPr>
        <w:t xml:space="preserve">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 установления публичного сервитута в целях, предусмотренных </w:t>
      </w:r>
      <w:hyperlink r:id="rId8" w:history="1">
        <w:r w:rsidRPr="008A7E93">
          <w:rPr>
            <w:rFonts w:ascii="Times New Roman" w:hAnsi="Times New Roman" w:cs="Times New Roman"/>
            <w:sz w:val="24"/>
            <w:szCs w:val="24"/>
          </w:rPr>
          <w:t>подпунктом 2 статьи 39.37</w:t>
        </w:r>
      </w:hyperlink>
      <w:r w:rsidRPr="008A7E9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Федерации»;</w:t>
      </w:r>
    </w:p>
    <w:p w:rsidR="005D29AA" w:rsidRPr="008A7E93" w:rsidRDefault="005D29AA" w:rsidP="00492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1.4. Подпункт 11 пункта 2.6.1. приложения к постановлению изложить в новой редакции:</w:t>
      </w:r>
    </w:p>
    <w:p w:rsidR="005D29AA" w:rsidRPr="008A7E93" w:rsidRDefault="005D29AA" w:rsidP="005D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E93">
        <w:rPr>
          <w:rFonts w:ascii="Times New Roman" w:hAnsi="Times New Roman" w:cs="Times New Roman"/>
          <w:sz w:val="24"/>
          <w:szCs w:val="24"/>
        </w:rPr>
        <w:lastRenderedPageBreak/>
        <w:t xml:space="preserve">«11) сведения о договоре, предусмотренном </w:t>
      </w:r>
      <w:hyperlink r:id="rId9" w:history="1">
        <w:r w:rsidRPr="008A7E9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8A7E93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подано ходатайство об установлении публичного сервитута в целях, предусмотренных </w:t>
      </w:r>
      <w:hyperlink r:id="rId10" w:history="1">
        <w:r w:rsidRPr="008A7E93">
          <w:rPr>
            <w:rStyle w:val="a3"/>
            <w:rFonts w:ascii="Times New Roman" w:hAnsi="Times New Roman" w:cs="Times New Roman"/>
            <w:sz w:val="24"/>
            <w:szCs w:val="24"/>
          </w:rPr>
          <w:t>подпунктом 4.1 статьи 39.37</w:t>
        </w:r>
      </w:hyperlink>
      <w:r w:rsidRPr="008A7E93">
        <w:rPr>
          <w:rFonts w:ascii="Times New Roman" w:hAnsi="Times New Roman" w:cs="Times New Roman"/>
          <w:sz w:val="24"/>
          <w:szCs w:val="24"/>
        </w:rPr>
        <w:t xml:space="preserve"> Земельного кодекса РФ»;</w:t>
      </w:r>
      <w:proofErr w:type="gramEnd"/>
    </w:p>
    <w:p w:rsidR="005D29AA" w:rsidRPr="008A7E93" w:rsidRDefault="000A2E1C" w:rsidP="00492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1.5. Дополнить пункт 2.6.1. подпунктом 13 следующего содержания:</w:t>
      </w:r>
    </w:p>
    <w:p w:rsidR="000A2E1C" w:rsidRPr="008A7E93" w:rsidRDefault="000A2E1C" w:rsidP="000A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>«13) реквизиты государственных, муниципальных программ, предусматривающих создание и (или) развитие телекоммуникационной инфраструктуры, соглашений, заключаемых оператором связи с органом государственной власти или органом местного самоуправления, либо инвестиционного плана оператора связи, предусматривающего размещение или капитальный ремонт линий и сооружений связи»;</w:t>
      </w:r>
    </w:p>
    <w:p w:rsidR="00A45A67" w:rsidRPr="008A7E93" w:rsidRDefault="00A45A67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 xml:space="preserve">2.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1" w:history="1">
        <w:r w:rsidRPr="008A7E93">
          <w:rPr>
            <w:rStyle w:val="a3"/>
            <w:rFonts w:ascii="Times New Roman" w:hAnsi="Times New Roman" w:cs="Times New Roman"/>
            <w:sz w:val="24"/>
            <w:szCs w:val="24"/>
          </w:rPr>
          <w:t>www.lo-sinyavino.ru</w:t>
        </w:r>
      </w:hyperlink>
      <w:r w:rsidRPr="008A7E93">
        <w:rPr>
          <w:rFonts w:ascii="Times New Roman" w:hAnsi="Times New Roman" w:cs="Times New Roman"/>
          <w:sz w:val="24"/>
          <w:szCs w:val="24"/>
        </w:rPr>
        <w:t>.</w:t>
      </w:r>
    </w:p>
    <w:p w:rsidR="00A45A67" w:rsidRPr="008A7E93" w:rsidRDefault="00A45A67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bCs/>
          <w:sz w:val="24"/>
          <w:szCs w:val="24"/>
        </w:rPr>
        <w:t xml:space="preserve">3. Настоящие постановление вступает в силу </w:t>
      </w:r>
      <w:r w:rsidRPr="008A7E93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A45A67" w:rsidRPr="008A7E93" w:rsidRDefault="00A45A67" w:rsidP="00A45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E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7E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7E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5A67" w:rsidRPr="008A7E93" w:rsidRDefault="00A45A67" w:rsidP="00A45A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E93" w:rsidRDefault="008A7E93" w:rsidP="00A45A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A67" w:rsidRPr="008A7E93" w:rsidRDefault="00A45A67" w:rsidP="00A45A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E93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8A7E93">
        <w:rPr>
          <w:rFonts w:ascii="Times New Roman" w:hAnsi="Times New Roman" w:cs="Times New Roman"/>
          <w:bCs/>
          <w:sz w:val="24"/>
          <w:szCs w:val="24"/>
        </w:rPr>
        <w:tab/>
      </w:r>
      <w:r w:rsidRPr="008A7E93">
        <w:rPr>
          <w:rFonts w:ascii="Times New Roman" w:hAnsi="Times New Roman" w:cs="Times New Roman"/>
          <w:bCs/>
          <w:sz w:val="24"/>
          <w:szCs w:val="24"/>
        </w:rPr>
        <w:tab/>
      </w:r>
      <w:r w:rsidRPr="008A7E93">
        <w:rPr>
          <w:rFonts w:ascii="Times New Roman" w:hAnsi="Times New Roman" w:cs="Times New Roman"/>
          <w:bCs/>
          <w:sz w:val="24"/>
          <w:szCs w:val="24"/>
        </w:rPr>
        <w:tab/>
      </w:r>
      <w:r w:rsidRPr="008A7E93">
        <w:rPr>
          <w:rFonts w:ascii="Times New Roman" w:hAnsi="Times New Roman" w:cs="Times New Roman"/>
          <w:bCs/>
          <w:sz w:val="24"/>
          <w:szCs w:val="24"/>
        </w:rPr>
        <w:tab/>
      </w:r>
      <w:r w:rsidRPr="008A7E93">
        <w:rPr>
          <w:rFonts w:ascii="Times New Roman" w:hAnsi="Times New Roman" w:cs="Times New Roman"/>
          <w:bCs/>
          <w:sz w:val="24"/>
          <w:szCs w:val="24"/>
        </w:rPr>
        <w:tab/>
      </w:r>
      <w:r w:rsidRPr="008A7E9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8A7E9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A7E93">
        <w:rPr>
          <w:rFonts w:ascii="Times New Roman" w:hAnsi="Times New Roman" w:cs="Times New Roman"/>
          <w:bCs/>
          <w:sz w:val="24"/>
          <w:szCs w:val="24"/>
        </w:rPr>
        <w:t xml:space="preserve">     Е.В. Хоменок</w:t>
      </w:r>
    </w:p>
    <w:p w:rsidR="00A45A67" w:rsidRDefault="00A45A67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5A67" w:rsidRDefault="00A45A67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A7E93" w:rsidRDefault="008A7E93" w:rsidP="00A4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A45A67" w:rsidRPr="008A7E93" w:rsidRDefault="00A45A67" w:rsidP="00A45A67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8"/>
        </w:rPr>
      </w:pPr>
      <w:r w:rsidRPr="008A7E93">
        <w:rPr>
          <w:rFonts w:ascii="Times New Roman" w:hAnsi="Times New Roman" w:cs="Times New Roman"/>
          <w:bCs/>
          <w:sz w:val="20"/>
        </w:rPr>
        <w:t xml:space="preserve">Разослано: в дело, сектор управления муниципальным имуществом администрации, </w:t>
      </w:r>
      <w:r w:rsidRPr="008A7E93">
        <w:rPr>
          <w:rFonts w:ascii="Times New Roman" w:hAnsi="Times New Roman" w:cs="Times New Roman"/>
          <w:sz w:val="20"/>
        </w:rPr>
        <w:t>Кировская городская прокуратура Ленинградской области</w:t>
      </w:r>
      <w:r w:rsidRPr="008A7E93">
        <w:rPr>
          <w:rFonts w:ascii="Times New Roman" w:hAnsi="Times New Roman" w:cs="Times New Roman"/>
          <w:bCs/>
          <w:sz w:val="20"/>
        </w:rPr>
        <w:t xml:space="preserve">, газета «Наше Синявино», сайт </w:t>
      </w:r>
      <w:proofErr w:type="spellStart"/>
      <w:r w:rsidRPr="008A7E93">
        <w:rPr>
          <w:rFonts w:ascii="Times New Roman" w:hAnsi="Times New Roman" w:cs="Times New Roman"/>
          <w:sz w:val="20"/>
        </w:rPr>
        <w:t>www.lo-sinyavino.ru</w:t>
      </w:r>
      <w:proofErr w:type="spellEnd"/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A67"/>
    <w:rsid w:val="000A2E1C"/>
    <w:rsid w:val="000D60A0"/>
    <w:rsid w:val="0046726D"/>
    <w:rsid w:val="00492C9B"/>
    <w:rsid w:val="00585AA4"/>
    <w:rsid w:val="005D29AA"/>
    <w:rsid w:val="006873F5"/>
    <w:rsid w:val="007926E3"/>
    <w:rsid w:val="008A7E93"/>
    <w:rsid w:val="008C1880"/>
    <w:rsid w:val="008F11AE"/>
    <w:rsid w:val="009B1C44"/>
    <w:rsid w:val="009E48AF"/>
    <w:rsid w:val="00A45A67"/>
    <w:rsid w:val="00A676E7"/>
    <w:rsid w:val="00E4589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6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5A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5A67"/>
    <w:rPr>
      <w:color w:val="0000FF" w:themeColor="hyperlink"/>
      <w:u w:val="single"/>
    </w:rPr>
  </w:style>
  <w:style w:type="paragraph" w:customStyle="1" w:styleId="ConsPlusNormal">
    <w:name w:val="ConsPlusNormal"/>
    <w:rsid w:val="00585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31926EB979DA3EC37AB0DB32A05A405F3E0A0CF61EC7DB44A5732A4A267C32155B7D5B18511394CF0DEC47D1D7B0FB50D6D7A6A13G3i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297BA30B254F08DF7D8CCAEF380E13E897705D8DE3EE65E67CA99505929D35F379CBE58B2D4429Q7k7L" TargetMode="External"/><Relationship Id="rId11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80203AEB48C45B3E6E463ED55242119CBF861B7C1F3EAC79003FDCE8A90DEA98963A4FD0D76DD001CD092C78AA4D7C7233E8F5DEAD167p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31926EB979DA3EC37AB0DB32A05A405F3E0A0CF60EC7DB44A5732A4A267C32155B7D6B184113219AACEC034497E10BD16737D74133179GB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2023-10-25T08:52:00Z</cp:lastPrinted>
  <dcterms:created xsi:type="dcterms:W3CDTF">2023-10-25T08:24:00Z</dcterms:created>
  <dcterms:modified xsi:type="dcterms:W3CDTF">2023-11-17T06:46:00Z</dcterms:modified>
</cp:coreProperties>
</file>