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EA" w:rsidRDefault="00C93EC7" w:rsidP="00C93EC7">
      <w:pPr>
        <w:jc w:val="right"/>
      </w:pPr>
      <w:r>
        <w:t>ПРОЕКТ</w:t>
      </w:r>
    </w:p>
    <w:p w:rsidR="00A566EA" w:rsidRPr="008327EC" w:rsidRDefault="00A566EA" w:rsidP="00A566EA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</w:p>
    <w:p w:rsidR="00A566EA" w:rsidRPr="001D4BC7" w:rsidRDefault="00A566EA" w:rsidP="00A566EA">
      <w:pPr>
        <w:jc w:val="center"/>
        <w:rPr>
          <w:b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-424815</wp:posOffset>
            </wp:positionV>
            <wp:extent cx="580390" cy="684530"/>
            <wp:effectExtent l="19050" t="0" r="0" b="0"/>
            <wp:wrapNone/>
            <wp:docPr id="2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</w:t>
      </w:r>
      <w:r w:rsidRPr="001D4BC7">
        <w:rPr>
          <w:b/>
          <w:szCs w:val="24"/>
        </w:rPr>
        <w:t xml:space="preserve">                           </w:t>
      </w:r>
      <w:r>
        <w:rPr>
          <w:b/>
          <w:szCs w:val="24"/>
        </w:rPr>
        <w:t xml:space="preserve">                  </w:t>
      </w:r>
    </w:p>
    <w:p w:rsidR="00A566EA" w:rsidRPr="007C39C7" w:rsidRDefault="00A566EA" w:rsidP="00A566EA">
      <w:pPr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566EA" w:rsidRPr="0095700B" w:rsidRDefault="00A566EA" w:rsidP="00A566EA">
      <w:pPr>
        <w:spacing w:line="360" w:lineRule="auto"/>
        <w:jc w:val="center"/>
        <w:rPr>
          <w:b/>
          <w:szCs w:val="24"/>
        </w:rPr>
      </w:pPr>
      <w:r w:rsidRPr="0095700B">
        <w:rPr>
          <w:b/>
          <w:szCs w:val="24"/>
        </w:rPr>
        <w:t xml:space="preserve">СОВЕТ ДЕПУТАТОВ </w:t>
      </w:r>
    </w:p>
    <w:p w:rsidR="00A566EA" w:rsidRPr="0095700B" w:rsidRDefault="00A566EA" w:rsidP="00A566EA">
      <w:pPr>
        <w:spacing w:line="360" w:lineRule="auto"/>
        <w:jc w:val="center"/>
        <w:rPr>
          <w:b/>
          <w:szCs w:val="24"/>
        </w:rPr>
      </w:pPr>
      <w:r w:rsidRPr="0095700B">
        <w:rPr>
          <w:b/>
          <w:szCs w:val="24"/>
        </w:rPr>
        <w:t>СИНЯВИНСКОГО ГОРОДСКОГО ПОСЕЛЕНИЯ</w:t>
      </w:r>
    </w:p>
    <w:p w:rsidR="00A566EA" w:rsidRPr="0095700B" w:rsidRDefault="00A566EA" w:rsidP="00A566EA">
      <w:pPr>
        <w:spacing w:line="360" w:lineRule="auto"/>
        <w:jc w:val="center"/>
        <w:rPr>
          <w:b/>
          <w:szCs w:val="24"/>
        </w:rPr>
      </w:pPr>
      <w:r w:rsidRPr="0095700B">
        <w:rPr>
          <w:b/>
          <w:szCs w:val="24"/>
        </w:rPr>
        <w:t xml:space="preserve"> КИРОВСКОГО  МУНИЦИПАЛЬНОГО РАЙОН</w:t>
      </w:r>
      <w:r>
        <w:rPr>
          <w:b/>
          <w:szCs w:val="24"/>
        </w:rPr>
        <w:t>А</w:t>
      </w:r>
      <w:r w:rsidRPr="0095700B">
        <w:rPr>
          <w:b/>
          <w:szCs w:val="24"/>
        </w:rPr>
        <w:t xml:space="preserve"> ЛЕНИНГРАДСКОЙ ОБЛАСТИ</w:t>
      </w:r>
    </w:p>
    <w:p w:rsidR="00A566EA" w:rsidRPr="007C39C7" w:rsidRDefault="00A566EA" w:rsidP="00A566EA">
      <w:pPr>
        <w:jc w:val="center"/>
        <w:rPr>
          <w:szCs w:val="24"/>
        </w:rPr>
      </w:pPr>
    </w:p>
    <w:p w:rsidR="00A566EA" w:rsidRPr="007C39C7" w:rsidRDefault="00A566EA" w:rsidP="00A566EA">
      <w:pPr>
        <w:pStyle w:val="1"/>
        <w:jc w:val="center"/>
        <w:rPr>
          <w:sz w:val="24"/>
          <w:szCs w:val="24"/>
        </w:rPr>
      </w:pPr>
      <w:proofErr w:type="gramStart"/>
      <w:r w:rsidRPr="007C39C7">
        <w:rPr>
          <w:sz w:val="24"/>
          <w:szCs w:val="24"/>
        </w:rPr>
        <w:t>Р</w:t>
      </w:r>
      <w:proofErr w:type="gramEnd"/>
      <w:r w:rsidRPr="007C39C7">
        <w:rPr>
          <w:sz w:val="24"/>
          <w:szCs w:val="24"/>
        </w:rPr>
        <w:t xml:space="preserve"> Е Ш Е Н И Е</w:t>
      </w:r>
    </w:p>
    <w:p w:rsidR="00A566EA" w:rsidRPr="007C39C7" w:rsidRDefault="00A566EA" w:rsidP="00A566EA">
      <w:pPr>
        <w:jc w:val="center"/>
        <w:rPr>
          <w:szCs w:val="24"/>
        </w:rPr>
      </w:pPr>
    </w:p>
    <w:p w:rsidR="00A566EA" w:rsidRPr="00D64D6A" w:rsidRDefault="00A566EA" w:rsidP="00A566EA">
      <w:pPr>
        <w:jc w:val="center"/>
        <w:rPr>
          <w:bCs/>
          <w:szCs w:val="24"/>
        </w:rPr>
      </w:pPr>
      <w:r w:rsidRPr="007C39C7">
        <w:rPr>
          <w:b/>
          <w:szCs w:val="24"/>
        </w:rPr>
        <w:t xml:space="preserve">от </w:t>
      </w:r>
      <w:r>
        <w:rPr>
          <w:b/>
          <w:szCs w:val="24"/>
        </w:rPr>
        <w:t xml:space="preserve"> </w:t>
      </w:r>
      <w:r w:rsidRPr="007C39C7">
        <w:rPr>
          <w:b/>
          <w:szCs w:val="24"/>
        </w:rPr>
        <w:t>«</w:t>
      </w:r>
      <w:r w:rsidR="00C93EC7">
        <w:rPr>
          <w:b/>
          <w:szCs w:val="24"/>
        </w:rPr>
        <w:t>__</w:t>
      </w:r>
      <w:r>
        <w:rPr>
          <w:b/>
          <w:szCs w:val="24"/>
        </w:rPr>
        <w:t xml:space="preserve">» </w:t>
      </w:r>
      <w:r w:rsidR="00C93EC7">
        <w:rPr>
          <w:b/>
          <w:szCs w:val="24"/>
        </w:rPr>
        <w:t>июня</w:t>
      </w:r>
      <w:r>
        <w:rPr>
          <w:b/>
          <w:szCs w:val="24"/>
        </w:rPr>
        <w:t xml:space="preserve"> 202</w:t>
      </w:r>
      <w:r w:rsidR="00C93EC7">
        <w:rPr>
          <w:b/>
          <w:szCs w:val="24"/>
        </w:rPr>
        <w:t>4</w:t>
      </w:r>
      <w:r w:rsidRPr="007C39C7">
        <w:rPr>
          <w:b/>
          <w:szCs w:val="24"/>
        </w:rPr>
        <w:t xml:space="preserve"> года №</w:t>
      </w:r>
      <w:r>
        <w:rPr>
          <w:b/>
          <w:szCs w:val="24"/>
        </w:rPr>
        <w:t xml:space="preserve">  </w:t>
      </w:r>
      <w:r w:rsidR="00C93EC7">
        <w:rPr>
          <w:b/>
          <w:szCs w:val="24"/>
        </w:rPr>
        <w:t>___</w:t>
      </w:r>
    </w:p>
    <w:p w:rsidR="00A566EA" w:rsidRPr="00E831D6" w:rsidRDefault="00A566EA" w:rsidP="00A566EA">
      <w:pPr>
        <w:jc w:val="center"/>
        <w:rPr>
          <w:b/>
          <w:spacing w:val="-2"/>
          <w:szCs w:val="24"/>
        </w:rPr>
      </w:pPr>
      <w:r w:rsidRPr="00E831D6">
        <w:rPr>
          <w:b/>
          <w:spacing w:val="-2"/>
          <w:szCs w:val="24"/>
        </w:rPr>
        <w:t xml:space="preserve">Об установлении порогового значения стоимости имущества, </w:t>
      </w:r>
    </w:p>
    <w:p w:rsidR="00A566EA" w:rsidRPr="00E831D6" w:rsidRDefault="00A566EA" w:rsidP="00A566EA">
      <w:pPr>
        <w:jc w:val="center"/>
        <w:rPr>
          <w:b/>
          <w:spacing w:val="-2"/>
          <w:szCs w:val="24"/>
        </w:rPr>
      </w:pPr>
      <w:r w:rsidRPr="00E831D6">
        <w:rPr>
          <w:b/>
          <w:spacing w:val="-2"/>
          <w:szCs w:val="24"/>
        </w:rPr>
        <w:t>находящегося в собственности гражданина и собственности</w:t>
      </w:r>
    </w:p>
    <w:p w:rsidR="00A566EA" w:rsidRPr="00E831D6" w:rsidRDefault="00A566EA" w:rsidP="00A566EA">
      <w:pPr>
        <w:jc w:val="center"/>
        <w:rPr>
          <w:b/>
          <w:spacing w:val="-2"/>
          <w:szCs w:val="24"/>
        </w:rPr>
      </w:pPr>
      <w:r w:rsidRPr="00E831D6">
        <w:rPr>
          <w:b/>
          <w:spacing w:val="-2"/>
          <w:szCs w:val="24"/>
        </w:rPr>
        <w:t>членов его семьи (собственности одиноко проживающего гражданина)</w:t>
      </w:r>
    </w:p>
    <w:p w:rsidR="00A566EA" w:rsidRPr="00E831D6" w:rsidRDefault="00A566EA" w:rsidP="00A566EA">
      <w:pPr>
        <w:jc w:val="center"/>
        <w:rPr>
          <w:b/>
          <w:spacing w:val="-2"/>
          <w:szCs w:val="24"/>
        </w:rPr>
      </w:pPr>
      <w:r w:rsidRPr="00E831D6">
        <w:rPr>
          <w:b/>
          <w:spacing w:val="-2"/>
          <w:szCs w:val="24"/>
        </w:rPr>
        <w:t xml:space="preserve"> подлежащего налогообложению, и размера среднемесячного  дохода,</w:t>
      </w:r>
    </w:p>
    <w:p w:rsidR="00A566EA" w:rsidRPr="00E831D6" w:rsidRDefault="00A566EA" w:rsidP="00A566EA">
      <w:pPr>
        <w:jc w:val="center"/>
        <w:rPr>
          <w:b/>
          <w:spacing w:val="-2"/>
          <w:szCs w:val="24"/>
        </w:rPr>
      </w:pPr>
      <w:r w:rsidRPr="00E831D6">
        <w:rPr>
          <w:b/>
          <w:spacing w:val="-2"/>
          <w:szCs w:val="24"/>
        </w:rPr>
        <w:t xml:space="preserve">приходящегося на каждого члена семьи или </w:t>
      </w:r>
      <w:r>
        <w:rPr>
          <w:b/>
          <w:spacing w:val="-2"/>
          <w:szCs w:val="24"/>
        </w:rPr>
        <w:t xml:space="preserve"> </w:t>
      </w:r>
      <w:r w:rsidRPr="00E831D6">
        <w:rPr>
          <w:b/>
          <w:spacing w:val="-2"/>
          <w:szCs w:val="24"/>
        </w:rPr>
        <w:t xml:space="preserve">одиноко проживающего гражданина, </w:t>
      </w:r>
    </w:p>
    <w:p w:rsidR="00A566EA" w:rsidRPr="00E831D6" w:rsidRDefault="00A566EA" w:rsidP="00A566EA">
      <w:pPr>
        <w:jc w:val="center"/>
        <w:rPr>
          <w:b/>
          <w:spacing w:val="-2"/>
          <w:szCs w:val="24"/>
        </w:rPr>
      </w:pPr>
      <w:r w:rsidRPr="00E831D6">
        <w:rPr>
          <w:b/>
          <w:spacing w:val="-2"/>
          <w:szCs w:val="24"/>
        </w:rPr>
        <w:t xml:space="preserve">в целях признания граждан </w:t>
      </w:r>
      <w:proofErr w:type="gramStart"/>
      <w:r w:rsidRPr="00E831D6">
        <w:rPr>
          <w:b/>
          <w:spacing w:val="-2"/>
          <w:szCs w:val="24"/>
        </w:rPr>
        <w:t>малоимущими</w:t>
      </w:r>
      <w:proofErr w:type="gramEnd"/>
      <w:r w:rsidRPr="00E831D6">
        <w:rPr>
          <w:b/>
          <w:spacing w:val="-2"/>
          <w:szCs w:val="24"/>
        </w:rPr>
        <w:t xml:space="preserve"> и предоставления </w:t>
      </w:r>
      <w:r>
        <w:rPr>
          <w:b/>
          <w:spacing w:val="-2"/>
          <w:szCs w:val="24"/>
        </w:rPr>
        <w:t xml:space="preserve"> </w:t>
      </w:r>
      <w:r w:rsidRPr="00E831D6">
        <w:rPr>
          <w:b/>
          <w:spacing w:val="-2"/>
          <w:szCs w:val="24"/>
        </w:rPr>
        <w:t>им жилых помещений по договорам социального найма</w:t>
      </w:r>
      <w:r>
        <w:rPr>
          <w:b/>
          <w:spacing w:val="-2"/>
          <w:szCs w:val="24"/>
        </w:rPr>
        <w:t xml:space="preserve"> </w:t>
      </w:r>
      <w:r w:rsidRPr="00E831D6">
        <w:rPr>
          <w:b/>
          <w:spacing w:val="-2"/>
          <w:szCs w:val="24"/>
        </w:rPr>
        <w:t xml:space="preserve">на территории Синявинского  городского поселения </w:t>
      </w:r>
    </w:p>
    <w:p w:rsidR="00A566EA" w:rsidRPr="00E831D6" w:rsidRDefault="00A566EA" w:rsidP="00A566EA">
      <w:pPr>
        <w:jc w:val="center"/>
        <w:rPr>
          <w:b/>
          <w:spacing w:val="-2"/>
          <w:szCs w:val="24"/>
        </w:rPr>
      </w:pPr>
      <w:r w:rsidRPr="00E831D6">
        <w:rPr>
          <w:b/>
          <w:spacing w:val="-2"/>
          <w:szCs w:val="24"/>
        </w:rPr>
        <w:t xml:space="preserve">Кировского  муниципального  района Ленинградской области </w:t>
      </w:r>
    </w:p>
    <w:p w:rsidR="00A566EA" w:rsidRDefault="00A566EA" w:rsidP="00A566EA">
      <w:pPr>
        <w:pStyle w:val="a3"/>
        <w:jc w:val="both"/>
        <w:rPr>
          <w:b/>
          <w:bCs/>
          <w:sz w:val="24"/>
        </w:rPr>
      </w:pPr>
    </w:p>
    <w:p w:rsidR="00A566EA" w:rsidRDefault="00A566EA" w:rsidP="00A566EA">
      <w:pPr>
        <w:pStyle w:val="a3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</w:rPr>
        <w:t>На основании п.2 ч.1 ст. 14, ч.2 ст.49 Жилищного кодекса Российской Федерации, приказа Министерства регионального развития Российской Федерации от 25.02.2005 № 17 «Об утверждении методических рекомендаций  для органов 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</w:t>
      </w:r>
      <w:proofErr w:type="gramEnd"/>
      <w:r>
        <w:rPr>
          <w:sz w:val="28"/>
        </w:rPr>
        <w:t>, жилых помещений муниципального жилищного фонда по договорам социального найма», и в целях реализации областного закона Ленинградской области от 26.10.2005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с</w:t>
      </w:r>
      <w:r>
        <w:rPr>
          <w:sz w:val="28"/>
          <w:szCs w:val="28"/>
        </w:rPr>
        <w:t>овет депутатов решил:</w:t>
      </w:r>
    </w:p>
    <w:p w:rsidR="00A566EA" w:rsidRDefault="00A566EA" w:rsidP="00A56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 xml:space="preserve">Установить пороговое значение стоимости имущества, находящегося в собственности гражданина и членов его семьи (собственности одиноко проживающего гражданина), подлежащего налогообложению, в целях признания граждан малоимущими и предоставления им жилых помещений по договорам социального найма на территории  Синявинского городского поселения Кировского муниципального района Ленинградской области, в размере </w:t>
      </w:r>
      <w:r w:rsidR="00B72660">
        <w:rPr>
          <w:sz w:val="28"/>
          <w:szCs w:val="28"/>
        </w:rPr>
        <w:t>2542140</w:t>
      </w:r>
      <w:r>
        <w:rPr>
          <w:sz w:val="28"/>
          <w:szCs w:val="28"/>
        </w:rPr>
        <w:t xml:space="preserve"> (Два миллиона </w:t>
      </w:r>
      <w:r w:rsidR="00B72660">
        <w:rPr>
          <w:sz w:val="28"/>
          <w:szCs w:val="28"/>
        </w:rPr>
        <w:t>пятьсот сорок две тысячи сто сорок)</w:t>
      </w:r>
      <w:r>
        <w:rPr>
          <w:sz w:val="28"/>
          <w:szCs w:val="28"/>
        </w:rPr>
        <w:t xml:space="preserve"> руб. 00 коп.</w:t>
      </w:r>
      <w:proofErr w:type="gramEnd"/>
    </w:p>
    <w:p w:rsidR="00A566EA" w:rsidRDefault="00A566EA" w:rsidP="00A566EA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расчета порогового значения стоимости имущества, находящегося в собственности гражданина и членов его семьи (собственности одиноко проживающего гражданина), подлежащего налогообложению, согласно приложению 1.</w:t>
      </w:r>
    </w:p>
    <w:p w:rsidR="00B72660" w:rsidRDefault="00A566EA" w:rsidP="00A566EA">
      <w:pPr>
        <w:ind w:firstLine="360"/>
        <w:jc w:val="both"/>
        <w:rPr>
          <w:sz w:val="28"/>
          <w:szCs w:val="28"/>
        </w:rPr>
      </w:pPr>
      <w:r w:rsidRPr="00924A1A">
        <w:rPr>
          <w:sz w:val="28"/>
          <w:szCs w:val="28"/>
        </w:rPr>
        <w:t xml:space="preserve">3. Установить пороговое значение дохода, приходящегося на каждого члена семьи или одиноко проживающего гражданина, в целях признания граждан малоимущими и предоставления им жилых помещений по </w:t>
      </w:r>
      <w:r w:rsidRPr="00924A1A">
        <w:rPr>
          <w:sz w:val="28"/>
          <w:szCs w:val="28"/>
        </w:rPr>
        <w:lastRenderedPageBreak/>
        <w:t>договорам социального найма на территории</w:t>
      </w:r>
      <w:r>
        <w:rPr>
          <w:sz w:val="28"/>
          <w:szCs w:val="28"/>
        </w:rPr>
        <w:t xml:space="preserve"> </w:t>
      </w:r>
      <w:r w:rsidRPr="00924A1A">
        <w:rPr>
          <w:sz w:val="28"/>
          <w:szCs w:val="28"/>
        </w:rPr>
        <w:t>Синявинско</w:t>
      </w:r>
      <w:r>
        <w:rPr>
          <w:sz w:val="28"/>
          <w:szCs w:val="28"/>
        </w:rPr>
        <w:t>го</w:t>
      </w:r>
      <w:r w:rsidRPr="00924A1A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924A1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Кировского муниципального района Ленинградской области</w:t>
      </w:r>
      <w:r w:rsidRPr="00924A1A">
        <w:rPr>
          <w:sz w:val="28"/>
          <w:szCs w:val="28"/>
        </w:rPr>
        <w:t xml:space="preserve">, в размере </w:t>
      </w:r>
      <w:r>
        <w:rPr>
          <w:sz w:val="28"/>
          <w:szCs w:val="28"/>
        </w:rPr>
        <w:t xml:space="preserve"> </w:t>
      </w:r>
      <w:r w:rsidR="00B72660">
        <w:rPr>
          <w:sz w:val="28"/>
          <w:szCs w:val="28"/>
        </w:rPr>
        <w:t>30349 (Тридцать тысяч триста сорок девять) рублей 00 копеек.</w:t>
      </w:r>
    </w:p>
    <w:p w:rsidR="00A566EA" w:rsidRDefault="00A566EA" w:rsidP="00A566EA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4.Утвердить порядок расчета порогового значения дохода, приходящегося на каждого члена семьи или одиноко проживающего гражданина, согласно приложению 2.</w:t>
      </w:r>
    </w:p>
    <w:p w:rsidR="00A566EA" w:rsidRDefault="00A566EA" w:rsidP="00A566EA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Считать превышение одного из пороговых значений основанием для отказа в признании граждан малоимущими.</w:t>
      </w:r>
    </w:p>
    <w:p w:rsidR="00A566EA" w:rsidRPr="00D6580B" w:rsidRDefault="00A566EA" w:rsidP="00A566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6580B">
        <w:rPr>
          <w:sz w:val="28"/>
          <w:szCs w:val="28"/>
        </w:rPr>
        <w:t xml:space="preserve">6. </w:t>
      </w:r>
      <w:proofErr w:type="gramStart"/>
      <w:r w:rsidRPr="00D6580B">
        <w:rPr>
          <w:sz w:val="28"/>
          <w:szCs w:val="28"/>
        </w:rPr>
        <w:t>Признать утратившим силу решение совета депутатов  Синявинско</w:t>
      </w:r>
      <w:r>
        <w:rPr>
          <w:sz w:val="28"/>
          <w:szCs w:val="28"/>
        </w:rPr>
        <w:t>го</w:t>
      </w:r>
      <w:r w:rsidRPr="00D6580B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D6580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6580B">
        <w:rPr>
          <w:sz w:val="28"/>
          <w:szCs w:val="28"/>
        </w:rPr>
        <w:t xml:space="preserve">  Кировск</w:t>
      </w:r>
      <w:r>
        <w:rPr>
          <w:sz w:val="28"/>
          <w:szCs w:val="28"/>
        </w:rPr>
        <w:t xml:space="preserve">ого </w:t>
      </w:r>
      <w:r w:rsidRPr="00D6580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</w:t>
      </w:r>
      <w:r w:rsidRPr="00D6580B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D6580B">
        <w:rPr>
          <w:sz w:val="28"/>
          <w:szCs w:val="28"/>
        </w:rPr>
        <w:t xml:space="preserve">   Ленинградской  области  от  </w:t>
      </w:r>
      <w:r w:rsidR="00B72660">
        <w:rPr>
          <w:sz w:val="28"/>
          <w:szCs w:val="28"/>
        </w:rPr>
        <w:t>26 декабря 2023 года № 35</w:t>
      </w:r>
      <w:r>
        <w:rPr>
          <w:sz w:val="28"/>
          <w:szCs w:val="28"/>
        </w:rPr>
        <w:t xml:space="preserve"> </w:t>
      </w:r>
      <w:r w:rsidRPr="00D6580B">
        <w:rPr>
          <w:sz w:val="28"/>
          <w:szCs w:val="28"/>
        </w:rPr>
        <w:t>«</w:t>
      </w:r>
      <w:r w:rsidRPr="00D6580B">
        <w:rPr>
          <w:spacing w:val="-2"/>
          <w:sz w:val="28"/>
          <w:szCs w:val="28"/>
        </w:rPr>
        <w:t>Об установлении порогового значения стоимости имущества, находящегося в собственности гражданина и собственности</w:t>
      </w:r>
      <w:r>
        <w:rPr>
          <w:sz w:val="28"/>
          <w:szCs w:val="28"/>
        </w:rPr>
        <w:t xml:space="preserve"> </w:t>
      </w:r>
      <w:r w:rsidRPr="00D6580B">
        <w:rPr>
          <w:spacing w:val="-2"/>
          <w:sz w:val="28"/>
          <w:szCs w:val="28"/>
        </w:rPr>
        <w:t>членов его семьи (собственности одиноко проживающего гражданина)</w:t>
      </w:r>
      <w:r>
        <w:rPr>
          <w:sz w:val="28"/>
          <w:szCs w:val="28"/>
        </w:rPr>
        <w:t xml:space="preserve"> </w:t>
      </w:r>
      <w:r w:rsidRPr="00D6580B">
        <w:rPr>
          <w:spacing w:val="-2"/>
          <w:sz w:val="28"/>
          <w:szCs w:val="28"/>
        </w:rPr>
        <w:t>и подлежащего налогообложению, и размера среднемесячного  дохода,</w:t>
      </w:r>
      <w:r>
        <w:rPr>
          <w:sz w:val="28"/>
          <w:szCs w:val="28"/>
        </w:rPr>
        <w:t xml:space="preserve"> </w:t>
      </w:r>
      <w:r w:rsidRPr="00D6580B">
        <w:rPr>
          <w:spacing w:val="-2"/>
          <w:sz w:val="28"/>
          <w:szCs w:val="28"/>
        </w:rPr>
        <w:t>приходящегося на каждого члена семьи или одиноко проживающего гражданина, в целях признания граждан малоимущими</w:t>
      </w:r>
      <w:proofErr w:type="gramEnd"/>
      <w:r w:rsidRPr="00D6580B">
        <w:rPr>
          <w:spacing w:val="-2"/>
          <w:sz w:val="28"/>
          <w:szCs w:val="28"/>
        </w:rPr>
        <w:t xml:space="preserve"> и предоставления им жилых помещений по договорам социального найма</w:t>
      </w:r>
      <w:r>
        <w:rPr>
          <w:sz w:val="28"/>
          <w:szCs w:val="28"/>
        </w:rPr>
        <w:t xml:space="preserve"> </w:t>
      </w:r>
      <w:r w:rsidRPr="00D6580B">
        <w:rPr>
          <w:spacing w:val="-2"/>
          <w:sz w:val="28"/>
          <w:szCs w:val="28"/>
        </w:rPr>
        <w:t>на территории Синявинского  городского поселения Кировского  муниципального  района Ленинградской области</w:t>
      </w:r>
      <w:r>
        <w:rPr>
          <w:spacing w:val="-2"/>
          <w:sz w:val="28"/>
          <w:szCs w:val="28"/>
        </w:rPr>
        <w:t>».</w:t>
      </w:r>
    </w:p>
    <w:p w:rsidR="00A566EA" w:rsidRDefault="00A566EA" w:rsidP="00A566EA">
      <w:pPr>
        <w:pStyle w:val="a3"/>
        <w:ind w:firstLine="360"/>
        <w:jc w:val="both"/>
        <w:rPr>
          <w:sz w:val="28"/>
        </w:rPr>
      </w:pPr>
      <w:r>
        <w:rPr>
          <w:sz w:val="28"/>
          <w:szCs w:val="28"/>
        </w:rPr>
        <w:t xml:space="preserve">7. Настоящее решение вступает в силу после его опубликования. </w:t>
      </w: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        О.Л. Горчаков  </w:t>
      </w: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8"/>
        </w:rPr>
      </w:pPr>
    </w:p>
    <w:p w:rsidR="00A566EA" w:rsidRDefault="00A566EA" w:rsidP="00A566EA">
      <w:pPr>
        <w:rPr>
          <w:sz w:val="20"/>
        </w:rPr>
      </w:pPr>
    </w:p>
    <w:p w:rsidR="00A566EA" w:rsidRDefault="00A566EA" w:rsidP="00A566EA">
      <w:pPr>
        <w:rPr>
          <w:sz w:val="20"/>
        </w:rPr>
      </w:pPr>
    </w:p>
    <w:p w:rsidR="00A566EA" w:rsidRPr="00A92FF1" w:rsidRDefault="00A566EA" w:rsidP="00A566EA">
      <w:pPr>
        <w:rPr>
          <w:sz w:val="20"/>
        </w:rPr>
      </w:pPr>
    </w:p>
    <w:p w:rsidR="00A566EA" w:rsidRPr="00D64D6A" w:rsidRDefault="00A566EA" w:rsidP="00A566EA">
      <w:pPr>
        <w:jc w:val="both"/>
        <w:rPr>
          <w:szCs w:val="24"/>
        </w:rPr>
      </w:pPr>
      <w:r w:rsidRPr="00A92FF1">
        <w:rPr>
          <w:sz w:val="20"/>
        </w:rPr>
        <w:t xml:space="preserve">Разослано: дело, администрация Синявинского городского поселения, Кировская городская прокуратура, газета «Наше </w:t>
      </w:r>
      <w:proofErr w:type="spellStart"/>
      <w:r w:rsidRPr="00A92FF1">
        <w:rPr>
          <w:sz w:val="20"/>
        </w:rPr>
        <w:t>Синявино</w:t>
      </w:r>
      <w:proofErr w:type="spellEnd"/>
      <w:r>
        <w:rPr>
          <w:szCs w:val="24"/>
        </w:rPr>
        <w:t>»</w:t>
      </w:r>
    </w:p>
    <w:p w:rsidR="00A566EA" w:rsidRDefault="00A566EA" w:rsidP="00A566EA">
      <w:pPr>
        <w:rPr>
          <w:b/>
        </w:rPr>
      </w:pPr>
    </w:p>
    <w:p w:rsidR="00A566EA" w:rsidRDefault="00A566EA" w:rsidP="00A566EA">
      <w:pPr>
        <w:ind w:left="5580"/>
        <w:rPr>
          <w:b/>
        </w:rPr>
      </w:pPr>
      <w:r>
        <w:rPr>
          <w:b/>
        </w:rPr>
        <w:t xml:space="preserve">Утверждено </w:t>
      </w:r>
    </w:p>
    <w:p w:rsidR="00A566EA" w:rsidRDefault="00A566EA" w:rsidP="00A566EA">
      <w:pPr>
        <w:ind w:left="5580"/>
        <w:rPr>
          <w:b/>
        </w:rPr>
      </w:pPr>
      <w:r>
        <w:rPr>
          <w:b/>
        </w:rPr>
        <w:t xml:space="preserve">решением совета депутатов </w:t>
      </w:r>
    </w:p>
    <w:p w:rsidR="00A566EA" w:rsidRDefault="00A566EA" w:rsidP="00A566EA">
      <w:pPr>
        <w:ind w:left="5580"/>
        <w:rPr>
          <w:b/>
        </w:rPr>
      </w:pPr>
      <w:r>
        <w:rPr>
          <w:b/>
        </w:rPr>
        <w:t xml:space="preserve">Синявинского городского поселения </w:t>
      </w:r>
    </w:p>
    <w:p w:rsidR="00A566EA" w:rsidRDefault="00B72660" w:rsidP="00A566EA">
      <w:pPr>
        <w:ind w:left="5580"/>
        <w:rPr>
          <w:b/>
        </w:rPr>
      </w:pPr>
      <w:r>
        <w:rPr>
          <w:b/>
        </w:rPr>
        <w:t>от ____________ 2024</w:t>
      </w:r>
      <w:r w:rsidR="00A566EA">
        <w:rPr>
          <w:b/>
        </w:rPr>
        <w:t xml:space="preserve"> № __</w:t>
      </w:r>
    </w:p>
    <w:p w:rsidR="00A566EA" w:rsidRDefault="00A566EA" w:rsidP="00A566EA">
      <w:pPr>
        <w:ind w:left="5580"/>
      </w:pPr>
      <w:r>
        <w:rPr>
          <w:b/>
        </w:rPr>
        <w:t>(Приложение 1)</w:t>
      </w:r>
    </w:p>
    <w:p w:rsidR="00A566EA" w:rsidRDefault="00A566EA" w:rsidP="00A566EA">
      <w:pPr>
        <w:jc w:val="right"/>
      </w:pPr>
    </w:p>
    <w:p w:rsidR="00A566EA" w:rsidRDefault="00A566EA" w:rsidP="00A566EA">
      <w:pPr>
        <w:jc w:val="center"/>
        <w:rPr>
          <w:b/>
          <w:spacing w:val="-2"/>
          <w:szCs w:val="24"/>
        </w:rPr>
      </w:pPr>
      <w:r w:rsidRPr="003B6FBE">
        <w:rPr>
          <w:b/>
          <w:szCs w:val="24"/>
        </w:rPr>
        <w:t>Расчет порогового значения стоимости имущества, находящегося в собственности гражданина и членов его семьи (собственности од</w:t>
      </w:r>
      <w:r>
        <w:rPr>
          <w:b/>
          <w:szCs w:val="24"/>
        </w:rPr>
        <w:t xml:space="preserve">иноко проживающего гражданина) </w:t>
      </w:r>
      <w:r w:rsidRPr="003B6FBE">
        <w:rPr>
          <w:b/>
          <w:szCs w:val="24"/>
        </w:rPr>
        <w:t xml:space="preserve"> подлежащего налогообложению, в целях признания граждан малоимущими и предоставления им жилых помещений по договорам социального найма на территории Синявинского городского поселения</w:t>
      </w:r>
      <w:r w:rsidRPr="00996DCB">
        <w:rPr>
          <w:b/>
          <w:spacing w:val="-2"/>
          <w:szCs w:val="24"/>
        </w:rPr>
        <w:t xml:space="preserve"> </w:t>
      </w:r>
    </w:p>
    <w:p w:rsidR="00A566EA" w:rsidRPr="00E831D6" w:rsidRDefault="00A566EA" w:rsidP="00A566EA">
      <w:pPr>
        <w:jc w:val="center"/>
        <w:rPr>
          <w:b/>
          <w:spacing w:val="-2"/>
          <w:szCs w:val="24"/>
        </w:rPr>
      </w:pPr>
      <w:r w:rsidRPr="00E831D6">
        <w:rPr>
          <w:b/>
          <w:spacing w:val="-2"/>
          <w:szCs w:val="24"/>
        </w:rPr>
        <w:t xml:space="preserve">Кировского  муниципального  района Ленинградской области </w:t>
      </w:r>
    </w:p>
    <w:p w:rsidR="00A566EA" w:rsidRPr="003B6FBE" w:rsidRDefault="00A566EA" w:rsidP="00A566EA">
      <w:pPr>
        <w:jc w:val="center"/>
        <w:rPr>
          <w:b/>
          <w:szCs w:val="24"/>
        </w:rPr>
      </w:pPr>
    </w:p>
    <w:p w:rsidR="00A566EA" w:rsidRDefault="00A566EA" w:rsidP="00A566EA">
      <w:pPr>
        <w:jc w:val="center"/>
        <w:rPr>
          <w:b/>
          <w:sz w:val="28"/>
          <w:szCs w:val="28"/>
        </w:rPr>
      </w:pPr>
    </w:p>
    <w:p w:rsidR="00A566EA" w:rsidRDefault="00A566EA" w:rsidP="00A56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 = ЦМ </w:t>
      </w:r>
      <w:r>
        <w:rPr>
          <w:sz w:val="28"/>
          <w:szCs w:val="28"/>
          <w:lang w:val="en-US"/>
        </w:rPr>
        <w:t>x</w:t>
      </w:r>
      <w:r w:rsidRPr="00C44327">
        <w:rPr>
          <w:sz w:val="28"/>
          <w:szCs w:val="28"/>
        </w:rPr>
        <w:t xml:space="preserve"> </w:t>
      </w:r>
      <w:r>
        <w:rPr>
          <w:sz w:val="28"/>
          <w:szCs w:val="28"/>
        </w:rPr>
        <w:t>СН, где:</w:t>
      </w:r>
    </w:p>
    <w:p w:rsidR="00A566EA" w:rsidRDefault="00A566EA" w:rsidP="00A566EA">
      <w:pPr>
        <w:jc w:val="both"/>
        <w:rPr>
          <w:sz w:val="28"/>
          <w:szCs w:val="28"/>
        </w:rPr>
      </w:pPr>
    </w:p>
    <w:p w:rsidR="00A566EA" w:rsidRDefault="00A566EA" w:rsidP="00A566EA">
      <w:pPr>
        <w:jc w:val="both"/>
        <w:rPr>
          <w:sz w:val="28"/>
          <w:szCs w:val="28"/>
        </w:rPr>
      </w:pPr>
      <w:r>
        <w:rPr>
          <w:sz w:val="28"/>
          <w:szCs w:val="28"/>
        </w:rPr>
        <w:t>СИ – стоимость имущества, находящегося в собственности  гражданина и членов семьи и подлежащего налогообложению;</w:t>
      </w:r>
    </w:p>
    <w:p w:rsidR="00A566EA" w:rsidRDefault="00A566EA" w:rsidP="00A566EA">
      <w:pPr>
        <w:jc w:val="both"/>
        <w:rPr>
          <w:sz w:val="28"/>
          <w:szCs w:val="28"/>
        </w:rPr>
      </w:pPr>
    </w:p>
    <w:p w:rsidR="00A566EA" w:rsidRDefault="00A566EA" w:rsidP="00A566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ЦМ – цена за 1 квадратный метр общей площади (норматив </w:t>
      </w:r>
      <w:proofErr w:type="gramStart"/>
      <w:r>
        <w:rPr>
          <w:sz w:val="28"/>
          <w:szCs w:val="28"/>
        </w:rPr>
        <w:t>стоимости одного квадратного метра общей площади стоимости жилья</w:t>
      </w:r>
      <w:proofErr w:type="gramEnd"/>
      <w:r>
        <w:rPr>
          <w:sz w:val="28"/>
          <w:szCs w:val="28"/>
        </w:rPr>
        <w:t xml:space="preserve"> по Российской Федерации определяется уполномоченным Правительством РФ федеральным органом исполнительной власти). Во  исполнение  Приказа  Министерства строительства и жилищно-коммунального хозяйства Российской Федерации  от </w:t>
      </w:r>
      <w:r w:rsidR="00B72660">
        <w:rPr>
          <w:sz w:val="28"/>
          <w:szCs w:val="28"/>
        </w:rPr>
        <w:t>12.03.2024 № 174/</w:t>
      </w:r>
      <w:proofErr w:type="spellStart"/>
      <w:proofErr w:type="gramStart"/>
      <w:r w:rsidR="00B72660">
        <w:rPr>
          <w:sz w:val="28"/>
          <w:szCs w:val="28"/>
        </w:rPr>
        <w:t>пр</w:t>
      </w:r>
      <w:proofErr w:type="spellEnd"/>
      <w:proofErr w:type="gramEnd"/>
      <w:r w:rsidR="00B72660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</w:t>
      </w:r>
      <w:r w:rsidR="0089064B">
        <w:rPr>
          <w:sz w:val="28"/>
          <w:szCs w:val="28"/>
        </w:rPr>
        <w:t xml:space="preserve"> Федерации на </w:t>
      </w:r>
      <w:r w:rsidR="00B72660">
        <w:rPr>
          <w:sz w:val="28"/>
          <w:szCs w:val="28"/>
        </w:rPr>
        <w:t xml:space="preserve"> </w:t>
      </w:r>
      <w:r w:rsidR="0089064B">
        <w:rPr>
          <w:sz w:val="28"/>
          <w:szCs w:val="28"/>
          <w:lang w:val="en-US"/>
        </w:rPr>
        <w:t>II</w:t>
      </w:r>
      <w:r w:rsidR="0089064B" w:rsidRPr="0089064B">
        <w:rPr>
          <w:sz w:val="28"/>
          <w:szCs w:val="28"/>
        </w:rPr>
        <w:t xml:space="preserve"> </w:t>
      </w:r>
      <w:r w:rsidR="00B72660">
        <w:rPr>
          <w:sz w:val="28"/>
          <w:szCs w:val="28"/>
        </w:rPr>
        <w:t>квартал 2024 года»</w:t>
      </w:r>
      <w:r w:rsidR="00890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Ленинградской области установлена средняя рыночная стоимость одного квадратного метра общей площади жилого помещения в размере </w:t>
      </w:r>
      <w:r w:rsidR="0089064B">
        <w:rPr>
          <w:sz w:val="28"/>
          <w:szCs w:val="28"/>
        </w:rPr>
        <w:t>141230</w:t>
      </w:r>
      <w:r>
        <w:rPr>
          <w:sz w:val="28"/>
          <w:szCs w:val="28"/>
        </w:rPr>
        <w:t xml:space="preserve"> (Сто </w:t>
      </w:r>
      <w:r w:rsidR="0089064B">
        <w:rPr>
          <w:sz w:val="28"/>
          <w:szCs w:val="28"/>
        </w:rPr>
        <w:t>сорок одна тысяча двести тридцать)</w:t>
      </w:r>
      <w:r>
        <w:rPr>
          <w:sz w:val="28"/>
          <w:szCs w:val="28"/>
        </w:rPr>
        <w:t xml:space="preserve"> рублей 00 копеек;</w:t>
      </w:r>
    </w:p>
    <w:p w:rsidR="00A566EA" w:rsidRDefault="00A566EA" w:rsidP="00A566EA">
      <w:pPr>
        <w:jc w:val="both"/>
        <w:rPr>
          <w:sz w:val="28"/>
          <w:szCs w:val="28"/>
        </w:rPr>
      </w:pPr>
    </w:p>
    <w:p w:rsidR="00A566EA" w:rsidRPr="00F31FFF" w:rsidRDefault="00A566EA" w:rsidP="00A566EA">
      <w:pPr>
        <w:jc w:val="both"/>
        <w:rPr>
          <w:sz w:val="28"/>
          <w:szCs w:val="28"/>
        </w:rPr>
      </w:pPr>
      <w:r>
        <w:rPr>
          <w:sz w:val="28"/>
          <w:szCs w:val="28"/>
        </w:rPr>
        <w:t>СН – норма предоставления  площади жилого помещения на одного члена семьи по договору социального найма (18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), установленная решением совета депутатов </w:t>
      </w:r>
      <w:r w:rsidRPr="00465B9F">
        <w:rPr>
          <w:spacing w:val="-2"/>
          <w:sz w:val="28"/>
          <w:szCs w:val="28"/>
        </w:rPr>
        <w:t>муниципального образования</w:t>
      </w:r>
      <w:r>
        <w:rPr>
          <w:spacing w:val="-2"/>
          <w:sz w:val="28"/>
          <w:szCs w:val="28"/>
        </w:rPr>
        <w:t xml:space="preserve"> </w:t>
      </w:r>
      <w:proofErr w:type="spellStart"/>
      <w:r w:rsidRPr="00465B9F">
        <w:rPr>
          <w:spacing w:val="-2"/>
          <w:sz w:val="28"/>
          <w:szCs w:val="28"/>
        </w:rPr>
        <w:t>Синявинское</w:t>
      </w:r>
      <w:proofErr w:type="spellEnd"/>
      <w:r w:rsidRPr="00465B9F">
        <w:rPr>
          <w:spacing w:val="-2"/>
          <w:sz w:val="28"/>
          <w:szCs w:val="28"/>
        </w:rPr>
        <w:t xml:space="preserve">  городское поселение муниципального образования Кировский муниципальный район Ленинградской области </w:t>
      </w:r>
      <w:r>
        <w:rPr>
          <w:sz w:val="28"/>
          <w:szCs w:val="28"/>
        </w:rPr>
        <w:t xml:space="preserve">от 21.09.2021 № 15 </w:t>
      </w:r>
      <w:r>
        <w:rPr>
          <w:spacing w:val="-2"/>
          <w:sz w:val="28"/>
          <w:szCs w:val="28"/>
        </w:rPr>
        <w:t xml:space="preserve">«Об </w:t>
      </w:r>
      <w:r w:rsidRPr="00AE3B9E">
        <w:rPr>
          <w:sz w:val="28"/>
          <w:szCs w:val="28"/>
        </w:rPr>
        <w:t xml:space="preserve">установлении нормы предоставления площади жилого помещения и учетной нормы площади жилого помещения на территории муниципального образования </w:t>
      </w:r>
      <w:proofErr w:type="spellStart"/>
      <w:r w:rsidRPr="00AE3B9E">
        <w:rPr>
          <w:sz w:val="28"/>
          <w:szCs w:val="28"/>
        </w:rPr>
        <w:t>Синявинское</w:t>
      </w:r>
      <w:proofErr w:type="spellEnd"/>
      <w:r w:rsidRPr="00AE3B9E">
        <w:rPr>
          <w:sz w:val="28"/>
          <w:szCs w:val="28"/>
        </w:rPr>
        <w:t xml:space="preserve"> городское поселение муниципального образования Кировский муниципальный район Ленинградской области</w:t>
      </w:r>
      <w:r>
        <w:rPr>
          <w:sz w:val="28"/>
          <w:szCs w:val="28"/>
        </w:rPr>
        <w:t>».</w:t>
      </w:r>
    </w:p>
    <w:p w:rsidR="00A566EA" w:rsidRDefault="00A566EA" w:rsidP="00A566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66EA" w:rsidRDefault="00A566EA" w:rsidP="00A56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 = 18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="0089064B">
        <w:rPr>
          <w:sz w:val="28"/>
          <w:szCs w:val="28"/>
        </w:rPr>
        <w:t>141 230</w:t>
      </w:r>
      <w:r>
        <w:rPr>
          <w:sz w:val="28"/>
          <w:szCs w:val="28"/>
        </w:rPr>
        <w:t xml:space="preserve"> = 2</w:t>
      </w:r>
      <w:r w:rsidR="0089064B">
        <w:rPr>
          <w:sz w:val="28"/>
          <w:szCs w:val="28"/>
        </w:rPr>
        <w:t> 542 140</w:t>
      </w:r>
    </w:p>
    <w:p w:rsidR="00A566EA" w:rsidRDefault="00A566EA" w:rsidP="00A566EA">
      <w:pPr>
        <w:jc w:val="both"/>
        <w:rPr>
          <w:sz w:val="28"/>
          <w:szCs w:val="28"/>
        </w:rPr>
      </w:pPr>
    </w:p>
    <w:p w:rsidR="00A566EA" w:rsidRDefault="00A566EA" w:rsidP="00A566EA">
      <w:pPr>
        <w:jc w:val="both"/>
        <w:rPr>
          <w:sz w:val="28"/>
          <w:szCs w:val="28"/>
        </w:rPr>
      </w:pPr>
    </w:p>
    <w:p w:rsidR="00A566EA" w:rsidRDefault="00A566EA" w:rsidP="00A566EA">
      <w:pPr>
        <w:jc w:val="both"/>
        <w:rPr>
          <w:sz w:val="28"/>
          <w:szCs w:val="28"/>
        </w:rPr>
      </w:pPr>
    </w:p>
    <w:p w:rsidR="00A566EA" w:rsidRDefault="00A566EA" w:rsidP="00A566EA">
      <w:pPr>
        <w:jc w:val="both"/>
        <w:rPr>
          <w:sz w:val="28"/>
          <w:szCs w:val="28"/>
        </w:rPr>
      </w:pPr>
    </w:p>
    <w:p w:rsidR="00A566EA" w:rsidRDefault="00A566EA" w:rsidP="00A566EA">
      <w:pPr>
        <w:jc w:val="both"/>
        <w:rPr>
          <w:sz w:val="28"/>
          <w:szCs w:val="28"/>
        </w:rPr>
      </w:pPr>
    </w:p>
    <w:p w:rsidR="00A566EA" w:rsidRDefault="00A566EA" w:rsidP="00A566EA">
      <w:pPr>
        <w:ind w:left="5580"/>
        <w:rPr>
          <w:b/>
        </w:rPr>
      </w:pPr>
      <w:r>
        <w:rPr>
          <w:b/>
        </w:rPr>
        <w:lastRenderedPageBreak/>
        <w:t xml:space="preserve">Утверждено </w:t>
      </w:r>
    </w:p>
    <w:p w:rsidR="00A566EA" w:rsidRDefault="00A566EA" w:rsidP="00A566EA">
      <w:pPr>
        <w:ind w:left="5580"/>
        <w:rPr>
          <w:b/>
        </w:rPr>
      </w:pPr>
      <w:r>
        <w:rPr>
          <w:b/>
        </w:rPr>
        <w:t xml:space="preserve">решением совета депутатов </w:t>
      </w:r>
    </w:p>
    <w:p w:rsidR="00A566EA" w:rsidRDefault="00A566EA" w:rsidP="00A566EA">
      <w:pPr>
        <w:ind w:left="5580"/>
        <w:rPr>
          <w:b/>
        </w:rPr>
      </w:pPr>
      <w:r>
        <w:rPr>
          <w:b/>
        </w:rPr>
        <w:t xml:space="preserve">Синявинского городского  поселения </w:t>
      </w:r>
    </w:p>
    <w:p w:rsidR="00A566EA" w:rsidRDefault="00A566EA" w:rsidP="00A566EA">
      <w:pPr>
        <w:ind w:left="5580"/>
        <w:rPr>
          <w:b/>
        </w:rPr>
      </w:pPr>
      <w:r>
        <w:rPr>
          <w:b/>
        </w:rPr>
        <w:t>от ____________ 2023 № __</w:t>
      </w:r>
    </w:p>
    <w:p w:rsidR="00A566EA" w:rsidRDefault="00A566EA" w:rsidP="00A566EA">
      <w:pPr>
        <w:jc w:val="center"/>
      </w:pPr>
      <w:r>
        <w:rPr>
          <w:b/>
        </w:rPr>
        <w:t xml:space="preserve">                                                           (Приложение 2)</w:t>
      </w:r>
    </w:p>
    <w:p w:rsidR="00A566EA" w:rsidRDefault="00A566EA" w:rsidP="00A566EA">
      <w:pPr>
        <w:jc w:val="right"/>
      </w:pPr>
    </w:p>
    <w:p w:rsidR="00A566EA" w:rsidRDefault="00A566EA" w:rsidP="00A566EA">
      <w:pPr>
        <w:jc w:val="center"/>
        <w:rPr>
          <w:b/>
          <w:szCs w:val="24"/>
        </w:rPr>
      </w:pPr>
      <w:r w:rsidRPr="0066502C">
        <w:rPr>
          <w:b/>
          <w:szCs w:val="24"/>
        </w:rPr>
        <w:t xml:space="preserve">Расчет порогового значения размера дохода, приходящегося на каждого члена семьи или одиноко проживающего гражданина, в целях признания граждан </w:t>
      </w:r>
      <w:proofErr w:type="gramStart"/>
      <w:r w:rsidRPr="0066502C">
        <w:rPr>
          <w:b/>
          <w:szCs w:val="24"/>
        </w:rPr>
        <w:t>малоимущими</w:t>
      </w:r>
      <w:proofErr w:type="gramEnd"/>
      <w:r w:rsidRPr="0066502C">
        <w:rPr>
          <w:b/>
          <w:szCs w:val="24"/>
        </w:rPr>
        <w:t xml:space="preserve"> и предоставления им жилых помещений по договорам социального найма на территории Синявинского городского поселения</w:t>
      </w:r>
    </w:p>
    <w:p w:rsidR="00A566EA" w:rsidRPr="00E831D6" w:rsidRDefault="00A566EA" w:rsidP="00A566EA">
      <w:pPr>
        <w:jc w:val="center"/>
        <w:rPr>
          <w:b/>
          <w:spacing w:val="-2"/>
          <w:szCs w:val="24"/>
        </w:rPr>
      </w:pPr>
      <w:r w:rsidRPr="00E831D6">
        <w:rPr>
          <w:b/>
          <w:spacing w:val="-2"/>
          <w:szCs w:val="24"/>
        </w:rPr>
        <w:t xml:space="preserve">Кировского  муниципального  района Ленинградской области </w:t>
      </w:r>
    </w:p>
    <w:p w:rsidR="00A566EA" w:rsidRPr="0066502C" w:rsidRDefault="00A566EA" w:rsidP="00A566EA">
      <w:pPr>
        <w:jc w:val="center"/>
        <w:rPr>
          <w:b/>
          <w:szCs w:val="24"/>
        </w:rPr>
      </w:pPr>
    </w:p>
    <w:p w:rsidR="00A566EA" w:rsidRDefault="00A566EA" w:rsidP="00A566EA">
      <w:pPr>
        <w:jc w:val="center"/>
        <w:rPr>
          <w:b/>
          <w:sz w:val="28"/>
          <w:szCs w:val="28"/>
        </w:rPr>
      </w:pPr>
    </w:p>
    <w:p w:rsidR="00A566EA" w:rsidRDefault="00A566EA" w:rsidP="00A566EA">
      <w:pPr>
        <w:jc w:val="both"/>
        <w:rPr>
          <w:b/>
          <w:sz w:val="28"/>
          <w:szCs w:val="28"/>
        </w:rPr>
      </w:pPr>
    </w:p>
    <w:p w:rsidR="00A566EA" w:rsidRDefault="00A566EA" w:rsidP="00A566EA">
      <w:pPr>
        <w:jc w:val="both"/>
        <w:rPr>
          <w:sz w:val="28"/>
          <w:szCs w:val="28"/>
        </w:rPr>
      </w:pPr>
      <w:r>
        <w:rPr>
          <w:sz w:val="28"/>
          <w:szCs w:val="28"/>
        </w:rPr>
        <w:t>СД = СИ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ПК + ПМ, где:</w:t>
      </w:r>
    </w:p>
    <w:p w:rsidR="00A566EA" w:rsidRDefault="00A566EA" w:rsidP="00A566EA">
      <w:pPr>
        <w:jc w:val="both"/>
        <w:rPr>
          <w:sz w:val="28"/>
          <w:szCs w:val="28"/>
        </w:rPr>
      </w:pPr>
    </w:p>
    <w:p w:rsidR="00A566EA" w:rsidRDefault="00A566EA" w:rsidP="00A566EA">
      <w:pPr>
        <w:jc w:val="both"/>
        <w:rPr>
          <w:sz w:val="28"/>
          <w:szCs w:val="28"/>
        </w:rPr>
      </w:pPr>
      <w:r>
        <w:rPr>
          <w:sz w:val="28"/>
          <w:szCs w:val="28"/>
        </w:rPr>
        <w:t>СД – среднемесячный доход, приходящийся на каждого члена семьи;</w:t>
      </w:r>
    </w:p>
    <w:p w:rsidR="00A566EA" w:rsidRDefault="00A566EA" w:rsidP="00A566EA">
      <w:pPr>
        <w:jc w:val="both"/>
        <w:rPr>
          <w:sz w:val="28"/>
          <w:szCs w:val="28"/>
        </w:rPr>
      </w:pPr>
    </w:p>
    <w:p w:rsidR="00A566EA" w:rsidRDefault="00A566EA" w:rsidP="00A566EA">
      <w:pPr>
        <w:jc w:val="both"/>
        <w:rPr>
          <w:sz w:val="28"/>
          <w:szCs w:val="28"/>
        </w:rPr>
      </w:pPr>
      <w:r>
        <w:rPr>
          <w:sz w:val="28"/>
          <w:szCs w:val="28"/>
        </w:rPr>
        <w:t>СИ – стоимость имущества, находящегося в собственности членов семьи и подлежащего налогообложению (</w:t>
      </w:r>
      <w:r w:rsidR="0089064B">
        <w:rPr>
          <w:sz w:val="28"/>
          <w:szCs w:val="28"/>
        </w:rPr>
        <w:t>2 542 140</w:t>
      </w:r>
      <w:r>
        <w:rPr>
          <w:sz w:val="28"/>
          <w:szCs w:val="28"/>
        </w:rPr>
        <w:t>);</w:t>
      </w:r>
    </w:p>
    <w:p w:rsidR="00A566EA" w:rsidRDefault="00A566EA" w:rsidP="00A566EA">
      <w:pPr>
        <w:jc w:val="both"/>
        <w:rPr>
          <w:sz w:val="28"/>
          <w:szCs w:val="28"/>
        </w:rPr>
      </w:pPr>
    </w:p>
    <w:p w:rsidR="00A566EA" w:rsidRDefault="00A566EA" w:rsidP="00A566EA">
      <w:pPr>
        <w:jc w:val="both"/>
        <w:rPr>
          <w:sz w:val="28"/>
          <w:szCs w:val="28"/>
        </w:rPr>
      </w:pPr>
      <w:r>
        <w:rPr>
          <w:sz w:val="28"/>
          <w:szCs w:val="28"/>
        </w:rPr>
        <w:t>ПК – период по кредиту (180 месяцев);</w:t>
      </w:r>
    </w:p>
    <w:p w:rsidR="00A566EA" w:rsidRDefault="00A566EA" w:rsidP="00A566EA">
      <w:pPr>
        <w:jc w:val="both"/>
        <w:rPr>
          <w:sz w:val="28"/>
          <w:szCs w:val="28"/>
        </w:rPr>
      </w:pPr>
    </w:p>
    <w:p w:rsidR="00A566EA" w:rsidRDefault="00A566EA" w:rsidP="00A56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ПМ – прожиточный минимум, установленный постановлением Правительства Ленинградской области от </w:t>
      </w:r>
      <w:r w:rsidR="0089064B">
        <w:rPr>
          <w:sz w:val="28"/>
          <w:szCs w:val="28"/>
        </w:rPr>
        <w:t>14 сентября 2023г. № 638 «Об установлении</w:t>
      </w:r>
      <w:r>
        <w:rPr>
          <w:sz w:val="28"/>
          <w:szCs w:val="28"/>
        </w:rPr>
        <w:t xml:space="preserve"> величины прожиточного минимума на душу населения и по основным социально-демографическим группам населения </w:t>
      </w:r>
      <w:r w:rsidR="0089064B">
        <w:rPr>
          <w:sz w:val="28"/>
          <w:szCs w:val="28"/>
        </w:rPr>
        <w:t>в Ленинградской области  на 2024</w:t>
      </w:r>
      <w:r>
        <w:rPr>
          <w:sz w:val="28"/>
          <w:szCs w:val="28"/>
        </w:rPr>
        <w:t xml:space="preserve"> год»  в расчете на  душу  населения – </w:t>
      </w:r>
      <w:r w:rsidR="0089064B">
        <w:rPr>
          <w:sz w:val="28"/>
          <w:szCs w:val="28"/>
        </w:rPr>
        <w:t>16 226</w:t>
      </w:r>
      <w:r>
        <w:rPr>
          <w:sz w:val="28"/>
          <w:szCs w:val="28"/>
        </w:rPr>
        <w:t>, 00 руб.</w:t>
      </w:r>
    </w:p>
    <w:p w:rsidR="00A566EA" w:rsidRDefault="00A566EA" w:rsidP="00A566EA">
      <w:pPr>
        <w:jc w:val="both"/>
        <w:rPr>
          <w:sz w:val="28"/>
          <w:szCs w:val="28"/>
        </w:rPr>
      </w:pPr>
    </w:p>
    <w:p w:rsidR="00A566EA" w:rsidRPr="00B342F2" w:rsidRDefault="00A566EA" w:rsidP="00A56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 = </w:t>
      </w:r>
      <w:r w:rsidR="0089064B">
        <w:rPr>
          <w:sz w:val="28"/>
          <w:szCs w:val="28"/>
        </w:rPr>
        <w:t>2 542 140</w:t>
      </w:r>
      <w:r>
        <w:rPr>
          <w:sz w:val="28"/>
          <w:szCs w:val="28"/>
        </w:rPr>
        <w:t xml:space="preserve">: 180 + </w:t>
      </w:r>
      <w:r w:rsidR="0089064B">
        <w:rPr>
          <w:sz w:val="28"/>
          <w:szCs w:val="28"/>
        </w:rPr>
        <w:t>16 226</w:t>
      </w:r>
      <w:r>
        <w:rPr>
          <w:sz w:val="28"/>
          <w:szCs w:val="28"/>
        </w:rPr>
        <w:t xml:space="preserve">=  </w:t>
      </w:r>
      <w:r w:rsidR="0089064B">
        <w:rPr>
          <w:sz w:val="28"/>
          <w:szCs w:val="28"/>
        </w:rPr>
        <w:t>30 349</w:t>
      </w:r>
      <w:r>
        <w:rPr>
          <w:sz w:val="28"/>
          <w:szCs w:val="28"/>
        </w:rPr>
        <w:t xml:space="preserve"> руб. </w:t>
      </w:r>
    </w:p>
    <w:p w:rsidR="00A566EA" w:rsidRDefault="00A566EA" w:rsidP="00A566EA"/>
    <w:p w:rsidR="00A566EA" w:rsidRDefault="00A566EA" w:rsidP="00A566EA">
      <w:pPr>
        <w:jc w:val="both"/>
        <w:rPr>
          <w:szCs w:val="24"/>
        </w:rPr>
      </w:pPr>
    </w:p>
    <w:p w:rsidR="00A566EA" w:rsidRDefault="00A566EA" w:rsidP="00A566EA">
      <w:pPr>
        <w:jc w:val="both"/>
        <w:rPr>
          <w:szCs w:val="24"/>
        </w:rPr>
      </w:pPr>
    </w:p>
    <w:p w:rsidR="00A566EA" w:rsidRDefault="00A566EA" w:rsidP="00A566EA">
      <w:pPr>
        <w:jc w:val="both"/>
        <w:rPr>
          <w:szCs w:val="24"/>
        </w:rPr>
      </w:pPr>
    </w:p>
    <w:p w:rsidR="00A566EA" w:rsidRDefault="00A566EA" w:rsidP="00A566EA">
      <w:pPr>
        <w:jc w:val="both"/>
        <w:rPr>
          <w:szCs w:val="24"/>
        </w:rPr>
      </w:pPr>
    </w:p>
    <w:p w:rsidR="00A566EA" w:rsidRDefault="00A566EA" w:rsidP="00A566EA">
      <w:pPr>
        <w:jc w:val="both"/>
        <w:rPr>
          <w:szCs w:val="24"/>
        </w:rPr>
      </w:pPr>
    </w:p>
    <w:p w:rsidR="00A566EA" w:rsidRDefault="00A566EA" w:rsidP="00A566EA">
      <w:pPr>
        <w:jc w:val="both"/>
        <w:rPr>
          <w:szCs w:val="24"/>
        </w:rPr>
      </w:pPr>
    </w:p>
    <w:p w:rsidR="00A566EA" w:rsidRDefault="00A566EA" w:rsidP="00A566EA">
      <w:pPr>
        <w:jc w:val="both"/>
        <w:rPr>
          <w:szCs w:val="24"/>
        </w:rPr>
      </w:pPr>
    </w:p>
    <w:p w:rsidR="00A566EA" w:rsidRDefault="00A566EA" w:rsidP="00A566EA">
      <w:pPr>
        <w:jc w:val="both"/>
        <w:rPr>
          <w:szCs w:val="24"/>
        </w:rPr>
      </w:pPr>
    </w:p>
    <w:p w:rsidR="00A566EA" w:rsidRDefault="00A566EA" w:rsidP="00A566EA">
      <w:pPr>
        <w:jc w:val="both"/>
        <w:rPr>
          <w:szCs w:val="24"/>
        </w:rPr>
      </w:pPr>
    </w:p>
    <w:p w:rsidR="00A566EA" w:rsidRDefault="00A566EA" w:rsidP="00A566EA">
      <w:pPr>
        <w:jc w:val="both"/>
        <w:rPr>
          <w:szCs w:val="24"/>
        </w:rPr>
      </w:pPr>
    </w:p>
    <w:p w:rsidR="00A566EA" w:rsidRDefault="00A566EA" w:rsidP="00A566EA">
      <w:pPr>
        <w:jc w:val="both"/>
        <w:rPr>
          <w:szCs w:val="24"/>
        </w:rPr>
      </w:pPr>
    </w:p>
    <w:p w:rsidR="00A566EA" w:rsidRDefault="00A566EA" w:rsidP="00A566EA">
      <w:pPr>
        <w:jc w:val="both"/>
        <w:rPr>
          <w:szCs w:val="24"/>
        </w:rPr>
      </w:pPr>
    </w:p>
    <w:p w:rsidR="00A566EA" w:rsidRDefault="00A566EA" w:rsidP="00A566EA">
      <w:pPr>
        <w:jc w:val="both"/>
        <w:rPr>
          <w:szCs w:val="24"/>
        </w:rPr>
      </w:pPr>
    </w:p>
    <w:p w:rsidR="00A566EA" w:rsidRDefault="00A566EA" w:rsidP="00A566EA">
      <w:pPr>
        <w:jc w:val="both"/>
        <w:rPr>
          <w:szCs w:val="24"/>
        </w:rPr>
      </w:pPr>
    </w:p>
    <w:p w:rsidR="00A566EA" w:rsidRDefault="00A566EA" w:rsidP="00A566EA"/>
    <w:p w:rsidR="00A566EA" w:rsidRDefault="00A566EA" w:rsidP="00A566EA"/>
    <w:p w:rsidR="00A566EA" w:rsidRDefault="00A566EA" w:rsidP="00A566EA"/>
    <w:p w:rsidR="00B22886" w:rsidRDefault="00B22886"/>
    <w:sectPr w:rsidR="00B22886" w:rsidSect="00D64D6A">
      <w:pgSz w:w="11906" w:h="16838"/>
      <w:pgMar w:top="567" w:right="113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66EA"/>
    <w:rsid w:val="00186B06"/>
    <w:rsid w:val="0076754A"/>
    <w:rsid w:val="0089064B"/>
    <w:rsid w:val="00892197"/>
    <w:rsid w:val="00A566EA"/>
    <w:rsid w:val="00B22886"/>
    <w:rsid w:val="00B72660"/>
    <w:rsid w:val="00C93EC7"/>
    <w:rsid w:val="00E46A0C"/>
    <w:rsid w:val="00EB1C8E"/>
    <w:rsid w:val="00FA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66EA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6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566EA"/>
    <w:rPr>
      <w:sz w:val="20"/>
    </w:rPr>
  </w:style>
  <w:style w:type="character" w:customStyle="1" w:styleId="a4">
    <w:name w:val="Основной текст Знак"/>
    <w:basedOn w:val="a0"/>
    <w:link w:val="a3"/>
    <w:rsid w:val="00A566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2024-06-05T09:04:00Z</dcterms:created>
  <dcterms:modified xsi:type="dcterms:W3CDTF">2024-06-05T09:45:00Z</dcterms:modified>
</cp:coreProperties>
</file>