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0A" w:rsidRDefault="0084250A" w:rsidP="0084250A">
      <w:pPr>
        <w:keepNext/>
        <w:keepLines/>
        <w:spacing w:after="0" w:line="360" w:lineRule="auto"/>
        <w:jc w:val="center"/>
        <w:outlineLvl w:val="1"/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4250A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 августе Отделение СФР по СПб и ЛО </w:t>
      </w:r>
      <w:proofErr w:type="spellStart"/>
      <w:r w:rsidRPr="0084250A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беззаявительно</w:t>
      </w:r>
      <w:proofErr w:type="spellEnd"/>
      <w:r w:rsidRPr="0084250A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пересчитает </w:t>
      </w:r>
      <w:bookmarkStart w:id="0" w:name="_GoBack"/>
      <w:bookmarkEnd w:id="0"/>
      <w:r w:rsidRPr="0084250A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пенсии работающим пенсионерам региона</w:t>
      </w:r>
    </w:p>
    <w:p w:rsidR="0084250A" w:rsidRPr="0084250A" w:rsidRDefault="0084250A" w:rsidP="0084250A">
      <w:pPr>
        <w:keepNext/>
        <w:keepLines/>
        <w:spacing w:after="0" w:line="360" w:lineRule="auto"/>
        <w:jc w:val="center"/>
        <w:outlineLvl w:val="1"/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4250A" w:rsidRPr="0084250A" w:rsidRDefault="0084250A" w:rsidP="0084250A">
      <w:pPr>
        <w:keepNext/>
        <w:keepLines/>
        <w:spacing w:after="0" w:line="360" w:lineRule="auto"/>
        <w:ind w:firstLine="720"/>
        <w:jc w:val="both"/>
        <w:outlineLvl w:val="1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1 августа страховые и накопительные пенсии пенсионеров, работавших в 2024 году, станут выше. Изменения коснутся 450 тысяч жителей региона.</w:t>
      </w:r>
    </w:p>
    <w:p w:rsidR="0084250A" w:rsidRPr="0084250A" w:rsidRDefault="0084250A" w:rsidP="0084250A">
      <w:pPr>
        <w:keepNext/>
        <w:keepLines/>
        <w:spacing w:after="0" w:line="360" w:lineRule="auto"/>
        <w:ind w:firstLine="720"/>
        <w:jc w:val="both"/>
        <w:outlineLvl w:val="1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Перерасчет затронет работающих получателей пенсий по старости и по инвалидности, за которых в прошлом году работодатели уплачивали страховые взносы. Также будет увеличен размер пенсии по потере кормильца, если на лицевой счет человека, в связи с утратой которого была оформлена пенсия, поступили средства, не учтенные ранее при назначении выплат.</w:t>
      </w:r>
    </w:p>
    <w:p w:rsidR="0084250A" w:rsidRPr="0084250A" w:rsidRDefault="0084250A" w:rsidP="0084250A">
      <w:pPr>
        <w:keepNext/>
        <w:keepLines/>
        <w:spacing w:after="0" w:line="360" w:lineRule="auto"/>
        <w:jc w:val="both"/>
        <w:outlineLvl w:val="1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«Повышение произведут автоматически на основании трудового стажа и страховых взносов, уплаченных работодателем за </w:t>
      </w:r>
      <w:proofErr w:type="gramStart"/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последние</w:t>
      </w:r>
      <w:proofErr w:type="gramEnd"/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12 месяцев. Работающим пенсионерам не нужно никуда обращаться: в августе они получат увеличенную пенсию в сроки, установленные графиком выплат», — сказал управляющий Отделением Социального фонда по СПБ и ЛО </w:t>
      </w:r>
      <w:r w:rsidRPr="0084250A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Константин Островский</w:t>
      </w: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4250A" w:rsidRPr="0084250A" w:rsidRDefault="0084250A" w:rsidP="0084250A">
      <w:pPr>
        <w:keepNext/>
        <w:keepLines/>
        <w:spacing w:after="0" w:line="360" w:lineRule="auto"/>
        <w:ind w:firstLine="720"/>
        <w:jc w:val="both"/>
        <w:outlineLvl w:val="1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отличие от традиционной индексации, при которой размер пенсии повышается на фиксированный коэффициент, августовский перерасчет зависит от зарплаты пенсионера: чем выше зарплата, тем большим окажется увеличение. </w:t>
      </w:r>
    </w:p>
    <w:p w:rsidR="0084250A" w:rsidRPr="0084250A" w:rsidRDefault="0084250A" w:rsidP="0084250A">
      <w:pPr>
        <w:keepNext/>
        <w:keepLines/>
        <w:spacing w:after="0" w:line="360" w:lineRule="auto"/>
        <w:ind w:firstLine="720"/>
        <w:jc w:val="both"/>
        <w:outlineLvl w:val="1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</w:pPr>
      <w:r w:rsidRPr="0084250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  <w:t xml:space="preserve">Максимальная прибавка составляет три пенсионных коэффициента. Чтобы узнать размер повышения, достаточно умножить стоимость балла на количество </w:t>
      </w:r>
      <w:proofErr w:type="gramStart"/>
      <w:r w:rsidRPr="0084250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  <w:t>начисленных</w:t>
      </w:r>
      <w:proofErr w:type="gramEnd"/>
      <w:r w:rsidRPr="0084250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  <w:t xml:space="preserve"> каждому пенсионеру лично. </w:t>
      </w: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Посмотреть накопленный коэффициент можно самостоятельно в выписке из лицевого счета, запросив ее через личный кабинет на портале </w:t>
      </w:r>
      <w:proofErr w:type="spellStart"/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госуслуг</w:t>
      </w:r>
      <w:proofErr w:type="spellEnd"/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4250A" w:rsidRDefault="0084250A" w:rsidP="0084250A">
      <w:pPr>
        <w:keepNext/>
        <w:keepLines/>
        <w:spacing w:after="0" w:line="360" w:lineRule="auto"/>
        <w:ind w:firstLine="720"/>
        <w:jc w:val="both"/>
        <w:outlineLvl w:val="1"/>
        <w:rPr>
          <w:rFonts w:cs="Helv"/>
          <w:b/>
          <w:bCs/>
          <w:color w:val="000000"/>
        </w:rPr>
      </w:pP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Больше информации на сайте Отделения СФР по Санкт-Петербургу и Ленинградской области https://sfr.gov.ru/branches/spb/</w:t>
      </w:r>
      <w:r w:rsidRPr="0084250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</w:t>
      </w:r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телефону круглосуточного </w:t>
      </w:r>
      <w:proofErr w:type="gramStart"/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контакт-центра</w:t>
      </w:r>
      <w:proofErr w:type="gramEnd"/>
      <w:r w:rsidRPr="0084250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8 (800) 100-00-01, или в клиентских службах регионального Отделения СФР.</w:t>
      </w:r>
      <w:r w:rsidRPr="0084250A">
        <w:rPr>
          <w:rFonts w:ascii="Helv" w:hAnsi="Helv" w:cs="Helv"/>
          <w:b/>
          <w:bCs/>
          <w:color w:val="000000"/>
        </w:rPr>
        <w:t xml:space="preserve"> </w:t>
      </w:r>
    </w:p>
    <w:p w:rsidR="0084250A" w:rsidRPr="0084250A" w:rsidRDefault="0084250A" w:rsidP="0084250A">
      <w:pPr>
        <w:keepNext/>
        <w:keepLines/>
        <w:spacing w:after="0" w:line="360" w:lineRule="auto"/>
        <w:ind w:firstLine="720"/>
        <w:jc w:val="both"/>
        <w:outlineLvl w:val="1"/>
        <w:rPr>
          <w:rFonts w:cs="Helv"/>
          <w:b/>
          <w:bCs/>
          <w:color w:val="000000"/>
        </w:rPr>
      </w:pPr>
    </w:p>
    <w:p w:rsidR="0084250A" w:rsidRPr="0084250A" w:rsidRDefault="0084250A" w:rsidP="0084250A">
      <w:pPr>
        <w:keepNext/>
        <w:keepLines/>
        <w:spacing w:after="0" w:line="360" w:lineRule="auto"/>
        <w:ind w:firstLine="720"/>
        <w:jc w:val="right"/>
        <w:outlineLvl w:val="1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4250A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84250A" w:rsidRPr="0084250A" w:rsidRDefault="0084250A" w:rsidP="0084250A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4250A" w:rsidRPr="0084250A" w:rsidRDefault="0084250A" w:rsidP="0084250A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</w:p>
    <w:p w:rsidR="0084250A" w:rsidRPr="0084250A" w:rsidRDefault="0084250A" w:rsidP="0084250A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p w:rsidR="00B96A11" w:rsidRPr="0084250A" w:rsidRDefault="00B96A11" w:rsidP="0084250A">
      <w:pPr>
        <w:spacing w:after="0" w:line="360" w:lineRule="auto"/>
        <w:rPr>
          <w:sz w:val="28"/>
          <w:szCs w:val="28"/>
        </w:rPr>
      </w:pPr>
    </w:p>
    <w:sectPr w:rsidR="00B96A11" w:rsidRPr="0084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0A"/>
    <w:rsid w:val="0084250A"/>
    <w:rsid w:val="00B9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4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2025-07-10T07:29:00Z</dcterms:created>
  <dcterms:modified xsi:type="dcterms:W3CDTF">2025-07-10T07:35:00Z</dcterms:modified>
</cp:coreProperties>
</file>