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8F2" w:rsidRDefault="00CE58F2" w:rsidP="00CE58F2">
      <w:pPr>
        <w:pStyle w:val="1"/>
        <w:spacing w:line="288" w:lineRule="atLeast"/>
        <w:jc w:val="center"/>
        <w:rPr>
          <w:b w:val="0"/>
          <w:bCs w:val="0"/>
        </w:rPr>
      </w:pPr>
      <w:r>
        <w:rPr>
          <w:rStyle w:val="a3"/>
          <w:b/>
          <w:bCs/>
        </w:rPr>
        <w:t>Все, что вы хотели знать о пенсии – в мобильном приложении ПФР</w:t>
      </w:r>
    </w:p>
    <w:p w:rsidR="00CE58F2" w:rsidRDefault="00CE58F2" w:rsidP="00CE58F2">
      <w:pPr>
        <w:pStyle w:val="a4"/>
      </w:pP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Быть в курсе последних пенсионных новостей и получать услуги ПФР легко, если вы пользуетесь мобильным приложением Пенсионного фонда. С его помощью вы узнаете о состоянии своего индивидуального лицевого счета, перечисленных работодателем страховых взносов, накопленных пенсионных баллов, назначенной пенсии или социальной выплаты, а также о размере материнского (семейного) капитала и истории ваших обращений в ПФР.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 xml:space="preserve">Обладатели смартфона с операционной системой </w:t>
      </w:r>
      <w:proofErr w:type="spellStart"/>
      <w:r>
        <w:rPr>
          <w:b w:val="0"/>
          <w:bCs w:val="0"/>
        </w:rPr>
        <w:t>Android</w:t>
      </w:r>
      <w:proofErr w:type="spellEnd"/>
      <w:r>
        <w:rPr>
          <w:b w:val="0"/>
          <w:bCs w:val="0"/>
        </w:rPr>
        <w:t xml:space="preserve">, смогут скачать приложение в </w:t>
      </w:r>
      <w:proofErr w:type="spellStart"/>
      <w:r>
        <w:rPr>
          <w:b w:val="0"/>
          <w:bCs w:val="0"/>
        </w:rPr>
        <w:t>Google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Play</w:t>
      </w:r>
      <w:proofErr w:type="spellEnd"/>
      <w:r>
        <w:rPr>
          <w:b w:val="0"/>
          <w:bCs w:val="0"/>
        </w:rPr>
        <w:t xml:space="preserve">, пользователи системы </w:t>
      </w:r>
      <w:proofErr w:type="spellStart"/>
      <w:r>
        <w:rPr>
          <w:b w:val="0"/>
          <w:bCs w:val="0"/>
        </w:rPr>
        <w:t>iOS</w:t>
      </w:r>
      <w:proofErr w:type="spellEnd"/>
      <w:r>
        <w:rPr>
          <w:b w:val="0"/>
          <w:bCs w:val="0"/>
        </w:rPr>
        <w:t xml:space="preserve"> без труда найдут приложение в </w:t>
      </w:r>
      <w:proofErr w:type="spellStart"/>
      <w:r>
        <w:rPr>
          <w:b w:val="0"/>
          <w:bCs w:val="0"/>
        </w:rPr>
        <w:t>App</w:t>
      </w:r>
      <w:proofErr w:type="spell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Store</w:t>
      </w:r>
      <w:proofErr w:type="spellEnd"/>
      <w:r>
        <w:rPr>
          <w:b w:val="0"/>
          <w:bCs w:val="0"/>
        </w:rPr>
        <w:t xml:space="preserve">. Для начала работы в нем необходимо пройти авторизацию с помощью подтвержденной учетной записи на портале государственных слуг и задать </w:t>
      </w:r>
      <w:proofErr w:type="gramStart"/>
      <w:r>
        <w:rPr>
          <w:b w:val="0"/>
          <w:bCs w:val="0"/>
        </w:rPr>
        <w:t>четырехзначный</w:t>
      </w:r>
      <w:proofErr w:type="gramEnd"/>
      <w:r>
        <w:rPr>
          <w:b w:val="0"/>
          <w:bCs w:val="0"/>
        </w:rPr>
        <w:t xml:space="preserve"> </w:t>
      </w:r>
      <w:proofErr w:type="spellStart"/>
      <w:r>
        <w:rPr>
          <w:b w:val="0"/>
          <w:bCs w:val="0"/>
        </w:rPr>
        <w:t>пин-код</w:t>
      </w:r>
      <w:proofErr w:type="spellEnd"/>
      <w:r>
        <w:rPr>
          <w:b w:val="0"/>
          <w:bCs w:val="0"/>
        </w:rPr>
        <w:t>.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Напоминаем, что зарегистрироваться на портале государственных услуг можно на главной странице портала </w:t>
      </w:r>
      <w:hyperlink r:id="rId5" w:history="1">
        <w:r>
          <w:rPr>
            <w:rStyle w:val="a5"/>
            <w:color w:val="0782C1"/>
          </w:rPr>
          <w:t>www.gosuslugi.ru</w:t>
        </w:r>
      </w:hyperlink>
      <w:r>
        <w:rPr>
          <w:b w:val="0"/>
          <w:bCs w:val="0"/>
        </w:rPr>
        <w:t>. Подтвердить учетную запись можно в Управлении ПФР, МФЦ или в другом центре обслуживания. Если регистрация вызывает у вас сложности, обратитесь в любую клиентскую службу ПФР.</w:t>
      </w:r>
    </w:p>
    <w:p w:rsidR="00CE58F2" w:rsidRDefault="00CE58F2" w:rsidP="00CE58F2">
      <w:pPr>
        <w:pStyle w:val="3"/>
        <w:spacing w:line="288" w:lineRule="atLeast"/>
        <w:jc w:val="both"/>
        <w:rPr>
          <w:b w:val="0"/>
          <w:bCs w:val="0"/>
        </w:rPr>
      </w:pPr>
      <w:r>
        <w:rPr>
          <w:b w:val="0"/>
          <w:bCs w:val="0"/>
        </w:rPr>
        <w:t>Воспользоваться некоторыми услугами, доступными через приложение можно и без регистрации, например, найти ближайшую клиентскую службу Пенсионного фонда или МФЦ, записаться на прием, направить обращение или заказать справки и документы.</w:t>
      </w:r>
    </w:p>
    <w:p w:rsidR="00CC55A2" w:rsidRPr="00CE58F2" w:rsidRDefault="00CC55A2" w:rsidP="00CE58F2"/>
    <w:sectPr w:rsidR="00CC55A2" w:rsidRPr="00CE58F2" w:rsidSect="00CC5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C25FA"/>
    <w:multiLevelType w:val="multilevel"/>
    <w:tmpl w:val="348E9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0512C4"/>
    <w:multiLevelType w:val="multilevel"/>
    <w:tmpl w:val="56FC6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4AF21BF"/>
    <w:multiLevelType w:val="multilevel"/>
    <w:tmpl w:val="8C6A5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7B3272"/>
    <w:multiLevelType w:val="multilevel"/>
    <w:tmpl w:val="E3941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6C19EC"/>
    <w:multiLevelType w:val="multilevel"/>
    <w:tmpl w:val="2EA24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E17160"/>
    <w:multiLevelType w:val="multilevel"/>
    <w:tmpl w:val="73FC1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A455974"/>
    <w:multiLevelType w:val="multilevel"/>
    <w:tmpl w:val="16CE6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B76B36"/>
    <w:multiLevelType w:val="multilevel"/>
    <w:tmpl w:val="6EC4B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8A47ABF"/>
    <w:multiLevelType w:val="multilevel"/>
    <w:tmpl w:val="94168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3"/>
  </w:num>
  <w:num w:numId="5">
    <w:abstractNumId w:val="3"/>
    <w:lvlOverride w:ilvl="0"/>
    <w:lvlOverride w:ilvl="1">
      <w:startOverride w:val="3"/>
    </w:lvlOverride>
  </w:num>
  <w:num w:numId="6">
    <w:abstractNumId w:val="1"/>
  </w:num>
  <w:num w:numId="7">
    <w:abstractNumId w:val="0"/>
  </w:num>
  <w:num w:numId="8">
    <w:abstractNumId w:val="5"/>
  </w:num>
  <w:num w:numId="9">
    <w:abstractNumId w:val="4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00532"/>
    <w:rsid w:val="0006550C"/>
    <w:rsid w:val="002C6DF7"/>
    <w:rsid w:val="002D48E4"/>
    <w:rsid w:val="00372CF5"/>
    <w:rsid w:val="005C11E0"/>
    <w:rsid w:val="005D7E41"/>
    <w:rsid w:val="00620632"/>
    <w:rsid w:val="006C2539"/>
    <w:rsid w:val="00802EDF"/>
    <w:rsid w:val="009246B1"/>
    <w:rsid w:val="00A95640"/>
    <w:rsid w:val="00C24464"/>
    <w:rsid w:val="00CC55A2"/>
    <w:rsid w:val="00CD095E"/>
    <w:rsid w:val="00CE58F2"/>
    <w:rsid w:val="00EB58C3"/>
    <w:rsid w:val="00EB6776"/>
    <w:rsid w:val="00F00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5A2"/>
  </w:style>
  <w:style w:type="paragraph" w:styleId="1">
    <w:name w:val="heading 1"/>
    <w:basedOn w:val="a"/>
    <w:link w:val="10"/>
    <w:uiPriority w:val="9"/>
    <w:qFormat/>
    <w:rsid w:val="00F005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005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58F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05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005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F00532"/>
    <w:rPr>
      <w:b/>
      <w:bCs/>
    </w:rPr>
  </w:style>
  <w:style w:type="paragraph" w:styleId="a4">
    <w:name w:val="Normal (Web)"/>
    <w:basedOn w:val="a"/>
    <w:uiPriority w:val="99"/>
    <w:unhideWhenUsed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00532"/>
    <w:rPr>
      <w:i/>
      <w:iCs/>
    </w:rPr>
  </w:style>
  <w:style w:type="paragraph" w:customStyle="1" w:styleId="p3">
    <w:name w:val="p3"/>
    <w:basedOn w:val="a"/>
    <w:rsid w:val="00F00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CD095E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CE58F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TML">
    <w:name w:val="HTML Preformatted"/>
    <w:basedOn w:val="a"/>
    <w:link w:val="HTML0"/>
    <w:uiPriority w:val="99"/>
    <w:semiHidden/>
    <w:unhideWhenUsed/>
    <w:rsid w:val="00CE58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E58F2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90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4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5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204</Words>
  <Characters>1165</Characters>
  <Application>Microsoft Office Word</Application>
  <DocSecurity>0</DocSecurity>
  <Lines>9</Lines>
  <Paragraphs>2</Paragraphs>
  <ScaleCrop>false</ScaleCrop>
  <Company/>
  <LinksUpToDate>false</LinksUpToDate>
  <CharactersWithSpaces>1367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2025-07-24T13:59:00Z</dcterms:created>
  <dcterms:modified xsi:type="dcterms:W3CDTF">2025-08-01T08:56:00Z</dcterms:modified>
</cp:coreProperties>
</file>