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F2" w:rsidRDefault="00CE58F2" w:rsidP="00CE58F2">
      <w:pPr>
        <w:pStyle w:val="1"/>
        <w:spacing w:line="288" w:lineRule="atLeast"/>
        <w:jc w:val="center"/>
        <w:rPr>
          <w:b w:val="0"/>
          <w:bCs w:val="0"/>
        </w:rPr>
      </w:pPr>
      <w:r>
        <w:rPr>
          <w:rStyle w:val="a3"/>
          <w:b/>
          <w:bCs/>
        </w:rPr>
        <w:t>Индивидуальный лицевой счет: все о пенсии в деталях</w:t>
      </w:r>
    </w:p>
    <w:p w:rsidR="00CE58F2" w:rsidRDefault="00CE58F2" w:rsidP="00CE58F2">
      <w:pPr>
        <w:pStyle w:val="a4"/>
      </w:pP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Услышав впервые об индивидуальном лицевом счете, многие в растерянности переспрашивают, о чем речь?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Как правило, не осведомлены те, кому еще далеко до пенсии и те, кто работает без оформления, а ведь именно информация на индивидуальном лицевом счете застрахованного лица (ИЛС ЗЛ) позволяет фиксировать ваш уникальный трудовой опыт.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В ИЛС ЗЛ отражены все ваши персональные данные: ФИО, дата рождения, СНИЛС, величина индивидуального пенсионного коэффициента (ИПК), величина стажа, сведения, на основании которых рассчитывается величина ИПК, наименование страховщика, вариант пенсионного обеспечения в системе обязательного пенсионного страхования, выбранное лицом 1967 года рождения и моложе.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У неработающих пенсионеров отражается незначительная часть информации: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-дата назначения пенсии;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-размер страховой пенсии, в том числе размер фиксированной выплаты к страховой пенсии.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Однако</w:t>
      </w:r>
      <w:proofErr w:type="gramStart"/>
      <w:r>
        <w:rPr>
          <w:b w:val="0"/>
          <w:bCs w:val="0"/>
        </w:rPr>
        <w:t>,</w:t>
      </w:r>
      <w:proofErr w:type="gramEnd"/>
      <w:r>
        <w:rPr>
          <w:b w:val="0"/>
          <w:bCs w:val="0"/>
        </w:rPr>
        <w:t xml:space="preserve"> если вы пенсионер и продолжаете работать, в вашем ИЛС зафиксированы следующие сведения за текущий год: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-о суммах выплат (вознаграждений) и начисленных страховых взносов;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-величина индивидуального пенсионного коэффициента;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-продолжительность работы;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-наименование работодателя.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Кроме того, у работающего пенсионера отражено: наименование страховщика пенсионных накоплений, дата назначения пенсии, размер страховой пенсии, в том числе размер фиксированной выплаты к страховой пенсии.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Узнать о сведениях лицевого счета можно на Едином портале государственных и муниципальных услуг </w:t>
      </w:r>
      <w:proofErr w:type="spellStart"/>
      <w:r>
        <w:rPr>
          <w:rStyle w:val="a5"/>
          <w:b w:val="0"/>
          <w:bCs w:val="0"/>
        </w:rPr>
        <w:t>www.gosuslugi.ru</w:t>
      </w:r>
      <w:proofErr w:type="spellEnd"/>
      <w:r>
        <w:rPr>
          <w:rStyle w:val="a5"/>
          <w:b w:val="0"/>
          <w:bCs w:val="0"/>
        </w:rPr>
        <w:t>,</w:t>
      </w:r>
      <w:r>
        <w:rPr>
          <w:b w:val="0"/>
          <w:bCs w:val="0"/>
        </w:rPr>
        <w:t> через «Личный кабинет гражданина» </w:t>
      </w:r>
      <w:hyperlink r:id="rId5" w:history="1">
        <w:r>
          <w:rPr>
            <w:rStyle w:val="a5"/>
            <w:b w:val="0"/>
            <w:bCs w:val="0"/>
            <w:color w:val="0782C1"/>
          </w:rPr>
          <w:t>www.es.pfrf.ru</w:t>
        </w:r>
      </w:hyperlink>
      <w:r>
        <w:rPr>
          <w:b w:val="0"/>
          <w:bCs w:val="0"/>
        </w:rPr>
        <w:t>, в территориальном органе Пенсионного фонда или в МФЦ.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Для личного обращения в ПФР или МФЦ, при себе необходимо иметь паспорт и страховое свидетельство обязательного пенсионного страхования.</w:t>
      </w:r>
    </w:p>
    <w:p w:rsidR="00CE58F2" w:rsidRDefault="00CE58F2" w:rsidP="00CE58F2">
      <w:pPr>
        <w:pStyle w:val="a4"/>
      </w:pPr>
    </w:p>
    <w:sectPr w:rsidR="00CE58F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3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C6DF7"/>
    <w:rsid w:val="002D48E4"/>
    <w:rsid w:val="00372CF5"/>
    <w:rsid w:val="005C11E0"/>
    <w:rsid w:val="00620632"/>
    <w:rsid w:val="00802EDF"/>
    <w:rsid w:val="009246B1"/>
    <w:rsid w:val="00A76DC9"/>
    <w:rsid w:val="00A95640"/>
    <w:rsid w:val="00C24464"/>
    <w:rsid w:val="00CC55A2"/>
    <w:rsid w:val="00CD095E"/>
    <w:rsid w:val="00CE58F2"/>
    <w:rsid w:val="00DF6376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s.pfrf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2025-07-24T13:59:00Z</dcterms:created>
  <dcterms:modified xsi:type="dcterms:W3CDTF">2025-08-01T08:57:00Z</dcterms:modified>
</cp:coreProperties>
</file>