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4F" w:rsidRDefault="00C0104F" w:rsidP="00C0104F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Управление Пенсионного фонда Российской Федерации  в Волховском районе Ленинградской области (межрайонное) информирует: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</w:rPr>
        <w:t>    В соответствии с частью 19 статьи 21  Федерального закона от 28.12.2013 № 400-ФЗ &lt;&lt;О страховых пенсиях&gt;&gt; страховая пенсия может выплачиваться  по доверенности, выдаваемой в порядке, установленном законодательством Российской Федерации.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     Если доверенность выдана на срок, превышающий один год, то доставка пенсии доверенному лицу может производиться при условии подтверждения 1 раз в год факта регистрации пенсионера по месту получения пенсии. Такое подтверждение не требуется, если хотя бы один раз в год пенсионер получил пенсию лично.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      Для  подтверждения  регистрации  и  продолжения  выдачи пенсии (иной выплаты)  доверенному лицу по доверенности, срок действия   которой   превышает  один  год,  Вам  необходимо обратиться в Управление Пенсионного фонда Российской Федерации    с    документом,   удостоверяющим   личность   (паспорт гражданина Российской Федерации, вид на жительство). 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Если требуемые документы не представлены и пенсионер в течение календарного года не получил пенсию лично хотя бы один месяц, то доставка пенсии доверенному лицу приостанавливается. При представлении в территориальный орган ПФР требуемого документа доставка пенсии доверенному лицу возобновляется с момента ее приостановления.   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Обращаться в приемные дни  понедельник-четверг с 8.30 до 16.30, в пятницу  с 8.30 до 15.00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по адресам: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-  Ленинградская область, г.Волхов ул. Новгородская . д. 5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Телефоны для справок:  8(81363) 28726; 8(81363)2872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-  Ленинградская область, г. Кировск, ул. Новая, д. 30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Телефоны для справок:  8(81363) 28726; 8(81363)2872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5"/>
    <w:lvlOverride w:ilvl="0"/>
    <w:lvlOverride w:ilvl="1">
      <w:startOverride w:val="3"/>
    </w:lvlOverride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686ABD"/>
    <w:rsid w:val="007535BA"/>
    <w:rsid w:val="00802EDF"/>
    <w:rsid w:val="009246B1"/>
    <w:rsid w:val="00942887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2025-07-24T13:59:00Z</dcterms:created>
  <dcterms:modified xsi:type="dcterms:W3CDTF">2025-08-01T12:20:00Z</dcterms:modified>
</cp:coreProperties>
</file>