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810" w:leader="none"/>
        </w:tabs>
        <w:ind w:left="-540"/>
        <w:jc w:val="both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2747010</wp:posOffset>
            </wp:positionH>
            <wp:positionV relativeFrom="paragraph">
              <wp:posOffset>96520</wp:posOffset>
            </wp:positionV>
            <wp:extent cx="723900" cy="845820"/>
            <wp:effectExtent l="0" t="0" r="0" b="0"/>
            <wp:wrapNone/>
            <wp:docPr id="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ind w:left="-540" w:right="27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27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27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9"/>
          <w:tab w:val="left" w:pos="9355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АДМИНИСТРАЦИЯ </w:t>
      </w:r>
    </w:p>
    <w:p>
      <w:pPr>
        <w:pStyle w:val="Normal"/>
        <w:widowControl/>
        <w:tabs>
          <w:tab w:val="clear" w:pos="709"/>
          <w:tab w:val="left" w:pos="9355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СИНЯВИНСКОГО  ГОРОДСКОГО  ПОСЕЛЕНИЯ</w:t>
      </w:r>
    </w:p>
    <w:p>
      <w:pPr>
        <w:pStyle w:val="Normal"/>
        <w:widowControl/>
        <w:tabs>
          <w:tab w:val="clear" w:pos="709"/>
          <w:tab w:val="left" w:pos="9355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>КИРОВСКОГО  МУНИЦИПАЛЬНОГО  РАЙОНА  ЛЕНИНГРАДСКОЙ ОБЛАСТИ</w:t>
      </w:r>
    </w:p>
    <w:p>
      <w:pPr>
        <w:pStyle w:val="Normal"/>
        <w:tabs>
          <w:tab w:val="clear" w:pos="709"/>
          <w:tab w:val="left" w:pos="9355" w:leader="none"/>
        </w:tabs>
        <w:ind w:left="-540" w:right="-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</w:p>
    <w:p>
      <w:pPr>
        <w:pStyle w:val="Normal"/>
        <w:tabs>
          <w:tab w:val="clear" w:pos="709"/>
          <w:tab w:val="left" w:pos="9355" w:leader="none"/>
        </w:tabs>
        <w:ind w:left="-540" w:right="-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</w:p>
    <w:p>
      <w:pPr>
        <w:pStyle w:val="Normal"/>
        <w:tabs>
          <w:tab w:val="clear" w:pos="709"/>
          <w:tab w:val="left" w:pos="9355" w:leader="none"/>
        </w:tabs>
        <w:ind w:left="-540" w:right="-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П О С Т А Н О В Л Е Н И Е</w:t>
      </w:r>
    </w:p>
    <w:p>
      <w:pPr>
        <w:pStyle w:val="Heading4"/>
        <w:tabs>
          <w:tab w:val="clear" w:pos="709"/>
          <w:tab w:val="left" w:pos="9355" w:leader="none"/>
        </w:tabs>
        <w:ind w:left="-540" w:right="-5"/>
        <w:jc w:val="center"/>
        <w:rPr>
          <w:szCs w:val="25"/>
        </w:rPr>
      </w:pPr>
      <w:r>
        <w:rPr>
          <w:szCs w:val="25"/>
        </w:rPr>
        <w:t>от  24 сентября 202</w:t>
      </w:r>
      <w:r>
        <w:rPr>
          <w:szCs w:val="25"/>
        </w:rPr>
        <w:t>5</w:t>
      </w:r>
      <w:r>
        <w:rPr>
          <w:szCs w:val="25"/>
        </w:rPr>
        <w:t xml:space="preserve"> года  № 51</w:t>
      </w:r>
      <w:r>
        <w:rPr>
          <w:szCs w:val="25"/>
        </w:rPr>
        <w:t>3</w:t>
      </w:r>
    </w:p>
    <w:p>
      <w:pPr>
        <w:pStyle w:val="Normal"/>
        <w:rPr/>
      </w:pPr>
      <w:r>
        <w:rPr/>
      </w:r>
    </w:p>
    <w:p>
      <w:pPr>
        <w:pStyle w:val="Normal"/>
        <w:widowControl/>
        <w:tabs>
          <w:tab w:val="clear" w:pos="709"/>
          <w:tab w:val="left" w:pos="9355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О пробном периодическом протапливании и последующем регулярном отоплении в осеннее – зимний период 202</w:t>
      </w:r>
      <w:r>
        <w:rPr>
          <w:b/>
          <w:sz w:val="25"/>
          <w:szCs w:val="25"/>
        </w:rPr>
        <w:t>5</w:t>
      </w:r>
      <w:r>
        <w:rPr>
          <w:b/>
          <w:sz w:val="25"/>
          <w:szCs w:val="25"/>
        </w:rPr>
        <w:t>-202</w:t>
      </w:r>
      <w:r>
        <w:rPr>
          <w:b/>
          <w:sz w:val="25"/>
          <w:szCs w:val="25"/>
        </w:rPr>
        <w:t>6</w:t>
      </w:r>
      <w:r>
        <w:rPr>
          <w:b/>
          <w:sz w:val="25"/>
          <w:szCs w:val="25"/>
        </w:rPr>
        <w:t xml:space="preserve"> гг. на территории Синявинского городского поселения  Кировского муниципального района Ленинградской области </w:t>
      </w:r>
    </w:p>
    <w:p>
      <w:pPr>
        <w:pStyle w:val="Normal"/>
        <w:tabs>
          <w:tab w:val="clear" w:pos="709"/>
          <w:tab w:val="left" w:pos="9355" w:leader="none"/>
        </w:tabs>
        <w:ind w:left="-540" w:right="-5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</w:r>
    </w:p>
    <w:p>
      <w:pPr>
        <w:pStyle w:val="Normal"/>
        <w:widowControl/>
        <w:tabs>
          <w:tab w:val="clear" w:pos="709"/>
          <w:tab w:val="left" w:pos="9356" w:leader="none"/>
        </w:tabs>
        <w:suppressAutoHyphens w:val="true"/>
        <w:bidi w:val="0"/>
        <w:spacing w:lineRule="auto" w:line="240" w:before="0" w:after="0"/>
        <w:ind w:firstLine="56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РФ от 06.05.2011 № 354 «О правилах предоставления коммунальных услуг собственникам и пользователям помещений в многоквартирных домах и жилых домов», а также с Правилами подготовки и проведения отопительного сезона в Ленинградской области, утвержденными постановлением Правительства Ленинградской области от 19.06.2008 № 177:</w:t>
      </w:r>
    </w:p>
    <w:p>
      <w:pPr>
        <w:pStyle w:val="Normal"/>
        <w:widowControl/>
        <w:tabs>
          <w:tab w:val="clear" w:pos="709"/>
          <w:tab w:val="center" w:pos="426" w:leader="none"/>
          <w:tab w:val="left" w:pos="9356" w:leader="none"/>
        </w:tabs>
        <w:suppressAutoHyphens w:val="true"/>
        <w:bidi w:val="0"/>
        <w:spacing w:lineRule="auto" w:line="240" w:before="0" w:after="0"/>
        <w:ind w:firstLine="56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Теплоснабжающей организации ООО «Ленжилэксплуатация», обслуживающей Синявинское городское поселение Кировского муниципального района Ленинградской области, осуществить подачу тепловой энергии для периодического протапливания детских, лечебных, школьных учреждений, жилых домов и прочих зданий с </w:t>
      </w:r>
      <w:r>
        <w:rPr>
          <w:sz w:val="28"/>
          <w:szCs w:val="28"/>
        </w:rPr>
        <w:t>25</w:t>
      </w:r>
      <w:r>
        <w:rPr>
          <w:sz w:val="28"/>
          <w:szCs w:val="28"/>
        </w:rPr>
        <w:t xml:space="preserve"> сентября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года.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widowControl/>
        <w:tabs>
          <w:tab w:val="clear" w:pos="709"/>
          <w:tab w:val="left" w:pos="9356" w:leader="none"/>
        </w:tabs>
        <w:suppressAutoHyphens w:val="true"/>
        <w:bidi w:val="0"/>
        <w:spacing w:lineRule="auto" w:line="240" w:before="0" w:after="0"/>
        <w:ind w:firstLine="56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2. При средней температуре наружного воздуха, равной + 8 градусов и ниже в течение пяти суток или прогнозе о резком понижении температуры наружного воздуха перейти к регулярному отоплению зданий всех назначений.</w:t>
      </w:r>
    </w:p>
    <w:p>
      <w:pPr>
        <w:pStyle w:val="Normal"/>
        <w:widowControl/>
        <w:tabs>
          <w:tab w:val="clear" w:pos="709"/>
          <w:tab w:val="center" w:pos="284" w:leader="none"/>
          <w:tab w:val="left" w:pos="9356" w:leader="none"/>
        </w:tabs>
        <w:suppressAutoHyphens w:val="true"/>
        <w:bidi w:val="0"/>
        <w:spacing w:lineRule="auto" w:line="240" w:before="0" w:after="0"/>
        <w:ind w:firstLine="56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3. В соответствии с разделом 5 правил подготовки и проведения отопительного сезона в Ленинградской области теплоснабжающей организации ООО «Ленжилэксплуатация», предоставить в администрацию график очередности подключения потребителей тепловой энергии.</w:t>
      </w:r>
    </w:p>
    <w:p>
      <w:pPr>
        <w:pStyle w:val="Normal"/>
        <w:widowControl/>
        <w:tabs>
          <w:tab w:val="clear" w:pos="709"/>
          <w:tab w:val="left" w:pos="9356" w:leader="none"/>
        </w:tabs>
        <w:suppressAutoHyphens w:val="true"/>
        <w:bidi w:val="0"/>
        <w:spacing w:lineRule="exact" w:line="340" w:before="0" w:after="0"/>
        <w:ind w:firstLine="567" w:left="0" w:right="0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>
        <w:rPr>
          <w:sz w:val="28"/>
        </w:rPr>
        <w:t>Опубликовать настоящее постановление на официальном сайте Синявинского городского поселения Кировского муниципального района Ленинградской области в информационно-коммунальной сети «Интернет».</w:t>
      </w:r>
    </w:p>
    <w:p>
      <w:pPr>
        <w:pStyle w:val="Normal"/>
        <w:tabs>
          <w:tab w:val="clear" w:pos="709"/>
          <w:tab w:val="left" w:pos="9356" w:leader="none"/>
        </w:tabs>
        <w:ind w:firstLine="540" w:left="-540" w:right="-1"/>
        <w:jc w:val="both"/>
        <w:rPr>
          <w:sz w:val="28"/>
          <w:szCs w:val="28"/>
        </w:rPr>
      </w:pPr>
      <w:r>
        <w:rPr>
          <w:sz w:val="28"/>
        </w:rPr>
        <w:t>5. Контроль исполнения настоящего постановления оставляю за собой.</w:t>
      </w:r>
      <w:r>
        <w:rPr>
          <w:sz w:val="28"/>
          <w:szCs w:val="28"/>
        </w:rPr>
        <w:tab/>
      </w:r>
    </w:p>
    <w:p>
      <w:pPr>
        <w:pStyle w:val="Normal"/>
        <w:tabs>
          <w:tab w:val="clear" w:pos="709"/>
          <w:tab w:val="left" w:pos="9356" w:leader="none"/>
        </w:tabs>
        <w:ind w:left="-540" w:right="-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9356" w:leader="none"/>
        </w:tabs>
        <w:ind w:left="-54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widowControl/>
        <w:tabs>
          <w:tab w:val="clear" w:pos="709"/>
          <w:tab w:val="left" w:pos="9356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администрации                                                                                     Е.В. Хоменок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9356" w:leader="none"/>
        </w:tabs>
        <w:ind w:left="-54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>
      <w:pPr>
        <w:pStyle w:val="Normal"/>
        <w:tabs>
          <w:tab w:val="clear" w:pos="709"/>
          <w:tab w:val="left" w:pos="9356" w:leader="none"/>
        </w:tabs>
        <w:ind w:left="-54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>
      <w:pPr>
        <w:pStyle w:val="Normal"/>
        <w:tabs>
          <w:tab w:val="clear" w:pos="709"/>
          <w:tab w:val="left" w:pos="9356" w:leader="none"/>
        </w:tabs>
        <w:ind w:left="-54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>
      <w:pPr>
        <w:pStyle w:val="Normal"/>
        <w:tabs>
          <w:tab w:val="clear" w:pos="709"/>
          <w:tab w:val="left" w:pos="9356" w:leader="none"/>
        </w:tabs>
        <w:ind w:left="-54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>
      <w:pPr>
        <w:pStyle w:val="Normal"/>
        <w:tabs>
          <w:tab w:val="clear" w:pos="709"/>
          <w:tab w:val="left" w:pos="9356" w:leader="none"/>
        </w:tabs>
        <w:ind w:left="-540" w:right="-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9"/>
          <w:tab w:val="left" w:pos="810" w:leader="none"/>
          <w:tab w:val="left" w:pos="9356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sz w:val="18"/>
        </w:rPr>
      </w:pPr>
      <w:r>
        <w:rPr>
          <w:sz w:val="18"/>
        </w:rPr>
        <w:t>Разослано: в дело-2 экз., ООО «Ленжилэксплуатация», ООО «НЕВА-ТРЕЙД», ООО «УК Ладога», детские лечебные и школьные учреждения, УКХ администрации Кировского района Ленинградской области, объекты социальной сферы, официальный сайт администрации Синявинского городского поселения</w:t>
      </w:r>
    </w:p>
    <w:p>
      <w:pPr>
        <w:pStyle w:val="Normal"/>
        <w:ind w:right="-1"/>
        <w:rPr/>
      </w:pPr>
      <w:r>
        <w:rPr/>
      </w:r>
    </w:p>
    <w:p>
      <w:pPr>
        <w:pStyle w:val="Normal"/>
        <w:rPr>
          <w:b/>
          <w:sz w:val="18"/>
          <w:szCs w:val="24"/>
        </w:rPr>
      </w:pPr>
      <w:r>
        <w:rPr>
          <w:b/>
          <w:sz w:val="18"/>
          <w:szCs w:val="24"/>
        </w:rPr>
      </w:r>
    </w:p>
    <w:sectPr>
      <w:type w:val="nextPage"/>
      <w:pgSz w:w="11906" w:h="16838"/>
      <w:pgMar w:left="1134" w:right="566" w:gutter="0" w:header="0" w:top="568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841f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f841f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4">
    <w:name w:val="Heading 4"/>
    <w:basedOn w:val="Normal"/>
    <w:next w:val="Normal"/>
    <w:link w:val="4"/>
    <w:unhideWhenUsed/>
    <w:qFormat/>
    <w:rsid w:val="00f841f4"/>
    <w:pPr>
      <w:keepNext w:val="true"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f841f4"/>
    <w:rPr>
      <w:rFonts w:ascii="Arial" w:hAnsi="Arial" w:eastAsia="Times New Roman" w:cs="Arial"/>
      <w:b/>
      <w:bCs/>
      <w:kern w:val="2"/>
      <w:sz w:val="32"/>
      <w:szCs w:val="32"/>
      <w:lang w:eastAsia="ru-RU"/>
    </w:rPr>
  </w:style>
  <w:style w:type="character" w:styleId="4" w:customStyle="1">
    <w:name w:val="Заголовок 4 Знак"/>
    <w:basedOn w:val="DefaultParagraphFont"/>
    <w:qFormat/>
    <w:rsid w:val="00f841f4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Hyperlink">
    <w:name w:val="Hyperlink"/>
    <w:basedOn w:val="DefaultParagraphFont"/>
    <w:uiPriority w:val="99"/>
    <w:unhideWhenUsed/>
    <w:rsid w:val="00c4048c"/>
    <w:rPr>
      <w:color w:themeColor="hyperlink" w:val="0000FF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08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Application>LibreOffice/7.6.2.1$Windows_X86_64 LibreOffice_project/56f7684011345957bbf33a7ee678afaf4d2ba333</Application>
  <AppVersion>15.0000</AppVersion>
  <Pages>1</Pages>
  <Words>255</Words>
  <Characters>1849</Characters>
  <CharactersWithSpaces>3136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2021-07-21T06:03:00Z</dcterms:created>
  <dc:creator>Катя</dc:creator>
  <dc:description/>
  <dc:language>ru-RU</dc:language>
  <cp:lastModifiedBy/>
  <cp:lastPrinted>2025-09-24T09:25:15Z</cp:lastPrinted>
  <dcterms:modified xsi:type="dcterms:W3CDTF">2025-09-24T09:25:31Z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