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9BC" w:rsidRDefault="00F91CDE">
      <w:pPr>
        <w:pStyle w:val="a3"/>
        <w:ind w:left="5209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3022600</wp:posOffset>
            </wp:positionH>
            <wp:positionV relativeFrom="paragraph">
              <wp:posOffset>39370</wp:posOffset>
            </wp:positionV>
            <wp:extent cx="577215" cy="683260"/>
            <wp:effectExtent l="19050" t="0" r="0" b="0"/>
            <wp:wrapNone/>
            <wp:docPr id="6" name="Рисунок 2" descr="Синявино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инявино_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12000" contrast="4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" cy="683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91CDE" w:rsidRDefault="00F91CDE" w:rsidP="00F91CDE"/>
    <w:p w:rsidR="00F91CDE" w:rsidRDefault="00F91CDE" w:rsidP="00F91CDE">
      <w:pPr>
        <w:jc w:val="center"/>
      </w:pPr>
    </w:p>
    <w:p w:rsidR="00F91CDE" w:rsidRDefault="00F91CDE" w:rsidP="00F91CDE">
      <w:pPr>
        <w:jc w:val="center"/>
      </w:pPr>
    </w:p>
    <w:p w:rsidR="00F91CDE" w:rsidRDefault="00F91CDE" w:rsidP="00F91CDE">
      <w:pPr>
        <w:jc w:val="center"/>
      </w:pPr>
    </w:p>
    <w:p w:rsidR="00F91CDE" w:rsidRPr="0041564F" w:rsidRDefault="00F91CDE" w:rsidP="00F91CDE">
      <w:pPr>
        <w:jc w:val="center"/>
        <w:rPr>
          <w:b/>
        </w:rPr>
      </w:pPr>
      <w:r w:rsidRPr="0041564F">
        <w:rPr>
          <w:b/>
        </w:rPr>
        <w:t xml:space="preserve">АДМИНИСТРАЦИЯ </w:t>
      </w:r>
    </w:p>
    <w:p w:rsidR="00F91CDE" w:rsidRPr="0041564F" w:rsidRDefault="00F91CDE" w:rsidP="00F91CDE">
      <w:pPr>
        <w:jc w:val="center"/>
        <w:rPr>
          <w:b/>
        </w:rPr>
      </w:pPr>
      <w:r w:rsidRPr="0041564F">
        <w:rPr>
          <w:b/>
        </w:rPr>
        <w:t>СИНЯВИНСКОГО ГОРОДСКОГО ПОСЕЛЕНИЯ</w:t>
      </w:r>
    </w:p>
    <w:p w:rsidR="00F91CDE" w:rsidRPr="0041564F" w:rsidRDefault="00F91CDE" w:rsidP="00F91CDE">
      <w:pPr>
        <w:jc w:val="center"/>
        <w:rPr>
          <w:b/>
        </w:rPr>
      </w:pPr>
      <w:r w:rsidRPr="0041564F">
        <w:rPr>
          <w:b/>
        </w:rPr>
        <w:t>КИРОВСКОГО МУНИЦИПАЛЬНОГО РАЙОНА ЛЕНИНГРАДСКОЙ ОБЛАСТИ</w:t>
      </w:r>
    </w:p>
    <w:p w:rsidR="00F91CDE" w:rsidRDefault="00F91CDE" w:rsidP="00F91CDE">
      <w:pPr>
        <w:tabs>
          <w:tab w:val="left" w:pos="6045"/>
        </w:tabs>
        <w:rPr>
          <w:b/>
        </w:rPr>
      </w:pPr>
    </w:p>
    <w:p w:rsidR="00F91CDE" w:rsidRPr="0096534F" w:rsidRDefault="00F91CDE" w:rsidP="00F91CDE">
      <w:pPr>
        <w:ind w:left="142"/>
        <w:jc w:val="center"/>
        <w:rPr>
          <w:b/>
          <w:sz w:val="28"/>
          <w:szCs w:val="28"/>
        </w:rPr>
      </w:pPr>
      <w:proofErr w:type="gramStart"/>
      <w:r w:rsidRPr="0096534F">
        <w:rPr>
          <w:b/>
          <w:sz w:val="28"/>
          <w:szCs w:val="28"/>
        </w:rPr>
        <w:t>П</w:t>
      </w:r>
      <w:proofErr w:type="gramEnd"/>
      <w:r w:rsidRPr="0096534F">
        <w:rPr>
          <w:b/>
          <w:sz w:val="28"/>
          <w:szCs w:val="28"/>
        </w:rPr>
        <w:t xml:space="preserve"> О С Т А Н О В Л Е Н И Е</w:t>
      </w:r>
    </w:p>
    <w:p w:rsidR="00F91CDE" w:rsidRPr="0096534F" w:rsidRDefault="00F91CDE" w:rsidP="00F91CDE">
      <w:pPr>
        <w:rPr>
          <w:b/>
          <w:sz w:val="28"/>
          <w:szCs w:val="28"/>
        </w:rPr>
      </w:pPr>
    </w:p>
    <w:p w:rsidR="00F91CDE" w:rsidRDefault="00F91CDE" w:rsidP="00F91CDE">
      <w:pPr>
        <w:pStyle w:val="4"/>
        <w:jc w:val="center"/>
        <w:rPr>
          <w:b/>
          <w:sz w:val="28"/>
          <w:szCs w:val="28"/>
        </w:rPr>
      </w:pPr>
      <w:r w:rsidRPr="0096534F">
        <w:rPr>
          <w:b/>
          <w:sz w:val="28"/>
          <w:szCs w:val="28"/>
        </w:rPr>
        <w:t>от «</w:t>
      </w:r>
      <w:r>
        <w:rPr>
          <w:b/>
          <w:sz w:val="28"/>
          <w:szCs w:val="28"/>
        </w:rPr>
        <w:t>13</w:t>
      </w:r>
      <w:r w:rsidRPr="0096534F">
        <w:rPr>
          <w:b/>
          <w:sz w:val="28"/>
          <w:szCs w:val="28"/>
        </w:rPr>
        <w:t>»</w:t>
      </w:r>
      <w:r w:rsidR="002333D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января 2026</w:t>
      </w:r>
      <w:r w:rsidRPr="0096534F">
        <w:rPr>
          <w:b/>
          <w:sz w:val="28"/>
          <w:szCs w:val="28"/>
        </w:rPr>
        <w:t xml:space="preserve"> г</w:t>
      </w:r>
      <w:r>
        <w:rPr>
          <w:b/>
          <w:sz w:val="28"/>
          <w:szCs w:val="28"/>
        </w:rPr>
        <w:t xml:space="preserve">ода </w:t>
      </w:r>
      <w:r w:rsidRPr="0096534F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7</w:t>
      </w:r>
    </w:p>
    <w:p w:rsidR="00FD39BC" w:rsidRPr="00B34B25" w:rsidRDefault="00A5375B">
      <w:pPr>
        <w:pStyle w:val="Heading1"/>
        <w:spacing w:line="322" w:lineRule="exact"/>
        <w:rPr>
          <w:sz w:val="24"/>
          <w:szCs w:val="24"/>
        </w:rPr>
      </w:pPr>
      <w:r w:rsidRPr="00B34B25">
        <w:rPr>
          <w:sz w:val="24"/>
          <w:szCs w:val="24"/>
        </w:rPr>
        <w:t>Об</w:t>
      </w:r>
      <w:r w:rsidRPr="00B34B25">
        <w:rPr>
          <w:spacing w:val="-5"/>
          <w:sz w:val="24"/>
          <w:szCs w:val="24"/>
        </w:rPr>
        <w:t xml:space="preserve"> </w:t>
      </w:r>
      <w:r w:rsidRPr="00B34B25">
        <w:rPr>
          <w:sz w:val="24"/>
          <w:szCs w:val="24"/>
        </w:rPr>
        <w:t>утверждении</w:t>
      </w:r>
      <w:r w:rsidRPr="00B34B25">
        <w:rPr>
          <w:spacing w:val="-7"/>
          <w:sz w:val="24"/>
          <w:szCs w:val="24"/>
        </w:rPr>
        <w:t xml:space="preserve"> </w:t>
      </w:r>
      <w:r w:rsidRPr="00B34B25">
        <w:rPr>
          <w:sz w:val="24"/>
          <w:szCs w:val="24"/>
        </w:rPr>
        <w:t>плана</w:t>
      </w:r>
      <w:r w:rsidRPr="00B34B25">
        <w:rPr>
          <w:spacing w:val="-4"/>
          <w:sz w:val="24"/>
          <w:szCs w:val="24"/>
        </w:rPr>
        <w:t xml:space="preserve"> </w:t>
      </w:r>
      <w:r w:rsidRPr="00B34B25">
        <w:rPr>
          <w:sz w:val="24"/>
          <w:szCs w:val="24"/>
        </w:rPr>
        <w:t>действий</w:t>
      </w:r>
      <w:r w:rsidRPr="00B34B25">
        <w:rPr>
          <w:spacing w:val="-8"/>
          <w:sz w:val="24"/>
          <w:szCs w:val="24"/>
        </w:rPr>
        <w:t xml:space="preserve"> </w:t>
      </w:r>
      <w:r w:rsidRPr="00B34B25">
        <w:rPr>
          <w:sz w:val="24"/>
          <w:szCs w:val="24"/>
        </w:rPr>
        <w:t>по</w:t>
      </w:r>
      <w:r w:rsidRPr="00B34B25">
        <w:rPr>
          <w:spacing w:val="-5"/>
          <w:sz w:val="24"/>
          <w:szCs w:val="24"/>
        </w:rPr>
        <w:t xml:space="preserve"> </w:t>
      </w:r>
      <w:r w:rsidRPr="00B34B25">
        <w:rPr>
          <w:sz w:val="24"/>
          <w:szCs w:val="24"/>
        </w:rPr>
        <w:t>ликвидации</w:t>
      </w:r>
      <w:r w:rsidRPr="00B34B25">
        <w:rPr>
          <w:spacing w:val="-7"/>
          <w:sz w:val="24"/>
          <w:szCs w:val="24"/>
        </w:rPr>
        <w:t xml:space="preserve"> </w:t>
      </w:r>
      <w:r w:rsidRPr="00B34B25">
        <w:rPr>
          <w:sz w:val="24"/>
          <w:szCs w:val="24"/>
        </w:rPr>
        <w:t>последствий</w:t>
      </w:r>
      <w:r w:rsidRPr="00B34B25">
        <w:rPr>
          <w:spacing w:val="-6"/>
          <w:sz w:val="24"/>
          <w:szCs w:val="24"/>
        </w:rPr>
        <w:t xml:space="preserve"> </w:t>
      </w:r>
      <w:r w:rsidRPr="00B34B25">
        <w:rPr>
          <w:spacing w:val="-4"/>
          <w:sz w:val="24"/>
          <w:szCs w:val="24"/>
        </w:rPr>
        <w:t>атак</w:t>
      </w:r>
    </w:p>
    <w:p w:rsidR="00FD39BC" w:rsidRPr="00B34B25" w:rsidRDefault="00A5375B">
      <w:pPr>
        <w:ind w:left="11" w:right="8"/>
        <w:jc w:val="center"/>
        <w:rPr>
          <w:b/>
          <w:sz w:val="24"/>
          <w:szCs w:val="24"/>
        </w:rPr>
      </w:pPr>
      <w:r w:rsidRPr="00B34B25">
        <w:rPr>
          <w:b/>
          <w:sz w:val="24"/>
          <w:szCs w:val="24"/>
        </w:rPr>
        <w:t>на</w:t>
      </w:r>
      <w:r w:rsidRPr="00B34B25">
        <w:rPr>
          <w:b/>
          <w:spacing w:val="-4"/>
          <w:sz w:val="24"/>
          <w:szCs w:val="24"/>
        </w:rPr>
        <w:t xml:space="preserve"> </w:t>
      </w:r>
      <w:r w:rsidRPr="00B34B25">
        <w:rPr>
          <w:b/>
          <w:sz w:val="24"/>
          <w:szCs w:val="24"/>
        </w:rPr>
        <w:t>объекты</w:t>
      </w:r>
      <w:r w:rsidRPr="00B34B25">
        <w:rPr>
          <w:b/>
          <w:spacing w:val="-9"/>
          <w:sz w:val="24"/>
          <w:szCs w:val="24"/>
        </w:rPr>
        <w:t xml:space="preserve"> </w:t>
      </w:r>
      <w:r w:rsidRPr="00B34B25">
        <w:rPr>
          <w:b/>
          <w:sz w:val="24"/>
          <w:szCs w:val="24"/>
        </w:rPr>
        <w:t>топливно-энергетического</w:t>
      </w:r>
      <w:r w:rsidRPr="00B34B25">
        <w:rPr>
          <w:b/>
          <w:spacing w:val="-4"/>
          <w:sz w:val="24"/>
          <w:szCs w:val="24"/>
        </w:rPr>
        <w:t xml:space="preserve"> </w:t>
      </w:r>
      <w:r w:rsidRPr="00B34B25">
        <w:rPr>
          <w:b/>
          <w:sz w:val="24"/>
          <w:szCs w:val="24"/>
        </w:rPr>
        <w:t>комплекса</w:t>
      </w:r>
      <w:r w:rsidRPr="00B34B25">
        <w:rPr>
          <w:b/>
          <w:spacing w:val="-4"/>
          <w:sz w:val="24"/>
          <w:szCs w:val="24"/>
        </w:rPr>
        <w:t xml:space="preserve"> </w:t>
      </w:r>
      <w:r w:rsidRPr="00B34B25">
        <w:rPr>
          <w:b/>
          <w:sz w:val="24"/>
          <w:szCs w:val="24"/>
        </w:rPr>
        <w:t>на</w:t>
      </w:r>
      <w:r w:rsidRPr="00B34B25">
        <w:rPr>
          <w:b/>
          <w:spacing w:val="-4"/>
          <w:sz w:val="24"/>
          <w:szCs w:val="24"/>
        </w:rPr>
        <w:t xml:space="preserve"> </w:t>
      </w:r>
      <w:r w:rsidRPr="00B34B25">
        <w:rPr>
          <w:b/>
          <w:sz w:val="24"/>
          <w:szCs w:val="24"/>
        </w:rPr>
        <w:t>территории</w:t>
      </w:r>
      <w:r w:rsidRPr="00B34B25">
        <w:rPr>
          <w:b/>
          <w:spacing w:val="-4"/>
          <w:sz w:val="24"/>
          <w:szCs w:val="24"/>
        </w:rPr>
        <w:t xml:space="preserve"> </w:t>
      </w:r>
      <w:proofErr w:type="spellStart"/>
      <w:r w:rsidR="00B34B25">
        <w:rPr>
          <w:b/>
          <w:sz w:val="24"/>
          <w:szCs w:val="24"/>
        </w:rPr>
        <w:t>Синявинского</w:t>
      </w:r>
      <w:proofErr w:type="spellEnd"/>
      <w:r w:rsidRPr="00B34B25">
        <w:rPr>
          <w:b/>
          <w:sz w:val="24"/>
          <w:szCs w:val="24"/>
        </w:rPr>
        <w:t xml:space="preserve"> городского поселения </w:t>
      </w:r>
      <w:r w:rsidR="00B34B25">
        <w:rPr>
          <w:b/>
          <w:sz w:val="24"/>
          <w:szCs w:val="24"/>
        </w:rPr>
        <w:t>Кировского</w:t>
      </w:r>
      <w:r w:rsidRPr="00B34B25">
        <w:rPr>
          <w:b/>
          <w:sz w:val="24"/>
          <w:szCs w:val="24"/>
        </w:rPr>
        <w:t xml:space="preserve"> муниципального района Ленинградской области</w:t>
      </w:r>
    </w:p>
    <w:p w:rsidR="00FD39BC" w:rsidRDefault="00A5375B" w:rsidP="00B34B25">
      <w:pPr>
        <w:pStyle w:val="a3"/>
        <w:spacing w:before="320"/>
        <w:ind w:right="122" w:firstLine="842"/>
        <w:rPr>
          <w:b/>
        </w:rPr>
      </w:pPr>
      <w:proofErr w:type="gramStart"/>
      <w:r>
        <w:t>В соответствии с Федеральными законами от 20.03.2025 № 33-ФЗ «Об общих принципах организации местного самоуправления в единой системе публичной власти»,</w:t>
      </w:r>
      <w:r>
        <w:rPr>
          <w:spacing w:val="-18"/>
        </w:rPr>
        <w:t xml:space="preserve"> </w:t>
      </w:r>
      <w:r>
        <w:t>от</w:t>
      </w:r>
      <w:r>
        <w:rPr>
          <w:spacing w:val="-17"/>
        </w:rPr>
        <w:t xml:space="preserve"> </w:t>
      </w:r>
      <w:r>
        <w:t>27.07.2010</w:t>
      </w:r>
      <w:r>
        <w:rPr>
          <w:spacing w:val="-18"/>
        </w:rPr>
        <w:t xml:space="preserve"> </w:t>
      </w:r>
      <w:r>
        <w:t>№190-ФЗ</w:t>
      </w:r>
      <w:r>
        <w:rPr>
          <w:spacing w:val="-17"/>
        </w:rPr>
        <w:t xml:space="preserve"> </w:t>
      </w:r>
      <w:r>
        <w:t>«О</w:t>
      </w:r>
      <w:r>
        <w:rPr>
          <w:spacing w:val="-18"/>
        </w:rPr>
        <w:t xml:space="preserve"> </w:t>
      </w:r>
      <w:r>
        <w:t>теплоснабжении»,</w:t>
      </w:r>
      <w:r>
        <w:rPr>
          <w:spacing w:val="-17"/>
        </w:rPr>
        <w:t xml:space="preserve"> </w:t>
      </w:r>
      <w:r>
        <w:t>Приказом</w:t>
      </w:r>
      <w:r>
        <w:rPr>
          <w:spacing w:val="-17"/>
        </w:rPr>
        <w:t xml:space="preserve"> </w:t>
      </w:r>
      <w:r>
        <w:t>Минэнерго</w:t>
      </w:r>
      <w:r>
        <w:rPr>
          <w:spacing w:val="-18"/>
        </w:rPr>
        <w:t xml:space="preserve"> </w:t>
      </w:r>
      <w:r>
        <w:t>России от</w:t>
      </w:r>
      <w:r>
        <w:rPr>
          <w:spacing w:val="76"/>
        </w:rPr>
        <w:t xml:space="preserve">  </w:t>
      </w:r>
      <w:r>
        <w:t>13.11.2024</w:t>
      </w:r>
      <w:r>
        <w:rPr>
          <w:spacing w:val="76"/>
        </w:rPr>
        <w:t xml:space="preserve">  </w:t>
      </w:r>
      <w:r>
        <w:t>№</w:t>
      </w:r>
      <w:r w:rsidR="00B34B25">
        <w:t xml:space="preserve"> </w:t>
      </w:r>
      <w:r>
        <w:t>2234</w:t>
      </w:r>
      <w:r>
        <w:rPr>
          <w:spacing w:val="77"/>
        </w:rPr>
        <w:t xml:space="preserve">  </w:t>
      </w:r>
      <w:r>
        <w:t>«Об</w:t>
      </w:r>
      <w:r>
        <w:rPr>
          <w:spacing w:val="75"/>
        </w:rPr>
        <w:t xml:space="preserve">  </w:t>
      </w:r>
      <w:r>
        <w:t>утверждении</w:t>
      </w:r>
      <w:r>
        <w:rPr>
          <w:spacing w:val="76"/>
        </w:rPr>
        <w:t xml:space="preserve">  </w:t>
      </w:r>
      <w:r>
        <w:t>Правил</w:t>
      </w:r>
      <w:r>
        <w:rPr>
          <w:spacing w:val="77"/>
        </w:rPr>
        <w:t xml:space="preserve">  </w:t>
      </w:r>
      <w:r>
        <w:t>обеспечения</w:t>
      </w:r>
      <w:r>
        <w:rPr>
          <w:spacing w:val="77"/>
        </w:rPr>
        <w:t xml:space="preserve">  </w:t>
      </w:r>
      <w:r>
        <w:t>готовности к</w:t>
      </w:r>
      <w:r>
        <w:rPr>
          <w:spacing w:val="40"/>
        </w:rPr>
        <w:t xml:space="preserve"> </w:t>
      </w:r>
      <w:r>
        <w:t>отопительному</w:t>
      </w:r>
      <w:r>
        <w:rPr>
          <w:spacing w:val="40"/>
        </w:rPr>
        <w:t xml:space="preserve"> </w:t>
      </w:r>
      <w:r>
        <w:t>периоду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Порядка</w:t>
      </w:r>
      <w:r>
        <w:rPr>
          <w:spacing w:val="40"/>
        </w:rPr>
        <w:t xml:space="preserve"> </w:t>
      </w:r>
      <w:r>
        <w:t>проведения</w:t>
      </w:r>
      <w:r>
        <w:rPr>
          <w:spacing w:val="40"/>
        </w:rPr>
        <w:t xml:space="preserve"> </w:t>
      </w:r>
      <w:r>
        <w:t>оценки</w:t>
      </w:r>
      <w:r>
        <w:rPr>
          <w:spacing w:val="40"/>
        </w:rPr>
        <w:t xml:space="preserve"> </w:t>
      </w:r>
      <w:r>
        <w:t>обеспечения</w:t>
      </w:r>
      <w:r>
        <w:rPr>
          <w:spacing w:val="40"/>
        </w:rPr>
        <w:t xml:space="preserve"> </w:t>
      </w:r>
      <w:r>
        <w:t>готовности</w:t>
      </w:r>
      <w:r>
        <w:rPr>
          <w:spacing w:val="40"/>
        </w:rPr>
        <w:t xml:space="preserve"> </w:t>
      </w:r>
      <w:r>
        <w:t xml:space="preserve">к отопительному периоду», администрация </w:t>
      </w:r>
      <w:proofErr w:type="spellStart"/>
      <w:r w:rsidR="00B34B25">
        <w:t>Синявинского</w:t>
      </w:r>
      <w:proofErr w:type="spellEnd"/>
      <w:r>
        <w:t xml:space="preserve"> городского поселения </w:t>
      </w:r>
      <w:r w:rsidR="00B34B25">
        <w:t>Кировского</w:t>
      </w:r>
      <w:r>
        <w:t xml:space="preserve"> муниципального района Ленинградской области</w:t>
      </w:r>
      <w:r w:rsidR="00B34B25">
        <w:t xml:space="preserve">, </w:t>
      </w:r>
      <w:r>
        <w:rPr>
          <w:spacing w:val="-2"/>
        </w:rPr>
        <w:t>ПОСТАНОВЛЯЕТ</w:t>
      </w:r>
      <w:r w:rsidR="00B34B25">
        <w:rPr>
          <w:spacing w:val="-2"/>
        </w:rPr>
        <w:t>:</w:t>
      </w:r>
      <w:proofErr w:type="gramEnd"/>
    </w:p>
    <w:p w:rsidR="00FD39BC" w:rsidRPr="00B34B25" w:rsidRDefault="00A5375B">
      <w:pPr>
        <w:pStyle w:val="a4"/>
        <w:numPr>
          <w:ilvl w:val="0"/>
          <w:numId w:val="2"/>
        </w:numPr>
        <w:tabs>
          <w:tab w:val="left" w:pos="1220"/>
        </w:tabs>
        <w:ind w:right="136" w:firstLine="720"/>
        <w:rPr>
          <w:sz w:val="28"/>
          <w:szCs w:val="28"/>
        </w:rPr>
      </w:pPr>
      <w:r w:rsidRPr="00B34B25">
        <w:rPr>
          <w:sz w:val="28"/>
          <w:szCs w:val="28"/>
        </w:rPr>
        <w:t xml:space="preserve">Утвердить план действий по ликвидации последствий атак на объекты топливно-энергетического комплекса на территории </w:t>
      </w:r>
      <w:proofErr w:type="spellStart"/>
      <w:r w:rsidR="00B34B25" w:rsidRPr="00B34B25">
        <w:rPr>
          <w:sz w:val="28"/>
          <w:szCs w:val="28"/>
        </w:rPr>
        <w:t>Синявинского</w:t>
      </w:r>
      <w:proofErr w:type="spellEnd"/>
      <w:r w:rsidR="00B34B25" w:rsidRPr="00B34B25">
        <w:rPr>
          <w:sz w:val="28"/>
          <w:szCs w:val="28"/>
        </w:rPr>
        <w:t xml:space="preserve"> городского поселения Кировского муниципального района Ленинградской области</w:t>
      </w:r>
      <w:r w:rsidRPr="00B34B25">
        <w:rPr>
          <w:spacing w:val="-11"/>
          <w:sz w:val="28"/>
          <w:szCs w:val="28"/>
        </w:rPr>
        <w:t xml:space="preserve"> </w:t>
      </w:r>
      <w:r w:rsidRPr="00B34B25">
        <w:rPr>
          <w:sz w:val="28"/>
          <w:szCs w:val="28"/>
        </w:rPr>
        <w:t>согласно приложению 1 к настоящему постановлению.</w:t>
      </w:r>
    </w:p>
    <w:p w:rsidR="00FD39BC" w:rsidRPr="00B34B25" w:rsidRDefault="00A5375B">
      <w:pPr>
        <w:pStyle w:val="a4"/>
        <w:numPr>
          <w:ilvl w:val="0"/>
          <w:numId w:val="2"/>
        </w:numPr>
        <w:tabs>
          <w:tab w:val="left" w:pos="1165"/>
        </w:tabs>
        <w:spacing w:before="1"/>
        <w:ind w:right="144" w:firstLine="720"/>
        <w:rPr>
          <w:sz w:val="28"/>
          <w:szCs w:val="28"/>
        </w:rPr>
      </w:pPr>
      <w:r w:rsidRPr="00B34B25">
        <w:rPr>
          <w:sz w:val="28"/>
          <w:szCs w:val="28"/>
        </w:rPr>
        <w:t xml:space="preserve">Утвердить состав оперативного штаба по ликвидации аварийных ситуаций на системах теплоснабжения на территории </w:t>
      </w:r>
      <w:proofErr w:type="spellStart"/>
      <w:r w:rsidR="00B34B25" w:rsidRPr="00B34B25">
        <w:rPr>
          <w:sz w:val="28"/>
          <w:szCs w:val="28"/>
        </w:rPr>
        <w:t>Синявинского</w:t>
      </w:r>
      <w:proofErr w:type="spellEnd"/>
      <w:r w:rsidR="00B34B25" w:rsidRPr="00B34B25">
        <w:rPr>
          <w:sz w:val="28"/>
          <w:szCs w:val="28"/>
        </w:rPr>
        <w:t xml:space="preserve"> городского поселения Кировского муниципального района Ленинградской области </w:t>
      </w:r>
      <w:r w:rsidRPr="00B34B25">
        <w:rPr>
          <w:sz w:val="28"/>
          <w:szCs w:val="28"/>
        </w:rPr>
        <w:t>согласно приложению  2 к настоящему постановлению.</w:t>
      </w:r>
    </w:p>
    <w:p w:rsidR="00FD39BC" w:rsidRPr="00B34B25" w:rsidRDefault="00117448" w:rsidP="00B34B25">
      <w:pPr>
        <w:pStyle w:val="a4"/>
        <w:numPr>
          <w:ilvl w:val="0"/>
          <w:numId w:val="2"/>
        </w:numPr>
        <w:spacing w:before="1" w:line="322" w:lineRule="exact"/>
        <w:ind w:left="142" w:right="147" w:firstLine="709"/>
        <w:rPr>
          <w:sz w:val="28"/>
          <w:szCs w:val="28"/>
        </w:rPr>
      </w:pPr>
      <w:r>
        <w:rPr>
          <w:sz w:val="28"/>
          <w:szCs w:val="28"/>
        </w:rPr>
        <w:t>П</w:t>
      </w:r>
      <w:r w:rsidR="00A5375B" w:rsidRPr="00B34B25">
        <w:rPr>
          <w:sz w:val="28"/>
          <w:szCs w:val="28"/>
        </w:rPr>
        <w:t>остановление</w:t>
      </w:r>
      <w:r w:rsidR="00A5375B" w:rsidRPr="00B34B25">
        <w:rPr>
          <w:spacing w:val="78"/>
          <w:sz w:val="28"/>
          <w:szCs w:val="28"/>
        </w:rPr>
        <w:t xml:space="preserve"> </w:t>
      </w:r>
      <w:r w:rsidR="00A5375B" w:rsidRPr="00B34B25">
        <w:rPr>
          <w:sz w:val="28"/>
          <w:szCs w:val="28"/>
        </w:rPr>
        <w:t>подлежит</w:t>
      </w:r>
      <w:r w:rsidR="00A5375B" w:rsidRPr="00B34B25">
        <w:rPr>
          <w:spacing w:val="77"/>
          <w:sz w:val="28"/>
          <w:szCs w:val="28"/>
        </w:rPr>
        <w:t xml:space="preserve"> </w:t>
      </w:r>
      <w:r w:rsidR="00A5375B" w:rsidRPr="00B34B25">
        <w:rPr>
          <w:sz w:val="28"/>
          <w:szCs w:val="28"/>
        </w:rPr>
        <w:t>опубликованию</w:t>
      </w:r>
      <w:r w:rsidR="00A5375B" w:rsidRPr="00B34B25">
        <w:rPr>
          <w:spacing w:val="74"/>
          <w:sz w:val="28"/>
          <w:szCs w:val="28"/>
        </w:rPr>
        <w:t xml:space="preserve"> </w:t>
      </w:r>
      <w:r w:rsidR="00A5375B" w:rsidRPr="00B34B25">
        <w:rPr>
          <w:sz w:val="28"/>
          <w:szCs w:val="28"/>
        </w:rPr>
        <w:t>на официальном сайте муниципального образования</w:t>
      </w:r>
      <w:r w:rsidR="00B34B25">
        <w:rPr>
          <w:sz w:val="28"/>
          <w:szCs w:val="28"/>
        </w:rPr>
        <w:t xml:space="preserve"> </w:t>
      </w:r>
      <w:hyperlink r:id="rId8" w:history="1">
        <w:r w:rsidRPr="00AB209B">
          <w:rPr>
            <w:rStyle w:val="a7"/>
            <w:sz w:val="28"/>
            <w:szCs w:val="28"/>
          </w:rPr>
          <w:t>https://lo-sinyavino.ru</w:t>
        </w:r>
      </w:hyperlink>
      <w:r>
        <w:rPr>
          <w:sz w:val="28"/>
          <w:szCs w:val="28"/>
        </w:rPr>
        <w:t xml:space="preserve"> и </w:t>
      </w:r>
      <w:r>
        <w:rPr>
          <w:sz w:val="28"/>
        </w:rPr>
        <w:t>вступает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силу</w:t>
      </w:r>
      <w:r>
        <w:rPr>
          <w:spacing w:val="-5"/>
          <w:sz w:val="28"/>
        </w:rPr>
        <w:t xml:space="preserve"> </w:t>
      </w:r>
      <w:r>
        <w:rPr>
          <w:sz w:val="28"/>
        </w:rPr>
        <w:t>после</w:t>
      </w:r>
      <w:r>
        <w:rPr>
          <w:spacing w:val="-6"/>
          <w:sz w:val="28"/>
        </w:rPr>
        <w:t xml:space="preserve"> </w:t>
      </w:r>
      <w:r>
        <w:rPr>
          <w:sz w:val="28"/>
        </w:rPr>
        <w:t>его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подписания</w:t>
      </w:r>
      <w:r w:rsidR="00A5375B" w:rsidRPr="00B34B25">
        <w:rPr>
          <w:sz w:val="28"/>
          <w:szCs w:val="28"/>
        </w:rPr>
        <w:t>.</w:t>
      </w:r>
    </w:p>
    <w:p w:rsidR="00FD39BC" w:rsidRDefault="00A5375B">
      <w:pPr>
        <w:pStyle w:val="a4"/>
        <w:numPr>
          <w:ilvl w:val="0"/>
          <w:numId w:val="2"/>
        </w:numPr>
        <w:tabs>
          <w:tab w:val="left" w:pos="1180"/>
        </w:tabs>
        <w:ind w:right="137" w:firstLine="708"/>
        <w:rPr>
          <w:sz w:val="28"/>
        </w:rPr>
      </w:pP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постановления </w:t>
      </w:r>
      <w:r w:rsidR="00B34B25">
        <w:rPr>
          <w:sz w:val="28"/>
        </w:rPr>
        <w:t>оставляю за собой</w:t>
      </w:r>
      <w:r>
        <w:rPr>
          <w:sz w:val="28"/>
        </w:rPr>
        <w:t>.</w:t>
      </w:r>
    </w:p>
    <w:p w:rsidR="00FD39BC" w:rsidRDefault="00FD39BC">
      <w:pPr>
        <w:pStyle w:val="a3"/>
        <w:ind w:left="0"/>
        <w:jc w:val="left"/>
      </w:pPr>
    </w:p>
    <w:p w:rsidR="00FD39BC" w:rsidRDefault="00FD39BC">
      <w:pPr>
        <w:pStyle w:val="a3"/>
        <w:ind w:left="0"/>
        <w:jc w:val="left"/>
      </w:pPr>
    </w:p>
    <w:p w:rsidR="00FD39BC" w:rsidRDefault="00A5375B">
      <w:pPr>
        <w:pStyle w:val="a3"/>
        <w:tabs>
          <w:tab w:val="left" w:pos="8768"/>
        </w:tabs>
      </w:pPr>
      <w:r>
        <w:t>Глава</w:t>
      </w:r>
      <w:r>
        <w:rPr>
          <w:spacing w:val="-3"/>
        </w:rPr>
        <w:t xml:space="preserve"> </w:t>
      </w:r>
      <w:r>
        <w:rPr>
          <w:spacing w:val="-2"/>
        </w:rPr>
        <w:t>администрации</w:t>
      </w:r>
      <w:r>
        <w:tab/>
      </w:r>
      <w:r w:rsidR="00B34B25">
        <w:t xml:space="preserve">Е.В. </w:t>
      </w:r>
      <w:proofErr w:type="spellStart"/>
      <w:r w:rsidR="00B34B25">
        <w:t>Хоменок</w:t>
      </w:r>
      <w:proofErr w:type="spellEnd"/>
    </w:p>
    <w:p w:rsidR="00FD39BC" w:rsidRDefault="00FD39BC">
      <w:pPr>
        <w:pStyle w:val="a3"/>
      </w:pPr>
    </w:p>
    <w:p w:rsidR="002333D1" w:rsidRDefault="002333D1">
      <w:pPr>
        <w:pStyle w:val="a3"/>
      </w:pPr>
    </w:p>
    <w:p w:rsidR="002333D1" w:rsidRDefault="002333D1">
      <w:pPr>
        <w:pStyle w:val="a3"/>
      </w:pPr>
    </w:p>
    <w:p w:rsidR="002333D1" w:rsidRDefault="002333D1">
      <w:pPr>
        <w:pStyle w:val="a3"/>
      </w:pPr>
    </w:p>
    <w:p w:rsidR="002333D1" w:rsidRDefault="002333D1">
      <w:pPr>
        <w:pStyle w:val="a3"/>
      </w:pPr>
    </w:p>
    <w:p w:rsidR="002333D1" w:rsidRDefault="002333D1">
      <w:pPr>
        <w:pStyle w:val="a3"/>
      </w:pPr>
    </w:p>
    <w:p w:rsidR="002333D1" w:rsidRPr="0009176C" w:rsidRDefault="002333D1" w:rsidP="002333D1">
      <w:pPr>
        <w:jc w:val="both"/>
        <w:rPr>
          <w:sz w:val="20"/>
          <w:szCs w:val="20"/>
        </w:rPr>
      </w:pPr>
      <w:r w:rsidRPr="0009176C">
        <w:rPr>
          <w:sz w:val="20"/>
          <w:szCs w:val="20"/>
        </w:rPr>
        <w:t xml:space="preserve">Разослано: в дело, сектор УМИ и общий отдел администрации, официальный сайт, </w:t>
      </w:r>
      <w:r>
        <w:rPr>
          <w:sz w:val="20"/>
          <w:szCs w:val="20"/>
        </w:rPr>
        <w:t>ООО «</w:t>
      </w:r>
      <w:proofErr w:type="spellStart"/>
      <w:r>
        <w:rPr>
          <w:sz w:val="20"/>
          <w:szCs w:val="20"/>
        </w:rPr>
        <w:t>Ленжилэксплуатация</w:t>
      </w:r>
      <w:proofErr w:type="spellEnd"/>
      <w:r>
        <w:rPr>
          <w:sz w:val="20"/>
          <w:szCs w:val="20"/>
        </w:rPr>
        <w:t xml:space="preserve">», </w:t>
      </w:r>
      <w:r w:rsidRPr="0009176C">
        <w:rPr>
          <w:sz w:val="20"/>
          <w:szCs w:val="20"/>
        </w:rPr>
        <w:t>администрация Кировского муниципального района ЛО</w:t>
      </w:r>
      <w:r>
        <w:rPr>
          <w:sz w:val="20"/>
          <w:szCs w:val="20"/>
        </w:rPr>
        <w:t>.</w:t>
      </w:r>
    </w:p>
    <w:p w:rsidR="002333D1" w:rsidRDefault="002333D1">
      <w:pPr>
        <w:pStyle w:val="a3"/>
        <w:sectPr w:rsidR="002333D1">
          <w:type w:val="continuous"/>
          <w:pgSz w:w="11900" w:h="16850"/>
          <w:pgMar w:top="1140" w:right="425" w:bottom="280" w:left="992" w:header="720" w:footer="720" w:gutter="0"/>
          <w:cols w:space="720"/>
        </w:sectPr>
      </w:pPr>
    </w:p>
    <w:p w:rsidR="00FD39BC" w:rsidRPr="002333D1" w:rsidRDefault="00A5375B" w:rsidP="002333D1">
      <w:pPr>
        <w:pStyle w:val="a3"/>
        <w:spacing w:before="144" w:line="180" w:lineRule="auto"/>
        <w:ind w:left="6307" w:right="139"/>
        <w:rPr>
          <w:sz w:val="24"/>
          <w:szCs w:val="24"/>
        </w:rPr>
      </w:pPr>
      <w:r w:rsidRPr="002333D1">
        <w:rPr>
          <w:sz w:val="24"/>
          <w:szCs w:val="24"/>
        </w:rPr>
        <w:lastRenderedPageBreak/>
        <w:t>Приложение</w:t>
      </w:r>
      <w:r w:rsidRPr="002333D1">
        <w:rPr>
          <w:spacing w:val="-18"/>
          <w:sz w:val="24"/>
          <w:szCs w:val="24"/>
        </w:rPr>
        <w:t xml:space="preserve"> </w:t>
      </w:r>
      <w:r w:rsidRPr="002333D1">
        <w:rPr>
          <w:sz w:val="24"/>
          <w:szCs w:val="24"/>
        </w:rPr>
        <w:t xml:space="preserve">1 к постановлению администрации </w:t>
      </w:r>
      <w:proofErr w:type="spellStart"/>
      <w:r w:rsidR="002333D1" w:rsidRPr="002333D1">
        <w:rPr>
          <w:sz w:val="24"/>
          <w:szCs w:val="24"/>
        </w:rPr>
        <w:t>Синявинского</w:t>
      </w:r>
      <w:proofErr w:type="spellEnd"/>
      <w:r w:rsidR="002333D1" w:rsidRPr="002333D1">
        <w:rPr>
          <w:sz w:val="24"/>
          <w:szCs w:val="24"/>
        </w:rPr>
        <w:t xml:space="preserve"> городского поселения Кировского муниципального района Ленинградской области</w:t>
      </w:r>
      <w:r w:rsidR="002333D1" w:rsidRPr="002333D1">
        <w:rPr>
          <w:spacing w:val="-11"/>
          <w:sz w:val="24"/>
          <w:szCs w:val="24"/>
        </w:rPr>
        <w:t xml:space="preserve"> </w:t>
      </w:r>
      <w:r w:rsidRPr="002333D1">
        <w:rPr>
          <w:sz w:val="24"/>
          <w:szCs w:val="24"/>
        </w:rPr>
        <w:t>от</w:t>
      </w:r>
      <w:r w:rsidRPr="002333D1">
        <w:rPr>
          <w:spacing w:val="66"/>
          <w:sz w:val="24"/>
          <w:szCs w:val="24"/>
        </w:rPr>
        <w:t xml:space="preserve"> </w:t>
      </w:r>
      <w:r w:rsidR="002333D1" w:rsidRPr="002333D1">
        <w:rPr>
          <w:sz w:val="24"/>
          <w:szCs w:val="24"/>
        </w:rPr>
        <w:t>13.01.2026</w:t>
      </w:r>
      <w:r w:rsidR="002333D1">
        <w:rPr>
          <w:sz w:val="24"/>
          <w:szCs w:val="24"/>
        </w:rPr>
        <w:t xml:space="preserve"> </w:t>
      </w:r>
      <w:r w:rsidRPr="002333D1">
        <w:rPr>
          <w:spacing w:val="-1"/>
          <w:sz w:val="24"/>
          <w:szCs w:val="24"/>
        </w:rPr>
        <w:t xml:space="preserve"> </w:t>
      </w:r>
      <w:r w:rsidRPr="002333D1">
        <w:rPr>
          <w:sz w:val="24"/>
          <w:szCs w:val="24"/>
        </w:rPr>
        <w:t>№</w:t>
      </w:r>
      <w:r w:rsidRPr="002333D1">
        <w:rPr>
          <w:spacing w:val="65"/>
          <w:sz w:val="24"/>
          <w:szCs w:val="24"/>
        </w:rPr>
        <w:t xml:space="preserve"> </w:t>
      </w:r>
      <w:r w:rsidR="002333D1" w:rsidRPr="002333D1">
        <w:rPr>
          <w:spacing w:val="-4"/>
          <w:sz w:val="24"/>
          <w:szCs w:val="24"/>
        </w:rPr>
        <w:t>7</w:t>
      </w:r>
    </w:p>
    <w:p w:rsidR="00FD39BC" w:rsidRDefault="00FD39BC">
      <w:pPr>
        <w:pStyle w:val="a3"/>
        <w:ind w:left="0"/>
        <w:jc w:val="left"/>
      </w:pPr>
    </w:p>
    <w:p w:rsidR="00FD39BC" w:rsidRDefault="00FD39BC">
      <w:pPr>
        <w:pStyle w:val="a3"/>
        <w:spacing w:before="58"/>
        <w:ind w:left="0"/>
        <w:jc w:val="left"/>
      </w:pPr>
    </w:p>
    <w:p w:rsidR="00FD39BC" w:rsidRPr="002333D1" w:rsidRDefault="00A5375B" w:rsidP="002333D1">
      <w:pPr>
        <w:pStyle w:val="a3"/>
        <w:ind w:left="142"/>
        <w:jc w:val="center"/>
      </w:pPr>
      <w:r w:rsidRPr="002333D1">
        <w:t>План</w:t>
      </w:r>
      <w:r w:rsidRPr="002333D1">
        <w:rPr>
          <w:spacing w:val="-10"/>
        </w:rPr>
        <w:t xml:space="preserve"> </w:t>
      </w:r>
      <w:r w:rsidRPr="002333D1">
        <w:t>действий</w:t>
      </w:r>
      <w:r w:rsidRPr="002333D1">
        <w:rPr>
          <w:spacing w:val="-7"/>
        </w:rPr>
        <w:t xml:space="preserve"> </w:t>
      </w:r>
      <w:r w:rsidRPr="002333D1">
        <w:t>по</w:t>
      </w:r>
      <w:r w:rsidRPr="002333D1">
        <w:rPr>
          <w:spacing w:val="-6"/>
        </w:rPr>
        <w:t xml:space="preserve"> </w:t>
      </w:r>
      <w:r w:rsidRPr="002333D1">
        <w:t>ликвидации</w:t>
      </w:r>
      <w:r w:rsidRPr="002333D1">
        <w:rPr>
          <w:spacing w:val="-7"/>
        </w:rPr>
        <w:t xml:space="preserve"> </w:t>
      </w:r>
      <w:r w:rsidRPr="002333D1">
        <w:t>последствий</w:t>
      </w:r>
      <w:r w:rsidRPr="002333D1">
        <w:rPr>
          <w:spacing w:val="-5"/>
        </w:rPr>
        <w:t xml:space="preserve"> </w:t>
      </w:r>
      <w:r w:rsidRPr="002333D1">
        <w:rPr>
          <w:spacing w:val="-4"/>
        </w:rPr>
        <w:t>атак</w:t>
      </w:r>
    </w:p>
    <w:p w:rsidR="002333D1" w:rsidRPr="002333D1" w:rsidRDefault="00A5375B" w:rsidP="002333D1">
      <w:pPr>
        <w:pStyle w:val="a3"/>
        <w:spacing w:before="2"/>
        <w:ind w:left="142" w:firstLine="597"/>
        <w:jc w:val="center"/>
        <w:rPr>
          <w:spacing w:val="-11"/>
        </w:rPr>
      </w:pPr>
      <w:r w:rsidRPr="002333D1">
        <w:t xml:space="preserve">на объекты топливно-энергетического комплекса на территории </w:t>
      </w:r>
      <w:proofErr w:type="spellStart"/>
      <w:r w:rsidR="002333D1" w:rsidRPr="002333D1">
        <w:t>Синявинского</w:t>
      </w:r>
      <w:proofErr w:type="spellEnd"/>
      <w:r w:rsidR="002333D1" w:rsidRPr="002333D1">
        <w:t xml:space="preserve"> городского поселения Кировского муниципального района Ленинградской области</w:t>
      </w:r>
    </w:p>
    <w:p w:rsidR="002333D1" w:rsidRPr="002333D1" w:rsidRDefault="002333D1" w:rsidP="002333D1">
      <w:pPr>
        <w:pStyle w:val="a3"/>
        <w:spacing w:before="2"/>
        <w:ind w:left="1146" w:firstLine="597"/>
        <w:jc w:val="left"/>
        <w:rPr>
          <w:spacing w:val="-11"/>
        </w:rPr>
      </w:pPr>
    </w:p>
    <w:p w:rsidR="00FD39BC" w:rsidRDefault="00A5375B" w:rsidP="002333D1">
      <w:pPr>
        <w:pStyle w:val="a3"/>
        <w:spacing w:before="2"/>
        <w:ind w:left="142"/>
        <w:jc w:val="center"/>
      </w:pPr>
      <w:r>
        <w:t>Общие</w:t>
      </w:r>
      <w:r>
        <w:rPr>
          <w:spacing w:val="-5"/>
        </w:rPr>
        <w:t xml:space="preserve"> </w:t>
      </w:r>
      <w:r>
        <w:rPr>
          <w:spacing w:val="-2"/>
        </w:rPr>
        <w:t>положения.</w:t>
      </w:r>
    </w:p>
    <w:p w:rsidR="00FD39BC" w:rsidRDefault="00A5375B">
      <w:pPr>
        <w:pStyle w:val="a4"/>
        <w:numPr>
          <w:ilvl w:val="1"/>
          <w:numId w:val="1"/>
        </w:numPr>
        <w:tabs>
          <w:tab w:val="left" w:pos="1406"/>
        </w:tabs>
        <w:ind w:right="132" w:firstLine="720"/>
        <w:rPr>
          <w:sz w:val="28"/>
        </w:rPr>
      </w:pPr>
      <w:r>
        <w:rPr>
          <w:sz w:val="28"/>
        </w:rPr>
        <w:t xml:space="preserve">План действий по ликвидации последствий атак на объекты </w:t>
      </w:r>
      <w:proofErr w:type="spellStart"/>
      <w:r>
        <w:rPr>
          <w:sz w:val="28"/>
        </w:rPr>
        <w:t>топливн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энергетического комплекса на территории </w:t>
      </w:r>
      <w:proofErr w:type="spellStart"/>
      <w:r w:rsidR="002333D1" w:rsidRPr="00B34B25">
        <w:rPr>
          <w:sz w:val="28"/>
          <w:szCs w:val="28"/>
        </w:rPr>
        <w:t>Синявинского</w:t>
      </w:r>
      <w:proofErr w:type="spellEnd"/>
      <w:r w:rsidR="002333D1" w:rsidRPr="00B34B25">
        <w:rPr>
          <w:sz w:val="28"/>
          <w:szCs w:val="28"/>
        </w:rPr>
        <w:t xml:space="preserve"> городского поселения Кировского муниципального района Ленинградской области</w:t>
      </w:r>
      <w:r w:rsidR="002333D1" w:rsidRPr="00B34B25">
        <w:rPr>
          <w:spacing w:val="-11"/>
          <w:sz w:val="28"/>
          <w:szCs w:val="28"/>
        </w:rPr>
        <w:t xml:space="preserve"> </w:t>
      </w:r>
      <w:r>
        <w:rPr>
          <w:sz w:val="28"/>
        </w:rPr>
        <w:t xml:space="preserve">(далее – План) разработан в целях координации деятельности должностных лиц </w:t>
      </w:r>
      <w:proofErr w:type="spellStart"/>
      <w:r w:rsidR="002333D1" w:rsidRPr="00B34B25">
        <w:rPr>
          <w:sz w:val="28"/>
          <w:szCs w:val="28"/>
        </w:rPr>
        <w:t>Синявинского</w:t>
      </w:r>
      <w:proofErr w:type="spellEnd"/>
      <w:r w:rsidR="002333D1" w:rsidRPr="00B34B25">
        <w:rPr>
          <w:sz w:val="28"/>
          <w:szCs w:val="28"/>
        </w:rPr>
        <w:t xml:space="preserve"> городского поселения Кировского муниципального района Ленинградской области</w:t>
      </w:r>
      <w:r>
        <w:rPr>
          <w:sz w:val="28"/>
        </w:rPr>
        <w:t xml:space="preserve"> (далее – </w:t>
      </w:r>
      <w:r w:rsidR="002333D1">
        <w:rPr>
          <w:sz w:val="28"/>
        </w:rPr>
        <w:t>С</w:t>
      </w:r>
      <w:r>
        <w:rPr>
          <w:sz w:val="28"/>
        </w:rPr>
        <w:t xml:space="preserve">ГП), </w:t>
      </w:r>
      <w:proofErr w:type="spellStart"/>
      <w:r>
        <w:rPr>
          <w:sz w:val="28"/>
        </w:rPr>
        <w:t>ресурсоснабжающих</w:t>
      </w:r>
      <w:proofErr w:type="spellEnd"/>
      <w:r>
        <w:rPr>
          <w:sz w:val="28"/>
        </w:rPr>
        <w:t xml:space="preserve"> организаций, управляющих компаний, товариществ собственников жилья, потребителей тепловой энергии при решении вопросов, связанных с ликвидацией последствий аварийных ситуаций на </w:t>
      </w:r>
      <w:proofErr w:type="gramStart"/>
      <w:r>
        <w:rPr>
          <w:sz w:val="28"/>
        </w:rPr>
        <w:t>системах</w:t>
      </w:r>
      <w:proofErr w:type="gramEnd"/>
      <w:r>
        <w:rPr>
          <w:sz w:val="28"/>
        </w:rPr>
        <w:t xml:space="preserve"> теплоснабжения поселения</w:t>
      </w:r>
      <w:r w:rsidR="002333D1">
        <w:rPr>
          <w:sz w:val="28"/>
        </w:rPr>
        <w:t>.</w:t>
      </w:r>
      <w:r>
        <w:rPr>
          <w:sz w:val="28"/>
        </w:rPr>
        <w:t xml:space="preserve"> </w:t>
      </w:r>
      <w:r w:rsidR="002333D1">
        <w:rPr>
          <w:sz w:val="28"/>
        </w:rPr>
        <w:t xml:space="preserve"> </w:t>
      </w:r>
    </w:p>
    <w:p w:rsidR="00FD39BC" w:rsidRDefault="00A5375B">
      <w:pPr>
        <w:pStyle w:val="a4"/>
        <w:numPr>
          <w:ilvl w:val="1"/>
          <w:numId w:val="1"/>
        </w:numPr>
        <w:tabs>
          <w:tab w:val="left" w:pos="1482"/>
        </w:tabs>
        <w:spacing w:before="1"/>
        <w:ind w:right="135" w:firstLine="720"/>
        <w:rPr>
          <w:sz w:val="28"/>
        </w:rPr>
      </w:pPr>
      <w:proofErr w:type="gramStart"/>
      <w:r>
        <w:rPr>
          <w:sz w:val="28"/>
        </w:rPr>
        <w:t>В настоящем Плане под аварийной ситуацией понимаются любые отклонения</w:t>
      </w:r>
      <w:r>
        <w:rPr>
          <w:spacing w:val="80"/>
          <w:sz w:val="28"/>
        </w:rPr>
        <w:t xml:space="preserve"> </w:t>
      </w:r>
      <w:r>
        <w:rPr>
          <w:sz w:val="28"/>
        </w:rPr>
        <w:t>от</w:t>
      </w:r>
      <w:r>
        <w:rPr>
          <w:spacing w:val="80"/>
          <w:sz w:val="28"/>
        </w:rPr>
        <w:t xml:space="preserve"> </w:t>
      </w:r>
      <w:r>
        <w:rPr>
          <w:sz w:val="28"/>
        </w:rPr>
        <w:t>штатной</w:t>
      </w:r>
      <w:r>
        <w:rPr>
          <w:spacing w:val="8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топливно-энергетического</w:t>
      </w:r>
      <w:r>
        <w:rPr>
          <w:spacing w:val="80"/>
          <w:sz w:val="28"/>
        </w:rPr>
        <w:t xml:space="preserve"> </w:t>
      </w:r>
      <w:r>
        <w:rPr>
          <w:sz w:val="28"/>
        </w:rPr>
        <w:t>комплекса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2"/>
          <w:sz w:val="28"/>
        </w:rPr>
        <w:t xml:space="preserve"> </w:t>
      </w:r>
      <w:r w:rsidR="002333D1">
        <w:rPr>
          <w:sz w:val="28"/>
        </w:rPr>
        <w:t>С</w:t>
      </w:r>
      <w:r>
        <w:rPr>
          <w:sz w:val="28"/>
        </w:rPr>
        <w:t>ГП,</w:t>
      </w:r>
      <w:r>
        <w:rPr>
          <w:spacing w:val="-8"/>
          <w:sz w:val="28"/>
        </w:rPr>
        <w:t xml:space="preserve"> </w:t>
      </w:r>
      <w:r>
        <w:rPr>
          <w:sz w:val="28"/>
        </w:rPr>
        <w:t>приведшие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разрушению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повреждению</w:t>
      </w:r>
      <w:r>
        <w:rPr>
          <w:spacing w:val="-6"/>
          <w:sz w:val="28"/>
        </w:rPr>
        <w:t xml:space="preserve"> </w:t>
      </w:r>
      <w:r>
        <w:rPr>
          <w:sz w:val="28"/>
        </w:rPr>
        <w:t>сооружений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(или) технических устройств (оборудования) объекта теплоснабжения и (или) </w:t>
      </w:r>
      <w:proofErr w:type="spellStart"/>
      <w:r>
        <w:rPr>
          <w:sz w:val="28"/>
        </w:rPr>
        <w:t>теплопотребляющей</w:t>
      </w:r>
      <w:proofErr w:type="spellEnd"/>
      <w:r>
        <w:rPr>
          <w:spacing w:val="-18"/>
          <w:sz w:val="28"/>
        </w:rPr>
        <w:t xml:space="preserve"> </w:t>
      </w:r>
      <w:r>
        <w:rPr>
          <w:sz w:val="28"/>
        </w:rPr>
        <w:t>установки,</w:t>
      </w:r>
      <w:r>
        <w:rPr>
          <w:spacing w:val="-17"/>
          <w:sz w:val="28"/>
        </w:rPr>
        <w:t xml:space="preserve"> </w:t>
      </w:r>
      <w:r>
        <w:rPr>
          <w:sz w:val="28"/>
        </w:rPr>
        <w:t>неконтролируемому</w:t>
      </w:r>
      <w:r>
        <w:rPr>
          <w:spacing w:val="-18"/>
          <w:sz w:val="28"/>
        </w:rPr>
        <w:t xml:space="preserve"> </w:t>
      </w:r>
      <w:r>
        <w:rPr>
          <w:sz w:val="28"/>
        </w:rPr>
        <w:t>взрыву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(или)</w:t>
      </w:r>
      <w:r>
        <w:rPr>
          <w:spacing w:val="-17"/>
          <w:sz w:val="28"/>
        </w:rPr>
        <w:t xml:space="preserve"> </w:t>
      </w:r>
      <w:r>
        <w:rPr>
          <w:sz w:val="28"/>
        </w:rPr>
        <w:t>выбросу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опасных веществ, отклонению от установленного технологического режима работы объектов теплоснабжения и (или) </w:t>
      </w:r>
      <w:proofErr w:type="spellStart"/>
      <w:r>
        <w:rPr>
          <w:sz w:val="28"/>
        </w:rPr>
        <w:t>теплопотребляющих</w:t>
      </w:r>
      <w:proofErr w:type="spellEnd"/>
      <w:r>
        <w:rPr>
          <w:sz w:val="28"/>
        </w:rPr>
        <w:t xml:space="preserve"> установок, полному или частичному ограничению режима потребления</w:t>
      </w:r>
      <w:proofErr w:type="gramEnd"/>
      <w:r>
        <w:rPr>
          <w:sz w:val="28"/>
        </w:rPr>
        <w:t xml:space="preserve"> тепловой энергии (мощности).</w:t>
      </w:r>
    </w:p>
    <w:p w:rsidR="00FD39BC" w:rsidRDefault="00A5375B">
      <w:pPr>
        <w:pStyle w:val="a4"/>
        <w:numPr>
          <w:ilvl w:val="1"/>
          <w:numId w:val="1"/>
        </w:numPr>
        <w:tabs>
          <w:tab w:val="left" w:pos="1336"/>
        </w:tabs>
        <w:ind w:right="144" w:firstLine="720"/>
        <w:rPr>
          <w:sz w:val="28"/>
        </w:rPr>
      </w:pPr>
      <w:r>
        <w:rPr>
          <w:sz w:val="28"/>
        </w:rPr>
        <w:t>К</w:t>
      </w:r>
      <w:r>
        <w:rPr>
          <w:spacing w:val="-18"/>
          <w:sz w:val="28"/>
        </w:rPr>
        <w:t xml:space="preserve"> </w:t>
      </w:r>
      <w:r>
        <w:rPr>
          <w:sz w:val="28"/>
        </w:rPr>
        <w:t>перечню</w:t>
      </w:r>
      <w:r>
        <w:rPr>
          <w:spacing w:val="-17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-18"/>
          <w:sz w:val="28"/>
        </w:rPr>
        <w:t xml:space="preserve"> </w:t>
      </w:r>
      <w:r>
        <w:rPr>
          <w:sz w:val="28"/>
        </w:rPr>
        <w:t>последствий</w:t>
      </w:r>
      <w:r>
        <w:rPr>
          <w:spacing w:val="-17"/>
          <w:sz w:val="28"/>
        </w:rPr>
        <w:t xml:space="preserve"> </w:t>
      </w:r>
      <w:r>
        <w:rPr>
          <w:sz w:val="28"/>
        </w:rPr>
        <w:t>аварийных</w:t>
      </w:r>
      <w:r>
        <w:rPr>
          <w:spacing w:val="-18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тепловых</w:t>
      </w:r>
      <w:r>
        <w:rPr>
          <w:spacing w:val="-17"/>
          <w:sz w:val="28"/>
        </w:rPr>
        <w:t xml:space="preserve"> </w:t>
      </w:r>
      <w:r>
        <w:rPr>
          <w:sz w:val="28"/>
        </w:rPr>
        <w:t>сетях и источник</w:t>
      </w:r>
      <w:r w:rsidR="002333D1">
        <w:rPr>
          <w:sz w:val="28"/>
        </w:rPr>
        <w:t xml:space="preserve">е </w:t>
      </w:r>
      <w:r>
        <w:rPr>
          <w:sz w:val="28"/>
        </w:rPr>
        <w:t>тепловой энергии относятся:</w:t>
      </w:r>
    </w:p>
    <w:p w:rsidR="00FD39BC" w:rsidRDefault="00A5375B">
      <w:pPr>
        <w:pStyle w:val="a4"/>
        <w:numPr>
          <w:ilvl w:val="2"/>
          <w:numId w:val="1"/>
        </w:numPr>
        <w:tabs>
          <w:tab w:val="left" w:pos="1289"/>
        </w:tabs>
        <w:spacing w:before="2"/>
        <w:ind w:right="144" w:firstLine="720"/>
        <w:rPr>
          <w:sz w:val="28"/>
        </w:rPr>
      </w:pPr>
      <w:r>
        <w:rPr>
          <w:sz w:val="28"/>
        </w:rPr>
        <w:t>кратковременное нарушение теплоснабжения населения, объектов социальной сферы;</w:t>
      </w:r>
    </w:p>
    <w:p w:rsidR="00FD39BC" w:rsidRDefault="00A5375B" w:rsidP="002333D1">
      <w:pPr>
        <w:pStyle w:val="a4"/>
        <w:numPr>
          <w:ilvl w:val="2"/>
          <w:numId w:val="1"/>
        </w:numPr>
        <w:tabs>
          <w:tab w:val="left" w:pos="1061"/>
        </w:tabs>
        <w:ind w:right="145" w:firstLine="720"/>
        <w:rPr>
          <w:sz w:val="28"/>
        </w:rPr>
      </w:pPr>
      <w:r>
        <w:rPr>
          <w:sz w:val="28"/>
        </w:rPr>
        <w:t>полное ограничение режима потребления</w:t>
      </w:r>
      <w:r>
        <w:rPr>
          <w:spacing w:val="34"/>
          <w:sz w:val="28"/>
        </w:rPr>
        <w:t xml:space="preserve"> </w:t>
      </w:r>
      <w:r>
        <w:rPr>
          <w:sz w:val="28"/>
        </w:rPr>
        <w:t>тепловой</w:t>
      </w:r>
      <w:r>
        <w:rPr>
          <w:spacing w:val="34"/>
          <w:sz w:val="28"/>
        </w:rPr>
        <w:t xml:space="preserve"> </w:t>
      </w:r>
      <w:r>
        <w:rPr>
          <w:sz w:val="28"/>
        </w:rPr>
        <w:t>энергии для</w:t>
      </w:r>
      <w:r>
        <w:rPr>
          <w:spacing w:val="34"/>
          <w:sz w:val="28"/>
        </w:rPr>
        <w:t xml:space="preserve"> </w:t>
      </w:r>
      <w:r>
        <w:rPr>
          <w:sz w:val="28"/>
        </w:rPr>
        <w:t>населения, объектов социальной сферы;</w:t>
      </w:r>
    </w:p>
    <w:p w:rsidR="00FD39BC" w:rsidRDefault="00A5375B">
      <w:pPr>
        <w:pStyle w:val="a4"/>
        <w:numPr>
          <w:ilvl w:val="2"/>
          <w:numId w:val="1"/>
        </w:numPr>
        <w:tabs>
          <w:tab w:val="left" w:pos="1023"/>
        </w:tabs>
        <w:spacing w:line="321" w:lineRule="exact"/>
        <w:ind w:left="1023" w:hanging="162"/>
        <w:jc w:val="left"/>
        <w:rPr>
          <w:sz w:val="28"/>
        </w:rPr>
      </w:pPr>
      <w:r>
        <w:rPr>
          <w:sz w:val="28"/>
        </w:rPr>
        <w:t>причинение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вреда</w:t>
      </w:r>
      <w:r>
        <w:rPr>
          <w:spacing w:val="-8"/>
          <w:sz w:val="28"/>
        </w:rPr>
        <w:t xml:space="preserve"> </w:t>
      </w:r>
      <w:r>
        <w:rPr>
          <w:sz w:val="28"/>
        </w:rPr>
        <w:t>третьим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лицам;</w:t>
      </w:r>
    </w:p>
    <w:p w:rsidR="00FD39BC" w:rsidRDefault="00A5375B">
      <w:pPr>
        <w:pStyle w:val="a4"/>
        <w:numPr>
          <w:ilvl w:val="2"/>
          <w:numId w:val="1"/>
        </w:numPr>
        <w:tabs>
          <w:tab w:val="left" w:pos="1023"/>
        </w:tabs>
        <w:spacing w:line="322" w:lineRule="exact"/>
        <w:ind w:left="1023" w:hanging="162"/>
        <w:jc w:val="left"/>
        <w:rPr>
          <w:sz w:val="28"/>
        </w:rPr>
      </w:pPr>
      <w:r>
        <w:rPr>
          <w:sz w:val="28"/>
        </w:rPr>
        <w:t>разрушение</w:t>
      </w:r>
      <w:r>
        <w:rPr>
          <w:spacing w:val="-9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8"/>
          <w:sz w:val="28"/>
        </w:rPr>
        <w:t xml:space="preserve"> </w:t>
      </w:r>
      <w:r>
        <w:rPr>
          <w:sz w:val="28"/>
        </w:rPr>
        <w:t>теплоснабжения</w:t>
      </w:r>
      <w:r>
        <w:rPr>
          <w:spacing w:val="-8"/>
          <w:sz w:val="28"/>
        </w:rPr>
        <w:t xml:space="preserve"> </w:t>
      </w:r>
      <w:r>
        <w:rPr>
          <w:sz w:val="28"/>
        </w:rPr>
        <w:t>(котлов,</w:t>
      </w:r>
      <w:r>
        <w:rPr>
          <w:spacing w:val="-8"/>
          <w:sz w:val="28"/>
        </w:rPr>
        <w:t xml:space="preserve"> </w:t>
      </w:r>
      <w:r>
        <w:rPr>
          <w:sz w:val="28"/>
        </w:rPr>
        <w:t>тепловых</w:t>
      </w:r>
      <w:r>
        <w:rPr>
          <w:spacing w:val="-6"/>
          <w:sz w:val="28"/>
        </w:rPr>
        <w:t xml:space="preserve"> </w:t>
      </w:r>
      <w:r>
        <w:rPr>
          <w:sz w:val="28"/>
        </w:rPr>
        <w:t>сетей,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котельн</w:t>
      </w:r>
      <w:r w:rsidR="002333D1">
        <w:rPr>
          <w:spacing w:val="-2"/>
          <w:sz w:val="28"/>
        </w:rPr>
        <w:t>ой</w:t>
      </w:r>
      <w:r>
        <w:rPr>
          <w:spacing w:val="-2"/>
          <w:sz w:val="28"/>
        </w:rPr>
        <w:t>).</w:t>
      </w:r>
    </w:p>
    <w:p w:rsidR="00FD39BC" w:rsidRDefault="00A5375B">
      <w:pPr>
        <w:pStyle w:val="a4"/>
        <w:numPr>
          <w:ilvl w:val="1"/>
          <w:numId w:val="1"/>
        </w:numPr>
        <w:tabs>
          <w:tab w:val="left" w:pos="1602"/>
        </w:tabs>
        <w:ind w:right="139" w:firstLine="720"/>
        <w:rPr>
          <w:sz w:val="28"/>
        </w:rPr>
      </w:pPr>
      <w:r>
        <w:rPr>
          <w:sz w:val="28"/>
        </w:rPr>
        <w:t xml:space="preserve">Основными задачами </w:t>
      </w:r>
      <w:r w:rsidR="002333D1">
        <w:rPr>
          <w:sz w:val="28"/>
        </w:rPr>
        <w:t>С</w:t>
      </w:r>
      <w:r>
        <w:rPr>
          <w:sz w:val="28"/>
        </w:rPr>
        <w:t>ГП являются обеспечение устойчивого теплоснабжения потребителей, поддержание необходимых параметров энергоносителей и обеспечение нормального температурного режима в зданиях.</w:t>
      </w:r>
    </w:p>
    <w:p w:rsidR="00FD39BC" w:rsidRDefault="00A5375B">
      <w:pPr>
        <w:pStyle w:val="a4"/>
        <w:numPr>
          <w:ilvl w:val="1"/>
          <w:numId w:val="1"/>
        </w:numPr>
        <w:tabs>
          <w:tab w:val="left" w:pos="1342"/>
        </w:tabs>
        <w:spacing w:line="322" w:lineRule="exact"/>
        <w:ind w:left="1342" w:hanging="481"/>
        <w:rPr>
          <w:sz w:val="28"/>
        </w:rPr>
      </w:pPr>
      <w:r>
        <w:rPr>
          <w:sz w:val="28"/>
        </w:rPr>
        <w:t>Предприятия</w:t>
      </w:r>
      <w:r>
        <w:rPr>
          <w:spacing w:val="-19"/>
          <w:sz w:val="28"/>
        </w:rPr>
        <w:t xml:space="preserve"> </w:t>
      </w:r>
      <w:proofErr w:type="spellStart"/>
      <w:r>
        <w:rPr>
          <w:sz w:val="28"/>
        </w:rPr>
        <w:t>топливно-энергетичноскго</w:t>
      </w:r>
      <w:proofErr w:type="spellEnd"/>
      <w:r>
        <w:rPr>
          <w:spacing w:val="-15"/>
          <w:sz w:val="28"/>
        </w:rPr>
        <w:t xml:space="preserve"> </w:t>
      </w:r>
      <w:r>
        <w:rPr>
          <w:sz w:val="28"/>
        </w:rPr>
        <w:t>комплекса</w:t>
      </w:r>
      <w:r>
        <w:rPr>
          <w:spacing w:val="-13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13"/>
          <w:sz w:val="28"/>
        </w:rPr>
        <w:t xml:space="preserve"> </w:t>
      </w:r>
      <w:r>
        <w:rPr>
          <w:sz w:val="28"/>
        </w:rPr>
        <w:t>–</w:t>
      </w:r>
      <w:r>
        <w:rPr>
          <w:spacing w:val="-16"/>
          <w:sz w:val="28"/>
        </w:rPr>
        <w:t xml:space="preserve"> </w:t>
      </w:r>
      <w:r>
        <w:rPr>
          <w:sz w:val="28"/>
        </w:rPr>
        <w:t>ТЭК)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обязаны:</w:t>
      </w:r>
    </w:p>
    <w:p w:rsidR="00FD39BC" w:rsidRDefault="00A5375B">
      <w:pPr>
        <w:pStyle w:val="a4"/>
        <w:numPr>
          <w:ilvl w:val="2"/>
          <w:numId w:val="1"/>
        </w:numPr>
        <w:tabs>
          <w:tab w:val="left" w:pos="1194"/>
        </w:tabs>
        <w:ind w:left="1194" w:hanging="333"/>
        <w:rPr>
          <w:sz w:val="28"/>
        </w:rPr>
      </w:pPr>
      <w:r>
        <w:rPr>
          <w:sz w:val="28"/>
        </w:rPr>
        <w:t>организовать</w:t>
      </w:r>
      <w:r>
        <w:rPr>
          <w:spacing w:val="41"/>
          <w:sz w:val="28"/>
        </w:rPr>
        <w:t xml:space="preserve">  </w:t>
      </w:r>
      <w:r>
        <w:rPr>
          <w:sz w:val="28"/>
        </w:rPr>
        <w:t>круглосуточную</w:t>
      </w:r>
      <w:r>
        <w:rPr>
          <w:spacing w:val="46"/>
          <w:sz w:val="28"/>
        </w:rPr>
        <w:t xml:space="preserve">  </w:t>
      </w:r>
      <w:r>
        <w:rPr>
          <w:sz w:val="28"/>
        </w:rPr>
        <w:t>работу</w:t>
      </w:r>
      <w:r>
        <w:rPr>
          <w:spacing w:val="44"/>
          <w:sz w:val="28"/>
        </w:rPr>
        <w:t xml:space="preserve">  </w:t>
      </w:r>
      <w:r>
        <w:rPr>
          <w:sz w:val="28"/>
        </w:rPr>
        <w:t>дежурно-диспетчерской</w:t>
      </w:r>
      <w:r>
        <w:rPr>
          <w:spacing w:val="45"/>
          <w:sz w:val="28"/>
        </w:rPr>
        <w:t xml:space="preserve">  </w:t>
      </w:r>
      <w:r>
        <w:rPr>
          <w:spacing w:val="-2"/>
          <w:sz w:val="28"/>
        </w:rPr>
        <w:t>службы</w:t>
      </w:r>
    </w:p>
    <w:p w:rsidR="00FD39BC" w:rsidRDefault="00FD39BC">
      <w:pPr>
        <w:pStyle w:val="a4"/>
        <w:rPr>
          <w:sz w:val="28"/>
        </w:rPr>
        <w:sectPr w:rsidR="00FD39BC">
          <w:headerReference w:type="default" r:id="rId9"/>
          <w:pgSz w:w="11900" w:h="16850"/>
          <w:pgMar w:top="980" w:right="425" w:bottom="280" w:left="992" w:header="290" w:footer="0" w:gutter="0"/>
          <w:pgNumType w:start="2"/>
          <w:cols w:space="720"/>
        </w:sectPr>
      </w:pPr>
    </w:p>
    <w:p w:rsidR="00FD39BC" w:rsidRDefault="00A5375B">
      <w:pPr>
        <w:pStyle w:val="a3"/>
        <w:spacing w:before="148"/>
      </w:pPr>
      <w:r>
        <w:lastRenderedPageBreak/>
        <w:t>(далее</w:t>
      </w:r>
      <w:r>
        <w:rPr>
          <w:spacing w:val="-8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ДДС)</w:t>
      </w:r>
      <w:r>
        <w:rPr>
          <w:spacing w:val="-7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заключить</w:t>
      </w:r>
      <w:r>
        <w:rPr>
          <w:spacing w:val="-6"/>
        </w:rPr>
        <w:t xml:space="preserve"> </w:t>
      </w:r>
      <w:r>
        <w:t>договоры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соответствующими</w:t>
      </w:r>
      <w:r>
        <w:rPr>
          <w:spacing w:val="-4"/>
        </w:rPr>
        <w:t xml:space="preserve"> </w:t>
      </w:r>
      <w:r>
        <w:rPr>
          <w:spacing w:val="-2"/>
        </w:rPr>
        <w:t>организациями;</w:t>
      </w:r>
    </w:p>
    <w:p w:rsidR="00FD39BC" w:rsidRDefault="00A5375B">
      <w:pPr>
        <w:pStyle w:val="a4"/>
        <w:numPr>
          <w:ilvl w:val="2"/>
          <w:numId w:val="1"/>
        </w:numPr>
        <w:tabs>
          <w:tab w:val="left" w:pos="1056"/>
        </w:tabs>
        <w:spacing w:before="3"/>
        <w:ind w:right="138" w:firstLine="720"/>
        <w:rPr>
          <w:sz w:val="28"/>
        </w:rPr>
      </w:pPr>
      <w:r>
        <w:rPr>
          <w:sz w:val="28"/>
        </w:rPr>
        <w:t>утвердить (в случае их отсутствия разработать) инструкции с оперативным планом действий при технологических нарушениях, ограничениях и отключениях потребителей при временном недостатке энергоресурсов или топлива;</w:t>
      </w:r>
    </w:p>
    <w:p w:rsidR="00FD39BC" w:rsidRDefault="00A5375B">
      <w:pPr>
        <w:pStyle w:val="a4"/>
        <w:numPr>
          <w:ilvl w:val="2"/>
          <w:numId w:val="1"/>
        </w:numPr>
        <w:tabs>
          <w:tab w:val="left" w:pos="1056"/>
        </w:tabs>
        <w:ind w:right="135" w:firstLine="720"/>
        <w:rPr>
          <w:sz w:val="28"/>
        </w:rPr>
      </w:pPr>
      <w:r>
        <w:rPr>
          <w:sz w:val="28"/>
        </w:rPr>
        <w:t>при получении информации о технологических нарушениях на инженерно- технических сетях или нарушениях установленных режимов энергосбережения обеспечить выезд на место своих представителей;</w:t>
      </w:r>
    </w:p>
    <w:p w:rsidR="00FD39BC" w:rsidRDefault="00A5375B">
      <w:pPr>
        <w:pStyle w:val="a4"/>
        <w:numPr>
          <w:ilvl w:val="2"/>
          <w:numId w:val="1"/>
        </w:numPr>
        <w:tabs>
          <w:tab w:val="left" w:pos="1051"/>
        </w:tabs>
        <w:ind w:right="145" w:firstLine="720"/>
        <w:rPr>
          <w:sz w:val="28"/>
        </w:rPr>
      </w:pPr>
      <w:r>
        <w:rPr>
          <w:sz w:val="28"/>
        </w:rPr>
        <w:t>производить работы по ликвидации аварии на обслуживаемых инженерных сетях в минимально установленные сроки;</w:t>
      </w:r>
    </w:p>
    <w:p w:rsidR="00FD39BC" w:rsidRDefault="00A5375B">
      <w:pPr>
        <w:pStyle w:val="a4"/>
        <w:numPr>
          <w:ilvl w:val="2"/>
          <w:numId w:val="1"/>
        </w:numPr>
        <w:tabs>
          <w:tab w:val="left" w:pos="1029"/>
        </w:tabs>
        <w:ind w:right="144" w:firstLine="720"/>
        <w:rPr>
          <w:sz w:val="28"/>
        </w:rPr>
      </w:pPr>
      <w:r>
        <w:rPr>
          <w:sz w:val="28"/>
        </w:rPr>
        <w:t>принимать меры по охране опасных зон (место аварии необходимо оградить, обозначить знаком и обеспечить постоянное наблюдение в целях предупреждения случайного попадания пешеходов и транспортных средств в опасную зону);</w:t>
      </w:r>
    </w:p>
    <w:p w:rsidR="00FD39BC" w:rsidRDefault="009510A2">
      <w:pPr>
        <w:pStyle w:val="a4"/>
        <w:numPr>
          <w:ilvl w:val="2"/>
          <w:numId w:val="1"/>
        </w:numPr>
        <w:tabs>
          <w:tab w:val="left" w:pos="1140"/>
        </w:tabs>
        <w:ind w:right="135" w:firstLine="720"/>
        <w:rPr>
          <w:sz w:val="28"/>
        </w:rPr>
      </w:pPr>
      <w:r>
        <w:rPr>
          <w:sz w:val="28"/>
        </w:rPr>
        <w:t xml:space="preserve">незамедлительно </w:t>
      </w:r>
      <w:r w:rsidR="00A5375B">
        <w:rPr>
          <w:sz w:val="28"/>
        </w:rPr>
        <w:t>доводить</w:t>
      </w:r>
      <w:r w:rsidR="00A5375B">
        <w:rPr>
          <w:spacing w:val="80"/>
          <w:sz w:val="28"/>
        </w:rPr>
        <w:t xml:space="preserve"> </w:t>
      </w:r>
      <w:r w:rsidR="00A5375B">
        <w:rPr>
          <w:sz w:val="28"/>
        </w:rPr>
        <w:t>информацию</w:t>
      </w:r>
      <w:r w:rsidR="00A5375B">
        <w:rPr>
          <w:spacing w:val="40"/>
          <w:sz w:val="28"/>
        </w:rPr>
        <w:t xml:space="preserve"> </w:t>
      </w:r>
      <w:r w:rsidR="00A5375B">
        <w:rPr>
          <w:sz w:val="28"/>
        </w:rPr>
        <w:t>о</w:t>
      </w:r>
      <w:r w:rsidR="00A5375B">
        <w:rPr>
          <w:spacing w:val="32"/>
          <w:sz w:val="28"/>
        </w:rPr>
        <w:t xml:space="preserve"> </w:t>
      </w:r>
      <w:r w:rsidR="00A5375B">
        <w:rPr>
          <w:sz w:val="28"/>
        </w:rPr>
        <w:t>прекращении или ограничении подачи теплоносителя, длительности отключения</w:t>
      </w:r>
      <w:r w:rsidR="00A5375B">
        <w:rPr>
          <w:spacing w:val="80"/>
          <w:sz w:val="28"/>
        </w:rPr>
        <w:t xml:space="preserve"> </w:t>
      </w:r>
      <w:r w:rsidR="00A5375B">
        <w:rPr>
          <w:sz w:val="28"/>
        </w:rPr>
        <w:t>с указанием причин, принимаемых мерах и сроках устранения, привлекаемых силах и средствах.</w:t>
      </w:r>
    </w:p>
    <w:p w:rsidR="00FD39BC" w:rsidRDefault="00A5375B">
      <w:pPr>
        <w:pStyle w:val="a4"/>
        <w:numPr>
          <w:ilvl w:val="1"/>
          <w:numId w:val="1"/>
        </w:numPr>
        <w:tabs>
          <w:tab w:val="left" w:pos="1595"/>
        </w:tabs>
        <w:ind w:right="138" w:firstLine="720"/>
        <w:rPr>
          <w:sz w:val="28"/>
        </w:rPr>
      </w:pPr>
      <w:r>
        <w:rPr>
          <w:sz w:val="28"/>
        </w:rPr>
        <w:t>Взаимоотношения</w:t>
      </w:r>
      <w:r>
        <w:rPr>
          <w:spacing w:val="80"/>
          <w:sz w:val="28"/>
        </w:rPr>
        <w:t xml:space="preserve">  </w:t>
      </w:r>
      <w:r>
        <w:rPr>
          <w:sz w:val="28"/>
        </w:rPr>
        <w:t>ТЭК</w:t>
      </w:r>
      <w:r>
        <w:rPr>
          <w:spacing w:val="80"/>
          <w:sz w:val="28"/>
        </w:rPr>
        <w:t xml:space="preserve">  </w:t>
      </w:r>
      <w:r>
        <w:rPr>
          <w:sz w:val="28"/>
        </w:rPr>
        <w:t>с</w:t>
      </w:r>
      <w:r>
        <w:rPr>
          <w:spacing w:val="80"/>
          <w:sz w:val="28"/>
        </w:rPr>
        <w:t xml:space="preserve">  </w:t>
      </w:r>
      <w:r>
        <w:rPr>
          <w:sz w:val="28"/>
        </w:rPr>
        <w:t>исполнителями</w:t>
      </w:r>
      <w:r>
        <w:rPr>
          <w:spacing w:val="80"/>
          <w:sz w:val="28"/>
        </w:rPr>
        <w:t xml:space="preserve">  </w:t>
      </w:r>
      <w:r>
        <w:rPr>
          <w:sz w:val="28"/>
        </w:rPr>
        <w:t>коммунальных</w:t>
      </w:r>
      <w:r>
        <w:rPr>
          <w:spacing w:val="80"/>
          <w:sz w:val="28"/>
        </w:rPr>
        <w:t xml:space="preserve">  </w:t>
      </w:r>
      <w:r>
        <w:rPr>
          <w:sz w:val="28"/>
        </w:rPr>
        <w:t>услуг и</w:t>
      </w:r>
      <w:r>
        <w:rPr>
          <w:spacing w:val="80"/>
          <w:sz w:val="28"/>
        </w:rPr>
        <w:t xml:space="preserve">  </w:t>
      </w:r>
      <w:r>
        <w:rPr>
          <w:sz w:val="28"/>
        </w:rPr>
        <w:t>потребителями</w:t>
      </w:r>
      <w:r>
        <w:rPr>
          <w:spacing w:val="80"/>
          <w:sz w:val="28"/>
        </w:rPr>
        <w:t xml:space="preserve">  </w:t>
      </w:r>
      <w:r>
        <w:rPr>
          <w:sz w:val="28"/>
        </w:rPr>
        <w:t>определяются</w:t>
      </w:r>
      <w:r>
        <w:rPr>
          <w:spacing w:val="80"/>
          <w:sz w:val="28"/>
        </w:rPr>
        <w:t xml:space="preserve">  </w:t>
      </w:r>
      <w:r>
        <w:rPr>
          <w:sz w:val="28"/>
        </w:rPr>
        <w:t>заключенными</w:t>
      </w:r>
      <w:r>
        <w:rPr>
          <w:spacing w:val="80"/>
          <w:sz w:val="28"/>
        </w:rPr>
        <w:t xml:space="preserve">  </w:t>
      </w:r>
      <w:r>
        <w:rPr>
          <w:sz w:val="28"/>
        </w:rPr>
        <w:t>между</w:t>
      </w:r>
      <w:r>
        <w:rPr>
          <w:spacing w:val="80"/>
          <w:sz w:val="28"/>
        </w:rPr>
        <w:t xml:space="preserve">  </w:t>
      </w:r>
      <w:r>
        <w:rPr>
          <w:sz w:val="28"/>
        </w:rPr>
        <w:t>ними</w:t>
      </w:r>
      <w:r>
        <w:rPr>
          <w:spacing w:val="80"/>
          <w:sz w:val="28"/>
        </w:rPr>
        <w:t xml:space="preserve">  </w:t>
      </w:r>
      <w:r>
        <w:rPr>
          <w:sz w:val="28"/>
        </w:rPr>
        <w:t>договорами и действующим законодательством в сфере предоставления коммунальных услуг. Ответственность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исполнителей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коммунальных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услуг,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потребителей и теплоснабжающей организации определяется балансовой принадлежностью инженерных сетей и фиксируется в акте разграничения балансовой принадлежности инженерных сетей и эксплуатационной ответственности сторон.</w:t>
      </w:r>
    </w:p>
    <w:p w:rsidR="00FD39BC" w:rsidRDefault="00A5375B">
      <w:pPr>
        <w:pStyle w:val="a4"/>
        <w:numPr>
          <w:ilvl w:val="1"/>
          <w:numId w:val="1"/>
        </w:numPr>
        <w:tabs>
          <w:tab w:val="left" w:pos="1349"/>
        </w:tabs>
        <w:ind w:left="1349" w:hanging="488"/>
        <w:rPr>
          <w:sz w:val="28"/>
        </w:rPr>
      </w:pPr>
      <w:r>
        <w:rPr>
          <w:sz w:val="28"/>
        </w:rPr>
        <w:t>Исполнители</w:t>
      </w:r>
      <w:r>
        <w:rPr>
          <w:spacing w:val="-11"/>
          <w:sz w:val="28"/>
        </w:rPr>
        <w:t xml:space="preserve"> </w:t>
      </w:r>
      <w:r>
        <w:rPr>
          <w:sz w:val="28"/>
        </w:rPr>
        <w:t>коммунальных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услуг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потребители</w:t>
      </w:r>
      <w:r>
        <w:rPr>
          <w:spacing w:val="-9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обеспечивать:</w:t>
      </w:r>
    </w:p>
    <w:p w:rsidR="00FD39BC" w:rsidRDefault="00A5375B">
      <w:pPr>
        <w:pStyle w:val="a4"/>
        <w:numPr>
          <w:ilvl w:val="2"/>
          <w:numId w:val="1"/>
        </w:numPr>
        <w:tabs>
          <w:tab w:val="left" w:pos="1190"/>
        </w:tabs>
        <w:spacing w:before="1"/>
        <w:ind w:right="138" w:firstLine="720"/>
        <w:rPr>
          <w:sz w:val="28"/>
        </w:rPr>
      </w:pPr>
      <w:r>
        <w:rPr>
          <w:sz w:val="28"/>
        </w:rPr>
        <w:t xml:space="preserve">своевременное и качественное техническое обслуживание и ремонт </w:t>
      </w:r>
      <w:proofErr w:type="spellStart"/>
      <w:r>
        <w:rPr>
          <w:sz w:val="28"/>
        </w:rPr>
        <w:t>теплопотребляющих</w:t>
      </w:r>
      <w:proofErr w:type="spellEnd"/>
      <w:r>
        <w:rPr>
          <w:sz w:val="28"/>
        </w:rPr>
        <w:t xml:space="preserve"> систем, а также разработку и выполнение, согласно договору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на пользование тепловой энергией, графиков ограничения и отключения </w:t>
      </w:r>
      <w:proofErr w:type="spellStart"/>
      <w:r>
        <w:rPr>
          <w:sz w:val="28"/>
        </w:rPr>
        <w:t>теплопотребляющих</w:t>
      </w:r>
      <w:proofErr w:type="spellEnd"/>
      <w:r>
        <w:rPr>
          <w:spacing w:val="40"/>
          <w:sz w:val="28"/>
        </w:rPr>
        <w:t xml:space="preserve"> </w:t>
      </w:r>
      <w:r>
        <w:rPr>
          <w:sz w:val="28"/>
        </w:rPr>
        <w:t>установок</w:t>
      </w:r>
      <w:r>
        <w:rPr>
          <w:spacing w:val="40"/>
          <w:sz w:val="28"/>
        </w:rPr>
        <w:t xml:space="preserve"> </w:t>
      </w: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>временном</w:t>
      </w:r>
      <w:r>
        <w:rPr>
          <w:spacing w:val="40"/>
          <w:sz w:val="28"/>
        </w:rPr>
        <w:t xml:space="preserve"> </w:t>
      </w:r>
      <w:r>
        <w:rPr>
          <w:sz w:val="28"/>
        </w:rPr>
        <w:t>недостатке</w:t>
      </w:r>
      <w:r>
        <w:rPr>
          <w:spacing w:val="40"/>
          <w:sz w:val="28"/>
        </w:rPr>
        <w:t xml:space="preserve"> </w:t>
      </w:r>
      <w:r>
        <w:rPr>
          <w:sz w:val="28"/>
        </w:rPr>
        <w:t>тепловой</w:t>
      </w:r>
      <w:r>
        <w:rPr>
          <w:spacing w:val="40"/>
          <w:sz w:val="28"/>
        </w:rPr>
        <w:t xml:space="preserve"> </w:t>
      </w:r>
      <w:r>
        <w:rPr>
          <w:sz w:val="28"/>
        </w:rPr>
        <w:t>мощности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или топлива на источниках теплоснабжения;</w:t>
      </w:r>
    </w:p>
    <w:p w:rsidR="00FD39BC" w:rsidRDefault="00A5375B">
      <w:pPr>
        <w:pStyle w:val="a4"/>
        <w:numPr>
          <w:ilvl w:val="2"/>
          <w:numId w:val="1"/>
        </w:numPr>
        <w:tabs>
          <w:tab w:val="left" w:pos="1013"/>
        </w:tabs>
        <w:ind w:right="144" w:firstLine="720"/>
        <w:rPr>
          <w:sz w:val="28"/>
        </w:rPr>
      </w:pPr>
      <w:r>
        <w:rPr>
          <w:sz w:val="28"/>
        </w:rPr>
        <w:t>допуск</w:t>
      </w:r>
      <w:r>
        <w:rPr>
          <w:spacing w:val="-15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18"/>
          <w:sz w:val="28"/>
        </w:rPr>
        <w:t xml:space="preserve"> </w:t>
      </w:r>
      <w:r>
        <w:rPr>
          <w:sz w:val="28"/>
        </w:rPr>
        <w:t>специализированных</w:t>
      </w:r>
      <w:r>
        <w:rPr>
          <w:spacing w:val="-17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-16"/>
          <w:sz w:val="28"/>
        </w:rPr>
        <w:t xml:space="preserve"> </w:t>
      </w:r>
      <w:r>
        <w:rPr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z w:val="28"/>
        </w:rPr>
        <w:t>которыми</w:t>
      </w:r>
      <w:r>
        <w:rPr>
          <w:spacing w:val="-15"/>
          <w:sz w:val="28"/>
        </w:rPr>
        <w:t xml:space="preserve"> </w:t>
      </w:r>
      <w:r>
        <w:rPr>
          <w:sz w:val="28"/>
        </w:rPr>
        <w:t>заключены договоры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техническое</w:t>
      </w:r>
      <w:r>
        <w:rPr>
          <w:spacing w:val="80"/>
          <w:sz w:val="28"/>
        </w:rPr>
        <w:t xml:space="preserve"> </w:t>
      </w:r>
      <w:r>
        <w:rPr>
          <w:sz w:val="28"/>
        </w:rPr>
        <w:t>обслуживание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ремонт</w:t>
      </w:r>
      <w:r>
        <w:rPr>
          <w:spacing w:val="80"/>
          <w:sz w:val="28"/>
        </w:rPr>
        <w:t xml:space="preserve"> </w:t>
      </w:r>
      <w:proofErr w:type="spellStart"/>
      <w:r>
        <w:rPr>
          <w:sz w:val="28"/>
        </w:rPr>
        <w:t>теплопотребляющих</w:t>
      </w:r>
      <w:proofErr w:type="spellEnd"/>
      <w:r>
        <w:rPr>
          <w:spacing w:val="80"/>
          <w:sz w:val="28"/>
        </w:rPr>
        <w:t xml:space="preserve"> </w:t>
      </w:r>
      <w:r>
        <w:rPr>
          <w:sz w:val="28"/>
        </w:rPr>
        <w:t>систем, на объекты в любое время суток.</w:t>
      </w:r>
    </w:p>
    <w:p w:rsidR="00FD39BC" w:rsidRDefault="00A5375B">
      <w:pPr>
        <w:pStyle w:val="a4"/>
        <w:numPr>
          <w:ilvl w:val="0"/>
          <w:numId w:val="1"/>
        </w:numPr>
        <w:tabs>
          <w:tab w:val="left" w:pos="1140"/>
        </w:tabs>
        <w:spacing w:before="321" w:line="322" w:lineRule="exact"/>
        <w:ind w:left="1140" w:hanging="279"/>
        <w:rPr>
          <w:sz w:val="28"/>
        </w:rPr>
      </w:pPr>
      <w:r>
        <w:rPr>
          <w:sz w:val="28"/>
        </w:rPr>
        <w:t>Цели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задачи.</w:t>
      </w:r>
    </w:p>
    <w:p w:rsidR="00FD39BC" w:rsidRDefault="00A5375B">
      <w:pPr>
        <w:pStyle w:val="a4"/>
        <w:numPr>
          <w:ilvl w:val="1"/>
          <w:numId w:val="1"/>
        </w:numPr>
        <w:tabs>
          <w:tab w:val="left" w:pos="1349"/>
        </w:tabs>
        <w:spacing w:line="322" w:lineRule="exact"/>
        <w:ind w:left="1349" w:hanging="488"/>
        <w:rPr>
          <w:sz w:val="28"/>
        </w:rPr>
      </w:pPr>
      <w:r>
        <w:rPr>
          <w:sz w:val="28"/>
        </w:rPr>
        <w:t>Целями</w:t>
      </w:r>
      <w:r>
        <w:rPr>
          <w:spacing w:val="-3"/>
          <w:sz w:val="28"/>
        </w:rPr>
        <w:t xml:space="preserve"> </w:t>
      </w:r>
      <w:r>
        <w:rPr>
          <w:sz w:val="28"/>
        </w:rPr>
        <w:t>Плана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являются:</w:t>
      </w:r>
    </w:p>
    <w:p w:rsidR="00FD39BC" w:rsidRDefault="00A5375B">
      <w:pPr>
        <w:pStyle w:val="a4"/>
        <w:numPr>
          <w:ilvl w:val="2"/>
          <w:numId w:val="1"/>
        </w:numPr>
        <w:tabs>
          <w:tab w:val="left" w:pos="1051"/>
        </w:tabs>
        <w:ind w:right="138" w:firstLine="720"/>
        <w:rPr>
          <w:sz w:val="28"/>
        </w:rPr>
      </w:pPr>
      <w:r>
        <w:rPr>
          <w:sz w:val="28"/>
        </w:rPr>
        <w:t>повышение эффективности, устойчивости и надежности функционирования объектов топливно-энергетического комплекса, жилищно-коммунального хозяйства и социальной сферы;</w:t>
      </w:r>
    </w:p>
    <w:p w:rsidR="00FD39BC" w:rsidRDefault="00A5375B">
      <w:pPr>
        <w:pStyle w:val="a4"/>
        <w:numPr>
          <w:ilvl w:val="2"/>
          <w:numId w:val="1"/>
        </w:numPr>
        <w:tabs>
          <w:tab w:val="left" w:pos="1005"/>
        </w:tabs>
        <w:spacing w:before="2"/>
        <w:ind w:right="138" w:firstLine="720"/>
        <w:rPr>
          <w:sz w:val="28"/>
        </w:rPr>
      </w:pPr>
      <w:r>
        <w:rPr>
          <w:sz w:val="28"/>
        </w:rPr>
        <w:t>мобилизация</w:t>
      </w:r>
      <w:r>
        <w:rPr>
          <w:spacing w:val="-18"/>
          <w:sz w:val="28"/>
        </w:rPr>
        <w:t xml:space="preserve"> </w:t>
      </w:r>
      <w:r>
        <w:rPr>
          <w:sz w:val="28"/>
        </w:rPr>
        <w:t>усилий</w:t>
      </w:r>
      <w:r>
        <w:rPr>
          <w:spacing w:val="-17"/>
          <w:sz w:val="28"/>
        </w:rPr>
        <w:t xml:space="preserve"> </w:t>
      </w:r>
      <w:r>
        <w:rPr>
          <w:sz w:val="28"/>
        </w:rPr>
        <w:t>по</w:t>
      </w:r>
      <w:r>
        <w:rPr>
          <w:spacing w:val="-18"/>
          <w:sz w:val="28"/>
        </w:rPr>
        <w:t xml:space="preserve"> </w:t>
      </w:r>
      <w:r>
        <w:rPr>
          <w:sz w:val="28"/>
        </w:rPr>
        <w:t>ликвидации</w:t>
      </w:r>
      <w:r>
        <w:rPr>
          <w:spacing w:val="-17"/>
          <w:sz w:val="28"/>
        </w:rPr>
        <w:t xml:space="preserve"> </w:t>
      </w:r>
      <w:r>
        <w:rPr>
          <w:sz w:val="28"/>
        </w:rPr>
        <w:t>технологических</w:t>
      </w:r>
      <w:r>
        <w:rPr>
          <w:spacing w:val="-18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аварийных ситуаций на системах теплоснабжения </w:t>
      </w:r>
      <w:r w:rsidR="009510A2">
        <w:rPr>
          <w:sz w:val="28"/>
        </w:rPr>
        <w:t>СГ</w:t>
      </w:r>
      <w:r>
        <w:rPr>
          <w:sz w:val="28"/>
        </w:rPr>
        <w:t>П;</w:t>
      </w:r>
    </w:p>
    <w:p w:rsidR="00FD39BC" w:rsidRDefault="00A5375B">
      <w:pPr>
        <w:pStyle w:val="a4"/>
        <w:numPr>
          <w:ilvl w:val="2"/>
          <w:numId w:val="1"/>
        </w:numPr>
        <w:tabs>
          <w:tab w:val="left" w:pos="1039"/>
        </w:tabs>
        <w:ind w:right="145" w:firstLine="720"/>
        <w:rPr>
          <w:sz w:val="28"/>
        </w:rPr>
      </w:pPr>
      <w:r>
        <w:rPr>
          <w:sz w:val="28"/>
        </w:rPr>
        <w:t xml:space="preserve">снижение до приемлемого уровня технологических нарушений и аварийных ситуаций на системах теплоснабжения </w:t>
      </w:r>
      <w:r w:rsidR="009510A2">
        <w:rPr>
          <w:sz w:val="28"/>
        </w:rPr>
        <w:t>С</w:t>
      </w:r>
      <w:r>
        <w:rPr>
          <w:sz w:val="28"/>
        </w:rPr>
        <w:t>ГП;</w:t>
      </w:r>
    </w:p>
    <w:p w:rsidR="00FD39BC" w:rsidRDefault="00A5375B">
      <w:pPr>
        <w:pStyle w:val="a4"/>
        <w:numPr>
          <w:ilvl w:val="2"/>
          <w:numId w:val="1"/>
        </w:numPr>
        <w:tabs>
          <w:tab w:val="left" w:pos="1172"/>
        </w:tabs>
        <w:spacing w:line="321" w:lineRule="exact"/>
        <w:ind w:left="1172" w:hanging="311"/>
        <w:rPr>
          <w:sz w:val="28"/>
        </w:rPr>
      </w:pPr>
      <w:r>
        <w:rPr>
          <w:sz w:val="28"/>
        </w:rPr>
        <w:t>минимизация</w:t>
      </w:r>
      <w:r>
        <w:rPr>
          <w:spacing w:val="32"/>
          <w:sz w:val="28"/>
        </w:rPr>
        <w:t xml:space="preserve">  </w:t>
      </w:r>
      <w:r>
        <w:rPr>
          <w:sz w:val="28"/>
        </w:rPr>
        <w:t>последствий</w:t>
      </w:r>
      <w:r>
        <w:rPr>
          <w:spacing w:val="33"/>
          <w:sz w:val="28"/>
        </w:rPr>
        <w:t xml:space="preserve">  </w:t>
      </w:r>
      <w:r>
        <w:rPr>
          <w:sz w:val="28"/>
        </w:rPr>
        <w:t>возникновения</w:t>
      </w:r>
      <w:r>
        <w:rPr>
          <w:spacing w:val="33"/>
          <w:sz w:val="28"/>
        </w:rPr>
        <w:t xml:space="preserve">  </w:t>
      </w:r>
      <w:r>
        <w:rPr>
          <w:sz w:val="28"/>
        </w:rPr>
        <w:t>технологических</w:t>
      </w:r>
      <w:r>
        <w:rPr>
          <w:spacing w:val="33"/>
          <w:sz w:val="28"/>
        </w:rPr>
        <w:t xml:space="preserve">  </w:t>
      </w:r>
      <w:r>
        <w:rPr>
          <w:spacing w:val="-2"/>
          <w:sz w:val="28"/>
        </w:rPr>
        <w:t>нарушений</w:t>
      </w:r>
    </w:p>
    <w:p w:rsidR="00FD39BC" w:rsidRDefault="00FD39BC">
      <w:pPr>
        <w:pStyle w:val="a4"/>
        <w:spacing w:line="321" w:lineRule="exact"/>
        <w:rPr>
          <w:sz w:val="28"/>
        </w:rPr>
        <w:sectPr w:rsidR="00FD39BC">
          <w:pgSz w:w="11900" w:h="16850"/>
          <w:pgMar w:top="980" w:right="425" w:bottom="280" w:left="992" w:header="290" w:footer="0" w:gutter="0"/>
          <w:cols w:space="720"/>
        </w:sectPr>
      </w:pPr>
    </w:p>
    <w:p w:rsidR="00FD39BC" w:rsidRDefault="00A5375B">
      <w:pPr>
        <w:pStyle w:val="a3"/>
        <w:spacing w:before="148"/>
        <w:ind w:right="140"/>
      </w:pPr>
      <w:r>
        <w:lastRenderedPageBreak/>
        <w:t xml:space="preserve">и аварийных ситуаций на системах теплоснабжения администрации </w:t>
      </w:r>
      <w:proofErr w:type="spellStart"/>
      <w:r w:rsidR="009510A2" w:rsidRPr="00B34B25">
        <w:t>Синявинского</w:t>
      </w:r>
      <w:proofErr w:type="spellEnd"/>
      <w:r w:rsidR="009510A2" w:rsidRPr="00B34B25">
        <w:t xml:space="preserve"> городского поселения Кировского муниципального района Ленинградской области</w:t>
      </w:r>
      <w:r>
        <w:rPr>
          <w:spacing w:val="-2"/>
        </w:rPr>
        <w:t>.</w:t>
      </w:r>
    </w:p>
    <w:p w:rsidR="00FD39BC" w:rsidRDefault="00A5375B">
      <w:pPr>
        <w:pStyle w:val="a4"/>
        <w:numPr>
          <w:ilvl w:val="1"/>
          <w:numId w:val="1"/>
        </w:numPr>
        <w:tabs>
          <w:tab w:val="left" w:pos="1352"/>
        </w:tabs>
        <w:spacing w:before="2" w:line="322" w:lineRule="exact"/>
        <w:ind w:left="1352" w:hanging="491"/>
        <w:rPr>
          <w:sz w:val="28"/>
        </w:rPr>
      </w:pPr>
      <w:r>
        <w:rPr>
          <w:sz w:val="28"/>
        </w:rPr>
        <w:t>Задачами</w:t>
      </w:r>
      <w:r>
        <w:rPr>
          <w:spacing w:val="-6"/>
          <w:sz w:val="28"/>
        </w:rPr>
        <w:t xml:space="preserve"> </w:t>
      </w:r>
      <w:r>
        <w:rPr>
          <w:sz w:val="28"/>
        </w:rPr>
        <w:t>Плана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являются:</w:t>
      </w:r>
    </w:p>
    <w:p w:rsidR="00FD39BC" w:rsidRDefault="00A5375B">
      <w:pPr>
        <w:pStyle w:val="a4"/>
        <w:numPr>
          <w:ilvl w:val="2"/>
          <w:numId w:val="1"/>
        </w:numPr>
        <w:tabs>
          <w:tab w:val="left" w:pos="1101"/>
        </w:tabs>
        <w:ind w:right="141" w:firstLine="720"/>
        <w:rPr>
          <w:sz w:val="28"/>
        </w:rPr>
      </w:pPr>
      <w:r>
        <w:rPr>
          <w:sz w:val="28"/>
        </w:rPr>
        <w:t xml:space="preserve">приведение в готовность оперативного штаба по ликвидации аварийных ситуаций на системах теплоснабжения </w:t>
      </w:r>
      <w:r w:rsidR="009510A2">
        <w:rPr>
          <w:sz w:val="28"/>
        </w:rPr>
        <w:t>С</w:t>
      </w:r>
      <w:r>
        <w:rPr>
          <w:sz w:val="28"/>
        </w:rPr>
        <w:t>ГП, приведение в готовность необходимых сил и средств;</w:t>
      </w:r>
    </w:p>
    <w:p w:rsidR="00FD39BC" w:rsidRDefault="00A5375B">
      <w:pPr>
        <w:pStyle w:val="a4"/>
        <w:numPr>
          <w:ilvl w:val="2"/>
          <w:numId w:val="1"/>
        </w:numPr>
        <w:tabs>
          <w:tab w:val="left" w:pos="1023"/>
        </w:tabs>
        <w:spacing w:before="1" w:line="322" w:lineRule="exact"/>
        <w:ind w:left="1023" w:hanging="162"/>
        <w:rPr>
          <w:sz w:val="28"/>
        </w:rPr>
      </w:pPr>
      <w:r>
        <w:rPr>
          <w:sz w:val="28"/>
        </w:rPr>
        <w:t>организация</w:t>
      </w:r>
      <w:r>
        <w:rPr>
          <w:spacing w:val="-12"/>
          <w:sz w:val="28"/>
        </w:rPr>
        <w:t xml:space="preserve"> </w:t>
      </w:r>
      <w:r>
        <w:rPr>
          <w:sz w:val="28"/>
        </w:rPr>
        <w:t>работ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локализации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ликвидации</w:t>
      </w:r>
      <w:r>
        <w:rPr>
          <w:spacing w:val="-7"/>
          <w:sz w:val="28"/>
        </w:rPr>
        <w:t xml:space="preserve"> </w:t>
      </w:r>
      <w:r>
        <w:rPr>
          <w:sz w:val="28"/>
        </w:rPr>
        <w:t>аварийных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ситуаций;</w:t>
      </w:r>
    </w:p>
    <w:p w:rsidR="00FD39BC" w:rsidRDefault="00A5375B">
      <w:pPr>
        <w:pStyle w:val="a4"/>
        <w:numPr>
          <w:ilvl w:val="2"/>
          <w:numId w:val="1"/>
        </w:numPr>
        <w:tabs>
          <w:tab w:val="left" w:pos="1133"/>
        </w:tabs>
        <w:ind w:right="145" w:firstLine="720"/>
        <w:rPr>
          <w:sz w:val="28"/>
        </w:rPr>
      </w:pPr>
      <w:r>
        <w:rPr>
          <w:sz w:val="28"/>
        </w:rPr>
        <w:t>обеспечение работ по локализации и ликвидации аварийных ситуаций материально-техническими ресурсами;</w:t>
      </w:r>
    </w:p>
    <w:p w:rsidR="00FD39BC" w:rsidRDefault="00A5375B">
      <w:pPr>
        <w:pStyle w:val="a4"/>
        <w:numPr>
          <w:ilvl w:val="2"/>
          <w:numId w:val="1"/>
        </w:numPr>
        <w:tabs>
          <w:tab w:val="left" w:pos="1310"/>
        </w:tabs>
        <w:ind w:right="135" w:firstLine="720"/>
        <w:rPr>
          <w:sz w:val="28"/>
        </w:rPr>
      </w:pPr>
      <w:r>
        <w:rPr>
          <w:sz w:val="28"/>
        </w:rPr>
        <w:t xml:space="preserve">обеспечение устойчивого функционирования объектов </w:t>
      </w:r>
      <w:proofErr w:type="spellStart"/>
      <w:r>
        <w:rPr>
          <w:sz w:val="28"/>
        </w:rPr>
        <w:t>топливн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энергетического</w:t>
      </w:r>
      <w:r>
        <w:rPr>
          <w:spacing w:val="-18"/>
          <w:sz w:val="28"/>
        </w:rPr>
        <w:t xml:space="preserve"> </w:t>
      </w:r>
      <w:r>
        <w:rPr>
          <w:sz w:val="28"/>
        </w:rPr>
        <w:t>комплекса,</w:t>
      </w:r>
      <w:r>
        <w:rPr>
          <w:spacing w:val="-17"/>
          <w:sz w:val="28"/>
        </w:rPr>
        <w:t xml:space="preserve"> </w:t>
      </w:r>
      <w:r>
        <w:rPr>
          <w:sz w:val="28"/>
        </w:rPr>
        <w:t>жилищно-коммунального</w:t>
      </w:r>
      <w:r>
        <w:rPr>
          <w:spacing w:val="-18"/>
          <w:sz w:val="28"/>
        </w:rPr>
        <w:t xml:space="preserve"> </w:t>
      </w:r>
      <w:r>
        <w:rPr>
          <w:sz w:val="28"/>
        </w:rPr>
        <w:t>хозяйства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7"/>
          <w:sz w:val="28"/>
        </w:rPr>
        <w:t xml:space="preserve"> </w:t>
      </w:r>
      <w:r>
        <w:rPr>
          <w:sz w:val="28"/>
        </w:rPr>
        <w:t>сферы в ходе возникновения и ликвидации аварийной ситуации.</w:t>
      </w:r>
    </w:p>
    <w:p w:rsidR="00FD39BC" w:rsidRDefault="00A5375B">
      <w:pPr>
        <w:pStyle w:val="a4"/>
        <w:numPr>
          <w:ilvl w:val="0"/>
          <w:numId w:val="1"/>
        </w:numPr>
        <w:tabs>
          <w:tab w:val="left" w:pos="1140"/>
        </w:tabs>
        <w:spacing w:line="322" w:lineRule="exact"/>
        <w:ind w:left="1140" w:hanging="279"/>
        <w:rPr>
          <w:sz w:val="28"/>
        </w:rPr>
      </w:pPr>
      <w:r>
        <w:rPr>
          <w:sz w:val="28"/>
        </w:rPr>
        <w:t>Организация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работ.</w:t>
      </w:r>
    </w:p>
    <w:p w:rsidR="00FD39BC" w:rsidRDefault="00A5375B">
      <w:pPr>
        <w:pStyle w:val="a4"/>
        <w:numPr>
          <w:ilvl w:val="1"/>
          <w:numId w:val="1"/>
        </w:numPr>
        <w:tabs>
          <w:tab w:val="left" w:pos="1331"/>
        </w:tabs>
        <w:ind w:right="136" w:firstLine="720"/>
        <w:rPr>
          <w:sz w:val="28"/>
        </w:rPr>
      </w:pPr>
      <w:r>
        <w:rPr>
          <w:sz w:val="28"/>
        </w:rPr>
        <w:t>Организация</w:t>
      </w:r>
      <w:r>
        <w:rPr>
          <w:spacing w:val="-18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ликвидацией</w:t>
      </w:r>
      <w:r>
        <w:rPr>
          <w:spacing w:val="-18"/>
          <w:sz w:val="28"/>
        </w:rPr>
        <w:t xml:space="preserve"> </w:t>
      </w:r>
      <w:r>
        <w:rPr>
          <w:sz w:val="28"/>
        </w:rPr>
        <w:t>аварий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системах</w:t>
      </w:r>
      <w:r>
        <w:rPr>
          <w:spacing w:val="-17"/>
          <w:sz w:val="28"/>
        </w:rPr>
        <w:t xml:space="preserve"> </w:t>
      </w:r>
      <w:r>
        <w:rPr>
          <w:sz w:val="28"/>
        </w:rPr>
        <w:t>теплоснабжения. Координацию работ по ликвидации аварии на муниципальном уровне осуществляет штаб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sz w:val="28"/>
        </w:rPr>
        <w:t xml:space="preserve"> </w:t>
      </w:r>
      <w:r>
        <w:rPr>
          <w:sz w:val="28"/>
        </w:rPr>
        <w:t>ликвидации</w:t>
      </w:r>
      <w:r>
        <w:rPr>
          <w:spacing w:val="80"/>
          <w:sz w:val="28"/>
        </w:rPr>
        <w:t xml:space="preserve"> </w:t>
      </w:r>
      <w:r>
        <w:rPr>
          <w:sz w:val="28"/>
        </w:rPr>
        <w:t>аварийных</w:t>
      </w:r>
      <w:r>
        <w:rPr>
          <w:spacing w:val="80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системах</w:t>
      </w:r>
      <w:r>
        <w:rPr>
          <w:spacing w:val="80"/>
          <w:sz w:val="28"/>
        </w:rPr>
        <w:t xml:space="preserve"> </w:t>
      </w:r>
      <w:r>
        <w:rPr>
          <w:sz w:val="28"/>
        </w:rPr>
        <w:t>теплоснабжения</w:t>
      </w:r>
      <w:r>
        <w:rPr>
          <w:spacing w:val="80"/>
          <w:w w:val="150"/>
          <w:sz w:val="28"/>
        </w:rPr>
        <w:t xml:space="preserve"> </w:t>
      </w:r>
      <w:r w:rsidR="009510A2">
        <w:rPr>
          <w:sz w:val="28"/>
        </w:rPr>
        <w:t>С</w:t>
      </w:r>
      <w:r>
        <w:rPr>
          <w:sz w:val="28"/>
        </w:rPr>
        <w:t>ГП,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на объектовом уровне - руководитель организации, осуществляющей эксплуатацию </w:t>
      </w:r>
      <w:r>
        <w:rPr>
          <w:spacing w:val="-2"/>
          <w:sz w:val="28"/>
        </w:rPr>
        <w:t>объекта.</w:t>
      </w:r>
    </w:p>
    <w:p w:rsidR="00FD39BC" w:rsidRDefault="00A5375B">
      <w:pPr>
        <w:pStyle w:val="a3"/>
        <w:spacing w:before="1" w:line="322" w:lineRule="exact"/>
        <w:ind w:left="861"/>
      </w:pPr>
      <w:r>
        <w:t>Органами</w:t>
      </w:r>
      <w:r>
        <w:rPr>
          <w:spacing w:val="-13"/>
        </w:rPr>
        <w:t xml:space="preserve"> </w:t>
      </w:r>
      <w:r>
        <w:t>повседневного</w:t>
      </w:r>
      <w:r>
        <w:rPr>
          <w:spacing w:val="-9"/>
        </w:rPr>
        <w:t xml:space="preserve"> </w:t>
      </w:r>
      <w:r>
        <w:t>управления</w:t>
      </w:r>
      <w:r>
        <w:rPr>
          <w:spacing w:val="-10"/>
        </w:rPr>
        <w:t xml:space="preserve"> </w:t>
      </w:r>
      <w:r>
        <w:t>системами</w:t>
      </w:r>
      <w:r>
        <w:rPr>
          <w:spacing w:val="-10"/>
        </w:rPr>
        <w:t xml:space="preserve"> </w:t>
      </w:r>
      <w:r>
        <w:t>теплоснабжения</w:t>
      </w:r>
      <w:r>
        <w:rPr>
          <w:spacing w:val="-9"/>
        </w:rPr>
        <w:t xml:space="preserve"> </w:t>
      </w:r>
      <w:r>
        <w:rPr>
          <w:spacing w:val="-2"/>
        </w:rPr>
        <w:t>являются:</w:t>
      </w:r>
    </w:p>
    <w:p w:rsidR="00FD39BC" w:rsidRDefault="00A5375B">
      <w:pPr>
        <w:pStyle w:val="a3"/>
        <w:ind w:right="134" w:firstLine="720"/>
      </w:pPr>
      <w:r>
        <w:t xml:space="preserve">на муниципальном уровне </w:t>
      </w:r>
      <w:r w:rsidR="009510A2">
        <w:t>ЕДДС Кировского района</w:t>
      </w:r>
      <w:r>
        <w:t xml:space="preserve"> по вопросам сбора,</w:t>
      </w:r>
      <w:r>
        <w:rPr>
          <w:spacing w:val="-8"/>
        </w:rPr>
        <w:t xml:space="preserve"> </w:t>
      </w:r>
      <w:r>
        <w:t>обработки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обмена</w:t>
      </w:r>
      <w:r>
        <w:rPr>
          <w:spacing w:val="-8"/>
        </w:rPr>
        <w:t xml:space="preserve"> </w:t>
      </w:r>
      <w:r>
        <w:t>информацией,</w:t>
      </w:r>
      <w:r>
        <w:rPr>
          <w:spacing w:val="-7"/>
        </w:rPr>
        <w:t xml:space="preserve"> </w:t>
      </w:r>
      <w:r>
        <w:t>оперативного</w:t>
      </w:r>
      <w:r>
        <w:rPr>
          <w:spacing w:val="-8"/>
        </w:rPr>
        <w:t xml:space="preserve"> </w:t>
      </w:r>
      <w:r>
        <w:t>реагирования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 xml:space="preserve">координации совместных действий организаций, расположенных на территории </w:t>
      </w:r>
      <w:r w:rsidR="009510A2">
        <w:t>С</w:t>
      </w:r>
      <w:r>
        <w:t>ГП, оперативного</w:t>
      </w:r>
      <w:r>
        <w:rPr>
          <w:spacing w:val="-1"/>
        </w:rPr>
        <w:t xml:space="preserve"> </w:t>
      </w:r>
      <w:r>
        <w:t>управления</w:t>
      </w:r>
      <w:r>
        <w:rPr>
          <w:spacing w:val="-1"/>
        </w:rPr>
        <w:t xml:space="preserve"> </w:t>
      </w:r>
      <w:r>
        <w:t>силами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аварийно-спасательных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сил постоянной готовности в условиях происшествия или чрезвычайной ситуации;</w:t>
      </w:r>
    </w:p>
    <w:p w:rsidR="00FD39BC" w:rsidRDefault="00A5375B">
      <w:pPr>
        <w:pStyle w:val="a3"/>
        <w:spacing w:before="1" w:line="322" w:lineRule="exact"/>
        <w:ind w:left="861"/>
      </w:pPr>
      <w:r>
        <w:t>на</w:t>
      </w:r>
      <w:r>
        <w:rPr>
          <w:spacing w:val="-8"/>
        </w:rPr>
        <w:t xml:space="preserve"> </w:t>
      </w:r>
      <w:r>
        <w:t>объектовом</w:t>
      </w:r>
      <w:r>
        <w:rPr>
          <w:spacing w:val="-6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дежурно-диспетчерская</w:t>
      </w:r>
      <w:r>
        <w:rPr>
          <w:spacing w:val="-6"/>
        </w:rPr>
        <w:t xml:space="preserve"> </w:t>
      </w:r>
      <w:r>
        <w:t>служба</w:t>
      </w:r>
      <w:r>
        <w:rPr>
          <w:spacing w:val="-5"/>
        </w:rPr>
        <w:t xml:space="preserve"> </w:t>
      </w:r>
      <w:r>
        <w:rPr>
          <w:spacing w:val="-2"/>
        </w:rPr>
        <w:t>организации.</w:t>
      </w:r>
    </w:p>
    <w:p w:rsidR="00FD39BC" w:rsidRDefault="00A5375B">
      <w:pPr>
        <w:pStyle w:val="a3"/>
        <w:ind w:right="143" w:firstLine="720"/>
      </w:pPr>
      <w:r>
        <w:t>Размещение</w:t>
      </w:r>
      <w:r>
        <w:rPr>
          <w:spacing w:val="80"/>
        </w:rPr>
        <w:t xml:space="preserve">   </w:t>
      </w:r>
      <w:r>
        <w:t>органов</w:t>
      </w:r>
      <w:r>
        <w:rPr>
          <w:spacing w:val="80"/>
        </w:rPr>
        <w:t xml:space="preserve">   </w:t>
      </w:r>
      <w:r>
        <w:t>повседневного</w:t>
      </w:r>
      <w:r>
        <w:rPr>
          <w:spacing w:val="80"/>
        </w:rPr>
        <w:t xml:space="preserve">   </w:t>
      </w:r>
      <w:r>
        <w:t>управления</w:t>
      </w:r>
      <w:r>
        <w:rPr>
          <w:spacing w:val="80"/>
        </w:rPr>
        <w:t xml:space="preserve">   </w:t>
      </w:r>
      <w:r>
        <w:t>осуществляется на стационарных пунктах управления, оснащаемых техническими средствами управления,</w:t>
      </w:r>
      <w:r>
        <w:rPr>
          <w:spacing w:val="39"/>
        </w:rPr>
        <w:t xml:space="preserve"> </w:t>
      </w:r>
      <w:r>
        <w:t>средствами</w:t>
      </w:r>
      <w:r>
        <w:rPr>
          <w:spacing w:val="40"/>
        </w:rPr>
        <w:t xml:space="preserve"> </w:t>
      </w:r>
      <w:r>
        <w:t>связи,</w:t>
      </w:r>
      <w:r>
        <w:rPr>
          <w:spacing w:val="39"/>
        </w:rPr>
        <w:t xml:space="preserve"> </w:t>
      </w:r>
      <w:r>
        <w:t>оповещения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жизнеобеспечения,</w:t>
      </w:r>
      <w:r>
        <w:rPr>
          <w:spacing w:val="39"/>
        </w:rPr>
        <w:t xml:space="preserve"> </w:t>
      </w:r>
      <w:r>
        <w:t>поддерживаемых в состоянии постоянной готовности к использованию.</w:t>
      </w:r>
    </w:p>
    <w:p w:rsidR="00FD39BC" w:rsidRDefault="00A5375B">
      <w:pPr>
        <w:pStyle w:val="a4"/>
        <w:numPr>
          <w:ilvl w:val="1"/>
          <w:numId w:val="1"/>
        </w:numPr>
        <w:tabs>
          <w:tab w:val="left" w:pos="1352"/>
        </w:tabs>
        <w:spacing w:line="321" w:lineRule="exact"/>
        <w:ind w:left="1352" w:hanging="491"/>
        <w:rPr>
          <w:sz w:val="28"/>
        </w:rPr>
      </w:pPr>
      <w:r>
        <w:rPr>
          <w:sz w:val="28"/>
        </w:rPr>
        <w:t>Силы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ликвидации</w:t>
      </w:r>
      <w:r>
        <w:rPr>
          <w:spacing w:val="-5"/>
          <w:sz w:val="28"/>
        </w:rPr>
        <w:t xml:space="preserve"> </w:t>
      </w:r>
      <w:r>
        <w:rPr>
          <w:sz w:val="28"/>
        </w:rPr>
        <w:t>аварий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объектах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теплоснабжения.</w:t>
      </w:r>
    </w:p>
    <w:p w:rsidR="00FD39BC" w:rsidRDefault="00A5375B">
      <w:pPr>
        <w:pStyle w:val="a3"/>
        <w:ind w:right="145" w:firstLine="720"/>
      </w:pPr>
      <w:r>
        <w:t>В режиме повседневной деятельности на объектах теплоснабжения осуществляется</w:t>
      </w:r>
      <w:r>
        <w:rPr>
          <w:spacing w:val="-18"/>
        </w:rPr>
        <w:t xml:space="preserve"> </w:t>
      </w:r>
      <w:r>
        <w:t>дежурство</w:t>
      </w:r>
      <w:r>
        <w:rPr>
          <w:spacing w:val="-17"/>
        </w:rPr>
        <w:t xml:space="preserve"> </w:t>
      </w:r>
      <w:r>
        <w:t>специалистов.</w:t>
      </w:r>
      <w:r>
        <w:rPr>
          <w:spacing w:val="-18"/>
        </w:rPr>
        <w:t xml:space="preserve"> </w:t>
      </w:r>
      <w:r>
        <w:t>Время</w:t>
      </w:r>
      <w:r>
        <w:rPr>
          <w:spacing w:val="-17"/>
        </w:rPr>
        <w:t xml:space="preserve"> </w:t>
      </w:r>
      <w:r>
        <w:t>готовности</w:t>
      </w:r>
      <w:r>
        <w:rPr>
          <w:spacing w:val="-18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работам</w:t>
      </w:r>
      <w:r>
        <w:rPr>
          <w:spacing w:val="-18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ликвидации аварии не должно превышать 45 минут.</w:t>
      </w:r>
    </w:p>
    <w:p w:rsidR="00FD39BC" w:rsidRDefault="00A5375B">
      <w:pPr>
        <w:pStyle w:val="a3"/>
        <w:spacing w:line="322" w:lineRule="exact"/>
        <w:ind w:left="861"/>
      </w:pPr>
      <w:r>
        <w:t>Для</w:t>
      </w:r>
      <w:r>
        <w:rPr>
          <w:spacing w:val="-8"/>
        </w:rPr>
        <w:t xml:space="preserve"> </w:t>
      </w:r>
      <w:r>
        <w:t>ликвидации</w:t>
      </w:r>
      <w:r>
        <w:rPr>
          <w:spacing w:val="-5"/>
        </w:rPr>
        <w:t xml:space="preserve"> </w:t>
      </w:r>
      <w:r>
        <w:t>аварий</w:t>
      </w:r>
      <w:r>
        <w:rPr>
          <w:spacing w:val="-6"/>
        </w:rPr>
        <w:t xml:space="preserve"> </w:t>
      </w:r>
      <w:r>
        <w:t>создаются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используются:</w:t>
      </w:r>
    </w:p>
    <w:p w:rsidR="00FD39BC" w:rsidRDefault="00A5375B" w:rsidP="009510A2">
      <w:pPr>
        <w:pStyle w:val="a4"/>
        <w:numPr>
          <w:ilvl w:val="2"/>
          <w:numId w:val="1"/>
        </w:numPr>
        <w:tabs>
          <w:tab w:val="left" w:pos="1286"/>
        </w:tabs>
        <w:ind w:right="144" w:firstLine="720"/>
        <w:rPr>
          <w:sz w:val="28"/>
        </w:rPr>
      </w:pPr>
      <w:r>
        <w:rPr>
          <w:sz w:val="28"/>
        </w:rPr>
        <w:t>резервы</w:t>
      </w:r>
      <w:r>
        <w:rPr>
          <w:spacing w:val="40"/>
          <w:sz w:val="28"/>
        </w:rPr>
        <w:t xml:space="preserve">  </w:t>
      </w:r>
      <w:r>
        <w:rPr>
          <w:sz w:val="28"/>
        </w:rPr>
        <w:t>финансовых</w:t>
      </w:r>
      <w:r>
        <w:rPr>
          <w:spacing w:val="40"/>
          <w:sz w:val="28"/>
        </w:rPr>
        <w:t xml:space="preserve">  </w:t>
      </w:r>
      <w:r>
        <w:rPr>
          <w:sz w:val="28"/>
        </w:rPr>
        <w:t>материальных</w:t>
      </w:r>
      <w:r>
        <w:rPr>
          <w:spacing w:val="40"/>
          <w:sz w:val="28"/>
        </w:rPr>
        <w:t xml:space="preserve">  </w:t>
      </w:r>
      <w:r>
        <w:rPr>
          <w:sz w:val="28"/>
        </w:rPr>
        <w:t>ресурсов</w:t>
      </w:r>
      <w:r>
        <w:rPr>
          <w:spacing w:val="40"/>
          <w:sz w:val="28"/>
        </w:rPr>
        <w:t xml:space="preserve"> </w:t>
      </w:r>
      <w:r w:rsidR="009510A2" w:rsidRPr="009510A2">
        <w:rPr>
          <w:sz w:val="28"/>
        </w:rPr>
        <w:t xml:space="preserve">муниципального образования </w:t>
      </w:r>
      <w:r w:rsidR="009510A2">
        <w:rPr>
          <w:spacing w:val="40"/>
          <w:sz w:val="28"/>
        </w:rPr>
        <w:t xml:space="preserve">и </w:t>
      </w:r>
      <w:proofErr w:type="spellStart"/>
      <w:r>
        <w:rPr>
          <w:sz w:val="28"/>
        </w:rPr>
        <w:t>ресурсоснабжающ</w:t>
      </w:r>
      <w:r w:rsidR="009510A2">
        <w:rPr>
          <w:sz w:val="28"/>
        </w:rPr>
        <w:t>ей</w:t>
      </w:r>
      <w:proofErr w:type="spellEnd"/>
      <w:r>
        <w:rPr>
          <w:sz w:val="28"/>
        </w:rPr>
        <w:t xml:space="preserve"> организаци</w:t>
      </w:r>
      <w:r w:rsidR="009510A2">
        <w:rPr>
          <w:sz w:val="28"/>
        </w:rPr>
        <w:t xml:space="preserve">и. </w:t>
      </w:r>
    </w:p>
    <w:p w:rsidR="00FD39BC" w:rsidRDefault="00A5375B">
      <w:pPr>
        <w:pStyle w:val="a4"/>
        <w:numPr>
          <w:ilvl w:val="1"/>
          <w:numId w:val="1"/>
        </w:numPr>
        <w:tabs>
          <w:tab w:val="left" w:pos="1349"/>
        </w:tabs>
        <w:spacing w:before="1" w:line="322" w:lineRule="exact"/>
        <w:ind w:left="1349" w:hanging="488"/>
        <w:rPr>
          <w:sz w:val="28"/>
        </w:rPr>
      </w:pPr>
      <w:r>
        <w:rPr>
          <w:sz w:val="28"/>
        </w:rPr>
        <w:t>Порядок</w:t>
      </w:r>
      <w:r>
        <w:rPr>
          <w:spacing w:val="-9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ликвидации</w:t>
      </w:r>
      <w:r>
        <w:rPr>
          <w:spacing w:val="-7"/>
          <w:sz w:val="28"/>
        </w:rPr>
        <w:t xml:space="preserve"> </w:t>
      </w:r>
      <w:r>
        <w:rPr>
          <w:sz w:val="28"/>
        </w:rPr>
        <w:t>аварий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объектах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теплоснабжения.</w:t>
      </w:r>
    </w:p>
    <w:p w:rsidR="00FD39BC" w:rsidRDefault="00A5375B">
      <w:pPr>
        <w:pStyle w:val="a3"/>
        <w:ind w:right="143" w:firstLine="720"/>
      </w:pPr>
      <w:r>
        <w:t>О причинах аварии, масштабах и возможных последствиях, планируемых сроках</w:t>
      </w:r>
      <w:r>
        <w:rPr>
          <w:spacing w:val="39"/>
        </w:rPr>
        <w:t xml:space="preserve">  </w:t>
      </w:r>
      <w:r>
        <w:t>ремонтно-восстановительных</w:t>
      </w:r>
      <w:r>
        <w:rPr>
          <w:spacing w:val="39"/>
        </w:rPr>
        <w:t xml:space="preserve">  </w:t>
      </w:r>
      <w:r>
        <w:t>работ,</w:t>
      </w:r>
      <w:r>
        <w:rPr>
          <w:spacing w:val="39"/>
        </w:rPr>
        <w:t xml:space="preserve">  </w:t>
      </w:r>
      <w:r>
        <w:t>привлекаемых</w:t>
      </w:r>
      <w:r>
        <w:rPr>
          <w:spacing w:val="39"/>
        </w:rPr>
        <w:t xml:space="preserve">  </w:t>
      </w:r>
      <w:r>
        <w:t>силах</w:t>
      </w:r>
      <w:r>
        <w:rPr>
          <w:spacing w:val="39"/>
        </w:rPr>
        <w:t xml:space="preserve">  </w:t>
      </w:r>
      <w:r>
        <w:t>и</w:t>
      </w:r>
      <w:r>
        <w:rPr>
          <w:spacing w:val="39"/>
        </w:rPr>
        <w:t xml:space="preserve">  </w:t>
      </w:r>
      <w:r>
        <w:rPr>
          <w:spacing w:val="-2"/>
        </w:rPr>
        <w:t>средствах</w:t>
      </w:r>
    </w:p>
    <w:p w:rsidR="00FD39BC" w:rsidRDefault="00FD39BC">
      <w:pPr>
        <w:pStyle w:val="a3"/>
        <w:sectPr w:rsidR="00FD39BC">
          <w:pgSz w:w="11900" w:h="16850"/>
          <w:pgMar w:top="980" w:right="425" w:bottom="280" w:left="992" w:header="290" w:footer="0" w:gutter="0"/>
          <w:cols w:space="720"/>
        </w:sectPr>
      </w:pPr>
    </w:p>
    <w:p w:rsidR="00FD39BC" w:rsidRDefault="00A5375B">
      <w:pPr>
        <w:pStyle w:val="a3"/>
        <w:spacing w:before="148" w:line="242" w:lineRule="auto"/>
        <w:ind w:right="136"/>
      </w:pPr>
      <w:r>
        <w:lastRenderedPageBreak/>
        <w:t xml:space="preserve">руководитель работ информирует </w:t>
      </w:r>
      <w:r w:rsidR="009510A2">
        <w:t>ответственного сотрудника администрации</w:t>
      </w:r>
      <w:r>
        <w:t xml:space="preserve"> не позднее 10 минут с момента происшествия.</w:t>
      </w:r>
    </w:p>
    <w:p w:rsidR="00FD39BC" w:rsidRDefault="009510A2">
      <w:pPr>
        <w:pStyle w:val="a3"/>
        <w:ind w:right="135" w:firstLine="720"/>
      </w:pPr>
      <w:proofErr w:type="spellStart"/>
      <w:r>
        <w:t>Ресурсоснабжающая</w:t>
      </w:r>
      <w:proofErr w:type="spellEnd"/>
      <w:r>
        <w:t xml:space="preserve"> организация </w:t>
      </w:r>
      <w:r w:rsidR="00A5375B">
        <w:t xml:space="preserve">разрабатывает возможные технические решения по ликвидации аварийной ситуации на объектах </w:t>
      </w:r>
      <w:r w:rsidR="00A5375B">
        <w:rPr>
          <w:spacing w:val="-2"/>
        </w:rPr>
        <w:t>теплоснабжения.</w:t>
      </w:r>
    </w:p>
    <w:p w:rsidR="00FD39BC" w:rsidRDefault="00A5375B">
      <w:pPr>
        <w:pStyle w:val="a3"/>
        <w:ind w:right="135" w:firstLine="720"/>
      </w:pPr>
      <w:r>
        <w:t xml:space="preserve">О сложившейся обстановке администрация информирует население через средства массовой информации, </w:t>
      </w:r>
      <w:r w:rsidR="009510A2">
        <w:t xml:space="preserve">систему оповещения (при необходимости), </w:t>
      </w:r>
      <w:r>
        <w:t>а также посредством размещения информации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официальном</w:t>
      </w:r>
      <w:r>
        <w:rPr>
          <w:spacing w:val="-18"/>
        </w:rPr>
        <w:t xml:space="preserve"> </w:t>
      </w:r>
      <w:r>
        <w:t>сайте</w:t>
      </w:r>
      <w:r>
        <w:rPr>
          <w:spacing w:val="-17"/>
        </w:rPr>
        <w:t xml:space="preserve"> </w:t>
      </w:r>
      <w:r>
        <w:t>администрации</w:t>
      </w:r>
      <w:r>
        <w:rPr>
          <w:spacing w:val="-18"/>
        </w:rPr>
        <w:t xml:space="preserve"> </w:t>
      </w:r>
      <w:proofErr w:type="spellStart"/>
      <w:r w:rsidR="009510A2" w:rsidRPr="00B34B25">
        <w:t>Синявинского</w:t>
      </w:r>
      <w:proofErr w:type="spellEnd"/>
      <w:r w:rsidR="009510A2" w:rsidRPr="00B34B25">
        <w:t xml:space="preserve"> городского поселения Кировского муниципального района Ленинградской области</w:t>
      </w:r>
      <w:r w:rsidR="009510A2">
        <w:t xml:space="preserve"> </w:t>
      </w:r>
      <w:r>
        <w:t>в сети Интернет.</w:t>
      </w:r>
    </w:p>
    <w:p w:rsidR="00FD39BC" w:rsidRDefault="00A5375B">
      <w:pPr>
        <w:pStyle w:val="a3"/>
        <w:ind w:right="136" w:firstLine="720"/>
      </w:pPr>
      <w:r>
        <w:t>В</w:t>
      </w:r>
      <w:r>
        <w:rPr>
          <w:spacing w:val="-13"/>
        </w:rPr>
        <w:t xml:space="preserve"> </w:t>
      </w:r>
      <w:r>
        <w:t>случае</w:t>
      </w:r>
      <w:r>
        <w:rPr>
          <w:spacing w:val="-15"/>
        </w:rPr>
        <w:t xml:space="preserve"> </w:t>
      </w:r>
      <w:r>
        <w:t>необходимости</w:t>
      </w:r>
      <w:r>
        <w:rPr>
          <w:spacing w:val="-14"/>
        </w:rPr>
        <w:t xml:space="preserve"> </w:t>
      </w:r>
      <w:r>
        <w:t>привлечения</w:t>
      </w:r>
      <w:r>
        <w:rPr>
          <w:spacing w:val="-12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работам</w:t>
      </w:r>
      <w:r>
        <w:rPr>
          <w:spacing w:val="-13"/>
        </w:rPr>
        <w:t xml:space="preserve"> </w:t>
      </w:r>
      <w:r>
        <w:t>дополнительных</w:t>
      </w:r>
      <w:r>
        <w:rPr>
          <w:spacing w:val="-12"/>
        </w:rPr>
        <w:t xml:space="preserve"> </w:t>
      </w:r>
      <w:r>
        <w:t>сил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средств руководитель работ докладывает</w:t>
      </w:r>
      <w:r w:rsidR="009510A2">
        <w:t xml:space="preserve"> информацию</w:t>
      </w:r>
      <w:r>
        <w:t xml:space="preserve"> </w:t>
      </w:r>
      <w:r w:rsidR="009510A2">
        <w:t>г</w:t>
      </w:r>
      <w:r>
        <w:t xml:space="preserve">лаве </w:t>
      </w:r>
      <w:r w:rsidR="009510A2">
        <w:t>администрации</w:t>
      </w:r>
      <w:r>
        <w:t>.</w:t>
      </w:r>
    </w:p>
    <w:p w:rsidR="00FD39BC" w:rsidRDefault="00A5375B">
      <w:pPr>
        <w:pStyle w:val="a3"/>
        <w:ind w:right="139" w:firstLine="720"/>
      </w:pPr>
      <w:r>
        <w:t>При</w:t>
      </w:r>
      <w:r>
        <w:rPr>
          <w:spacing w:val="80"/>
        </w:rPr>
        <w:t xml:space="preserve"> </w:t>
      </w:r>
      <w:r>
        <w:t>угрозе</w:t>
      </w:r>
      <w:r>
        <w:rPr>
          <w:spacing w:val="80"/>
        </w:rPr>
        <w:t xml:space="preserve"> </w:t>
      </w:r>
      <w:r>
        <w:t>возникновения</w:t>
      </w:r>
      <w:r>
        <w:rPr>
          <w:spacing w:val="80"/>
        </w:rPr>
        <w:t xml:space="preserve"> </w:t>
      </w:r>
      <w:r>
        <w:t>чрезвычайной</w:t>
      </w:r>
      <w:r>
        <w:rPr>
          <w:spacing w:val="80"/>
        </w:rPr>
        <w:t xml:space="preserve"> </w:t>
      </w:r>
      <w:r>
        <w:t>ситуации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результате</w:t>
      </w:r>
      <w:r>
        <w:rPr>
          <w:spacing w:val="80"/>
        </w:rPr>
        <w:t xml:space="preserve"> </w:t>
      </w:r>
      <w:r>
        <w:t>аварии</w:t>
      </w:r>
      <w:r>
        <w:rPr>
          <w:spacing w:val="80"/>
        </w:rPr>
        <w:t xml:space="preserve"> </w:t>
      </w:r>
      <w:r>
        <w:t>на</w:t>
      </w:r>
      <w:r>
        <w:rPr>
          <w:spacing w:val="40"/>
        </w:rPr>
        <w:t xml:space="preserve">  </w:t>
      </w:r>
      <w:r>
        <w:t>объектах</w:t>
      </w:r>
      <w:r>
        <w:rPr>
          <w:spacing w:val="40"/>
        </w:rPr>
        <w:t xml:space="preserve">  </w:t>
      </w:r>
      <w:r>
        <w:t>теплоснабжения</w:t>
      </w:r>
      <w:r>
        <w:rPr>
          <w:spacing w:val="40"/>
        </w:rPr>
        <w:t xml:space="preserve">  </w:t>
      </w:r>
      <w:r>
        <w:t>информируется</w:t>
      </w:r>
      <w:r>
        <w:rPr>
          <w:spacing w:val="40"/>
        </w:rPr>
        <w:t xml:space="preserve">  </w:t>
      </w:r>
      <w:r>
        <w:t>Комиссия</w:t>
      </w:r>
      <w:r>
        <w:rPr>
          <w:spacing w:val="40"/>
        </w:rPr>
        <w:t xml:space="preserve">  </w:t>
      </w:r>
      <w:r>
        <w:t>по</w:t>
      </w:r>
      <w:r>
        <w:rPr>
          <w:spacing w:val="40"/>
        </w:rPr>
        <w:t xml:space="preserve">  </w:t>
      </w:r>
      <w:r>
        <w:t xml:space="preserve">предупреждению и ликвидации чрезвычайных ситуаций и обеспечению пожарной безопасности </w:t>
      </w:r>
      <w:proofErr w:type="spellStart"/>
      <w:r w:rsidR="009510A2" w:rsidRPr="00B34B25">
        <w:t>Синявинского</w:t>
      </w:r>
      <w:proofErr w:type="spellEnd"/>
      <w:r w:rsidR="009510A2" w:rsidRPr="00B34B25">
        <w:t xml:space="preserve"> городского поселения Кировского муниципального района Ленинградской области</w:t>
      </w:r>
      <w:r>
        <w:t>.</w:t>
      </w:r>
    </w:p>
    <w:p w:rsidR="00FD39BC" w:rsidRDefault="00A5375B">
      <w:pPr>
        <w:pStyle w:val="a3"/>
        <w:ind w:left="2262"/>
        <w:jc w:val="left"/>
      </w:pPr>
      <w:r>
        <w:t>Риски</w:t>
      </w:r>
      <w:r>
        <w:rPr>
          <w:spacing w:val="-8"/>
        </w:rPr>
        <w:t xml:space="preserve"> </w:t>
      </w:r>
      <w:r>
        <w:t>возникновения</w:t>
      </w:r>
      <w:r>
        <w:rPr>
          <w:spacing w:val="-5"/>
        </w:rPr>
        <w:t xml:space="preserve"> </w:t>
      </w:r>
      <w:r>
        <w:t>аварий,</w:t>
      </w:r>
      <w:r>
        <w:rPr>
          <w:spacing w:val="-7"/>
        </w:rPr>
        <w:t xml:space="preserve"> </w:t>
      </w:r>
      <w:r>
        <w:t>масштабы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последствия:</w:t>
      </w:r>
    </w:p>
    <w:p w:rsidR="00FD39BC" w:rsidRDefault="00FD39BC">
      <w:pPr>
        <w:pStyle w:val="a3"/>
        <w:spacing w:before="9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55" w:type="dxa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ayout w:type="fixed"/>
        <w:tblLook w:val="01E0"/>
      </w:tblPr>
      <w:tblGrid>
        <w:gridCol w:w="2105"/>
        <w:gridCol w:w="2753"/>
        <w:gridCol w:w="3245"/>
        <w:gridCol w:w="2097"/>
      </w:tblGrid>
      <w:tr w:rsidR="00FD39BC">
        <w:trPr>
          <w:trHeight w:val="793"/>
        </w:trPr>
        <w:tc>
          <w:tcPr>
            <w:tcW w:w="2105" w:type="dxa"/>
          </w:tcPr>
          <w:p w:rsidR="00FD39BC" w:rsidRDefault="00A5375B">
            <w:pPr>
              <w:pStyle w:val="TableParagraph"/>
              <w:spacing w:before="237"/>
              <w:ind w:left="76"/>
              <w:rPr>
                <w:sz w:val="28"/>
              </w:rPr>
            </w:pPr>
            <w:r>
              <w:rPr>
                <w:sz w:val="28"/>
              </w:rPr>
              <w:t>Вид</w:t>
            </w:r>
            <w:r>
              <w:rPr>
                <w:spacing w:val="-2"/>
                <w:sz w:val="28"/>
              </w:rPr>
              <w:t xml:space="preserve"> аварии</w:t>
            </w:r>
          </w:p>
        </w:tc>
        <w:tc>
          <w:tcPr>
            <w:tcW w:w="2753" w:type="dxa"/>
          </w:tcPr>
          <w:p w:rsidR="00FD39BC" w:rsidRDefault="00A5375B">
            <w:pPr>
              <w:pStyle w:val="TableParagraph"/>
              <w:tabs>
                <w:tab w:val="left" w:pos="1428"/>
                <w:tab w:val="left" w:pos="2544"/>
              </w:tabs>
              <w:spacing w:before="76"/>
              <w:ind w:left="74" w:right="59"/>
              <w:rPr>
                <w:sz w:val="28"/>
              </w:rPr>
            </w:pPr>
            <w:r>
              <w:rPr>
                <w:spacing w:val="-2"/>
                <w:sz w:val="28"/>
              </w:rPr>
              <w:t>Причина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аварии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в </w:t>
            </w:r>
            <w:r>
              <w:rPr>
                <w:sz w:val="28"/>
              </w:rPr>
              <w:t>результате атаки</w:t>
            </w:r>
          </w:p>
        </w:tc>
        <w:tc>
          <w:tcPr>
            <w:tcW w:w="3245" w:type="dxa"/>
          </w:tcPr>
          <w:p w:rsidR="00FD39BC" w:rsidRDefault="00A5375B">
            <w:pPr>
              <w:pStyle w:val="TableParagraph"/>
              <w:tabs>
                <w:tab w:val="left" w:pos="1692"/>
                <w:tab w:val="left" w:pos="3021"/>
              </w:tabs>
              <w:spacing w:before="76"/>
              <w:ind w:left="77" w:right="56"/>
              <w:rPr>
                <w:sz w:val="28"/>
              </w:rPr>
            </w:pPr>
            <w:r>
              <w:rPr>
                <w:spacing w:val="-2"/>
                <w:sz w:val="28"/>
              </w:rPr>
              <w:t>Масштаб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аварии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последствия</w:t>
            </w:r>
          </w:p>
        </w:tc>
        <w:tc>
          <w:tcPr>
            <w:tcW w:w="2097" w:type="dxa"/>
          </w:tcPr>
          <w:p w:rsidR="00FD39BC" w:rsidRDefault="00A5375B">
            <w:pPr>
              <w:pStyle w:val="TableParagraph"/>
              <w:spacing w:before="76"/>
              <w:ind w:left="77"/>
              <w:rPr>
                <w:sz w:val="28"/>
              </w:rPr>
            </w:pPr>
            <w:r>
              <w:rPr>
                <w:spacing w:val="-2"/>
                <w:sz w:val="28"/>
              </w:rPr>
              <w:t>Уровень реагирования</w:t>
            </w:r>
          </w:p>
        </w:tc>
      </w:tr>
      <w:tr w:rsidR="00FD39BC">
        <w:trPr>
          <w:trHeight w:val="3050"/>
        </w:trPr>
        <w:tc>
          <w:tcPr>
            <w:tcW w:w="2105" w:type="dxa"/>
          </w:tcPr>
          <w:p w:rsidR="00FD39BC" w:rsidRDefault="00FD39BC">
            <w:pPr>
              <w:pStyle w:val="TableParagraph"/>
              <w:rPr>
                <w:sz w:val="28"/>
              </w:rPr>
            </w:pPr>
          </w:p>
          <w:p w:rsidR="00FD39BC" w:rsidRDefault="00FD39BC">
            <w:pPr>
              <w:pStyle w:val="TableParagraph"/>
              <w:rPr>
                <w:sz w:val="28"/>
              </w:rPr>
            </w:pPr>
          </w:p>
          <w:p w:rsidR="00FD39BC" w:rsidRDefault="00FD39BC">
            <w:pPr>
              <w:pStyle w:val="TableParagraph"/>
              <w:spacing w:before="236"/>
              <w:rPr>
                <w:sz w:val="28"/>
              </w:rPr>
            </w:pPr>
          </w:p>
          <w:p w:rsidR="00FD39BC" w:rsidRDefault="00A5375B">
            <w:pPr>
              <w:pStyle w:val="TableParagraph"/>
              <w:spacing w:before="1" w:line="242" w:lineRule="auto"/>
              <w:ind w:left="76"/>
              <w:rPr>
                <w:sz w:val="28"/>
              </w:rPr>
            </w:pPr>
            <w:r>
              <w:rPr>
                <w:spacing w:val="-2"/>
                <w:sz w:val="28"/>
              </w:rPr>
              <w:t>Остановка котельной</w:t>
            </w:r>
          </w:p>
        </w:tc>
        <w:tc>
          <w:tcPr>
            <w:tcW w:w="2753" w:type="dxa"/>
          </w:tcPr>
          <w:p w:rsidR="00FD39BC" w:rsidRDefault="00FD39BC">
            <w:pPr>
              <w:pStyle w:val="TableParagraph"/>
              <w:rPr>
                <w:sz w:val="28"/>
              </w:rPr>
            </w:pPr>
          </w:p>
          <w:p w:rsidR="00FD39BC" w:rsidRDefault="00FD39BC">
            <w:pPr>
              <w:pStyle w:val="TableParagraph"/>
              <w:rPr>
                <w:sz w:val="28"/>
              </w:rPr>
            </w:pPr>
          </w:p>
          <w:p w:rsidR="00FD39BC" w:rsidRDefault="00FD39BC">
            <w:pPr>
              <w:pStyle w:val="TableParagraph"/>
              <w:spacing w:before="236"/>
              <w:rPr>
                <w:sz w:val="28"/>
              </w:rPr>
            </w:pPr>
          </w:p>
          <w:p w:rsidR="00FD39BC" w:rsidRDefault="00A5375B">
            <w:pPr>
              <w:pStyle w:val="TableParagraph"/>
              <w:spacing w:before="1" w:line="242" w:lineRule="auto"/>
              <w:ind w:left="74" w:right="114"/>
              <w:rPr>
                <w:sz w:val="28"/>
              </w:rPr>
            </w:pPr>
            <w:r>
              <w:rPr>
                <w:sz w:val="28"/>
              </w:rPr>
              <w:t>Прекращение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подачи </w:t>
            </w:r>
            <w:r>
              <w:rPr>
                <w:spacing w:val="-2"/>
                <w:sz w:val="28"/>
              </w:rPr>
              <w:t>электроэнергии</w:t>
            </w:r>
          </w:p>
        </w:tc>
        <w:tc>
          <w:tcPr>
            <w:tcW w:w="3245" w:type="dxa"/>
          </w:tcPr>
          <w:p w:rsidR="00FD39BC" w:rsidRDefault="00A5375B">
            <w:pPr>
              <w:pStyle w:val="TableParagraph"/>
              <w:spacing w:before="77"/>
              <w:ind w:left="77" w:right="15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Прекращение </w:t>
            </w:r>
            <w:r>
              <w:rPr>
                <w:sz w:val="28"/>
              </w:rPr>
              <w:t>циркуляции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воды</w:t>
            </w:r>
            <w:r>
              <w:rPr>
                <w:spacing w:val="-1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FD39BC" w:rsidRDefault="00A5375B">
            <w:pPr>
              <w:pStyle w:val="TableParagraph"/>
              <w:ind w:left="77" w:right="156"/>
              <w:rPr>
                <w:sz w:val="28"/>
              </w:rPr>
            </w:pPr>
            <w:r>
              <w:rPr>
                <w:sz w:val="28"/>
              </w:rPr>
              <w:t>систему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отопления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всех </w:t>
            </w:r>
            <w:r>
              <w:rPr>
                <w:spacing w:val="-2"/>
                <w:sz w:val="28"/>
              </w:rPr>
              <w:t>потребителей,</w:t>
            </w:r>
          </w:p>
          <w:p w:rsidR="00FD39BC" w:rsidRDefault="00A5375B">
            <w:pPr>
              <w:pStyle w:val="TableParagraph"/>
              <w:spacing w:before="1"/>
              <w:ind w:left="77" w:right="156"/>
              <w:rPr>
                <w:sz w:val="28"/>
              </w:rPr>
            </w:pPr>
            <w:r>
              <w:rPr>
                <w:sz w:val="28"/>
              </w:rPr>
              <w:t>понижение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температуры в зданиях и жилых домах, размораживание тепловых сетей и отопительных батарей</w:t>
            </w:r>
          </w:p>
        </w:tc>
        <w:tc>
          <w:tcPr>
            <w:tcW w:w="2097" w:type="dxa"/>
          </w:tcPr>
          <w:p w:rsidR="00FD39BC" w:rsidRDefault="00FD39BC">
            <w:pPr>
              <w:pStyle w:val="TableParagraph"/>
              <w:rPr>
                <w:sz w:val="28"/>
              </w:rPr>
            </w:pPr>
          </w:p>
          <w:p w:rsidR="00FD39BC" w:rsidRDefault="00FD39BC">
            <w:pPr>
              <w:pStyle w:val="TableParagraph"/>
              <w:rPr>
                <w:sz w:val="28"/>
              </w:rPr>
            </w:pPr>
          </w:p>
          <w:p w:rsidR="00FD39BC" w:rsidRDefault="00FD39BC">
            <w:pPr>
              <w:pStyle w:val="TableParagraph"/>
              <w:rPr>
                <w:sz w:val="28"/>
              </w:rPr>
            </w:pPr>
          </w:p>
          <w:p w:rsidR="00FD39BC" w:rsidRDefault="00FD39BC">
            <w:pPr>
              <w:pStyle w:val="TableParagraph"/>
              <w:spacing w:before="78"/>
              <w:rPr>
                <w:sz w:val="28"/>
              </w:rPr>
            </w:pPr>
          </w:p>
          <w:p w:rsidR="00FD39BC" w:rsidRDefault="00A5375B">
            <w:pPr>
              <w:pStyle w:val="TableParagraph"/>
              <w:ind w:left="77"/>
              <w:rPr>
                <w:sz w:val="28"/>
              </w:rPr>
            </w:pPr>
            <w:r>
              <w:rPr>
                <w:spacing w:val="-2"/>
                <w:sz w:val="28"/>
              </w:rPr>
              <w:t>муниципальный</w:t>
            </w:r>
          </w:p>
        </w:tc>
      </w:tr>
      <w:tr w:rsidR="00FD39BC">
        <w:trPr>
          <w:trHeight w:val="2083"/>
        </w:trPr>
        <w:tc>
          <w:tcPr>
            <w:tcW w:w="2105" w:type="dxa"/>
          </w:tcPr>
          <w:p w:rsidR="00FD39BC" w:rsidRDefault="00FD39BC">
            <w:pPr>
              <w:pStyle w:val="TableParagraph"/>
              <w:rPr>
                <w:sz w:val="28"/>
              </w:rPr>
            </w:pPr>
          </w:p>
          <w:p w:rsidR="00FD39BC" w:rsidRDefault="00FD39BC">
            <w:pPr>
              <w:pStyle w:val="TableParagraph"/>
              <w:spacing w:before="73"/>
              <w:rPr>
                <w:sz w:val="28"/>
              </w:rPr>
            </w:pPr>
          </w:p>
          <w:p w:rsidR="00FD39BC" w:rsidRDefault="00A5375B">
            <w:pPr>
              <w:pStyle w:val="TableParagraph"/>
              <w:spacing w:before="1" w:line="242" w:lineRule="auto"/>
              <w:ind w:left="76"/>
              <w:rPr>
                <w:sz w:val="28"/>
              </w:rPr>
            </w:pPr>
            <w:r>
              <w:rPr>
                <w:spacing w:val="-2"/>
                <w:sz w:val="28"/>
              </w:rPr>
              <w:t>Остановка котельной</w:t>
            </w:r>
          </w:p>
        </w:tc>
        <w:tc>
          <w:tcPr>
            <w:tcW w:w="2753" w:type="dxa"/>
          </w:tcPr>
          <w:p w:rsidR="00FD39BC" w:rsidRDefault="00FD39BC">
            <w:pPr>
              <w:pStyle w:val="TableParagraph"/>
              <w:rPr>
                <w:sz w:val="28"/>
              </w:rPr>
            </w:pPr>
          </w:p>
          <w:p w:rsidR="00FD39BC" w:rsidRDefault="00FD39BC">
            <w:pPr>
              <w:pStyle w:val="TableParagraph"/>
              <w:spacing w:before="73"/>
              <w:rPr>
                <w:sz w:val="28"/>
              </w:rPr>
            </w:pPr>
          </w:p>
          <w:p w:rsidR="00FD39BC" w:rsidRDefault="00A5375B">
            <w:pPr>
              <w:pStyle w:val="TableParagraph"/>
              <w:spacing w:before="1" w:line="242" w:lineRule="auto"/>
              <w:ind w:left="74" w:right="114"/>
              <w:rPr>
                <w:sz w:val="28"/>
              </w:rPr>
            </w:pPr>
            <w:r>
              <w:rPr>
                <w:sz w:val="28"/>
              </w:rPr>
              <w:t>Прекращение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подачи </w:t>
            </w:r>
            <w:r>
              <w:rPr>
                <w:spacing w:val="-2"/>
                <w:sz w:val="28"/>
              </w:rPr>
              <w:t>энергоносителя</w:t>
            </w:r>
          </w:p>
        </w:tc>
        <w:tc>
          <w:tcPr>
            <w:tcW w:w="3245" w:type="dxa"/>
          </w:tcPr>
          <w:p w:rsidR="00FD39BC" w:rsidRDefault="00A5375B">
            <w:pPr>
              <w:pStyle w:val="TableParagraph"/>
              <w:spacing w:before="74"/>
              <w:ind w:left="77" w:right="156"/>
              <w:rPr>
                <w:sz w:val="28"/>
              </w:rPr>
            </w:pPr>
            <w:r>
              <w:rPr>
                <w:sz w:val="28"/>
              </w:rPr>
              <w:t>Прекращение подачи горячей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воды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систему отопления всех </w:t>
            </w:r>
            <w:r>
              <w:rPr>
                <w:spacing w:val="-2"/>
                <w:sz w:val="28"/>
              </w:rPr>
              <w:t>потребителей,</w:t>
            </w:r>
          </w:p>
          <w:p w:rsidR="00FD39BC" w:rsidRDefault="00A5375B">
            <w:pPr>
              <w:pStyle w:val="TableParagraph"/>
              <w:spacing w:before="1"/>
              <w:ind w:left="77" w:right="86"/>
              <w:rPr>
                <w:sz w:val="28"/>
              </w:rPr>
            </w:pPr>
            <w:r>
              <w:rPr>
                <w:sz w:val="28"/>
              </w:rPr>
              <w:t>понижение температуры 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зданиях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жилых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домах</w:t>
            </w:r>
          </w:p>
        </w:tc>
        <w:tc>
          <w:tcPr>
            <w:tcW w:w="2097" w:type="dxa"/>
          </w:tcPr>
          <w:p w:rsidR="00FD39BC" w:rsidRDefault="00FD39BC">
            <w:pPr>
              <w:pStyle w:val="TableParagraph"/>
              <w:rPr>
                <w:sz w:val="28"/>
              </w:rPr>
            </w:pPr>
          </w:p>
          <w:p w:rsidR="00FD39BC" w:rsidRDefault="00FD39BC">
            <w:pPr>
              <w:pStyle w:val="TableParagraph"/>
              <w:spacing w:before="73"/>
              <w:rPr>
                <w:sz w:val="28"/>
              </w:rPr>
            </w:pPr>
          </w:p>
          <w:p w:rsidR="00FD39BC" w:rsidRDefault="00A5375B">
            <w:pPr>
              <w:pStyle w:val="TableParagraph"/>
              <w:spacing w:before="1" w:line="242" w:lineRule="auto"/>
              <w:ind w:left="77"/>
              <w:rPr>
                <w:sz w:val="28"/>
              </w:rPr>
            </w:pPr>
            <w:r>
              <w:rPr>
                <w:spacing w:val="-2"/>
                <w:sz w:val="28"/>
              </w:rPr>
              <w:t>объектовый (локальный)</w:t>
            </w:r>
          </w:p>
        </w:tc>
      </w:tr>
    </w:tbl>
    <w:p w:rsidR="00FD39BC" w:rsidRDefault="00FD39BC">
      <w:pPr>
        <w:pStyle w:val="TableParagraph"/>
        <w:spacing w:line="242" w:lineRule="auto"/>
        <w:rPr>
          <w:sz w:val="28"/>
        </w:rPr>
        <w:sectPr w:rsidR="00FD39BC">
          <w:pgSz w:w="11900" w:h="16850"/>
          <w:pgMar w:top="980" w:right="425" w:bottom="280" w:left="992" w:header="290" w:footer="0" w:gutter="0"/>
          <w:cols w:space="720"/>
        </w:sectPr>
      </w:pPr>
    </w:p>
    <w:p w:rsidR="00FD39BC" w:rsidRDefault="00FD39BC">
      <w:pPr>
        <w:pStyle w:val="a3"/>
        <w:spacing w:before="10"/>
        <w:ind w:left="0"/>
        <w:jc w:val="left"/>
        <w:rPr>
          <w:sz w:val="12"/>
        </w:rPr>
      </w:pPr>
    </w:p>
    <w:tbl>
      <w:tblPr>
        <w:tblStyle w:val="TableNormal"/>
        <w:tblW w:w="0" w:type="auto"/>
        <w:tblInd w:w="155" w:type="dxa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ayout w:type="fixed"/>
        <w:tblLook w:val="01E0"/>
      </w:tblPr>
      <w:tblGrid>
        <w:gridCol w:w="2105"/>
        <w:gridCol w:w="2753"/>
        <w:gridCol w:w="3245"/>
        <w:gridCol w:w="2097"/>
      </w:tblGrid>
      <w:tr w:rsidR="00FD39BC">
        <w:trPr>
          <w:trHeight w:val="3050"/>
        </w:trPr>
        <w:tc>
          <w:tcPr>
            <w:tcW w:w="2105" w:type="dxa"/>
          </w:tcPr>
          <w:p w:rsidR="00FD39BC" w:rsidRDefault="00FD39BC">
            <w:pPr>
              <w:pStyle w:val="TableParagraph"/>
              <w:rPr>
                <w:sz w:val="28"/>
              </w:rPr>
            </w:pPr>
          </w:p>
          <w:p w:rsidR="00FD39BC" w:rsidRDefault="00FD39BC">
            <w:pPr>
              <w:pStyle w:val="TableParagraph"/>
              <w:rPr>
                <w:sz w:val="28"/>
              </w:rPr>
            </w:pPr>
          </w:p>
          <w:p w:rsidR="00FD39BC" w:rsidRDefault="00FD39BC">
            <w:pPr>
              <w:pStyle w:val="TableParagraph"/>
              <w:spacing w:before="239"/>
              <w:rPr>
                <w:sz w:val="28"/>
              </w:rPr>
            </w:pPr>
          </w:p>
          <w:p w:rsidR="00FD39BC" w:rsidRDefault="00A5375B">
            <w:pPr>
              <w:pStyle w:val="TableParagraph"/>
              <w:ind w:left="76" w:right="10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Порыв </w:t>
            </w:r>
            <w:r>
              <w:rPr>
                <w:sz w:val="28"/>
              </w:rPr>
              <w:t>тепловых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сетей</w:t>
            </w:r>
          </w:p>
        </w:tc>
        <w:tc>
          <w:tcPr>
            <w:tcW w:w="2753" w:type="dxa"/>
          </w:tcPr>
          <w:p w:rsidR="00FD39BC" w:rsidRDefault="00FD39BC">
            <w:pPr>
              <w:pStyle w:val="TableParagraph"/>
              <w:rPr>
                <w:sz w:val="28"/>
              </w:rPr>
            </w:pPr>
          </w:p>
          <w:p w:rsidR="00FD39BC" w:rsidRDefault="00FD39BC">
            <w:pPr>
              <w:pStyle w:val="TableParagraph"/>
              <w:rPr>
                <w:sz w:val="28"/>
              </w:rPr>
            </w:pPr>
          </w:p>
          <w:p w:rsidR="00FD39BC" w:rsidRDefault="00FD39BC">
            <w:pPr>
              <w:pStyle w:val="TableParagraph"/>
              <w:spacing w:before="75"/>
              <w:rPr>
                <w:sz w:val="28"/>
              </w:rPr>
            </w:pPr>
          </w:p>
          <w:p w:rsidR="00FD39BC" w:rsidRDefault="00A5375B">
            <w:pPr>
              <w:pStyle w:val="TableParagraph"/>
              <w:spacing w:before="1"/>
              <w:ind w:left="74" w:right="28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Предельный износ, </w:t>
            </w:r>
            <w:r>
              <w:rPr>
                <w:spacing w:val="-2"/>
                <w:sz w:val="28"/>
              </w:rPr>
              <w:t>гидродинамические удары</w:t>
            </w:r>
          </w:p>
        </w:tc>
        <w:tc>
          <w:tcPr>
            <w:tcW w:w="3245" w:type="dxa"/>
          </w:tcPr>
          <w:p w:rsidR="00FD39BC" w:rsidRDefault="00A5375B">
            <w:pPr>
              <w:pStyle w:val="TableParagraph"/>
              <w:spacing w:before="77"/>
              <w:ind w:left="77" w:right="156"/>
              <w:rPr>
                <w:sz w:val="28"/>
              </w:rPr>
            </w:pPr>
            <w:r>
              <w:rPr>
                <w:sz w:val="28"/>
              </w:rPr>
              <w:t>Прекращение подачи горячей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воды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систему отопления всех </w:t>
            </w:r>
            <w:r>
              <w:rPr>
                <w:spacing w:val="-2"/>
                <w:sz w:val="28"/>
              </w:rPr>
              <w:t>потребителей,</w:t>
            </w:r>
          </w:p>
          <w:p w:rsidR="00FD39BC" w:rsidRDefault="00A5375B">
            <w:pPr>
              <w:pStyle w:val="TableParagraph"/>
              <w:spacing w:before="1"/>
              <w:ind w:left="77" w:right="156"/>
              <w:rPr>
                <w:sz w:val="28"/>
              </w:rPr>
            </w:pPr>
            <w:r>
              <w:rPr>
                <w:sz w:val="28"/>
              </w:rPr>
              <w:t>понижение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температуры в зданиях и жилых домах, размораживание тепловых сетей и отопительных батарей</w:t>
            </w:r>
          </w:p>
        </w:tc>
        <w:tc>
          <w:tcPr>
            <w:tcW w:w="2097" w:type="dxa"/>
          </w:tcPr>
          <w:p w:rsidR="00FD39BC" w:rsidRDefault="00FD39BC">
            <w:pPr>
              <w:pStyle w:val="TableParagraph"/>
              <w:rPr>
                <w:sz w:val="28"/>
              </w:rPr>
            </w:pPr>
          </w:p>
          <w:p w:rsidR="00FD39BC" w:rsidRDefault="00FD39BC">
            <w:pPr>
              <w:pStyle w:val="TableParagraph"/>
              <w:rPr>
                <w:sz w:val="28"/>
              </w:rPr>
            </w:pPr>
          </w:p>
          <w:p w:rsidR="00FD39BC" w:rsidRDefault="00FD39BC">
            <w:pPr>
              <w:pStyle w:val="TableParagraph"/>
              <w:rPr>
                <w:sz w:val="28"/>
              </w:rPr>
            </w:pPr>
          </w:p>
          <w:p w:rsidR="00FD39BC" w:rsidRDefault="00FD39BC">
            <w:pPr>
              <w:pStyle w:val="TableParagraph"/>
              <w:spacing w:before="78"/>
              <w:rPr>
                <w:sz w:val="28"/>
              </w:rPr>
            </w:pPr>
          </w:p>
          <w:p w:rsidR="00FD39BC" w:rsidRDefault="00A5375B">
            <w:pPr>
              <w:pStyle w:val="TableParagraph"/>
              <w:ind w:left="2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муниципальный</w:t>
            </w:r>
          </w:p>
        </w:tc>
      </w:tr>
      <w:tr w:rsidR="00FD39BC">
        <w:trPr>
          <w:trHeight w:val="1115"/>
        </w:trPr>
        <w:tc>
          <w:tcPr>
            <w:tcW w:w="2105" w:type="dxa"/>
          </w:tcPr>
          <w:p w:rsidR="00FD39BC" w:rsidRDefault="00A5375B">
            <w:pPr>
              <w:pStyle w:val="TableParagraph"/>
              <w:spacing w:before="235" w:line="322" w:lineRule="exact"/>
              <w:ind w:left="76"/>
              <w:rPr>
                <w:sz w:val="28"/>
              </w:rPr>
            </w:pPr>
            <w:r>
              <w:rPr>
                <w:sz w:val="28"/>
              </w:rPr>
              <w:t>Порыв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сетей</w:t>
            </w:r>
          </w:p>
          <w:p w:rsidR="00FD39BC" w:rsidRDefault="00A5375B">
            <w:pPr>
              <w:pStyle w:val="TableParagraph"/>
              <w:ind w:left="76"/>
              <w:rPr>
                <w:sz w:val="28"/>
              </w:rPr>
            </w:pPr>
            <w:r>
              <w:rPr>
                <w:spacing w:val="-2"/>
                <w:sz w:val="28"/>
              </w:rPr>
              <w:t>водоснабжения</w:t>
            </w:r>
          </w:p>
        </w:tc>
        <w:tc>
          <w:tcPr>
            <w:tcW w:w="2753" w:type="dxa"/>
          </w:tcPr>
          <w:p w:rsidR="00FD39BC" w:rsidRDefault="00A5375B">
            <w:pPr>
              <w:pStyle w:val="TableParagraph"/>
              <w:spacing w:before="75"/>
              <w:ind w:left="74" w:right="59"/>
              <w:rPr>
                <w:sz w:val="28"/>
              </w:rPr>
            </w:pPr>
            <w:r>
              <w:rPr>
                <w:sz w:val="28"/>
              </w:rPr>
              <w:t>Предельный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износ, повреждение на </w:t>
            </w:r>
            <w:r>
              <w:rPr>
                <w:spacing w:val="-2"/>
                <w:sz w:val="28"/>
              </w:rPr>
              <w:t>трассе</w:t>
            </w:r>
          </w:p>
        </w:tc>
        <w:tc>
          <w:tcPr>
            <w:tcW w:w="3245" w:type="dxa"/>
          </w:tcPr>
          <w:p w:rsidR="00FD39BC" w:rsidRDefault="00A5375B">
            <w:pPr>
              <w:pStyle w:val="TableParagraph"/>
              <w:spacing w:before="75"/>
              <w:ind w:left="77" w:right="156" w:firstLine="72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Прекращение </w:t>
            </w:r>
            <w:r>
              <w:rPr>
                <w:sz w:val="28"/>
              </w:rPr>
              <w:t xml:space="preserve">циркуляции в системе </w:t>
            </w:r>
            <w:proofErr w:type="spellStart"/>
            <w:r>
              <w:rPr>
                <w:sz w:val="28"/>
              </w:rPr>
              <w:t>вод</w:t>
            </w:r>
            <w:proofErr w:type="gramStart"/>
            <w:r>
              <w:rPr>
                <w:sz w:val="28"/>
              </w:rPr>
              <w:t>о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тепло-снабжения</w:t>
            </w:r>
            <w:proofErr w:type="spellEnd"/>
          </w:p>
        </w:tc>
        <w:tc>
          <w:tcPr>
            <w:tcW w:w="2097" w:type="dxa"/>
          </w:tcPr>
          <w:p w:rsidR="00FD39BC" w:rsidRDefault="00FD39BC">
            <w:pPr>
              <w:pStyle w:val="TableParagraph"/>
              <w:spacing w:before="74"/>
              <w:rPr>
                <w:sz w:val="28"/>
              </w:rPr>
            </w:pPr>
          </w:p>
          <w:p w:rsidR="00FD39BC" w:rsidRDefault="00A5375B">
            <w:pPr>
              <w:pStyle w:val="TableParagraph"/>
              <w:ind w:left="2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муниципальный</w:t>
            </w:r>
          </w:p>
        </w:tc>
      </w:tr>
    </w:tbl>
    <w:p w:rsidR="00FD39BC" w:rsidRDefault="00A5375B">
      <w:pPr>
        <w:pStyle w:val="a3"/>
        <w:spacing w:before="236" w:line="180" w:lineRule="auto"/>
        <w:ind w:left="927" w:right="929"/>
        <w:jc w:val="center"/>
      </w:pPr>
      <w:r>
        <w:t>Расчет</w:t>
      </w:r>
      <w:r>
        <w:rPr>
          <w:spacing w:val="-10"/>
        </w:rPr>
        <w:t xml:space="preserve"> </w:t>
      </w:r>
      <w:r>
        <w:t>допустимого</w:t>
      </w:r>
      <w:r>
        <w:rPr>
          <w:spacing w:val="-8"/>
        </w:rPr>
        <w:t xml:space="preserve"> </w:t>
      </w:r>
      <w:r>
        <w:t>времени</w:t>
      </w:r>
      <w:r>
        <w:rPr>
          <w:spacing w:val="-10"/>
        </w:rPr>
        <w:t xml:space="preserve"> </w:t>
      </w:r>
      <w:r>
        <w:t>устранения</w:t>
      </w:r>
      <w:r>
        <w:rPr>
          <w:spacing w:val="-7"/>
        </w:rPr>
        <w:t xml:space="preserve"> </w:t>
      </w:r>
      <w:r>
        <w:t>технологических</w:t>
      </w:r>
      <w:r>
        <w:rPr>
          <w:spacing w:val="-7"/>
        </w:rPr>
        <w:t xml:space="preserve"> </w:t>
      </w:r>
      <w:r>
        <w:t>нарушений: а) на объектах водоснабжения:</w:t>
      </w:r>
    </w:p>
    <w:p w:rsidR="00FD39BC" w:rsidRDefault="00FD39BC">
      <w:pPr>
        <w:pStyle w:val="a3"/>
        <w:spacing w:before="11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55" w:type="dxa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ayout w:type="fixed"/>
        <w:tblLook w:val="01E0"/>
      </w:tblPr>
      <w:tblGrid>
        <w:gridCol w:w="773"/>
        <w:gridCol w:w="4621"/>
        <w:gridCol w:w="1985"/>
        <w:gridCol w:w="1405"/>
        <w:gridCol w:w="1419"/>
      </w:tblGrid>
      <w:tr w:rsidR="00FD39BC">
        <w:trPr>
          <w:trHeight w:val="870"/>
        </w:trPr>
        <w:tc>
          <w:tcPr>
            <w:tcW w:w="773" w:type="dxa"/>
            <w:vMerge w:val="restart"/>
          </w:tcPr>
          <w:p w:rsidR="00FD39BC" w:rsidRDefault="00FD39BC">
            <w:pPr>
              <w:pStyle w:val="TableParagraph"/>
              <w:spacing w:before="72"/>
              <w:rPr>
                <w:sz w:val="28"/>
              </w:rPr>
            </w:pPr>
          </w:p>
          <w:p w:rsidR="00FD39BC" w:rsidRDefault="00A5375B">
            <w:pPr>
              <w:pStyle w:val="TableParagraph"/>
              <w:spacing w:line="180" w:lineRule="auto"/>
              <w:ind w:left="199" w:right="173" w:firstLine="52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proofErr w:type="spellStart"/>
            <w:proofErr w:type="gramStart"/>
            <w:r>
              <w:rPr>
                <w:spacing w:val="-4"/>
                <w:sz w:val="28"/>
              </w:rPr>
              <w:t>п</w:t>
            </w:r>
            <w:proofErr w:type="spellEnd"/>
            <w:proofErr w:type="gramEnd"/>
            <w:r>
              <w:rPr>
                <w:spacing w:val="-4"/>
                <w:sz w:val="28"/>
              </w:rPr>
              <w:t>/</w:t>
            </w:r>
            <w:proofErr w:type="spellStart"/>
            <w:r>
              <w:rPr>
                <w:spacing w:val="-4"/>
                <w:sz w:val="28"/>
              </w:rPr>
              <w:t>п</w:t>
            </w:r>
            <w:proofErr w:type="spellEnd"/>
          </w:p>
        </w:tc>
        <w:tc>
          <w:tcPr>
            <w:tcW w:w="4621" w:type="dxa"/>
            <w:vMerge w:val="restart"/>
          </w:tcPr>
          <w:p w:rsidR="00FD39BC" w:rsidRDefault="00FD39BC">
            <w:pPr>
              <w:pStyle w:val="TableParagraph"/>
              <w:spacing w:before="72"/>
              <w:rPr>
                <w:sz w:val="28"/>
              </w:rPr>
            </w:pPr>
          </w:p>
          <w:p w:rsidR="00FD39BC" w:rsidRDefault="00A5375B">
            <w:pPr>
              <w:pStyle w:val="TableParagraph"/>
              <w:spacing w:line="180" w:lineRule="auto"/>
              <w:ind w:left="1651" w:right="313" w:hanging="1320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технологического </w:t>
            </w:r>
            <w:r>
              <w:rPr>
                <w:spacing w:val="-2"/>
                <w:sz w:val="28"/>
              </w:rPr>
              <w:t>нарушения</w:t>
            </w:r>
          </w:p>
        </w:tc>
        <w:tc>
          <w:tcPr>
            <w:tcW w:w="1985" w:type="dxa"/>
            <w:vMerge w:val="restart"/>
          </w:tcPr>
          <w:p w:rsidR="00FD39BC" w:rsidRDefault="00FD39BC">
            <w:pPr>
              <w:pStyle w:val="TableParagraph"/>
              <w:spacing w:before="72"/>
              <w:rPr>
                <w:sz w:val="28"/>
              </w:rPr>
            </w:pPr>
          </w:p>
          <w:p w:rsidR="00FD39BC" w:rsidRDefault="00A5375B">
            <w:pPr>
              <w:pStyle w:val="TableParagraph"/>
              <w:spacing w:line="180" w:lineRule="auto"/>
              <w:ind w:left="815" w:hanging="682"/>
              <w:rPr>
                <w:sz w:val="28"/>
              </w:rPr>
            </w:pPr>
            <w:r>
              <w:rPr>
                <w:sz w:val="28"/>
              </w:rPr>
              <w:t>Диаметр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труб, </w:t>
            </w:r>
            <w:proofErr w:type="gramStart"/>
            <w:r>
              <w:rPr>
                <w:spacing w:val="-6"/>
                <w:sz w:val="28"/>
              </w:rPr>
              <w:t>мм</w:t>
            </w:r>
            <w:proofErr w:type="gramEnd"/>
          </w:p>
        </w:tc>
        <w:tc>
          <w:tcPr>
            <w:tcW w:w="2824" w:type="dxa"/>
            <w:gridSpan w:val="2"/>
          </w:tcPr>
          <w:p w:rsidR="00FD39BC" w:rsidRDefault="00A5375B">
            <w:pPr>
              <w:pStyle w:val="TableParagraph"/>
              <w:spacing w:before="72" w:line="180" w:lineRule="auto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Время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устранения,</w:t>
            </w:r>
            <w:r>
              <w:rPr>
                <w:spacing w:val="-1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ч</w:t>
            </w:r>
            <w:proofErr w:type="gramEnd"/>
            <w:r>
              <w:rPr>
                <w:sz w:val="28"/>
              </w:rPr>
              <w:t>, при глубине</w:t>
            </w:r>
          </w:p>
          <w:p w:rsidR="00FD39BC" w:rsidRDefault="00A5375B">
            <w:pPr>
              <w:pStyle w:val="TableParagraph"/>
              <w:spacing w:line="254" w:lineRule="exact"/>
              <w:ind w:left="11" w:right="2"/>
              <w:jc w:val="center"/>
              <w:rPr>
                <w:sz w:val="28"/>
              </w:rPr>
            </w:pPr>
            <w:r>
              <w:rPr>
                <w:sz w:val="28"/>
              </w:rPr>
              <w:t>заложения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труб,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pacing w:val="-10"/>
                <w:sz w:val="28"/>
              </w:rPr>
              <w:t>м</w:t>
            </w:r>
            <w:proofErr w:type="gramEnd"/>
          </w:p>
        </w:tc>
      </w:tr>
      <w:tr w:rsidR="00FD39BC">
        <w:trPr>
          <w:trHeight w:val="391"/>
        </w:trPr>
        <w:tc>
          <w:tcPr>
            <w:tcW w:w="773" w:type="dxa"/>
            <w:vMerge/>
            <w:tcBorders>
              <w:top w:val="nil"/>
            </w:tcBorders>
          </w:tcPr>
          <w:p w:rsidR="00FD39BC" w:rsidRDefault="00FD39BC">
            <w:pPr>
              <w:rPr>
                <w:sz w:val="2"/>
                <w:szCs w:val="2"/>
              </w:rPr>
            </w:pPr>
          </w:p>
        </w:tc>
        <w:tc>
          <w:tcPr>
            <w:tcW w:w="4621" w:type="dxa"/>
            <w:vMerge/>
            <w:tcBorders>
              <w:top w:val="nil"/>
            </w:tcBorders>
          </w:tcPr>
          <w:p w:rsidR="00FD39BC" w:rsidRDefault="00FD39BC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FD39BC" w:rsidRDefault="00FD39BC">
            <w:pPr>
              <w:rPr>
                <w:sz w:val="2"/>
                <w:szCs w:val="2"/>
              </w:rPr>
            </w:pPr>
          </w:p>
        </w:tc>
        <w:tc>
          <w:tcPr>
            <w:tcW w:w="1405" w:type="dxa"/>
          </w:tcPr>
          <w:p w:rsidR="00FD39BC" w:rsidRDefault="00A5375B">
            <w:pPr>
              <w:pStyle w:val="TableParagraph"/>
              <w:spacing w:before="5"/>
              <w:ind w:left="17" w:right="2"/>
              <w:jc w:val="center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419" w:type="dxa"/>
          </w:tcPr>
          <w:p w:rsidR="00FD39BC" w:rsidRDefault="00A5375B">
            <w:pPr>
              <w:pStyle w:val="TableParagraph"/>
              <w:spacing w:before="5"/>
              <w:ind w:left="15" w:right="1"/>
              <w:jc w:val="center"/>
              <w:rPr>
                <w:sz w:val="28"/>
              </w:rPr>
            </w:pPr>
            <w:r>
              <w:rPr>
                <w:sz w:val="28"/>
              </w:rPr>
              <w:t>более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2</w:t>
            </w:r>
          </w:p>
        </w:tc>
      </w:tr>
      <w:tr w:rsidR="00FD39BC">
        <w:trPr>
          <w:trHeight w:val="388"/>
        </w:trPr>
        <w:tc>
          <w:tcPr>
            <w:tcW w:w="773" w:type="dxa"/>
          </w:tcPr>
          <w:p w:rsidR="00FD39BC" w:rsidRDefault="00A5375B">
            <w:pPr>
              <w:pStyle w:val="TableParagraph"/>
              <w:spacing w:before="4"/>
              <w:ind w:left="1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4621" w:type="dxa"/>
          </w:tcPr>
          <w:p w:rsidR="00FD39BC" w:rsidRDefault="00A5375B">
            <w:pPr>
              <w:pStyle w:val="TableParagraph"/>
              <w:spacing w:before="4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Отключение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водоснабжения</w:t>
            </w:r>
          </w:p>
        </w:tc>
        <w:tc>
          <w:tcPr>
            <w:tcW w:w="1985" w:type="dxa"/>
          </w:tcPr>
          <w:p w:rsidR="00FD39BC" w:rsidRDefault="00A5375B">
            <w:pPr>
              <w:pStyle w:val="TableParagraph"/>
              <w:spacing w:before="4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400</w:t>
            </w:r>
          </w:p>
        </w:tc>
        <w:tc>
          <w:tcPr>
            <w:tcW w:w="1405" w:type="dxa"/>
          </w:tcPr>
          <w:p w:rsidR="00FD39BC" w:rsidRDefault="00A5375B">
            <w:pPr>
              <w:pStyle w:val="TableParagraph"/>
              <w:spacing w:before="4"/>
              <w:ind w:left="17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1419" w:type="dxa"/>
          </w:tcPr>
          <w:p w:rsidR="00FD39BC" w:rsidRDefault="00A5375B">
            <w:pPr>
              <w:pStyle w:val="TableParagraph"/>
              <w:spacing w:before="4"/>
              <w:ind w:left="1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</w:tr>
      <w:tr w:rsidR="00FD39BC">
        <w:trPr>
          <w:trHeight w:val="390"/>
        </w:trPr>
        <w:tc>
          <w:tcPr>
            <w:tcW w:w="773" w:type="dxa"/>
          </w:tcPr>
          <w:p w:rsidR="00FD39BC" w:rsidRDefault="00A5375B">
            <w:pPr>
              <w:pStyle w:val="TableParagraph"/>
              <w:spacing w:before="7"/>
              <w:ind w:left="1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4621" w:type="dxa"/>
          </w:tcPr>
          <w:p w:rsidR="00FD39BC" w:rsidRDefault="00A5375B">
            <w:pPr>
              <w:pStyle w:val="TableParagraph"/>
              <w:spacing w:before="7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Отключение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водоснабжения</w:t>
            </w:r>
          </w:p>
        </w:tc>
        <w:tc>
          <w:tcPr>
            <w:tcW w:w="1985" w:type="dxa"/>
          </w:tcPr>
          <w:p w:rsidR="00FD39BC" w:rsidRDefault="00A5375B">
            <w:pPr>
              <w:pStyle w:val="TableParagraph"/>
              <w:spacing w:before="7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св.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400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1000</w:t>
            </w:r>
          </w:p>
        </w:tc>
        <w:tc>
          <w:tcPr>
            <w:tcW w:w="1405" w:type="dxa"/>
          </w:tcPr>
          <w:p w:rsidR="00FD39BC" w:rsidRDefault="00A5375B">
            <w:pPr>
              <w:pStyle w:val="TableParagraph"/>
              <w:spacing w:before="7"/>
              <w:ind w:left="1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1419" w:type="dxa"/>
          </w:tcPr>
          <w:p w:rsidR="00FD39BC" w:rsidRDefault="00A5375B">
            <w:pPr>
              <w:pStyle w:val="TableParagraph"/>
              <w:spacing w:before="7"/>
              <w:ind w:left="1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</w:tr>
      <w:tr w:rsidR="00FD39BC">
        <w:trPr>
          <w:trHeight w:val="390"/>
        </w:trPr>
        <w:tc>
          <w:tcPr>
            <w:tcW w:w="773" w:type="dxa"/>
          </w:tcPr>
          <w:p w:rsidR="00FD39BC" w:rsidRDefault="00A5375B">
            <w:pPr>
              <w:pStyle w:val="TableParagraph"/>
              <w:spacing w:before="7"/>
              <w:ind w:left="1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4621" w:type="dxa"/>
          </w:tcPr>
          <w:p w:rsidR="00FD39BC" w:rsidRDefault="00A5375B">
            <w:pPr>
              <w:pStyle w:val="TableParagraph"/>
              <w:spacing w:before="7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Отключение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водоснабжения</w:t>
            </w:r>
          </w:p>
        </w:tc>
        <w:tc>
          <w:tcPr>
            <w:tcW w:w="1985" w:type="dxa"/>
          </w:tcPr>
          <w:p w:rsidR="00FD39BC" w:rsidRDefault="00A5375B">
            <w:pPr>
              <w:pStyle w:val="TableParagraph"/>
              <w:spacing w:before="7"/>
              <w:ind w:left="17" w:right="2"/>
              <w:jc w:val="center"/>
              <w:rPr>
                <w:sz w:val="28"/>
              </w:rPr>
            </w:pPr>
            <w:r>
              <w:rPr>
                <w:sz w:val="28"/>
              </w:rPr>
              <w:t>св.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1000</w:t>
            </w:r>
          </w:p>
        </w:tc>
        <w:tc>
          <w:tcPr>
            <w:tcW w:w="1405" w:type="dxa"/>
          </w:tcPr>
          <w:p w:rsidR="00FD39BC" w:rsidRDefault="00A5375B">
            <w:pPr>
              <w:pStyle w:val="TableParagraph"/>
              <w:spacing w:before="7"/>
              <w:ind w:left="1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1419" w:type="dxa"/>
          </w:tcPr>
          <w:p w:rsidR="00FD39BC" w:rsidRDefault="00A5375B">
            <w:pPr>
              <w:pStyle w:val="TableParagraph"/>
              <w:spacing w:before="7"/>
              <w:ind w:left="1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</w:tr>
    </w:tbl>
    <w:p w:rsidR="00FD39BC" w:rsidRDefault="00A5375B">
      <w:pPr>
        <w:pStyle w:val="a3"/>
        <w:spacing w:before="172"/>
        <w:ind w:left="0"/>
        <w:jc w:val="center"/>
      </w:pPr>
      <w:r>
        <w:t>б)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объектах</w:t>
      </w:r>
      <w:r>
        <w:rPr>
          <w:spacing w:val="-1"/>
        </w:rPr>
        <w:t xml:space="preserve"> </w:t>
      </w:r>
      <w:r>
        <w:rPr>
          <w:spacing w:val="-2"/>
        </w:rPr>
        <w:t>теплоснабжения:</w:t>
      </w:r>
    </w:p>
    <w:p w:rsidR="00FD39BC" w:rsidRDefault="00FD39BC">
      <w:pPr>
        <w:pStyle w:val="a3"/>
        <w:ind w:left="0"/>
        <w:jc w:val="left"/>
        <w:rPr>
          <w:sz w:val="20"/>
        </w:rPr>
      </w:pPr>
    </w:p>
    <w:p w:rsidR="00FD39BC" w:rsidRDefault="00FD39BC">
      <w:pPr>
        <w:pStyle w:val="a3"/>
        <w:spacing w:before="7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55" w:type="dxa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ayout w:type="fixed"/>
        <w:tblLook w:val="01E0"/>
      </w:tblPr>
      <w:tblGrid>
        <w:gridCol w:w="773"/>
        <w:gridCol w:w="3228"/>
        <w:gridCol w:w="1771"/>
        <w:gridCol w:w="832"/>
        <w:gridCol w:w="842"/>
        <w:gridCol w:w="946"/>
        <w:gridCol w:w="1807"/>
      </w:tblGrid>
      <w:tr w:rsidR="00FD39BC">
        <w:trPr>
          <w:trHeight w:val="871"/>
        </w:trPr>
        <w:tc>
          <w:tcPr>
            <w:tcW w:w="773" w:type="dxa"/>
            <w:vMerge w:val="restart"/>
          </w:tcPr>
          <w:p w:rsidR="00FD39BC" w:rsidRDefault="00FD39BC">
            <w:pPr>
              <w:pStyle w:val="TableParagraph"/>
              <w:spacing w:before="72"/>
              <w:rPr>
                <w:sz w:val="28"/>
              </w:rPr>
            </w:pPr>
          </w:p>
          <w:p w:rsidR="00FD39BC" w:rsidRDefault="00A5375B">
            <w:pPr>
              <w:pStyle w:val="TableParagraph"/>
              <w:spacing w:line="180" w:lineRule="auto"/>
              <w:ind w:left="199" w:right="173" w:firstLine="52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proofErr w:type="spellStart"/>
            <w:proofErr w:type="gramStart"/>
            <w:r>
              <w:rPr>
                <w:spacing w:val="-4"/>
                <w:sz w:val="28"/>
              </w:rPr>
              <w:t>п</w:t>
            </w:r>
            <w:proofErr w:type="spellEnd"/>
            <w:proofErr w:type="gramEnd"/>
            <w:r>
              <w:rPr>
                <w:spacing w:val="-4"/>
                <w:sz w:val="28"/>
              </w:rPr>
              <w:t>/</w:t>
            </w:r>
            <w:proofErr w:type="spellStart"/>
            <w:r>
              <w:rPr>
                <w:spacing w:val="-4"/>
                <w:sz w:val="28"/>
              </w:rPr>
              <w:t>п</w:t>
            </w:r>
            <w:proofErr w:type="spellEnd"/>
          </w:p>
        </w:tc>
        <w:tc>
          <w:tcPr>
            <w:tcW w:w="3228" w:type="dxa"/>
            <w:vMerge w:val="restart"/>
          </w:tcPr>
          <w:p w:rsidR="00FD39BC" w:rsidRDefault="00A5375B">
            <w:pPr>
              <w:pStyle w:val="TableParagraph"/>
              <w:spacing w:before="274" w:line="180" w:lineRule="auto"/>
              <w:ind w:left="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Наименование технологического нарушения</w:t>
            </w:r>
          </w:p>
        </w:tc>
        <w:tc>
          <w:tcPr>
            <w:tcW w:w="1771" w:type="dxa"/>
            <w:vMerge w:val="restart"/>
          </w:tcPr>
          <w:p w:rsidR="00FD39BC" w:rsidRDefault="00FD39BC">
            <w:pPr>
              <w:pStyle w:val="TableParagraph"/>
              <w:spacing w:before="72"/>
              <w:rPr>
                <w:sz w:val="28"/>
              </w:rPr>
            </w:pPr>
          </w:p>
          <w:p w:rsidR="00FD39BC" w:rsidRDefault="00A5375B">
            <w:pPr>
              <w:pStyle w:val="TableParagraph"/>
              <w:spacing w:line="180" w:lineRule="auto"/>
              <w:ind w:left="214" w:firstLine="122"/>
              <w:rPr>
                <w:sz w:val="28"/>
              </w:rPr>
            </w:pPr>
            <w:r>
              <w:rPr>
                <w:sz w:val="28"/>
              </w:rPr>
              <w:t xml:space="preserve">Время на </w:t>
            </w:r>
            <w:r>
              <w:rPr>
                <w:spacing w:val="-2"/>
                <w:sz w:val="28"/>
              </w:rPr>
              <w:t>устранение</w:t>
            </w:r>
          </w:p>
        </w:tc>
        <w:tc>
          <w:tcPr>
            <w:tcW w:w="4427" w:type="dxa"/>
            <w:gridSpan w:val="4"/>
          </w:tcPr>
          <w:p w:rsidR="00FD39BC" w:rsidRDefault="00A5375B">
            <w:pPr>
              <w:pStyle w:val="TableParagraph"/>
              <w:spacing w:before="72" w:line="180" w:lineRule="auto"/>
              <w:ind w:left="209" w:right="190"/>
              <w:jc w:val="center"/>
              <w:rPr>
                <w:sz w:val="28"/>
              </w:rPr>
            </w:pPr>
            <w:r>
              <w:rPr>
                <w:sz w:val="28"/>
              </w:rPr>
              <w:t>Ожидаемая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температура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жилых помещениях при температуре наружного воздуха, C</w:t>
            </w:r>
          </w:p>
        </w:tc>
      </w:tr>
      <w:tr w:rsidR="00FD39BC">
        <w:trPr>
          <w:trHeight w:val="390"/>
        </w:trPr>
        <w:tc>
          <w:tcPr>
            <w:tcW w:w="773" w:type="dxa"/>
            <w:vMerge/>
            <w:tcBorders>
              <w:top w:val="nil"/>
            </w:tcBorders>
          </w:tcPr>
          <w:p w:rsidR="00FD39BC" w:rsidRDefault="00FD39BC">
            <w:pPr>
              <w:rPr>
                <w:sz w:val="2"/>
                <w:szCs w:val="2"/>
              </w:rPr>
            </w:pPr>
          </w:p>
        </w:tc>
        <w:tc>
          <w:tcPr>
            <w:tcW w:w="3228" w:type="dxa"/>
            <w:vMerge/>
            <w:tcBorders>
              <w:top w:val="nil"/>
            </w:tcBorders>
          </w:tcPr>
          <w:p w:rsidR="00FD39BC" w:rsidRDefault="00FD39BC">
            <w:pPr>
              <w:rPr>
                <w:sz w:val="2"/>
                <w:szCs w:val="2"/>
              </w:rPr>
            </w:pPr>
          </w:p>
        </w:tc>
        <w:tc>
          <w:tcPr>
            <w:tcW w:w="1771" w:type="dxa"/>
            <w:vMerge/>
            <w:tcBorders>
              <w:top w:val="nil"/>
            </w:tcBorders>
          </w:tcPr>
          <w:p w:rsidR="00FD39BC" w:rsidRDefault="00FD39BC">
            <w:pPr>
              <w:rPr>
                <w:sz w:val="2"/>
                <w:szCs w:val="2"/>
              </w:rPr>
            </w:pPr>
          </w:p>
        </w:tc>
        <w:tc>
          <w:tcPr>
            <w:tcW w:w="832" w:type="dxa"/>
          </w:tcPr>
          <w:p w:rsidR="00FD39BC" w:rsidRDefault="00A5375B">
            <w:pPr>
              <w:pStyle w:val="TableParagraph"/>
              <w:spacing w:before="4"/>
              <w:ind w:left="2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842" w:type="dxa"/>
          </w:tcPr>
          <w:p w:rsidR="00FD39BC" w:rsidRDefault="00A5375B">
            <w:pPr>
              <w:pStyle w:val="TableParagraph"/>
              <w:spacing w:before="4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>10</w:t>
            </w:r>
          </w:p>
        </w:tc>
        <w:tc>
          <w:tcPr>
            <w:tcW w:w="946" w:type="dxa"/>
          </w:tcPr>
          <w:p w:rsidR="00FD39BC" w:rsidRDefault="00A5375B">
            <w:pPr>
              <w:pStyle w:val="TableParagraph"/>
              <w:spacing w:before="4"/>
              <w:ind w:left="27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>20</w:t>
            </w:r>
          </w:p>
        </w:tc>
        <w:tc>
          <w:tcPr>
            <w:tcW w:w="1807" w:type="dxa"/>
          </w:tcPr>
          <w:p w:rsidR="00FD39BC" w:rsidRDefault="00A5375B">
            <w:pPr>
              <w:pStyle w:val="TableParagraph"/>
              <w:spacing w:before="4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менее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>20</w:t>
            </w:r>
          </w:p>
        </w:tc>
      </w:tr>
      <w:tr w:rsidR="00FD39BC">
        <w:trPr>
          <w:trHeight w:val="388"/>
        </w:trPr>
        <w:tc>
          <w:tcPr>
            <w:tcW w:w="773" w:type="dxa"/>
          </w:tcPr>
          <w:p w:rsidR="00FD39BC" w:rsidRDefault="00A5375B">
            <w:pPr>
              <w:pStyle w:val="TableParagraph"/>
              <w:spacing w:before="4"/>
              <w:ind w:left="1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3228" w:type="dxa"/>
          </w:tcPr>
          <w:p w:rsidR="00FD39BC" w:rsidRDefault="00A5375B">
            <w:pPr>
              <w:pStyle w:val="TableParagraph"/>
              <w:spacing w:before="4"/>
              <w:ind w:left="15" w:right="1"/>
              <w:jc w:val="center"/>
              <w:rPr>
                <w:sz w:val="28"/>
              </w:rPr>
            </w:pPr>
            <w:r>
              <w:rPr>
                <w:sz w:val="28"/>
              </w:rPr>
              <w:t>Отключение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отопления</w:t>
            </w:r>
          </w:p>
        </w:tc>
        <w:tc>
          <w:tcPr>
            <w:tcW w:w="1771" w:type="dxa"/>
          </w:tcPr>
          <w:p w:rsidR="00FD39BC" w:rsidRDefault="00A5375B">
            <w:pPr>
              <w:pStyle w:val="TableParagraph"/>
              <w:spacing w:before="4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часа</w:t>
            </w:r>
          </w:p>
        </w:tc>
        <w:tc>
          <w:tcPr>
            <w:tcW w:w="832" w:type="dxa"/>
          </w:tcPr>
          <w:p w:rsidR="00FD39BC" w:rsidRDefault="00A5375B">
            <w:pPr>
              <w:pStyle w:val="TableParagraph"/>
              <w:spacing w:before="4"/>
              <w:ind w:left="21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842" w:type="dxa"/>
          </w:tcPr>
          <w:p w:rsidR="00FD39BC" w:rsidRDefault="00A5375B">
            <w:pPr>
              <w:pStyle w:val="TableParagraph"/>
              <w:spacing w:before="4"/>
              <w:ind w:left="24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946" w:type="dxa"/>
          </w:tcPr>
          <w:p w:rsidR="00FD39BC" w:rsidRDefault="00A5375B">
            <w:pPr>
              <w:pStyle w:val="TableParagraph"/>
              <w:spacing w:before="4"/>
              <w:ind w:left="27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1807" w:type="dxa"/>
          </w:tcPr>
          <w:p w:rsidR="00FD39BC" w:rsidRDefault="00A5375B">
            <w:pPr>
              <w:pStyle w:val="TableParagraph"/>
              <w:spacing w:before="4"/>
              <w:ind w:left="2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</w:tr>
      <w:tr w:rsidR="00FD39BC">
        <w:trPr>
          <w:trHeight w:val="390"/>
        </w:trPr>
        <w:tc>
          <w:tcPr>
            <w:tcW w:w="773" w:type="dxa"/>
          </w:tcPr>
          <w:p w:rsidR="00FD39BC" w:rsidRDefault="00A5375B">
            <w:pPr>
              <w:pStyle w:val="TableParagraph"/>
              <w:spacing w:before="7"/>
              <w:ind w:left="1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3228" w:type="dxa"/>
          </w:tcPr>
          <w:p w:rsidR="00FD39BC" w:rsidRDefault="00A5375B">
            <w:pPr>
              <w:pStyle w:val="TableParagraph"/>
              <w:spacing w:before="7"/>
              <w:ind w:left="15" w:right="1"/>
              <w:jc w:val="center"/>
              <w:rPr>
                <w:sz w:val="28"/>
              </w:rPr>
            </w:pPr>
            <w:r>
              <w:rPr>
                <w:sz w:val="28"/>
              </w:rPr>
              <w:t>Отключение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отопления</w:t>
            </w:r>
          </w:p>
        </w:tc>
        <w:tc>
          <w:tcPr>
            <w:tcW w:w="1771" w:type="dxa"/>
          </w:tcPr>
          <w:p w:rsidR="00FD39BC" w:rsidRDefault="00A5375B">
            <w:pPr>
              <w:pStyle w:val="TableParagraph"/>
              <w:spacing w:before="7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часа</w:t>
            </w:r>
          </w:p>
        </w:tc>
        <w:tc>
          <w:tcPr>
            <w:tcW w:w="832" w:type="dxa"/>
          </w:tcPr>
          <w:p w:rsidR="00FD39BC" w:rsidRDefault="00A5375B">
            <w:pPr>
              <w:pStyle w:val="TableParagraph"/>
              <w:spacing w:before="7"/>
              <w:ind w:left="21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842" w:type="dxa"/>
          </w:tcPr>
          <w:p w:rsidR="00FD39BC" w:rsidRDefault="00A5375B">
            <w:pPr>
              <w:pStyle w:val="TableParagraph"/>
              <w:spacing w:before="7"/>
              <w:ind w:left="24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946" w:type="dxa"/>
          </w:tcPr>
          <w:p w:rsidR="00FD39BC" w:rsidRDefault="00A5375B">
            <w:pPr>
              <w:pStyle w:val="TableParagraph"/>
              <w:spacing w:before="7"/>
              <w:ind w:left="27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1807" w:type="dxa"/>
          </w:tcPr>
          <w:p w:rsidR="00FD39BC" w:rsidRDefault="00A5375B">
            <w:pPr>
              <w:pStyle w:val="TableParagraph"/>
              <w:spacing w:before="7"/>
              <w:ind w:left="2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</w:tr>
      <w:tr w:rsidR="00FD39BC">
        <w:trPr>
          <w:trHeight w:val="390"/>
        </w:trPr>
        <w:tc>
          <w:tcPr>
            <w:tcW w:w="773" w:type="dxa"/>
          </w:tcPr>
          <w:p w:rsidR="00FD39BC" w:rsidRDefault="00A5375B">
            <w:pPr>
              <w:pStyle w:val="TableParagraph"/>
              <w:spacing w:before="7"/>
              <w:ind w:left="1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3228" w:type="dxa"/>
          </w:tcPr>
          <w:p w:rsidR="00FD39BC" w:rsidRDefault="00A5375B">
            <w:pPr>
              <w:pStyle w:val="TableParagraph"/>
              <w:spacing w:before="7"/>
              <w:ind w:left="15" w:right="1"/>
              <w:jc w:val="center"/>
              <w:rPr>
                <w:sz w:val="28"/>
              </w:rPr>
            </w:pPr>
            <w:r>
              <w:rPr>
                <w:sz w:val="28"/>
              </w:rPr>
              <w:t>Отключение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отопления</w:t>
            </w:r>
          </w:p>
        </w:tc>
        <w:tc>
          <w:tcPr>
            <w:tcW w:w="1771" w:type="dxa"/>
          </w:tcPr>
          <w:p w:rsidR="00FD39BC" w:rsidRDefault="00A5375B">
            <w:pPr>
              <w:pStyle w:val="TableParagraph"/>
              <w:spacing w:before="7"/>
              <w:ind w:left="22" w:right="2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часов</w:t>
            </w:r>
          </w:p>
        </w:tc>
        <w:tc>
          <w:tcPr>
            <w:tcW w:w="832" w:type="dxa"/>
          </w:tcPr>
          <w:p w:rsidR="00FD39BC" w:rsidRDefault="00A5375B">
            <w:pPr>
              <w:pStyle w:val="TableParagraph"/>
              <w:spacing w:before="7"/>
              <w:ind w:left="21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842" w:type="dxa"/>
          </w:tcPr>
          <w:p w:rsidR="00FD39BC" w:rsidRDefault="00A5375B">
            <w:pPr>
              <w:pStyle w:val="TableParagraph"/>
              <w:spacing w:before="7"/>
              <w:ind w:left="24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946" w:type="dxa"/>
          </w:tcPr>
          <w:p w:rsidR="00FD39BC" w:rsidRDefault="00A5375B">
            <w:pPr>
              <w:pStyle w:val="TableParagraph"/>
              <w:spacing w:before="7"/>
              <w:ind w:left="27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1807" w:type="dxa"/>
          </w:tcPr>
          <w:p w:rsidR="00FD39BC" w:rsidRDefault="00A5375B">
            <w:pPr>
              <w:pStyle w:val="TableParagraph"/>
              <w:spacing w:before="7"/>
              <w:ind w:left="2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  <w:tr w:rsidR="00FD39BC">
        <w:trPr>
          <w:trHeight w:val="390"/>
        </w:trPr>
        <w:tc>
          <w:tcPr>
            <w:tcW w:w="773" w:type="dxa"/>
          </w:tcPr>
          <w:p w:rsidR="00FD39BC" w:rsidRDefault="00A5375B">
            <w:pPr>
              <w:pStyle w:val="TableParagraph"/>
              <w:spacing w:before="4"/>
              <w:ind w:left="1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3228" w:type="dxa"/>
          </w:tcPr>
          <w:p w:rsidR="00FD39BC" w:rsidRDefault="00A5375B">
            <w:pPr>
              <w:pStyle w:val="TableParagraph"/>
              <w:spacing w:before="4"/>
              <w:ind w:left="15" w:right="1"/>
              <w:jc w:val="center"/>
              <w:rPr>
                <w:sz w:val="28"/>
              </w:rPr>
            </w:pPr>
            <w:r>
              <w:rPr>
                <w:sz w:val="28"/>
              </w:rPr>
              <w:t>Отключение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отопления</w:t>
            </w:r>
          </w:p>
        </w:tc>
        <w:tc>
          <w:tcPr>
            <w:tcW w:w="1771" w:type="dxa"/>
          </w:tcPr>
          <w:p w:rsidR="00FD39BC" w:rsidRDefault="00A5375B">
            <w:pPr>
              <w:pStyle w:val="TableParagraph"/>
              <w:spacing w:before="4"/>
              <w:ind w:left="22" w:right="2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часов</w:t>
            </w:r>
          </w:p>
        </w:tc>
        <w:tc>
          <w:tcPr>
            <w:tcW w:w="832" w:type="dxa"/>
          </w:tcPr>
          <w:p w:rsidR="00FD39BC" w:rsidRDefault="00A5375B">
            <w:pPr>
              <w:pStyle w:val="TableParagraph"/>
              <w:spacing w:before="4"/>
              <w:ind w:left="21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842" w:type="dxa"/>
          </w:tcPr>
          <w:p w:rsidR="00FD39BC" w:rsidRDefault="00A5375B">
            <w:pPr>
              <w:pStyle w:val="TableParagraph"/>
              <w:spacing w:before="4"/>
              <w:ind w:left="24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946" w:type="dxa"/>
          </w:tcPr>
          <w:p w:rsidR="00FD39BC" w:rsidRDefault="00A5375B">
            <w:pPr>
              <w:pStyle w:val="TableParagraph"/>
              <w:spacing w:before="4"/>
              <w:ind w:left="27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807" w:type="dxa"/>
          </w:tcPr>
          <w:p w:rsidR="00FD39BC" w:rsidRDefault="00A5375B">
            <w:pPr>
              <w:pStyle w:val="TableParagraph"/>
              <w:spacing w:before="4"/>
              <w:ind w:left="2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</w:tbl>
    <w:p w:rsidR="00FD39BC" w:rsidRDefault="00A5375B">
      <w:pPr>
        <w:pStyle w:val="a3"/>
        <w:spacing w:before="172"/>
        <w:ind w:left="0"/>
        <w:jc w:val="center"/>
      </w:pPr>
      <w:r>
        <w:t>в)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объектах</w:t>
      </w:r>
      <w:r>
        <w:rPr>
          <w:spacing w:val="-1"/>
        </w:rPr>
        <w:t xml:space="preserve"> </w:t>
      </w:r>
      <w:r>
        <w:rPr>
          <w:spacing w:val="-2"/>
        </w:rPr>
        <w:t>электроснабжения:</w:t>
      </w:r>
    </w:p>
    <w:p w:rsidR="00FD39BC" w:rsidRDefault="00FD39BC">
      <w:pPr>
        <w:pStyle w:val="a3"/>
        <w:spacing w:before="2"/>
        <w:ind w:left="0"/>
        <w:jc w:val="left"/>
        <w:rPr>
          <w:sz w:val="17"/>
        </w:rPr>
      </w:pPr>
    </w:p>
    <w:tbl>
      <w:tblPr>
        <w:tblStyle w:val="TableNormal"/>
        <w:tblW w:w="0" w:type="auto"/>
        <w:tblInd w:w="155" w:type="dxa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ayout w:type="fixed"/>
        <w:tblLook w:val="01E0"/>
      </w:tblPr>
      <w:tblGrid>
        <w:gridCol w:w="1220"/>
        <w:gridCol w:w="5380"/>
        <w:gridCol w:w="3604"/>
      </w:tblGrid>
      <w:tr w:rsidR="00FD39BC" w:rsidTr="00117448">
        <w:trPr>
          <w:trHeight w:val="616"/>
        </w:trPr>
        <w:tc>
          <w:tcPr>
            <w:tcW w:w="1220" w:type="dxa"/>
            <w:tcBorders>
              <w:bottom w:val="single" w:sz="4" w:space="0" w:color="auto"/>
            </w:tcBorders>
          </w:tcPr>
          <w:p w:rsidR="00FD39BC" w:rsidRDefault="00A5375B">
            <w:pPr>
              <w:pStyle w:val="TableParagraph"/>
              <w:spacing w:before="125"/>
              <w:ind w:left="16" w:right="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proofErr w:type="spellStart"/>
            <w:proofErr w:type="gramStart"/>
            <w:r>
              <w:rPr>
                <w:spacing w:val="-5"/>
                <w:sz w:val="28"/>
              </w:rPr>
              <w:t>п</w:t>
            </w:r>
            <w:proofErr w:type="spellEnd"/>
            <w:proofErr w:type="gramEnd"/>
            <w:r>
              <w:rPr>
                <w:spacing w:val="-5"/>
                <w:sz w:val="28"/>
              </w:rPr>
              <w:t>/</w:t>
            </w:r>
            <w:proofErr w:type="spellStart"/>
            <w:r>
              <w:rPr>
                <w:spacing w:val="-5"/>
                <w:sz w:val="28"/>
              </w:rPr>
              <w:t>п</w:t>
            </w:r>
            <w:proofErr w:type="spellEnd"/>
          </w:p>
        </w:tc>
        <w:tc>
          <w:tcPr>
            <w:tcW w:w="5380" w:type="dxa"/>
            <w:tcBorders>
              <w:bottom w:val="single" w:sz="4" w:space="0" w:color="auto"/>
            </w:tcBorders>
          </w:tcPr>
          <w:p w:rsidR="00FD39BC" w:rsidRDefault="00A5375B">
            <w:pPr>
              <w:pStyle w:val="TableParagraph"/>
              <w:spacing w:before="70" w:line="180" w:lineRule="auto"/>
              <w:ind w:left="2027" w:hanging="1321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технологического </w:t>
            </w:r>
            <w:r>
              <w:rPr>
                <w:spacing w:val="-2"/>
                <w:sz w:val="28"/>
              </w:rPr>
              <w:t>нарушения</w:t>
            </w:r>
          </w:p>
        </w:tc>
        <w:tc>
          <w:tcPr>
            <w:tcW w:w="3604" w:type="dxa"/>
            <w:tcBorders>
              <w:bottom w:val="single" w:sz="4" w:space="0" w:color="auto"/>
            </w:tcBorders>
          </w:tcPr>
          <w:p w:rsidR="00FD39BC" w:rsidRDefault="00A5375B">
            <w:pPr>
              <w:pStyle w:val="TableParagraph"/>
              <w:spacing w:before="125"/>
              <w:ind w:left="11" w:right="5"/>
              <w:jc w:val="center"/>
              <w:rPr>
                <w:sz w:val="28"/>
              </w:rPr>
            </w:pPr>
            <w:r>
              <w:rPr>
                <w:sz w:val="28"/>
              </w:rPr>
              <w:t>Время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устранения</w:t>
            </w:r>
          </w:p>
        </w:tc>
      </w:tr>
      <w:tr w:rsidR="00117448" w:rsidTr="00117448">
        <w:trPr>
          <w:trHeight w:val="616"/>
        </w:trPr>
        <w:tc>
          <w:tcPr>
            <w:tcW w:w="1220" w:type="dxa"/>
            <w:tcBorders>
              <w:bottom w:val="single" w:sz="4" w:space="0" w:color="auto"/>
            </w:tcBorders>
          </w:tcPr>
          <w:p w:rsidR="00117448" w:rsidRDefault="00117448">
            <w:pPr>
              <w:pStyle w:val="TableParagraph"/>
              <w:spacing w:before="125"/>
              <w:ind w:left="16" w:right="1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380" w:type="dxa"/>
            <w:tcBorders>
              <w:bottom w:val="single" w:sz="4" w:space="0" w:color="auto"/>
            </w:tcBorders>
          </w:tcPr>
          <w:p w:rsidR="00117448" w:rsidRDefault="00117448">
            <w:pPr>
              <w:pStyle w:val="TableParagraph"/>
              <w:spacing w:before="70" w:line="180" w:lineRule="auto"/>
              <w:ind w:left="2027" w:hanging="1321"/>
              <w:rPr>
                <w:sz w:val="28"/>
              </w:rPr>
            </w:pPr>
            <w:r>
              <w:rPr>
                <w:sz w:val="28"/>
              </w:rPr>
              <w:t>Отключение электроснабжения</w:t>
            </w:r>
          </w:p>
        </w:tc>
        <w:tc>
          <w:tcPr>
            <w:tcW w:w="3604" w:type="dxa"/>
            <w:tcBorders>
              <w:bottom w:val="single" w:sz="4" w:space="0" w:color="auto"/>
            </w:tcBorders>
          </w:tcPr>
          <w:p w:rsidR="00117448" w:rsidRDefault="00117448">
            <w:pPr>
              <w:pStyle w:val="TableParagraph"/>
              <w:spacing w:before="125"/>
              <w:ind w:left="11" w:right="5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2 часа </w:t>
            </w:r>
          </w:p>
        </w:tc>
      </w:tr>
    </w:tbl>
    <w:p w:rsidR="00FD39BC" w:rsidRDefault="00FD39BC">
      <w:pPr>
        <w:pStyle w:val="TableParagraph"/>
        <w:spacing w:line="189" w:lineRule="exact"/>
        <w:jc w:val="center"/>
        <w:rPr>
          <w:sz w:val="28"/>
        </w:rPr>
        <w:sectPr w:rsidR="00FD39BC">
          <w:pgSz w:w="11900" w:h="16850"/>
          <w:pgMar w:top="980" w:right="425" w:bottom="280" w:left="992" w:header="290" w:footer="0" w:gutter="0"/>
          <w:cols w:space="720"/>
        </w:sectPr>
      </w:pPr>
    </w:p>
    <w:p w:rsidR="00A5375B" w:rsidRDefault="00A5375B" w:rsidP="00A5375B">
      <w:pPr>
        <w:pStyle w:val="a3"/>
        <w:spacing w:line="180" w:lineRule="auto"/>
        <w:ind w:left="6307" w:right="139" w:firstLine="2043"/>
        <w:jc w:val="right"/>
        <w:rPr>
          <w:spacing w:val="-11"/>
          <w:sz w:val="24"/>
          <w:szCs w:val="24"/>
        </w:rPr>
      </w:pPr>
      <w:r w:rsidRPr="00A5375B">
        <w:rPr>
          <w:sz w:val="24"/>
          <w:szCs w:val="24"/>
        </w:rPr>
        <w:lastRenderedPageBreak/>
        <w:t>Приложение</w:t>
      </w:r>
      <w:r w:rsidRPr="00A5375B">
        <w:rPr>
          <w:spacing w:val="-18"/>
          <w:sz w:val="24"/>
          <w:szCs w:val="24"/>
        </w:rPr>
        <w:t xml:space="preserve"> </w:t>
      </w:r>
      <w:r w:rsidRPr="00A5375B">
        <w:rPr>
          <w:sz w:val="24"/>
          <w:szCs w:val="24"/>
        </w:rPr>
        <w:t>№</w:t>
      </w:r>
      <w:r w:rsidR="00FF2971">
        <w:rPr>
          <w:sz w:val="24"/>
          <w:szCs w:val="24"/>
        </w:rPr>
        <w:t xml:space="preserve"> </w:t>
      </w:r>
      <w:r w:rsidRPr="00A5375B">
        <w:rPr>
          <w:sz w:val="24"/>
          <w:szCs w:val="24"/>
        </w:rPr>
        <w:t xml:space="preserve">2 к постановлению администрации </w:t>
      </w:r>
      <w:proofErr w:type="spellStart"/>
      <w:r w:rsidRPr="00A5375B">
        <w:rPr>
          <w:sz w:val="24"/>
          <w:szCs w:val="24"/>
        </w:rPr>
        <w:t>Синявинского</w:t>
      </w:r>
      <w:proofErr w:type="spellEnd"/>
      <w:r w:rsidRPr="00A5375B">
        <w:rPr>
          <w:sz w:val="24"/>
          <w:szCs w:val="24"/>
        </w:rPr>
        <w:t xml:space="preserve"> городского поселения Кировского муниципального района Ленинградской области</w:t>
      </w:r>
    </w:p>
    <w:p w:rsidR="00FD39BC" w:rsidRPr="00A5375B" w:rsidRDefault="00A5375B" w:rsidP="00A5375B">
      <w:pPr>
        <w:pStyle w:val="a3"/>
        <w:spacing w:line="180" w:lineRule="auto"/>
        <w:ind w:left="6307" w:right="139"/>
        <w:jc w:val="right"/>
        <w:rPr>
          <w:sz w:val="24"/>
          <w:szCs w:val="24"/>
        </w:rPr>
      </w:pPr>
      <w:r w:rsidRPr="00A5375B">
        <w:rPr>
          <w:sz w:val="24"/>
          <w:szCs w:val="24"/>
        </w:rPr>
        <w:t>от</w:t>
      </w:r>
      <w:r w:rsidRPr="00A5375B">
        <w:rPr>
          <w:spacing w:val="69"/>
          <w:sz w:val="24"/>
          <w:szCs w:val="24"/>
        </w:rPr>
        <w:t xml:space="preserve"> </w:t>
      </w:r>
      <w:r w:rsidRPr="00A5375B">
        <w:rPr>
          <w:spacing w:val="-2"/>
          <w:sz w:val="24"/>
          <w:szCs w:val="24"/>
        </w:rPr>
        <w:t>13.01.2025</w:t>
      </w:r>
      <w:r w:rsidR="003E2DD1">
        <w:rPr>
          <w:sz w:val="24"/>
          <w:szCs w:val="24"/>
        </w:rPr>
        <w:t xml:space="preserve"> </w:t>
      </w:r>
      <w:r w:rsidRPr="00A5375B">
        <w:rPr>
          <w:sz w:val="24"/>
          <w:szCs w:val="24"/>
        </w:rPr>
        <w:t>№</w:t>
      </w:r>
      <w:r w:rsidRPr="00A5375B">
        <w:rPr>
          <w:spacing w:val="65"/>
          <w:sz w:val="24"/>
          <w:szCs w:val="24"/>
        </w:rPr>
        <w:t xml:space="preserve"> </w:t>
      </w:r>
      <w:r w:rsidRPr="00A5375B">
        <w:rPr>
          <w:spacing w:val="-4"/>
          <w:sz w:val="24"/>
          <w:szCs w:val="24"/>
        </w:rPr>
        <w:t>7</w:t>
      </w:r>
    </w:p>
    <w:p w:rsidR="00FD39BC" w:rsidRPr="00A5375B" w:rsidRDefault="00FD39BC" w:rsidP="00A5375B">
      <w:pPr>
        <w:pStyle w:val="a3"/>
        <w:ind w:left="0"/>
        <w:jc w:val="right"/>
        <w:rPr>
          <w:sz w:val="24"/>
          <w:szCs w:val="24"/>
        </w:rPr>
      </w:pPr>
    </w:p>
    <w:p w:rsidR="00FD39BC" w:rsidRDefault="00FD39BC">
      <w:pPr>
        <w:pStyle w:val="a3"/>
        <w:spacing w:before="7"/>
        <w:ind w:left="0"/>
        <w:jc w:val="left"/>
      </w:pPr>
    </w:p>
    <w:p w:rsidR="00FD39BC" w:rsidRDefault="00A5375B">
      <w:pPr>
        <w:pStyle w:val="a3"/>
        <w:spacing w:line="281" w:lineRule="exact"/>
        <w:ind w:left="-1" w:right="1"/>
        <w:jc w:val="center"/>
      </w:pPr>
      <w:r>
        <w:t>Состав</w:t>
      </w:r>
      <w:r>
        <w:rPr>
          <w:spacing w:val="-10"/>
        </w:rPr>
        <w:t xml:space="preserve"> </w:t>
      </w:r>
      <w:r>
        <w:t>оперативного</w:t>
      </w:r>
      <w:r>
        <w:rPr>
          <w:spacing w:val="-9"/>
        </w:rPr>
        <w:t xml:space="preserve"> </w:t>
      </w:r>
      <w:r>
        <w:rPr>
          <w:spacing w:val="-2"/>
        </w:rPr>
        <w:t>штаба</w:t>
      </w:r>
    </w:p>
    <w:p w:rsidR="00FD39BC" w:rsidRDefault="00A5375B">
      <w:pPr>
        <w:pStyle w:val="a3"/>
        <w:spacing w:before="25" w:line="180" w:lineRule="auto"/>
        <w:ind w:left="0" w:right="8"/>
        <w:jc w:val="center"/>
      </w:pPr>
      <w:r>
        <w:t>по</w:t>
      </w:r>
      <w:r>
        <w:rPr>
          <w:spacing w:val="-5"/>
        </w:rPr>
        <w:t xml:space="preserve"> </w:t>
      </w:r>
      <w:r>
        <w:t>ликвидации</w:t>
      </w:r>
      <w:r>
        <w:rPr>
          <w:spacing w:val="-6"/>
        </w:rPr>
        <w:t xml:space="preserve"> </w:t>
      </w:r>
      <w:r>
        <w:t>аварийных</w:t>
      </w:r>
      <w:r>
        <w:rPr>
          <w:spacing w:val="-5"/>
        </w:rPr>
        <w:t xml:space="preserve"> </w:t>
      </w:r>
      <w:r>
        <w:t>ситуаций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системах</w:t>
      </w:r>
      <w:r>
        <w:rPr>
          <w:spacing w:val="-5"/>
        </w:rPr>
        <w:t xml:space="preserve"> </w:t>
      </w:r>
      <w:r>
        <w:t>теплоснабжения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 xml:space="preserve">территории </w:t>
      </w:r>
      <w:proofErr w:type="spellStart"/>
      <w:r w:rsidRPr="00B34B25">
        <w:t>Синявинского</w:t>
      </w:r>
      <w:proofErr w:type="spellEnd"/>
      <w:r w:rsidRPr="00B34B25">
        <w:t xml:space="preserve"> городского поселения Кировского муниципального района Ленинградской области</w:t>
      </w:r>
    </w:p>
    <w:p w:rsidR="00FD39BC" w:rsidRDefault="00FD39BC">
      <w:pPr>
        <w:pStyle w:val="a3"/>
        <w:spacing w:before="192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206" w:type="dxa"/>
        <w:tblLayout w:type="fixed"/>
        <w:tblLook w:val="01E0"/>
      </w:tblPr>
      <w:tblGrid>
        <w:gridCol w:w="4780"/>
        <w:gridCol w:w="5017"/>
      </w:tblGrid>
      <w:tr w:rsidR="00FD39BC">
        <w:trPr>
          <w:trHeight w:val="635"/>
        </w:trPr>
        <w:tc>
          <w:tcPr>
            <w:tcW w:w="4780" w:type="dxa"/>
          </w:tcPr>
          <w:p w:rsidR="00FD39BC" w:rsidRDefault="00A5375B">
            <w:pPr>
              <w:pStyle w:val="TableParagraph"/>
              <w:spacing w:line="311" w:lineRule="exact"/>
              <w:ind w:left="50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штаба</w:t>
            </w:r>
          </w:p>
        </w:tc>
        <w:tc>
          <w:tcPr>
            <w:tcW w:w="5017" w:type="dxa"/>
          </w:tcPr>
          <w:p w:rsidR="00FD39BC" w:rsidRDefault="00A5375B" w:rsidP="00A5375B">
            <w:pPr>
              <w:pStyle w:val="TableParagraph"/>
              <w:spacing w:before="54" w:line="180" w:lineRule="auto"/>
              <w:ind w:left="795"/>
              <w:rPr>
                <w:sz w:val="28"/>
              </w:rPr>
            </w:pPr>
            <w:r>
              <w:rPr>
                <w:sz w:val="28"/>
              </w:rPr>
              <w:t>Глава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администрации </w:t>
            </w:r>
          </w:p>
        </w:tc>
      </w:tr>
      <w:tr w:rsidR="00FD39BC">
        <w:trPr>
          <w:trHeight w:val="720"/>
        </w:trPr>
        <w:tc>
          <w:tcPr>
            <w:tcW w:w="4780" w:type="dxa"/>
          </w:tcPr>
          <w:p w:rsidR="00FD39BC" w:rsidRDefault="00A5375B">
            <w:pPr>
              <w:pStyle w:val="TableParagraph"/>
              <w:spacing w:before="73"/>
              <w:ind w:left="50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председателя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штаба</w:t>
            </w:r>
          </w:p>
        </w:tc>
        <w:tc>
          <w:tcPr>
            <w:tcW w:w="5017" w:type="dxa"/>
          </w:tcPr>
          <w:p w:rsidR="00FD39BC" w:rsidRDefault="00A5375B" w:rsidP="00A5375B">
            <w:pPr>
              <w:pStyle w:val="TableParagraph"/>
              <w:spacing w:before="138" w:line="180" w:lineRule="auto"/>
              <w:ind w:left="795"/>
              <w:rPr>
                <w:sz w:val="28"/>
              </w:rPr>
            </w:pPr>
            <w:r>
              <w:rPr>
                <w:sz w:val="28"/>
              </w:rPr>
              <w:t xml:space="preserve">Заместитель главы </w:t>
            </w:r>
            <w:r>
              <w:rPr>
                <w:spacing w:val="-2"/>
                <w:sz w:val="28"/>
              </w:rPr>
              <w:t>администрации</w:t>
            </w:r>
          </w:p>
        </w:tc>
      </w:tr>
      <w:tr w:rsidR="00FD39BC" w:rsidTr="00117448">
        <w:trPr>
          <w:trHeight w:val="340"/>
        </w:trPr>
        <w:tc>
          <w:tcPr>
            <w:tcW w:w="4780" w:type="dxa"/>
          </w:tcPr>
          <w:p w:rsidR="00FD39BC" w:rsidRDefault="00117448">
            <w:pPr>
              <w:pStyle w:val="TableParagraph"/>
              <w:spacing w:before="73"/>
              <w:ind w:left="50"/>
              <w:rPr>
                <w:sz w:val="28"/>
              </w:rPr>
            </w:pPr>
            <w:r>
              <w:rPr>
                <w:sz w:val="28"/>
              </w:rPr>
              <w:t xml:space="preserve">Члены штаба: </w:t>
            </w:r>
          </w:p>
        </w:tc>
        <w:tc>
          <w:tcPr>
            <w:tcW w:w="5017" w:type="dxa"/>
          </w:tcPr>
          <w:p w:rsidR="00FD39BC" w:rsidRDefault="00FD39BC" w:rsidP="00A5375B">
            <w:pPr>
              <w:pStyle w:val="TableParagraph"/>
              <w:spacing w:before="138" w:line="180" w:lineRule="auto"/>
              <w:ind w:left="795"/>
              <w:rPr>
                <w:sz w:val="28"/>
              </w:rPr>
            </w:pPr>
          </w:p>
        </w:tc>
      </w:tr>
      <w:tr w:rsidR="00FD39BC">
        <w:trPr>
          <w:trHeight w:val="720"/>
        </w:trPr>
        <w:tc>
          <w:tcPr>
            <w:tcW w:w="4780" w:type="dxa"/>
          </w:tcPr>
          <w:p w:rsidR="00FD39BC" w:rsidRDefault="00FD39BC">
            <w:pPr>
              <w:pStyle w:val="TableParagraph"/>
              <w:spacing w:before="73"/>
              <w:ind w:left="50"/>
              <w:rPr>
                <w:sz w:val="28"/>
              </w:rPr>
            </w:pPr>
          </w:p>
        </w:tc>
        <w:tc>
          <w:tcPr>
            <w:tcW w:w="5017" w:type="dxa"/>
          </w:tcPr>
          <w:p w:rsidR="00FD39BC" w:rsidRDefault="00A5375B" w:rsidP="00A5375B">
            <w:pPr>
              <w:pStyle w:val="TableParagraph"/>
              <w:spacing w:before="139" w:line="180" w:lineRule="auto"/>
              <w:ind w:left="795"/>
              <w:rPr>
                <w:sz w:val="28"/>
              </w:rPr>
            </w:pPr>
            <w:r>
              <w:rPr>
                <w:sz w:val="28"/>
              </w:rPr>
              <w:t>Главный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специалист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сектора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УМИ </w:t>
            </w:r>
            <w:r>
              <w:rPr>
                <w:spacing w:val="-2"/>
                <w:sz w:val="28"/>
              </w:rPr>
              <w:t>администрации</w:t>
            </w:r>
          </w:p>
        </w:tc>
      </w:tr>
      <w:tr w:rsidR="00FD39BC">
        <w:trPr>
          <w:trHeight w:val="720"/>
        </w:trPr>
        <w:tc>
          <w:tcPr>
            <w:tcW w:w="4780" w:type="dxa"/>
          </w:tcPr>
          <w:p w:rsidR="00FD39BC" w:rsidRDefault="00FD39BC">
            <w:pPr>
              <w:pStyle w:val="TableParagraph"/>
              <w:spacing w:before="73"/>
              <w:ind w:left="50"/>
              <w:rPr>
                <w:sz w:val="28"/>
              </w:rPr>
            </w:pPr>
          </w:p>
        </w:tc>
        <w:tc>
          <w:tcPr>
            <w:tcW w:w="5017" w:type="dxa"/>
          </w:tcPr>
          <w:p w:rsidR="00FD39BC" w:rsidRDefault="00A5375B" w:rsidP="00A5375B">
            <w:pPr>
              <w:pStyle w:val="TableParagraph"/>
              <w:spacing w:before="138" w:line="180" w:lineRule="auto"/>
              <w:ind w:left="795"/>
              <w:rPr>
                <w:sz w:val="28"/>
              </w:rPr>
            </w:pPr>
            <w:r>
              <w:rPr>
                <w:sz w:val="28"/>
              </w:rPr>
              <w:t xml:space="preserve">Специалист по ГО и ЧС  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администрации</w:t>
            </w:r>
          </w:p>
        </w:tc>
      </w:tr>
      <w:tr w:rsidR="00FD39BC">
        <w:trPr>
          <w:trHeight w:val="720"/>
        </w:trPr>
        <w:tc>
          <w:tcPr>
            <w:tcW w:w="4780" w:type="dxa"/>
          </w:tcPr>
          <w:p w:rsidR="00A5375B" w:rsidRDefault="00A5375B">
            <w:pPr>
              <w:pStyle w:val="TableParagraph"/>
              <w:spacing w:before="73" w:line="281" w:lineRule="exact"/>
              <w:ind w:left="50"/>
              <w:rPr>
                <w:spacing w:val="-7"/>
                <w:sz w:val="28"/>
              </w:rPr>
            </w:pPr>
            <w:r>
              <w:rPr>
                <w:sz w:val="28"/>
              </w:rPr>
              <w:t>Представитель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ООО</w:t>
            </w:r>
            <w:r>
              <w:rPr>
                <w:spacing w:val="-7"/>
                <w:sz w:val="28"/>
              </w:rPr>
              <w:t xml:space="preserve"> </w:t>
            </w:r>
          </w:p>
          <w:p w:rsidR="00FD39BC" w:rsidRDefault="00A5375B" w:rsidP="00A5375B">
            <w:pPr>
              <w:pStyle w:val="TableParagraph"/>
              <w:spacing w:before="73" w:line="281" w:lineRule="exact"/>
              <w:ind w:left="50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«</w:t>
            </w:r>
            <w:proofErr w:type="spellStart"/>
            <w:r>
              <w:rPr>
                <w:spacing w:val="-2"/>
                <w:sz w:val="28"/>
              </w:rPr>
              <w:t>Ленижилэксплуатация</w:t>
            </w:r>
            <w:proofErr w:type="spellEnd"/>
            <w:r>
              <w:rPr>
                <w:spacing w:val="-2"/>
                <w:sz w:val="28"/>
              </w:rPr>
              <w:t xml:space="preserve">»  </w:t>
            </w:r>
          </w:p>
          <w:p w:rsidR="00A5375B" w:rsidRDefault="00A5375B" w:rsidP="00A5375B">
            <w:pPr>
              <w:pStyle w:val="TableParagraph"/>
              <w:spacing w:before="73" w:line="281" w:lineRule="exact"/>
              <w:ind w:left="50"/>
              <w:rPr>
                <w:sz w:val="28"/>
              </w:rPr>
            </w:pPr>
          </w:p>
        </w:tc>
        <w:tc>
          <w:tcPr>
            <w:tcW w:w="5017" w:type="dxa"/>
          </w:tcPr>
          <w:p w:rsidR="00FD39BC" w:rsidRDefault="00A5375B">
            <w:pPr>
              <w:pStyle w:val="TableParagraph"/>
              <w:spacing w:before="73"/>
              <w:ind w:left="795"/>
              <w:rPr>
                <w:sz w:val="28"/>
              </w:rPr>
            </w:pPr>
            <w:r>
              <w:rPr>
                <w:sz w:val="28"/>
              </w:rPr>
              <w:t xml:space="preserve">(по </w:t>
            </w:r>
            <w:r>
              <w:rPr>
                <w:spacing w:val="-2"/>
                <w:sz w:val="28"/>
              </w:rPr>
              <w:t>согласованию)</w:t>
            </w:r>
          </w:p>
        </w:tc>
      </w:tr>
      <w:tr w:rsidR="00FD39BC">
        <w:trPr>
          <w:trHeight w:val="720"/>
        </w:trPr>
        <w:tc>
          <w:tcPr>
            <w:tcW w:w="4780" w:type="dxa"/>
          </w:tcPr>
          <w:p w:rsidR="00FD39BC" w:rsidRDefault="00A5375B" w:rsidP="00A5375B">
            <w:pPr>
              <w:pStyle w:val="TableParagraph"/>
              <w:spacing w:before="73" w:line="281" w:lineRule="exact"/>
              <w:ind w:left="50"/>
              <w:rPr>
                <w:sz w:val="28"/>
              </w:rPr>
            </w:pPr>
            <w:r>
              <w:rPr>
                <w:sz w:val="28"/>
              </w:rPr>
              <w:t>Представитель</w:t>
            </w:r>
            <w:r>
              <w:rPr>
                <w:spacing w:val="-16"/>
                <w:sz w:val="28"/>
              </w:rPr>
              <w:t xml:space="preserve"> ГУП «</w:t>
            </w:r>
            <w:proofErr w:type="spellStart"/>
            <w:r>
              <w:rPr>
                <w:spacing w:val="-16"/>
                <w:sz w:val="28"/>
              </w:rPr>
              <w:t>Леноблводоканал</w:t>
            </w:r>
            <w:proofErr w:type="spellEnd"/>
            <w:r>
              <w:rPr>
                <w:spacing w:val="-16"/>
                <w:sz w:val="28"/>
              </w:rPr>
              <w:t xml:space="preserve">» </w:t>
            </w:r>
            <w:r>
              <w:rPr>
                <w:spacing w:val="-5"/>
                <w:sz w:val="28"/>
              </w:rPr>
              <w:t xml:space="preserve"> </w:t>
            </w:r>
          </w:p>
        </w:tc>
        <w:tc>
          <w:tcPr>
            <w:tcW w:w="5017" w:type="dxa"/>
          </w:tcPr>
          <w:p w:rsidR="00FD39BC" w:rsidRDefault="00A5375B">
            <w:pPr>
              <w:pStyle w:val="TableParagraph"/>
              <w:spacing w:before="73"/>
              <w:ind w:left="795"/>
              <w:rPr>
                <w:sz w:val="28"/>
              </w:rPr>
            </w:pPr>
            <w:r>
              <w:rPr>
                <w:sz w:val="28"/>
              </w:rPr>
              <w:t xml:space="preserve">(по </w:t>
            </w:r>
            <w:r>
              <w:rPr>
                <w:spacing w:val="-2"/>
                <w:sz w:val="28"/>
              </w:rPr>
              <w:t>согласованию)</w:t>
            </w:r>
          </w:p>
        </w:tc>
      </w:tr>
      <w:tr w:rsidR="00A5375B" w:rsidRPr="00A5375B" w:rsidTr="00A5375B">
        <w:trPr>
          <w:trHeight w:val="1595"/>
        </w:trPr>
        <w:tc>
          <w:tcPr>
            <w:tcW w:w="4780" w:type="dxa"/>
          </w:tcPr>
          <w:p w:rsidR="00A5375B" w:rsidRPr="00A5375B" w:rsidRDefault="00A5375B" w:rsidP="003A1A27">
            <w:pPr>
              <w:pStyle w:val="TableParagraph"/>
              <w:rPr>
                <w:sz w:val="28"/>
                <w:szCs w:val="28"/>
              </w:rPr>
            </w:pPr>
            <w:r w:rsidRPr="00A5375B">
              <w:rPr>
                <w:sz w:val="28"/>
                <w:szCs w:val="28"/>
              </w:rPr>
              <w:t>Представитель АО «Газпром газораспределение Ленинградская область»</w:t>
            </w:r>
          </w:p>
          <w:p w:rsidR="00A5375B" w:rsidRPr="00A5375B" w:rsidRDefault="00A5375B" w:rsidP="003A1A27">
            <w:pPr>
              <w:pStyle w:val="TableParagraph"/>
              <w:rPr>
                <w:sz w:val="28"/>
                <w:szCs w:val="28"/>
              </w:rPr>
            </w:pPr>
          </w:p>
          <w:p w:rsidR="00A5375B" w:rsidRPr="00A5375B" w:rsidRDefault="00A5375B" w:rsidP="003A1A27">
            <w:pPr>
              <w:pStyle w:val="TableParagraph"/>
              <w:rPr>
                <w:sz w:val="28"/>
                <w:szCs w:val="28"/>
              </w:rPr>
            </w:pPr>
            <w:r w:rsidRPr="00A5375B">
              <w:rPr>
                <w:sz w:val="28"/>
                <w:szCs w:val="28"/>
              </w:rPr>
              <w:t>Представитель ПАО «</w:t>
            </w:r>
            <w:proofErr w:type="spellStart"/>
            <w:r w:rsidRPr="00A5375B">
              <w:rPr>
                <w:sz w:val="28"/>
                <w:szCs w:val="28"/>
              </w:rPr>
              <w:t>Россети</w:t>
            </w:r>
            <w:proofErr w:type="spellEnd"/>
            <w:r w:rsidRPr="00A5375B">
              <w:rPr>
                <w:sz w:val="28"/>
                <w:szCs w:val="28"/>
              </w:rPr>
              <w:t xml:space="preserve"> </w:t>
            </w:r>
            <w:proofErr w:type="spellStart"/>
            <w:r w:rsidRPr="00A5375B">
              <w:rPr>
                <w:sz w:val="28"/>
                <w:szCs w:val="28"/>
              </w:rPr>
              <w:t>Ленэнерго</w:t>
            </w:r>
            <w:proofErr w:type="spellEnd"/>
            <w:r w:rsidRPr="00A5375B">
              <w:rPr>
                <w:sz w:val="28"/>
                <w:szCs w:val="28"/>
              </w:rPr>
              <w:t>» «</w:t>
            </w:r>
            <w:proofErr w:type="spellStart"/>
            <w:r w:rsidRPr="00A5375B">
              <w:rPr>
                <w:sz w:val="28"/>
                <w:szCs w:val="28"/>
              </w:rPr>
              <w:t>Новоладожские</w:t>
            </w:r>
            <w:proofErr w:type="spellEnd"/>
            <w:r w:rsidRPr="00A5375B">
              <w:rPr>
                <w:sz w:val="28"/>
                <w:szCs w:val="28"/>
              </w:rPr>
              <w:t xml:space="preserve"> электрические сети»</w:t>
            </w:r>
          </w:p>
          <w:p w:rsidR="00117448" w:rsidRDefault="00117448" w:rsidP="003A1A27">
            <w:pPr>
              <w:pStyle w:val="TableParagraph"/>
              <w:rPr>
                <w:sz w:val="28"/>
                <w:szCs w:val="28"/>
              </w:rPr>
            </w:pPr>
          </w:p>
          <w:p w:rsidR="00117448" w:rsidRDefault="00117448" w:rsidP="003A1A27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</w:rPr>
              <w:t>Представитель Главного управления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МЧС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 Ленинградской области</w:t>
            </w:r>
            <w:r w:rsidRPr="00A5375B">
              <w:rPr>
                <w:sz w:val="28"/>
                <w:szCs w:val="28"/>
              </w:rPr>
              <w:t xml:space="preserve"> </w:t>
            </w:r>
          </w:p>
          <w:p w:rsidR="00117448" w:rsidRDefault="00117448" w:rsidP="003A1A27">
            <w:pPr>
              <w:pStyle w:val="TableParagraph"/>
              <w:rPr>
                <w:sz w:val="28"/>
                <w:szCs w:val="28"/>
              </w:rPr>
            </w:pPr>
          </w:p>
          <w:p w:rsidR="003A1A27" w:rsidRDefault="003A1A27" w:rsidP="003A1A27">
            <w:pPr>
              <w:pStyle w:val="TableParagraph"/>
              <w:rPr>
                <w:spacing w:val="-2"/>
                <w:sz w:val="28"/>
                <w:szCs w:val="28"/>
              </w:rPr>
            </w:pPr>
            <w:r w:rsidRPr="00A5375B">
              <w:rPr>
                <w:sz w:val="28"/>
                <w:szCs w:val="28"/>
              </w:rPr>
              <w:t xml:space="preserve">Представитель потребителя тепловой энергии, в границах </w:t>
            </w:r>
            <w:r w:rsidRPr="00A5375B">
              <w:rPr>
                <w:spacing w:val="-2"/>
                <w:sz w:val="28"/>
                <w:szCs w:val="28"/>
              </w:rPr>
              <w:t xml:space="preserve">эксплуатационной </w:t>
            </w:r>
            <w:r w:rsidRPr="00A5375B">
              <w:rPr>
                <w:sz w:val="28"/>
                <w:szCs w:val="28"/>
              </w:rPr>
              <w:t>ответственности которого возникла</w:t>
            </w:r>
            <w:r w:rsidRPr="00A5375B">
              <w:rPr>
                <w:spacing w:val="-13"/>
                <w:sz w:val="28"/>
                <w:szCs w:val="28"/>
              </w:rPr>
              <w:t xml:space="preserve"> </w:t>
            </w:r>
            <w:r w:rsidRPr="00A5375B">
              <w:rPr>
                <w:sz w:val="28"/>
                <w:szCs w:val="28"/>
              </w:rPr>
              <w:t>аварийная</w:t>
            </w:r>
            <w:r w:rsidRPr="00A5375B">
              <w:rPr>
                <w:spacing w:val="-14"/>
                <w:sz w:val="28"/>
                <w:szCs w:val="28"/>
              </w:rPr>
              <w:t xml:space="preserve"> </w:t>
            </w:r>
            <w:r w:rsidRPr="00A5375B">
              <w:rPr>
                <w:sz w:val="28"/>
                <w:szCs w:val="28"/>
              </w:rPr>
              <w:t>ситуация</w:t>
            </w:r>
            <w:r w:rsidRPr="00A5375B">
              <w:rPr>
                <w:spacing w:val="-14"/>
                <w:sz w:val="28"/>
                <w:szCs w:val="28"/>
              </w:rPr>
              <w:t xml:space="preserve"> </w:t>
            </w:r>
            <w:r w:rsidRPr="00A5375B">
              <w:rPr>
                <w:sz w:val="28"/>
                <w:szCs w:val="28"/>
              </w:rPr>
              <w:t>на</w:t>
            </w:r>
            <w:r>
              <w:rPr>
                <w:sz w:val="28"/>
                <w:szCs w:val="28"/>
              </w:rPr>
              <w:t xml:space="preserve"> </w:t>
            </w:r>
            <w:r w:rsidRPr="00A5375B">
              <w:rPr>
                <w:sz w:val="28"/>
                <w:szCs w:val="28"/>
              </w:rPr>
              <w:t>объектах</w:t>
            </w:r>
            <w:r w:rsidRPr="00A5375B">
              <w:rPr>
                <w:spacing w:val="-3"/>
                <w:sz w:val="28"/>
                <w:szCs w:val="28"/>
              </w:rPr>
              <w:t xml:space="preserve"> </w:t>
            </w:r>
            <w:r w:rsidRPr="00A5375B">
              <w:rPr>
                <w:spacing w:val="-2"/>
                <w:sz w:val="28"/>
                <w:szCs w:val="28"/>
              </w:rPr>
              <w:t>теплоснабжения</w:t>
            </w:r>
            <w:r>
              <w:rPr>
                <w:spacing w:val="-2"/>
                <w:sz w:val="28"/>
                <w:szCs w:val="28"/>
              </w:rPr>
              <w:t xml:space="preserve">                        </w:t>
            </w:r>
          </w:p>
          <w:p w:rsidR="003A1A27" w:rsidRDefault="003A1A27" w:rsidP="003A1A27">
            <w:pPr>
              <w:pStyle w:val="TableParagraph"/>
              <w:rPr>
                <w:spacing w:val="-2"/>
                <w:sz w:val="28"/>
                <w:szCs w:val="28"/>
              </w:rPr>
            </w:pPr>
          </w:p>
          <w:p w:rsidR="003A1A27" w:rsidRDefault="003A1A27" w:rsidP="003A1A27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  <w:szCs w:val="28"/>
              </w:rPr>
              <w:t>Представитель АО «ЛОТЭК»</w:t>
            </w:r>
            <w:r>
              <w:rPr>
                <w:sz w:val="28"/>
              </w:rPr>
              <w:t xml:space="preserve"> </w:t>
            </w:r>
          </w:p>
          <w:p w:rsidR="003A1A27" w:rsidRPr="00A5375B" w:rsidRDefault="003A1A27" w:rsidP="003A1A27">
            <w:pPr>
              <w:pStyle w:val="TableParagraph"/>
              <w:rPr>
                <w:spacing w:val="-2"/>
                <w:sz w:val="28"/>
                <w:szCs w:val="28"/>
              </w:rPr>
            </w:pPr>
            <w:r>
              <w:rPr>
                <w:sz w:val="28"/>
              </w:rPr>
              <w:t xml:space="preserve">(по </w:t>
            </w:r>
            <w:r>
              <w:rPr>
                <w:spacing w:val="-2"/>
                <w:sz w:val="28"/>
              </w:rPr>
              <w:t>согласованию)</w:t>
            </w:r>
          </w:p>
          <w:p w:rsidR="00A5375B" w:rsidRPr="00A5375B" w:rsidRDefault="00A5375B" w:rsidP="003A1A2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017" w:type="dxa"/>
          </w:tcPr>
          <w:p w:rsidR="00A5375B" w:rsidRPr="00A5375B" w:rsidRDefault="00A5375B" w:rsidP="003A1A27">
            <w:pPr>
              <w:pStyle w:val="TableParagraph"/>
              <w:ind w:left="826"/>
              <w:rPr>
                <w:spacing w:val="-2"/>
                <w:sz w:val="28"/>
                <w:szCs w:val="28"/>
              </w:rPr>
            </w:pPr>
            <w:r w:rsidRPr="00A5375B">
              <w:rPr>
                <w:sz w:val="28"/>
                <w:szCs w:val="28"/>
              </w:rPr>
              <w:t xml:space="preserve">(по </w:t>
            </w:r>
            <w:r w:rsidRPr="00A5375B">
              <w:rPr>
                <w:spacing w:val="-2"/>
                <w:sz w:val="28"/>
                <w:szCs w:val="28"/>
              </w:rPr>
              <w:t>согласованию)</w:t>
            </w:r>
          </w:p>
          <w:p w:rsidR="00A5375B" w:rsidRDefault="00A5375B" w:rsidP="003A1A27">
            <w:pPr>
              <w:pStyle w:val="TableParagraph"/>
              <w:ind w:left="826"/>
              <w:rPr>
                <w:sz w:val="28"/>
                <w:szCs w:val="28"/>
              </w:rPr>
            </w:pPr>
          </w:p>
          <w:p w:rsidR="00A5375B" w:rsidRPr="00A5375B" w:rsidRDefault="00A5375B" w:rsidP="003A1A27">
            <w:pPr>
              <w:ind w:left="826"/>
            </w:pPr>
          </w:p>
          <w:p w:rsidR="00A5375B" w:rsidRPr="00A5375B" w:rsidRDefault="00A5375B" w:rsidP="003A1A27">
            <w:pPr>
              <w:ind w:left="826"/>
            </w:pPr>
          </w:p>
          <w:p w:rsidR="00A5375B" w:rsidRPr="00A5375B" w:rsidRDefault="00A5375B" w:rsidP="003A1A27">
            <w:pPr>
              <w:ind w:left="826"/>
            </w:pPr>
          </w:p>
          <w:p w:rsidR="00A5375B" w:rsidRPr="00A5375B" w:rsidRDefault="00A5375B" w:rsidP="003A1A27">
            <w:pPr>
              <w:pStyle w:val="TableParagraph"/>
              <w:ind w:left="826"/>
              <w:rPr>
                <w:spacing w:val="-2"/>
                <w:sz w:val="28"/>
                <w:szCs w:val="28"/>
              </w:rPr>
            </w:pPr>
            <w:r w:rsidRPr="00A5375B">
              <w:rPr>
                <w:sz w:val="28"/>
                <w:szCs w:val="28"/>
              </w:rPr>
              <w:t xml:space="preserve">(по </w:t>
            </w:r>
            <w:r w:rsidRPr="00A5375B">
              <w:rPr>
                <w:spacing w:val="-2"/>
                <w:sz w:val="28"/>
                <w:szCs w:val="28"/>
              </w:rPr>
              <w:t>согласованию)</w:t>
            </w:r>
          </w:p>
          <w:p w:rsidR="00A5375B" w:rsidRPr="00A5375B" w:rsidRDefault="00A5375B" w:rsidP="003A1A27">
            <w:pPr>
              <w:ind w:left="826"/>
            </w:pPr>
          </w:p>
          <w:p w:rsidR="00A5375B" w:rsidRPr="00A5375B" w:rsidRDefault="00A5375B" w:rsidP="003A1A27">
            <w:pPr>
              <w:ind w:left="826"/>
            </w:pPr>
          </w:p>
          <w:p w:rsidR="00A5375B" w:rsidRDefault="00A5375B" w:rsidP="003A1A27">
            <w:pPr>
              <w:pStyle w:val="TableParagraph"/>
              <w:ind w:left="826"/>
            </w:pPr>
            <w:r>
              <w:tab/>
            </w:r>
          </w:p>
          <w:p w:rsidR="00A5375B" w:rsidRDefault="00A5375B" w:rsidP="003A1A27">
            <w:pPr>
              <w:pStyle w:val="TableParagraph"/>
              <w:ind w:left="826"/>
              <w:rPr>
                <w:spacing w:val="-2"/>
                <w:sz w:val="28"/>
                <w:szCs w:val="28"/>
              </w:rPr>
            </w:pPr>
            <w:r w:rsidRPr="00A5375B">
              <w:rPr>
                <w:sz w:val="28"/>
                <w:szCs w:val="28"/>
              </w:rPr>
              <w:t xml:space="preserve">(по </w:t>
            </w:r>
            <w:r w:rsidRPr="00A5375B">
              <w:rPr>
                <w:spacing w:val="-2"/>
                <w:sz w:val="28"/>
                <w:szCs w:val="28"/>
              </w:rPr>
              <w:t>согласованию)</w:t>
            </w:r>
          </w:p>
          <w:p w:rsidR="003A1A27" w:rsidRDefault="003A1A27" w:rsidP="003A1A27">
            <w:pPr>
              <w:pStyle w:val="TableParagraph"/>
              <w:ind w:left="826"/>
              <w:rPr>
                <w:spacing w:val="-2"/>
                <w:sz w:val="28"/>
                <w:szCs w:val="28"/>
              </w:rPr>
            </w:pPr>
          </w:p>
          <w:p w:rsidR="003A1A27" w:rsidRDefault="003A1A27" w:rsidP="003A1A27">
            <w:pPr>
              <w:pStyle w:val="TableParagraph"/>
              <w:ind w:left="826"/>
              <w:rPr>
                <w:spacing w:val="-2"/>
                <w:sz w:val="28"/>
                <w:szCs w:val="28"/>
              </w:rPr>
            </w:pPr>
          </w:p>
          <w:p w:rsidR="003A1A27" w:rsidRDefault="003A1A27" w:rsidP="003A1A27">
            <w:pPr>
              <w:pStyle w:val="TableParagraph"/>
              <w:ind w:left="826"/>
              <w:rPr>
                <w:spacing w:val="-2"/>
                <w:sz w:val="28"/>
                <w:szCs w:val="28"/>
              </w:rPr>
            </w:pPr>
          </w:p>
          <w:p w:rsidR="003A1A27" w:rsidRDefault="003A1A27" w:rsidP="003A1A27">
            <w:pPr>
              <w:pStyle w:val="TableParagraph"/>
              <w:ind w:left="826"/>
              <w:rPr>
                <w:spacing w:val="-2"/>
                <w:sz w:val="28"/>
                <w:szCs w:val="28"/>
              </w:rPr>
            </w:pPr>
          </w:p>
          <w:p w:rsidR="003A1A27" w:rsidRPr="00A5375B" w:rsidRDefault="003A1A27" w:rsidP="003A1A27">
            <w:pPr>
              <w:pStyle w:val="TableParagraph"/>
              <w:ind w:left="826"/>
              <w:rPr>
                <w:spacing w:val="-2"/>
                <w:sz w:val="28"/>
                <w:szCs w:val="28"/>
              </w:rPr>
            </w:pPr>
            <w:r>
              <w:rPr>
                <w:sz w:val="28"/>
              </w:rPr>
              <w:t xml:space="preserve">(по </w:t>
            </w:r>
            <w:r>
              <w:rPr>
                <w:spacing w:val="-2"/>
                <w:sz w:val="28"/>
              </w:rPr>
              <w:t>согласованию)</w:t>
            </w:r>
          </w:p>
          <w:p w:rsidR="00A5375B" w:rsidRPr="00A5375B" w:rsidRDefault="00A5375B" w:rsidP="003A1A27">
            <w:pPr>
              <w:tabs>
                <w:tab w:val="left" w:pos="1302"/>
              </w:tabs>
            </w:pPr>
          </w:p>
        </w:tc>
      </w:tr>
      <w:tr w:rsidR="00FD39BC">
        <w:trPr>
          <w:trHeight w:val="1920"/>
        </w:trPr>
        <w:tc>
          <w:tcPr>
            <w:tcW w:w="4780" w:type="dxa"/>
          </w:tcPr>
          <w:p w:rsidR="00A5375B" w:rsidRDefault="00A5375B">
            <w:pPr>
              <w:pStyle w:val="TableParagraph"/>
              <w:spacing w:before="138" w:line="180" w:lineRule="auto"/>
              <w:ind w:left="50" w:right="850"/>
              <w:rPr>
                <w:sz w:val="28"/>
              </w:rPr>
            </w:pPr>
          </w:p>
          <w:tbl>
            <w:tblPr>
              <w:tblStyle w:val="TableNormal"/>
              <w:tblW w:w="7846" w:type="dxa"/>
              <w:tblInd w:w="206" w:type="dxa"/>
              <w:tblLayout w:type="fixed"/>
              <w:tblLook w:val="01E0"/>
            </w:tblPr>
            <w:tblGrid>
              <w:gridCol w:w="4483"/>
              <w:gridCol w:w="3363"/>
            </w:tblGrid>
            <w:tr w:rsidR="00A5375B" w:rsidTr="00A5375B">
              <w:trPr>
                <w:trHeight w:val="875"/>
              </w:trPr>
              <w:tc>
                <w:tcPr>
                  <w:tcW w:w="4483" w:type="dxa"/>
                </w:tcPr>
                <w:p w:rsidR="00A5375B" w:rsidRDefault="00A5375B" w:rsidP="00A5375B">
                  <w:pPr>
                    <w:pStyle w:val="TableParagraph"/>
                    <w:spacing w:before="54" w:line="180" w:lineRule="auto"/>
                    <w:ind w:left="50" w:right="125"/>
                    <w:rPr>
                      <w:sz w:val="28"/>
                    </w:rPr>
                  </w:pPr>
                </w:p>
              </w:tc>
              <w:tc>
                <w:tcPr>
                  <w:tcW w:w="3363" w:type="dxa"/>
                </w:tcPr>
                <w:p w:rsidR="00A5375B" w:rsidRDefault="00A5375B" w:rsidP="00A5375B">
                  <w:pPr>
                    <w:pStyle w:val="TableParagraph"/>
                    <w:spacing w:line="311" w:lineRule="exact"/>
                    <w:ind w:right="47"/>
                    <w:jc w:val="right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(по </w:t>
                  </w:r>
                  <w:r>
                    <w:rPr>
                      <w:spacing w:val="-2"/>
                      <w:sz w:val="28"/>
                    </w:rPr>
                    <w:t>согласованию)</w:t>
                  </w:r>
                </w:p>
              </w:tc>
            </w:tr>
            <w:tr w:rsidR="00A5375B" w:rsidTr="00A5375B">
              <w:trPr>
                <w:trHeight w:val="875"/>
              </w:trPr>
              <w:tc>
                <w:tcPr>
                  <w:tcW w:w="4483" w:type="dxa"/>
                </w:tcPr>
                <w:p w:rsidR="00A5375B" w:rsidRDefault="00A5375B" w:rsidP="00A5375B">
                  <w:pPr>
                    <w:pStyle w:val="TableParagraph"/>
                    <w:spacing w:line="234" w:lineRule="exact"/>
                    <w:ind w:left="50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 </w:t>
                  </w:r>
                </w:p>
              </w:tc>
              <w:tc>
                <w:tcPr>
                  <w:tcW w:w="3363" w:type="dxa"/>
                </w:tcPr>
                <w:p w:rsidR="00A5375B" w:rsidRDefault="00A5375B" w:rsidP="00A5375B">
                  <w:pPr>
                    <w:pStyle w:val="TableParagraph"/>
                    <w:spacing w:before="73"/>
                    <w:ind w:right="47"/>
                    <w:jc w:val="right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(по </w:t>
                  </w:r>
                  <w:r>
                    <w:rPr>
                      <w:spacing w:val="-2"/>
                      <w:sz w:val="28"/>
                    </w:rPr>
                    <w:t>согласованию)</w:t>
                  </w:r>
                </w:p>
              </w:tc>
            </w:tr>
          </w:tbl>
          <w:p w:rsidR="00FD39BC" w:rsidRPr="00A5375B" w:rsidRDefault="00FD39BC" w:rsidP="00A5375B">
            <w:pPr>
              <w:tabs>
                <w:tab w:val="left" w:pos="3155"/>
              </w:tabs>
            </w:pPr>
          </w:p>
        </w:tc>
        <w:tc>
          <w:tcPr>
            <w:tcW w:w="5017" w:type="dxa"/>
          </w:tcPr>
          <w:p w:rsidR="00A5375B" w:rsidRDefault="00A5375B">
            <w:pPr>
              <w:pStyle w:val="TableParagraph"/>
              <w:spacing w:before="73"/>
              <w:ind w:left="795"/>
              <w:rPr>
                <w:sz w:val="28"/>
              </w:rPr>
            </w:pPr>
          </w:p>
          <w:p w:rsidR="00FD39BC" w:rsidRDefault="00FD39BC">
            <w:pPr>
              <w:pStyle w:val="TableParagraph"/>
              <w:spacing w:before="73"/>
              <w:ind w:left="795"/>
              <w:rPr>
                <w:sz w:val="28"/>
              </w:rPr>
            </w:pPr>
          </w:p>
        </w:tc>
      </w:tr>
      <w:tr w:rsidR="00FD39BC">
        <w:trPr>
          <w:trHeight w:val="1920"/>
        </w:trPr>
        <w:tc>
          <w:tcPr>
            <w:tcW w:w="4780" w:type="dxa"/>
          </w:tcPr>
          <w:p w:rsidR="00FD39BC" w:rsidRDefault="00FD39BC">
            <w:pPr>
              <w:pStyle w:val="TableParagraph"/>
              <w:spacing w:before="138" w:line="180" w:lineRule="auto"/>
              <w:ind w:left="50" w:right="850"/>
              <w:rPr>
                <w:sz w:val="28"/>
              </w:rPr>
            </w:pPr>
          </w:p>
        </w:tc>
        <w:tc>
          <w:tcPr>
            <w:tcW w:w="5017" w:type="dxa"/>
          </w:tcPr>
          <w:p w:rsidR="00FD39BC" w:rsidRDefault="00FD39BC">
            <w:pPr>
              <w:pStyle w:val="TableParagraph"/>
              <w:spacing w:before="73"/>
              <w:ind w:left="795"/>
              <w:rPr>
                <w:sz w:val="28"/>
              </w:rPr>
            </w:pPr>
          </w:p>
        </w:tc>
      </w:tr>
    </w:tbl>
    <w:p w:rsidR="00FD39BC" w:rsidRDefault="00FD39BC">
      <w:pPr>
        <w:pStyle w:val="TableParagraph"/>
        <w:rPr>
          <w:sz w:val="28"/>
        </w:rPr>
        <w:sectPr w:rsidR="00FD39BC">
          <w:pgSz w:w="11900" w:h="16850"/>
          <w:pgMar w:top="980" w:right="425" w:bottom="280" w:left="992" w:header="290" w:footer="0" w:gutter="0"/>
          <w:cols w:space="720"/>
        </w:sectPr>
      </w:pPr>
    </w:p>
    <w:p w:rsidR="00A5375B" w:rsidRDefault="00A5375B"/>
    <w:sectPr w:rsidR="00A5375B" w:rsidSect="00FD39BC">
      <w:pgSz w:w="11900" w:h="16850"/>
      <w:pgMar w:top="980" w:right="425" w:bottom="280" w:left="992" w:header="29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621C" w:rsidRDefault="00AA621C" w:rsidP="00FD39BC">
      <w:r>
        <w:separator/>
      </w:r>
    </w:p>
  </w:endnote>
  <w:endnote w:type="continuationSeparator" w:id="0">
    <w:p w:rsidR="00AA621C" w:rsidRDefault="00AA621C" w:rsidP="00FD39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621C" w:rsidRDefault="00AA621C" w:rsidP="00FD39BC">
      <w:r>
        <w:separator/>
      </w:r>
    </w:p>
  </w:footnote>
  <w:footnote w:type="continuationSeparator" w:id="0">
    <w:p w:rsidR="00AA621C" w:rsidRDefault="00AA621C" w:rsidP="00FD39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375B" w:rsidRDefault="00390E47">
    <w:pPr>
      <w:pStyle w:val="a3"/>
      <w:spacing w:line="14" w:lineRule="auto"/>
      <w:ind w:left="0"/>
      <w:jc w:val="left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323.95pt;margin-top:13.5pt;width:12.55pt;height:13.15pt;z-index:-251658752;mso-position-horizontal-relative:page;mso-position-vertical-relative:page" filled="f" stroked="f">
          <v:textbox inset="0,0,0,0">
            <w:txbxContent>
              <w:p w:rsidR="00A5375B" w:rsidRDefault="00390E47">
                <w:pPr>
                  <w:spacing w:before="12"/>
                  <w:ind w:left="60"/>
                  <w:rPr>
                    <w:rFonts w:ascii="Arial MT"/>
                    <w:sz w:val="20"/>
                  </w:rPr>
                </w:pPr>
                <w:r>
                  <w:rPr>
                    <w:rFonts w:ascii="Arial MT"/>
                    <w:spacing w:val="-10"/>
                    <w:sz w:val="20"/>
                  </w:rPr>
                  <w:fldChar w:fldCharType="begin"/>
                </w:r>
                <w:r w:rsidR="00A5375B">
                  <w:rPr>
                    <w:rFonts w:ascii="Arial MT"/>
                    <w:spacing w:val="-10"/>
                    <w:sz w:val="20"/>
                  </w:rPr>
                  <w:instrText xml:space="preserve"> PAGE </w:instrText>
                </w:r>
                <w:r>
                  <w:rPr>
                    <w:rFonts w:ascii="Arial MT"/>
                    <w:spacing w:val="-10"/>
                    <w:sz w:val="20"/>
                  </w:rPr>
                  <w:fldChar w:fldCharType="separate"/>
                </w:r>
                <w:r w:rsidR="00EB374F">
                  <w:rPr>
                    <w:rFonts w:ascii="Arial MT"/>
                    <w:noProof/>
                    <w:spacing w:val="-10"/>
                    <w:sz w:val="20"/>
                  </w:rPr>
                  <w:t>9</w:t>
                </w:r>
                <w:r>
                  <w:rPr>
                    <w:rFonts w:ascii="Arial MT"/>
                    <w:spacing w:val="-10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3D0BB5"/>
    <w:multiLevelType w:val="hybridMultilevel"/>
    <w:tmpl w:val="B4C4670A"/>
    <w:lvl w:ilvl="0" w:tplc="6B041702">
      <w:start w:val="1"/>
      <w:numFmt w:val="decimal"/>
      <w:lvlText w:val="%1."/>
      <w:lvlJc w:val="left"/>
      <w:pPr>
        <w:ind w:left="140" w:hanging="3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0EC8416">
      <w:numFmt w:val="bullet"/>
      <w:lvlText w:val="•"/>
      <w:lvlJc w:val="left"/>
      <w:pPr>
        <w:ind w:left="1174" w:hanging="362"/>
      </w:pPr>
      <w:rPr>
        <w:rFonts w:hint="default"/>
        <w:lang w:val="ru-RU" w:eastAsia="en-US" w:bidi="ar-SA"/>
      </w:rPr>
    </w:lvl>
    <w:lvl w:ilvl="2" w:tplc="C94E63A6">
      <w:numFmt w:val="bullet"/>
      <w:lvlText w:val="•"/>
      <w:lvlJc w:val="left"/>
      <w:pPr>
        <w:ind w:left="2208" w:hanging="362"/>
      </w:pPr>
      <w:rPr>
        <w:rFonts w:hint="default"/>
        <w:lang w:val="ru-RU" w:eastAsia="en-US" w:bidi="ar-SA"/>
      </w:rPr>
    </w:lvl>
    <w:lvl w:ilvl="3" w:tplc="6A0A68C2">
      <w:numFmt w:val="bullet"/>
      <w:lvlText w:val="•"/>
      <w:lvlJc w:val="left"/>
      <w:pPr>
        <w:ind w:left="3242" w:hanging="362"/>
      </w:pPr>
      <w:rPr>
        <w:rFonts w:hint="default"/>
        <w:lang w:val="ru-RU" w:eastAsia="en-US" w:bidi="ar-SA"/>
      </w:rPr>
    </w:lvl>
    <w:lvl w:ilvl="4" w:tplc="5DF28FDE">
      <w:numFmt w:val="bullet"/>
      <w:lvlText w:val="•"/>
      <w:lvlJc w:val="left"/>
      <w:pPr>
        <w:ind w:left="4276" w:hanging="362"/>
      </w:pPr>
      <w:rPr>
        <w:rFonts w:hint="default"/>
        <w:lang w:val="ru-RU" w:eastAsia="en-US" w:bidi="ar-SA"/>
      </w:rPr>
    </w:lvl>
    <w:lvl w:ilvl="5" w:tplc="A58C8138">
      <w:numFmt w:val="bullet"/>
      <w:lvlText w:val="•"/>
      <w:lvlJc w:val="left"/>
      <w:pPr>
        <w:ind w:left="5311" w:hanging="362"/>
      </w:pPr>
      <w:rPr>
        <w:rFonts w:hint="default"/>
        <w:lang w:val="ru-RU" w:eastAsia="en-US" w:bidi="ar-SA"/>
      </w:rPr>
    </w:lvl>
    <w:lvl w:ilvl="6" w:tplc="A098608A">
      <w:numFmt w:val="bullet"/>
      <w:lvlText w:val="•"/>
      <w:lvlJc w:val="left"/>
      <w:pPr>
        <w:ind w:left="6345" w:hanging="362"/>
      </w:pPr>
      <w:rPr>
        <w:rFonts w:hint="default"/>
        <w:lang w:val="ru-RU" w:eastAsia="en-US" w:bidi="ar-SA"/>
      </w:rPr>
    </w:lvl>
    <w:lvl w:ilvl="7" w:tplc="1D1AB00E">
      <w:numFmt w:val="bullet"/>
      <w:lvlText w:val="•"/>
      <w:lvlJc w:val="left"/>
      <w:pPr>
        <w:ind w:left="7379" w:hanging="362"/>
      </w:pPr>
      <w:rPr>
        <w:rFonts w:hint="default"/>
        <w:lang w:val="ru-RU" w:eastAsia="en-US" w:bidi="ar-SA"/>
      </w:rPr>
    </w:lvl>
    <w:lvl w:ilvl="8" w:tplc="7B3292F6">
      <w:numFmt w:val="bullet"/>
      <w:lvlText w:val="•"/>
      <w:lvlJc w:val="left"/>
      <w:pPr>
        <w:ind w:left="8413" w:hanging="362"/>
      </w:pPr>
      <w:rPr>
        <w:rFonts w:hint="default"/>
        <w:lang w:val="ru-RU" w:eastAsia="en-US" w:bidi="ar-SA"/>
      </w:rPr>
    </w:lvl>
  </w:abstractNum>
  <w:abstractNum w:abstractNumId="1">
    <w:nsid w:val="69CA3264"/>
    <w:multiLevelType w:val="multilevel"/>
    <w:tmpl w:val="42C4A450"/>
    <w:lvl w:ilvl="0">
      <w:start w:val="1"/>
      <w:numFmt w:val="decimal"/>
      <w:lvlText w:val="%1."/>
      <w:lvlJc w:val="left"/>
      <w:pPr>
        <w:ind w:left="114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5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40" w:hanging="4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500" w:hanging="4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40" w:hanging="4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80" w:hanging="4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1" w:hanging="4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1" w:hanging="4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1" w:hanging="43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FD39BC"/>
    <w:rsid w:val="00117448"/>
    <w:rsid w:val="002333D1"/>
    <w:rsid w:val="00390E47"/>
    <w:rsid w:val="003A1A27"/>
    <w:rsid w:val="003E2DD1"/>
    <w:rsid w:val="00532332"/>
    <w:rsid w:val="009510A2"/>
    <w:rsid w:val="00A5375B"/>
    <w:rsid w:val="00AA621C"/>
    <w:rsid w:val="00B34B25"/>
    <w:rsid w:val="00B51D78"/>
    <w:rsid w:val="00BB486C"/>
    <w:rsid w:val="00EB374F"/>
    <w:rsid w:val="00F91CDE"/>
    <w:rsid w:val="00FD39BC"/>
    <w:rsid w:val="00FF29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D39BC"/>
    <w:rPr>
      <w:rFonts w:ascii="Times New Roman" w:eastAsia="Times New Roman" w:hAnsi="Times New Roman" w:cs="Times New Roman"/>
      <w:lang w:val="ru-RU"/>
    </w:rPr>
  </w:style>
  <w:style w:type="paragraph" w:styleId="4">
    <w:name w:val="heading 4"/>
    <w:basedOn w:val="a"/>
    <w:next w:val="a"/>
    <w:link w:val="40"/>
    <w:qFormat/>
    <w:rsid w:val="00F91CDE"/>
    <w:pPr>
      <w:keepNext/>
      <w:widowControl/>
      <w:autoSpaceDE/>
      <w:autoSpaceDN/>
      <w:outlineLvl w:val="3"/>
    </w:pPr>
    <w:rPr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D39B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D39BC"/>
    <w:pPr>
      <w:ind w:left="140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FD39BC"/>
    <w:pPr>
      <w:spacing w:before="322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FD39BC"/>
    <w:pPr>
      <w:ind w:left="140" w:firstLine="720"/>
      <w:jc w:val="both"/>
    </w:pPr>
  </w:style>
  <w:style w:type="paragraph" w:customStyle="1" w:styleId="TableParagraph">
    <w:name w:val="Table Paragraph"/>
    <w:basedOn w:val="a"/>
    <w:uiPriority w:val="1"/>
    <w:qFormat/>
    <w:rsid w:val="00FD39BC"/>
  </w:style>
  <w:style w:type="paragraph" w:styleId="a5">
    <w:name w:val="Balloon Text"/>
    <w:basedOn w:val="a"/>
    <w:link w:val="a6"/>
    <w:uiPriority w:val="99"/>
    <w:semiHidden/>
    <w:unhideWhenUsed/>
    <w:rsid w:val="005323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2332"/>
    <w:rPr>
      <w:rFonts w:ascii="Tahoma" w:eastAsia="Times New Roman" w:hAnsi="Tahoma" w:cs="Tahoma"/>
      <w:sz w:val="16"/>
      <w:szCs w:val="16"/>
      <w:lang w:val="ru-RU"/>
    </w:rPr>
  </w:style>
  <w:style w:type="character" w:customStyle="1" w:styleId="40">
    <w:name w:val="Заголовок 4 Знак"/>
    <w:basedOn w:val="a0"/>
    <w:link w:val="4"/>
    <w:rsid w:val="00F91CDE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styleId="a7">
    <w:name w:val="Hyperlink"/>
    <w:basedOn w:val="a0"/>
    <w:uiPriority w:val="99"/>
    <w:unhideWhenUsed/>
    <w:rsid w:val="002333D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-sinyavino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1965</Words>
  <Characters>11205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13144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Нина</dc:creator>
  <cp:lastModifiedBy>user</cp:lastModifiedBy>
  <cp:revision>2</cp:revision>
  <cp:lastPrinted>2026-01-14T07:05:00Z</cp:lastPrinted>
  <dcterms:created xsi:type="dcterms:W3CDTF">2026-01-14T13:40:00Z</dcterms:created>
  <dcterms:modified xsi:type="dcterms:W3CDTF">2026-01-14T13:40:00Z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2025-12-29T00:00:00Z</vt:filetime>
  </property>
  <property fmtid="{D5CDD505-2E9C-101B-9397-08002B2CF9AE}" pid="3" name="Creator">
    <vt:lpwstr>ABBYY FineReader PDF 15</vt:lpwstr>
  </property>
  <property fmtid="{D5CDD505-2E9C-101B-9397-08002B2CF9AE}" pid="4" name="LastSaved">
    <vt:filetime>2026-01-13T00:00:00Z</vt:filetime>
  </property>
  <property fmtid="{D5CDD505-2E9C-101B-9397-08002B2CF9AE}" pid="5" name="Producer">
    <vt:lpwstr>ABBYY FineReader PDF 15</vt:lpwstr>
  </property>
</Properties>
</file>