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190"/>
        <w:gridCol w:w="2588"/>
        <w:gridCol w:w="3793"/>
      </w:tblGrid>
      <w:tr w:rsidR="000F4085" w:rsidRPr="0035507C" w14:paraId="1E4998E4" w14:textId="77777777" w:rsidTr="00480781">
        <w:tc>
          <w:tcPr>
            <w:tcW w:w="3190" w:type="dxa"/>
          </w:tcPr>
          <w:p w14:paraId="50E23D77" w14:textId="77777777" w:rsidR="000F4085" w:rsidRPr="0008705A" w:rsidRDefault="000F4085" w:rsidP="00480781">
            <w:pPr>
              <w:spacing w:line="240" w:lineRule="auto"/>
              <w:rPr>
                <w:color w:val="000000" w:themeColor="text1"/>
                <w:lang w:val="en-US"/>
              </w:rPr>
            </w:pPr>
          </w:p>
        </w:tc>
        <w:tc>
          <w:tcPr>
            <w:tcW w:w="2588" w:type="dxa"/>
          </w:tcPr>
          <w:p w14:paraId="125CE5DC" w14:textId="77777777" w:rsidR="000F4085" w:rsidRPr="0035507C" w:rsidRDefault="000F4085" w:rsidP="00480781">
            <w:pPr>
              <w:spacing w:line="240" w:lineRule="auto"/>
              <w:rPr>
                <w:color w:val="000000" w:themeColor="text1"/>
              </w:rPr>
            </w:pPr>
          </w:p>
        </w:tc>
        <w:tc>
          <w:tcPr>
            <w:tcW w:w="3793" w:type="dxa"/>
          </w:tcPr>
          <w:p w14:paraId="10EAE46B" w14:textId="77777777" w:rsidR="000F4085" w:rsidRPr="0035507C" w:rsidRDefault="000F4085" w:rsidP="00480781">
            <w:pPr>
              <w:spacing w:line="240" w:lineRule="auto"/>
              <w:rPr>
                <w:color w:val="000000" w:themeColor="text1"/>
                <w:sz w:val="28"/>
                <w:szCs w:val="28"/>
              </w:rPr>
            </w:pPr>
            <w:r w:rsidRPr="0035507C">
              <w:rPr>
                <w:color w:val="000000" w:themeColor="text1"/>
                <w:sz w:val="28"/>
                <w:szCs w:val="28"/>
              </w:rPr>
              <w:t>УТВЕРЖДАЮ</w:t>
            </w:r>
          </w:p>
        </w:tc>
      </w:tr>
      <w:tr w:rsidR="000F4085" w:rsidRPr="0035507C" w14:paraId="7C51D679" w14:textId="77777777" w:rsidTr="00480781">
        <w:tc>
          <w:tcPr>
            <w:tcW w:w="3190" w:type="dxa"/>
          </w:tcPr>
          <w:p w14:paraId="087B2944" w14:textId="77777777" w:rsidR="000F4085" w:rsidRPr="0035507C" w:rsidRDefault="000F4085" w:rsidP="00480781">
            <w:pPr>
              <w:spacing w:line="240" w:lineRule="auto"/>
              <w:rPr>
                <w:color w:val="000000" w:themeColor="text1"/>
              </w:rPr>
            </w:pPr>
          </w:p>
        </w:tc>
        <w:tc>
          <w:tcPr>
            <w:tcW w:w="2588" w:type="dxa"/>
          </w:tcPr>
          <w:p w14:paraId="77EABF49" w14:textId="77777777" w:rsidR="000F4085" w:rsidRPr="0035507C" w:rsidRDefault="000F4085" w:rsidP="00480781">
            <w:pPr>
              <w:spacing w:line="240" w:lineRule="auto"/>
              <w:rPr>
                <w:color w:val="000000" w:themeColor="text1"/>
              </w:rPr>
            </w:pPr>
          </w:p>
        </w:tc>
        <w:tc>
          <w:tcPr>
            <w:tcW w:w="3793" w:type="dxa"/>
          </w:tcPr>
          <w:p w14:paraId="03B94C75" w14:textId="77777777" w:rsidR="000F4085" w:rsidRDefault="000F4085" w:rsidP="00480781">
            <w:pPr>
              <w:spacing w:after="0" w:line="240" w:lineRule="auto"/>
              <w:rPr>
                <w:color w:val="000000" w:themeColor="text1"/>
                <w:sz w:val="24"/>
                <w:szCs w:val="24"/>
              </w:rPr>
            </w:pPr>
            <w:r w:rsidRPr="0035507C">
              <w:rPr>
                <w:color w:val="000000" w:themeColor="text1"/>
                <w:sz w:val="24"/>
                <w:szCs w:val="24"/>
              </w:rPr>
              <w:t xml:space="preserve">Глава администрации </w:t>
            </w:r>
          </w:p>
          <w:p w14:paraId="60857E79" w14:textId="44F9B8B6" w:rsidR="000F4085" w:rsidRPr="0035507C" w:rsidRDefault="005B7138" w:rsidP="002C5B24">
            <w:pPr>
              <w:spacing w:after="0" w:line="240" w:lineRule="auto"/>
              <w:rPr>
                <w:color w:val="000000" w:themeColor="text1"/>
                <w:sz w:val="24"/>
                <w:szCs w:val="24"/>
              </w:rPr>
            </w:pPr>
            <w:r>
              <w:rPr>
                <w:color w:val="000000" w:themeColor="text1"/>
                <w:sz w:val="24"/>
                <w:szCs w:val="24"/>
              </w:rPr>
              <w:t>Синявинского городского</w:t>
            </w:r>
            <w:r w:rsidR="00CD6A43">
              <w:rPr>
                <w:color w:val="000000" w:themeColor="text1"/>
                <w:sz w:val="24"/>
                <w:szCs w:val="24"/>
              </w:rPr>
              <w:t xml:space="preserve"> поселения </w:t>
            </w:r>
            <w:r>
              <w:rPr>
                <w:color w:val="000000" w:themeColor="text1"/>
                <w:sz w:val="24"/>
                <w:szCs w:val="24"/>
              </w:rPr>
              <w:t>Кировского</w:t>
            </w:r>
            <w:r w:rsidR="000F4085">
              <w:rPr>
                <w:color w:val="000000" w:themeColor="text1"/>
                <w:sz w:val="24"/>
                <w:szCs w:val="24"/>
              </w:rPr>
              <w:t xml:space="preserve"> муниципального </w:t>
            </w:r>
            <w:r w:rsidR="000F4085" w:rsidRPr="0035507C">
              <w:rPr>
                <w:color w:val="000000" w:themeColor="text1"/>
                <w:sz w:val="24"/>
                <w:szCs w:val="24"/>
              </w:rPr>
              <w:t>района Ленинградской области</w:t>
            </w:r>
          </w:p>
        </w:tc>
      </w:tr>
      <w:tr w:rsidR="000F4085" w:rsidRPr="0035507C" w14:paraId="18DEF186" w14:textId="77777777" w:rsidTr="00480781">
        <w:tc>
          <w:tcPr>
            <w:tcW w:w="3190" w:type="dxa"/>
          </w:tcPr>
          <w:p w14:paraId="6A9DDD16" w14:textId="77777777" w:rsidR="000F4085" w:rsidRPr="0035507C" w:rsidRDefault="000F4085" w:rsidP="00480781">
            <w:pPr>
              <w:spacing w:line="240" w:lineRule="auto"/>
              <w:rPr>
                <w:color w:val="000000" w:themeColor="text1"/>
              </w:rPr>
            </w:pPr>
          </w:p>
        </w:tc>
        <w:tc>
          <w:tcPr>
            <w:tcW w:w="2588" w:type="dxa"/>
          </w:tcPr>
          <w:p w14:paraId="45377C05" w14:textId="77777777" w:rsidR="000F4085" w:rsidRPr="0035507C" w:rsidRDefault="000F4085" w:rsidP="00480781">
            <w:pPr>
              <w:spacing w:line="240" w:lineRule="auto"/>
              <w:rPr>
                <w:color w:val="000000" w:themeColor="text1"/>
              </w:rPr>
            </w:pPr>
          </w:p>
        </w:tc>
        <w:tc>
          <w:tcPr>
            <w:tcW w:w="3793" w:type="dxa"/>
          </w:tcPr>
          <w:p w14:paraId="7C9D9C49" w14:textId="20B26B92" w:rsidR="000F4085" w:rsidRPr="00BC5716" w:rsidRDefault="000F4085" w:rsidP="00480781">
            <w:pPr>
              <w:pStyle w:val="3"/>
              <w:shd w:val="clear" w:color="auto" w:fill="FFFFFF"/>
              <w:spacing w:before="0" w:beforeAutospacing="0" w:after="0" w:afterAutospacing="0"/>
              <w:textAlignment w:val="baseline"/>
              <w:rPr>
                <w:color w:val="000000" w:themeColor="text1"/>
                <w:sz w:val="24"/>
                <w:szCs w:val="28"/>
              </w:rPr>
            </w:pPr>
            <w:bookmarkStart w:id="0" w:name="_Toc71194243"/>
            <w:bookmarkStart w:id="1" w:name="_Toc77153181"/>
            <w:r w:rsidRPr="00BC5716">
              <w:rPr>
                <w:color w:val="000000" w:themeColor="text1"/>
                <w:sz w:val="24"/>
                <w:szCs w:val="28"/>
              </w:rPr>
              <w:t xml:space="preserve">_____________ </w:t>
            </w:r>
            <w:bookmarkEnd w:id="0"/>
            <w:bookmarkEnd w:id="1"/>
          </w:p>
          <w:p w14:paraId="42D15FEE" w14:textId="500D3B0D" w:rsidR="000F4085" w:rsidRDefault="000F4085" w:rsidP="000A20A2">
            <w:pPr>
              <w:spacing w:line="240" w:lineRule="auto"/>
              <w:rPr>
                <w:color w:val="000000" w:themeColor="text1"/>
                <w:sz w:val="28"/>
                <w:szCs w:val="28"/>
              </w:rPr>
            </w:pPr>
            <w:r w:rsidRPr="00BC5716">
              <w:rPr>
                <w:color w:val="000000" w:themeColor="text1"/>
                <w:sz w:val="24"/>
                <w:szCs w:val="28"/>
              </w:rPr>
              <w:t>«___» ______________202</w:t>
            </w:r>
            <w:r w:rsidR="00C76125">
              <w:rPr>
                <w:color w:val="000000" w:themeColor="text1"/>
                <w:sz w:val="24"/>
                <w:szCs w:val="28"/>
              </w:rPr>
              <w:t>6</w:t>
            </w:r>
            <w:r w:rsidR="000A20A2">
              <w:rPr>
                <w:color w:val="000000" w:themeColor="text1"/>
                <w:sz w:val="24"/>
                <w:szCs w:val="28"/>
              </w:rPr>
              <w:t xml:space="preserve"> </w:t>
            </w:r>
            <w:r w:rsidRPr="00BC5716">
              <w:rPr>
                <w:color w:val="000000" w:themeColor="text1"/>
                <w:sz w:val="24"/>
                <w:szCs w:val="28"/>
              </w:rPr>
              <w:t>г</w:t>
            </w:r>
            <w:r w:rsidRPr="0035507C">
              <w:rPr>
                <w:color w:val="000000" w:themeColor="text1"/>
                <w:sz w:val="28"/>
                <w:szCs w:val="28"/>
              </w:rPr>
              <w:t>.</w:t>
            </w:r>
          </w:p>
          <w:p w14:paraId="45819FDE" w14:textId="49AB11A9" w:rsidR="002C5B24" w:rsidRPr="0035507C" w:rsidRDefault="002C5B24" w:rsidP="000A20A2">
            <w:pPr>
              <w:spacing w:line="240" w:lineRule="auto"/>
              <w:rPr>
                <w:color w:val="000000" w:themeColor="text1"/>
                <w:sz w:val="28"/>
                <w:szCs w:val="28"/>
              </w:rPr>
            </w:pPr>
          </w:p>
        </w:tc>
      </w:tr>
    </w:tbl>
    <w:p w14:paraId="3BE46E68" w14:textId="77777777" w:rsidR="000F4085" w:rsidRPr="00ED0BA1" w:rsidRDefault="004645BE" w:rsidP="002C5B24">
      <w:pPr>
        <w:keepNext/>
        <w:keepLines/>
        <w:spacing w:after="0" w:line="240" w:lineRule="auto"/>
        <w:jc w:val="center"/>
        <w:outlineLvl w:val="0"/>
        <w:rPr>
          <w:b/>
          <w:bCs/>
          <w:color w:val="000000"/>
          <w:sz w:val="32"/>
          <w:szCs w:val="28"/>
        </w:rPr>
      </w:pPr>
      <w:bookmarkStart w:id="2" w:name="_Toc34243323"/>
      <w:bookmarkStart w:id="3" w:name="_Toc71194244"/>
      <w:r>
        <w:rPr>
          <w:b/>
          <w:bCs/>
          <w:color w:val="000000"/>
          <w:sz w:val="32"/>
          <w:szCs w:val="28"/>
        </w:rPr>
        <w:t>СХЕМА</w:t>
      </w:r>
      <w:r w:rsidR="000F4085" w:rsidRPr="00ED0BA1">
        <w:rPr>
          <w:b/>
          <w:bCs/>
          <w:color w:val="000000"/>
          <w:sz w:val="32"/>
          <w:szCs w:val="28"/>
        </w:rPr>
        <w:t xml:space="preserve"> ТЕПЛОСНАБЖЕНИЯ</w:t>
      </w:r>
      <w:bookmarkEnd w:id="2"/>
      <w:bookmarkEnd w:id="3"/>
    </w:p>
    <w:p w14:paraId="17A4CD46" w14:textId="12CD85EA" w:rsidR="002C5B24" w:rsidRDefault="005B7138" w:rsidP="002C5B24">
      <w:pPr>
        <w:keepNext/>
        <w:keepLines/>
        <w:spacing w:after="0" w:line="240" w:lineRule="auto"/>
        <w:jc w:val="center"/>
        <w:outlineLvl w:val="0"/>
        <w:rPr>
          <w:b/>
          <w:bCs/>
          <w:color w:val="000000"/>
          <w:sz w:val="32"/>
          <w:szCs w:val="28"/>
        </w:rPr>
      </w:pPr>
      <w:bookmarkStart w:id="4" w:name="_Toc422416428"/>
      <w:bookmarkStart w:id="5" w:name="_Toc34243324"/>
      <w:bookmarkStart w:id="6" w:name="_Toc38300622"/>
      <w:bookmarkStart w:id="7" w:name="_Toc38381618"/>
      <w:bookmarkStart w:id="8" w:name="_Toc38468410"/>
      <w:bookmarkStart w:id="9" w:name="_Toc71194245"/>
      <w:r>
        <w:rPr>
          <w:b/>
          <w:bCs/>
          <w:color w:val="000000"/>
          <w:sz w:val="32"/>
          <w:szCs w:val="28"/>
        </w:rPr>
        <w:t>СИНЯВИНСКОГО ГОРОДСКОГО</w:t>
      </w:r>
      <w:r w:rsidR="00CD6A43">
        <w:rPr>
          <w:b/>
          <w:bCs/>
          <w:color w:val="000000"/>
          <w:sz w:val="32"/>
          <w:szCs w:val="28"/>
        </w:rPr>
        <w:t xml:space="preserve"> ПОСЕЛЕНИЯ</w:t>
      </w:r>
    </w:p>
    <w:p w14:paraId="456C659F" w14:textId="2C455919" w:rsidR="000F4085" w:rsidRDefault="005B7138" w:rsidP="002C5B24">
      <w:pPr>
        <w:keepNext/>
        <w:keepLines/>
        <w:spacing w:after="0" w:line="240" w:lineRule="auto"/>
        <w:jc w:val="center"/>
        <w:outlineLvl w:val="0"/>
        <w:rPr>
          <w:b/>
          <w:bCs/>
          <w:color w:val="000000"/>
          <w:sz w:val="32"/>
          <w:szCs w:val="28"/>
        </w:rPr>
      </w:pPr>
      <w:r>
        <w:rPr>
          <w:b/>
          <w:bCs/>
          <w:color w:val="000000"/>
          <w:sz w:val="32"/>
          <w:szCs w:val="28"/>
        </w:rPr>
        <w:t>КИРОВСКОГО</w:t>
      </w:r>
      <w:r w:rsidR="002C5B24">
        <w:rPr>
          <w:b/>
          <w:bCs/>
          <w:color w:val="000000"/>
          <w:sz w:val="32"/>
          <w:szCs w:val="28"/>
        </w:rPr>
        <w:t xml:space="preserve"> МУНИЦИПАЛЬНОГО</w:t>
      </w:r>
      <w:r w:rsidR="000F4085" w:rsidRPr="00ED0BA1">
        <w:rPr>
          <w:b/>
          <w:bCs/>
          <w:color w:val="000000"/>
          <w:sz w:val="32"/>
          <w:szCs w:val="28"/>
        </w:rPr>
        <w:t xml:space="preserve"> РАЙОНА ЛЕНИНГРАДСКОЙ ОБЛАСТИ</w:t>
      </w:r>
      <w:bookmarkEnd w:id="4"/>
      <w:r w:rsidR="000F4085" w:rsidRPr="00ED0BA1">
        <w:rPr>
          <w:b/>
          <w:bCs/>
          <w:color w:val="000000"/>
          <w:sz w:val="32"/>
          <w:szCs w:val="28"/>
        </w:rPr>
        <w:t xml:space="preserve"> НА ПЕРИОД </w:t>
      </w:r>
      <w:r w:rsidR="00CD6A43">
        <w:rPr>
          <w:b/>
          <w:bCs/>
          <w:color w:val="000000"/>
          <w:sz w:val="32"/>
          <w:szCs w:val="28"/>
        </w:rPr>
        <w:t>ДО 20</w:t>
      </w:r>
      <w:r>
        <w:rPr>
          <w:b/>
          <w:bCs/>
          <w:color w:val="000000"/>
          <w:sz w:val="32"/>
          <w:szCs w:val="28"/>
        </w:rPr>
        <w:t>40</w:t>
      </w:r>
      <w:r w:rsidR="00CD6A43">
        <w:rPr>
          <w:b/>
          <w:bCs/>
          <w:color w:val="000000"/>
          <w:sz w:val="32"/>
          <w:szCs w:val="28"/>
        </w:rPr>
        <w:t xml:space="preserve"> </w:t>
      </w:r>
      <w:r w:rsidR="000F4085" w:rsidRPr="00ED0BA1">
        <w:rPr>
          <w:b/>
          <w:bCs/>
          <w:color w:val="000000"/>
          <w:sz w:val="32"/>
          <w:szCs w:val="28"/>
        </w:rPr>
        <w:t>ГОД</w:t>
      </w:r>
      <w:bookmarkEnd w:id="5"/>
      <w:bookmarkEnd w:id="6"/>
      <w:bookmarkEnd w:id="7"/>
      <w:bookmarkEnd w:id="8"/>
      <w:bookmarkEnd w:id="9"/>
      <w:r w:rsidR="00CD6A43">
        <w:rPr>
          <w:b/>
          <w:bCs/>
          <w:color w:val="000000"/>
          <w:sz w:val="32"/>
          <w:szCs w:val="28"/>
        </w:rPr>
        <w:t>А</w:t>
      </w:r>
    </w:p>
    <w:p w14:paraId="17FBC946" w14:textId="655E3592" w:rsidR="00C54AF0" w:rsidRPr="00C54AF0" w:rsidRDefault="00C54AF0" w:rsidP="002C5B24">
      <w:pPr>
        <w:keepNext/>
        <w:keepLines/>
        <w:spacing w:after="0" w:line="240" w:lineRule="auto"/>
        <w:jc w:val="center"/>
        <w:outlineLvl w:val="0"/>
        <w:rPr>
          <w:b/>
          <w:sz w:val="28"/>
        </w:rPr>
      </w:pPr>
      <w:r w:rsidRPr="00C54AF0">
        <w:rPr>
          <w:b/>
          <w:sz w:val="28"/>
        </w:rPr>
        <w:t>(актуализация на 202</w:t>
      </w:r>
      <w:r w:rsidR="00C76125">
        <w:rPr>
          <w:b/>
          <w:sz w:val="28"/>
        </w:rPr>
        <w:t>7</w:t>
      </w:r>
      <w:r w:rsidRPr="00C54AF0">
        <w:rPr>
          <w:b/>
          <w:sz w:val="28"/>
        </w:rPr>
        <w:t xml:space="preserve"> год)</w:t>
      </w:r>
    </w:p>
    <w:p w14:paraId="55FC7A71" w14:textId="77777777" w:rsidR="00223561" w:rsidRDefault="00223561" w:rsidP="00223561">
      <w:pPr>
        <w:keepNext/>
        <w:keepLines/>
        <w:spacing w:after="0" w:line="240" w:lineRule="auto"/>
        <w:outlineLvl w:val="0"/>
        <w:rPr>
          <w:bCs/>
          <w:color w:val="000000"/>
          <w:sz w:val="28"/>
          <w:szCs w:val="28"/>
          <w:u w:val="single"/>
        </w:rPr>
      </w:pPr>
    </w:p>
    <w:p w14:paraId="2CB78645" w14:textId="2BAE3A3A" w:rsidR="00C54AF0" w:rsidRDefault="00223561" w:rsidP="00223561">
      <w:pPr>
        <w:keepNext/>
        <w:keepLines/>
        <w:spacing w:after="0" w:line="240" w:lineRule="auto"/>
        <w:outlineLvl w:val="0"/>
        <w:rPr>
          <w:sz w:val="28"/>
        </w:rPr>
      </w:pPr>
      <w:r w:rsidRPr="00ED0BA1">
        <w:rPr>
          <w:bCs/>
          <w:color w:val="000000"/>
          <w:sz w:val="28"/>
          <w:szCs w:val="28"/>
          <w:u w:val="single"/>
        </w:rPr>
        <w:t>Книга 2: Обосновывающие материалы</w:t>
      </w:r>
    </w:p>
    <w:p w14:paraId="72926490" w14:textId="77777777" w:rsidR="00C54AF0" w:rsidRPr="00ED0BA1" w:rsidRDefault="00C54AF0" w:rsidP="002C5B24">
      <w:pPr>
        <w:keepNext/>
        <w:keepLines/>
        <w:spacing w:after="0" w:line="240" w:lineRule="auto"/>
        <w:jc w:val="center"/>
        <w:outlineLvl w:val="0"/>
        <w:rPr>
          <w:b/>
          <w:bCs/>
          <w:color w:val="000000"/>
          <w:sz w:val="32"/>
          <w:szCs w:val="28"/>
        </w:rPr>
      </w:pPr>
    </w:p>
    <w:p w14:paraId="247BBC1A" w14:textId="379D01E3" w:rsidR="002C5B24" w:rsidRDefault="00CD6A43" w:rsidP="00223561">
      <w:pPr>
        <w:pStyle w:val="1d"/>
        <w:ind w:firstLine="0"/>
        <w:jc w:val="center"/>
      </w:pPr>
      <w:bookmarkStart w:id="10" w:name="_Toc71194246"/>
      <w:r>
        <w:rPr>
          <w:noProof/>
        </w:rPr>
        <w:drawing>
          <wp:inline distT="0" distB="0" distL="0" distR="0" wp14:anchorId="1D5E2341" wp14:editId="39E42B11">
            <wp:extent cx="2104337" cy="246167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04337" cy="2461677"/>
                    </a:xfrm>
                    <a:prstGeom prst="rect">
                      <a:avLst/>
                    </a:prstGeom>
                  </pic:spPr>
                </pic:pic>
              </a:graphicData>
            </a:graphic>
          </wp:inline>
        </w:drawing>
      </w:r>
    </w:p>
    <w:bookmarkEnd w:id="10"/>
    <w:p w14:paraId="16BC6FB5" w14:textId="093D10F4" w:rsidR="00467DED" w:rsidRDefault="00467DED" w:rsidP="00223561">
      <w:pPr>
        <w:pStyle w:val="1d"/>
      </w:pPr>
    </w:p>
    <w:p w14:paraId="06C02102" w14:textId="696C140A" w:rsidR="00223561" w:rsidRDefault="00223561" w:rsidP="00223561">
      <w:pPr>
        <w:pStyle w:val="1d"/>
      </w:pPr>
    </w:p>
    <w:p w14:paraId="56163E81" w14:textId="41FF6B56" w:rsidR="000F4085" w:rsidRDefault="000F4085" w:rsidP="00223561">
      <w:pPr>
        <w:pStyle w:val="1d"/>
      </w:pPr>
    </w:p>
    <w:p w14:paraId="059524C7" w14:textId="77777777" w:rsidR="000F4085" w:rsidRDefault="000F4085" w:rsidP="00223561">
      <w:pPr>
        <w:pStyle w:val="1d"/>
      </w:pPr>
    </w:p>
    <w:p w14:paraId="223BD56C" w14:textId="77777777" w:rsidR="000F4085" w:rsidRDefault="000F4085" w:rsidP="00223561">
      <w:pPr>
        <w:pStyle w:val="1d"/>
      </w:pPr>
    </w:p>
    <w:p w14:paraId="6C775B4F" w14:textId="77777777" w:rsidR="000F4085" w:rsidRDefault="000F4085" w:rsidP="00223561">
      <w:pPr>
        <w:pStyle w:val="1d"/>
      </w:pPr>
    </w:p>
    <w:p w14:paraId="39F6E60D" w14:textId="693307E2" w:rsidR="000F4085" w:rsidRDefault="000F4085" w:rsidP="00223561">
      <w:pPr>
        <w:pStyle w:val="1d"/>
      </w:pPr>
    </w:p>
    <w:p w14:paraId="36EC40F9" w14:textId="77777777" w:rsidR="002C5B24" w:rsidRDefault="002C5B24" w:rsidP="00223561">
      <w:pPr>
        <w:pStyle w:val="1d"/>
      </w:pPr>
    </w:p>
    <w:p w14:paraId="3C084663" w14:textId="20FE2E8D" w:rsidR="00943EFD" w:rsidRDefault="00943EFD" w:rsidP="00223561">
      <w:pPr>
        <w:pStyle w:val="1d"/>
      </w:pPr>
    </w:p>
    <w:p w14:paraId="524CA1B3" w14:textId="6814F758" w:rsidR="00223561" w:rsidRDefault="00223561" w:rsidP="00223561">
      <w:pPr>
        <w:pStyle w:val="1d"/>
      </w:pPr>
    </w:p>
    <w:p w14:paraId="0761D61F" w14:textId="4F600CFF" w:rsidR="00223561" w:rsidRDefault="00223561" w:rsidP="00223561">
      <w:pPr>
        <w:pStyle w:val="1d"/>
      </w:pPr>
    </w:p>
    <w:p w14:paraId="32DF7325" w14:textId="41512A7B" w:rsidR="00223561" w:rsidRDefault="00223561" w:rsidP="00223561">
      <w:pPr>
        <w:pStyle w:val="1d"/>
      </w:pPr>
    </w:p>
    <w:p w14:paraId="61D79AEE" w14:textId="275F8C08" w:rsidR="00223561" w:rsidRDefault="00223561" w:rsidP="00223561">
      <w:pPr>
        <w:pStyle w:val="1d"/>
      </w:pPr>
    </w:p>
    <w:p w14:paraId="178BD425" w14:textId="01352787" w:rsidR="00223561" w:rsidRDefault="00223561" w:rsidP="00223561">
      <w:pPr>
        <w:pStyle w:val="1d"/>
      </w:pPr>
    </w:p>
    <w:p w14:paraId="4FE46068" w14:textId="7A496115" w:rsidR="000F4085" w:rsidRPr="00943EFD" w:rsidRDefault="005B7138" w:rsidP="00943EFD">
      <w:pPr>
        <w:spacing w:after="0" w:line="240" w:lineRule="auto"/>
        <w:jc w:val="center"/>
        <w:rPr>
          <w:sz w:val="24"/>
          <w:szCs w:val="24"/>
        </w:rPr>
      </w:pPr>
      <w:r>
        <w:rPr>
          <w:sz w:val="24"/>
          <w:szCs w:val="24"/>
        </w:rPr>
        <w:t>г.п</w:t>
      </w:r>
      <w:r w:rsidR="00943EFD">
        <w:rPr>
          <w:sz w:val="24"/>
          <w:szCs w:val="24"/>
        </w:rPr>
        <w:t xml:space="preserve">. </w:t>
      </w:r>
      <w:r>
        <w:rPr>
          <w:sz w:val="24"/>
          <w:szCs w:val="24"/>
        </w:rPr>
        <w:t>Синявино</w:t>
      </w:r>
    </w:p>
    <w:p w14:paraId="07534DE7" w14:textId="759CDA1F" w:rsidR="000F4085" w:rsidRPr="00943EFD" w:rsidRDefault="000F4085" w:rsidP="00943EFD">
      <w:pPr>
        <w:spacing w:after="0" w:line="240" w:lineRule="auto"/>
        <w:jc w:val="center"/>
        <w:rPr>
          <w:sz w:val="24"/>
          <w:szCs w:val="24"/>
        </w:rPr>
      </w:pPr>
      <w:r w:rsidRPr="00943EFD">
        <w:rPr>
          <w:sz w:val="24"/>
          <w:szCs w:val="24"/>
        </w:rPr>
        <w:t>202</w:t>
      </w:r>
      <w:r w:rsidR="00C76125">
        <w:rPr>
          <w:sz w:val="24"/>
          <w:szCs w:val="24"/>
        </w:rPr>
        <w:t>6</w:t>
      </w:r>
      <w:r w:rsidRPr="00943EFD">
        <w:rPr>
          <w:sz w:val="24"/>
          <w:szCs w:val="24"/>
        </w:rPr>
        <w:t xml:space="preserve"> г.</w:t>
      </w:r>
    </w:p>
    <w:p w14:paraId="21E03B69" w14:textId="77777777" w:rsidR="000F4085" w:rsidRDefault="000F4085">
      <w:pPr>
        <w:rPr>
          <w:sz w:val="24"/>
        </w:rPr>
        <w:sectPr w:rsidR="000F4085" w:rsidSect="00270068">
          <w:headerReference w:type="default" r:id="rId9"/>
          <w:footerReference w:type="default" r:id="rId10"/>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pgNumType w:start="2"/>
          <w:cols w:space="708"/>
          <w:docGrid w:linePitch="360"/>
        </w:sectPr>
      </w:pPr>
    </w:p>
    <w:p w14:paraId="06B632DD" w14:textId="7DA8EE75" w:rsidR="008B3E58" w:rsidRPr="008B3E58" w:rsidRDefault="003C636C" w:rsidP="008B3E58">
      <w:pPr>
        <w:pStyle w:val="17"/>
        <w:tabs>
          <w:tab w:val="right" w:leader="dot" w:pos="9911"/>
        </w:tabs>
        <w:spacing w:after="0" w:line="240" w:lineRule="auto"/>
        <w:jc w:val="both"/>
        <w:rPr>
          <w:rFonts w:eastAsiaTheme="minorEastAsia"/>
          <w:noProof/>
          <w:sz w:val="24"/>
          <w:szCs w:val="24"/>
          <w:lang w:eastAsia="ru-RU"/>
        </w:rPr>
      </w:pPr>
      <w:r w:rsidRPr="008B3E58">
        <w:rPr>
          <w:sz w:val="24"/>
          <w:szCs w:val="24"/>
          <w:lang w:eastAsia="ru-RU"/>
        </w:rPr>
        <w:lastRenderedPageBreak/>
        <w:fldChar w:fldCharType="begin"/>
      </w:r>
      <w:r w:rsidRPr="008B3E58">
        <w:rPr>
          <w:sz w:val="24"/>
          <w:szCs w:val="24"/>
          <w:lang w:eastAsia="ru-RU"/>
        </w:rPr>
        <w:instrText xml:space="preserve"> TOC \t "Заголовок для работы;2;Заголовок Главы;1" </w:instrText>
      </w:r>
      <w:r w:rsidRPr="008B3E58">
        <w:rPr>
          <w:sz w:val="24"/>
          <w:szCs w:val="24"/>
          <w:lang w:eastAsia="ru-RU"/>
        </w:rPr>
        <w:fldChar w:fldCharType="separate"/>
      </w:r>
      <w:r w:rsidR="008B3E58" w:rsidRPr="008B3E58">
        <w:rPr>
          <w:noProof/>
          <w:sz w:val="24"/>
          <w:szCs w:val="24"/>
        </w:rPr>
        <w:t>ПАСПОРТ СХЕМЫ ТЕПЛОСНАБЖЕНИЯ</w:t>
      </w:r>
      <w:r w:rsidR="008B3E58" w:rsidRPr="008B3E58">
        <w:rPr>
          <w:noProof/>
          <w:sz w:val="24"/>
          <w:szCs w:val="24"/>
        </w:rPr>
        <w:tab/>
      </w:r>
      <w:r w:rsidR="008B3E58" w:rsidRPr="008B3E58">
        <w:rPr>
          <w:noProof/>
          <w:sz w:val="24"/>
          <w:szCs w:val="24"/>
        </w:rPr>
        <w:fldChar w:fldCharType="begin"/>
      </w:r>
      <w:r w:rsidR="008B3E58" w:rsidRPr="008B3E58">
        <w:rPr>
          <w:noProof/>
          <w:sz w:val="24"/>
          <w:szCs w:val="24"/>
        </w:rPr>
        <w:instrText xml:space="preserve"> PAGEREF _Toc202182043 \h </w:instrText>
      </w:r>
      <w:r w:rsidR="008B3E58" w:rsidRPr="008B3E58">
        <w:rPr>
          <w:noProof/>
          <w:sz w:val="24"/>
          <w:szCs w:val="24"/>
        </w:rPr>
      </w:r>
      <w:r w:rsidR="008B3E58" w:rsidRPr="008B3E58">
        <w:rPr>
          <w:noProof/>
          <w:sz w:val="24"/>
          <w:szCs w:val="24"/>
        </w:rPr>
        <w:fldChar w:fldCharType="separate"/>
      </w:r>
      <w:r w:rsidR="00992836">
        <w:rPr>
          <w:noProof/>
          <w:sz w:val="24"/>
          <w:szCs w:val="24"/>
        </w:rPr>
        <w:t>12</w:t>
      </w:r>
      <w:r w:rsidR="008B3E58" w:rsidRPr="008B3E58">
        <w:rPr>
          <w:noProof/>
          <w:sz w:val="24"/>
          <w:szCs w:val="24"/>
        </w:rPr>
        <w:fldChar w:fldCharType="end"/>
      </w:r>
    </w:p>
    <w:p w14:paraId="16CA0F8B" w14:textId="6F35C99B"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Общие сведения о Синявинского городском п</w:t>
      </w:r>
      <w:bookmarkStart w:id="11" w:name="_GoBack"/>
      <w:bookmarkEnd w:id="11"/>
      <w:r w:rsidRPr="008B3E58">
        <w:rPr>
          <w:noProof/>
          <w:sz w:val="24"/>
          <w:szCs w:val="24"/>
        </w:rPr>
        <w:t>оселении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_Toc202182044 \h </w:instrText>
      </w:r>
      <w:r w:rsidRPr="008B3E58">
        <w:rPr>
          <w:noProof/>
          <w:sz w:val="24"/>
          <w:szCs w:val="24"/>
        </w:rPr>
      </w:r>
      <w:r w:rsidRPr="008B3E58">
        <w:rPr>
          <w:noProof/>
          <w:sz w:val="24"/>
          <w:szCs w:val="24"/>
        </w:rPr>
        <w:fldChar w:fldCharType="separate"/>
      </w:r>
      <w:r w:rsidR="00992836">
        <w:rPr>
          <w:noProof/>
          <w:sz w:val="24"/>
          <w:szCs w:val="24"/>
        </w:rPr>
        <w:t>13</w:t>
      </w:r>
      <w:r w:rsidRPr="008B3E58">
        <w:rPr>
          <w:noProof/>
          <w:sz w:val="24"/>
          <w:szCs w:val="24"/>
        </w:rPr>
        <w:fldChar w:fldCharType="end"/>
      </w:r>
    </w:p>
    <w:p w14:paraId="60C3175E" w14:textId="50F92ACA"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1. Существующее положение в сфере производства, передачи и потребления тепловой энергии для целей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_Toc202182045 \h </w:instrText>
      </w:r>
      <w:r w:rsidRPr="008B3E58">
        <w:rPr>
          <w:noProof/>
          <w:sz w:val="24"/>
          <w:szCs w:val="24"/>
        </w:rPr>
      </w:r>
      <w:r w:rsidRPr="008B3E58">
        <w:rPr>
          <w:noProof/>
          <w:sz w:val="24"/>
          <w:szCs w:val="24"/>
        </w:rPr>
        <w:fldChar w:fldCharType="separate"/>
      </w:r>
      <w:r w:rsidR="00992836">
        <w:rPr>
          <w:noProof/>
          <w:sz w:val="24"/>
          <w:szCs w:val="24"/>
        </w:rPr>
        <w:t>15</w:t>
      </w:r>
      <w:r w:rsidRPr="008B3E58">
        <w:rPr>
          <w:noProof/>
          <w:sz w:val="24"/>
          <w:szCs w:val="24"/>
        </w:rPr>
        <w:fldChar w:fldCharType="end"/>
      </w:r>
    </w:p>
    <w:p w14:paraId="3764631D" w14:textId="3D2EA2B1"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1. Функциональная структура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_Toc202182046 \h </w:instrText>
      </w:r>
      <w:r w:rsidRPr="008B3E58">
        <w:rPr>
          <w:noProof/>
          <w:sz w:val="24"/>
          <w:szCs w:val="24"/>
        </w:rPr>
      </w:r>
      <w:r w:rsidRPr="008B3E58">
        <w:rPr>
          <w:noProof/>
          <w:sz w:val="24"/>
          <w:szCs w:val="24"/>
        </w:rPr>
        <w:fldChar w:fldCharType="separate"/>
      </w:r>
      <w:r w:rsidR="00992836">
        <w:rPr>
          <w:noProof/>
          <w:sz w:val="24"/>
          <w:szCs w:val="24"/>
        </w:rPr>
        <w:t>15</w:t>
      </w:r>
      <w:r w:rsidRPr="008B3E58">
        <w:rPr>
          <w:noProof/>
          <w:sz w:val="24"/>
          <w:szCs w:val="24"/>
        </w:rPr>
        <w:fldChar w:fldCharType="end"/>
      </w:r>
    </w:p>
    <w:p w14:paraId="213B33F1" w14:textId="243F321F"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зоны действия производственных котельных</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_Toc202182047 \h </w:instrText>
      </w:r>
      <w:r w:rsidRPr="008B3E58">
        <w:rPr>
          <w:noProof/>
          <w:sz w:val="24"/>
          <w:szCs w:val="24"/>
        </w:rPr>
      </w:r>
      <w:r w:rsidRPr="008B3E58">
        <w:rPr>
          <w:noProof/>
          <w:sz w:val="24"/>
          <w:szCs w:val="24"/>
        </w:rPr>
        <w:fldChar w:fldCharType="separate"/>
      </w:r>
      <w:r w:rsidR="00992836">
        <w:rPr>
          <w:noProof/>
          <w:sz w:val="24"/>
          <w:szCs w:val="24"/>
        </w:rPr>
        <w:t>15</w:t>
      </w:r>
      <w:r w:rsidRPr="008B3E58">
        <w:rPr>
          <w:noProof/>
          <w:sz w:val="24"/>
          <w:szCs w:val="24"/>
        </w:rPr>
        <w:fldChar w:fldCharType="end"/>
      </w:r>
    </w:p>
    <w:p w14:paraId="7744674F" w14:textId="6F16FDF1"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зоны действия индивидуального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_Toc202182048 \h </w:instrText>
      </w:r>
      <w:r w:rsidRPr="008B3E58">
        <w:rPr>
          <w:noProof/>
          <w:sz w:val="24"/>
          <w:szCs w:val="24"/>
        </w:rPr>
      </w:r>
      <w:r w:rsidRPr="008B3E58">
        <w:rPr>
          <w:noProof/>
          <w:sz w:val="24"/>
          <w:szCs w:val="24"/>
        </w:rPr>
        <w:fldChar w:fldCharType="separate"/>
      </w:r>
      <w:r w:rsidR="00992836">
        <w:rPr>
          <w:noProof/>
          <w:sz w:val="24"/>
          <w:szCs w:val="24"/>
        </w:rPr>
        <w:t>15</w:t>
      </w:r>
      <w:r w:rsidRPr="008B3E58">
        <w:rPr>
          <w:noProof/>
          <w:sz w:val="24"/>
          <w:szCs w:val="24"/>
        </w:rPr>
        <w:fldChar w:fldCharType="end"/>
      </w:r>
    </w:p>
    <w:p w14:paraId="163C3BD6" w14:textId="393961E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зоны действия централизованного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_Toc202182049 \h </w:instrText>
      </w:r>
      <w:r w:rsidRPr="008B3E58">
        <w:rPr>
          <w:noProof/>
          <w:sz w:val="24"/>
          <w:szCs w:val="24"/>
        </w:rPr>
      </w:r>
      <w:r w:rsidRPr="008B3E58">
        <w:rPr>
          <w:noProof/>
          <w:sz w:val="24"/>
          <w:szCs w:val="24"/>
        </w:rPr>
        <w:fldChar w:fldCharType="separate"/>
      </w:r>
      <w:r w:rsidR="00992836">
        <w:rPr>
          <w:noProof/>
          <w:sz w:val="24"/>
          <w:szCs w:val="24"/>
        </w:rPr>
        <w:t>15</w:t>
      </w:r>
      <w:r w:rsidRPr="008B3E58">
        <w:rPr>
          <w:noProof/>
          <w:sz w:val="24"/>
          <w:szCs w:val="24"/>
        </w:rPr>
        <w:fldChar w:fldCharType="end"/>
      </w:r>
    </w:p>
    <w:p w14:paraId="1FD03738" w14:textId="2D0A92B3"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2. Источники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_Toc202182050 \h </w:instrText>
      </w:r>
      <w:r w:rsidRPr="008B3E58">
        <w:rPr>
          <w:noProof/>
          <w:sz w:val="24"/>
          <w:szCs w:val="24"/>
        </w:rPr>
      </w:r>
      <w:r w:rsidRPr="008B3E58">
        <w:rPr>
          <w:noProof/>
          <w:sz w:val="24"/>
          <w:szCs w:val="24"/>
        </w:rPr>
        <w:fldChar w:fldCharType="separate"/>
      </w:r>
      <w:r w:rsidR="00992836">
        <w:rPr>
          <w:noProof/>
          <w:sz w:val="24"/>
          <w:szCs w:val="24"/>
        </w:rPr>
        <w:t>16</w:t>
      </w:r>
      <w:r w:rsidRPr="008B3E58">
        <w:rPr>
          <w:noProof/>
          <w:sz w:val="24"/>
          <w:szCs w:val="24"/>
        </w:rPr>
        <w:fldChar w:fldCharType="end"/>
      </w:r>
    </w:p>
    <w:p w14:paraId="11E314D8" w14:textId="715C40AD"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структура и технические характеристики основного оборудования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_Toc202182051 \h </w:instrText>
      </w:r>
      <w:r w:rsidRPr="008B3E58">
        <w:rPr>
          <w:noProof/>
          <w:sz w:val="24"/>
          <w:szCs w:val="24"/>
        </w:rPr>
      </w:r>
      <w:r w:rsidRPr="008B3E58">
        <w:rPr>
          <w:noProof/>
          <w:sz w:val="24"/>
          <w:szCs w:val="24"/>
        </w:rPr>
        <w:fldChar w:fldCharType="separate"/>
      </w:r>
      <w:r w:rsidR="00992836">
        <w:rPr>
          <w:noProof/>
          <w:sz w:val="24"/>
          <w:szCs w:val="24"/>
        </w:rPr>
        <w:t>16</w:t>
      </w:r>
      <w:r w:rsidRPr="008B3E58">
        <w:rPr>
          <w:noProof/>
          <w:sz w:val="24"/>
          <w:szCs w:val="24"/>
        </w:rPr>
        <w:fldChar w:fldCharType="end"/>
      </w:r>
    </w:p>
    <w:p w14:paraId="4FA37078" w14:textId="1B1AC88A"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_Toc202182052 \h </w:instrText>
      </w:r>
      <w:r w:rsidRPr="008B3E58">
        <w:rPr>
          <w:noProof/>
          <w:sz w:val="24"/>
          <w:szCs w:val="24"/>
        </w:rPr>
      </w:r>
      <w:r w:rsidRPr="008B3E58">
        <w:rPr>
          <w:noProof/>
          <w:sz w:val="24"/>
          <w:szCs w:val="24"/>
        </w:rPr>
        <w:fldChar w:fldCharType="separate"/>
      </w:r>
      <w:r w:rsidR="00992836">
        <w:rPr>
          <w:noProof/>
          <w:sz w:val="24"/>
          <w:szCs w:val="24"/>
        </w:rPr>
        <w:t>17</w:t>
      </w:r>
      <w:r w:rsidRPr="008B3E58">
        <w:rPr>
          <w:noProof/>
          <w:sz w:val="24"/>
          <w:szCs w:val="24"/>
        </w:rPr>
        <w:fldChar w:fldCharType="end"/>
      </w:r>
    </w:p>
    <w:p w14:paraId="4C1E88CE" w14:textId="33225746"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ограничения тепловой мощности и параметров располагаемой тепловой мощности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_Toc202182053 \h </w:instrText>
      </w:r>
      <w:r w:rsidRPr="008B3E58">
        <w:rPr>
          <w:noProof/>
          <w:sz w:val="24"/>
          <w:szCs w:val="24"/>
        </w:rPr>
      </w:r>
      <w:r w:rsidRPr="008B3E58">
        <w:rPr>
          <w:noProof/>
          <w:sz w:val="24"/>
          <w:szCs w:val="24"/>
        </w:rPr>
        <w:fldChar w:fldCharType="separate"/>
      </w:r>
      <w:r w:rsidR="00992836">
        <w:rPr>
          <w:noProof/>
          <w:sz w:val="24"/>
          <w:szCs w:val="24"/>
        </w:rPr>
        <w:t>17</w:t>
      </w:r>
      <w:r w:rsidRPr="008B3E58">
        <w:rPr>
          <w:noProof/>
          <w:sz w:val="24"/>
          <w:szCs w:val="24"/>
        </w:rPr>
        <w:fldChar w:fldCharType="end"/>
      </w:r>
    </w:p>
    <w:p w14:paraId="4A731F2D" w14:textId="4EF2BDAD"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объём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_Toc202182054 \h </w:instrText>
      </w:r>
      <w:r w:rsidRPr="008B3E58">
        <w:rPr>
          <w:noProof/>
          <w:sz w:val="24"/>
          <w:szCs w:val="24"/>
        </w:rPr>
      </w:r>
      <w:r w:rsidRPr="008B3E58">
        <w:rPr>
          <w:noProof/>
          <w:sz w:val="24"/>
          <w:szCs w:val="24"/>
        </w:rPr>
        <w:fldChar w:fldCharType="separate"/>
      </w:r>
      <w:r w:rsidR="00992836">
        <w:rPr>
          <w:noProof/>
          <w:sz w:val="24"/>
          <w:szCs w:val="24"/>
        </w:rPr>
        <w:t>17</w:t>
      </w:r>
      <w:r w:rsidRPr="008B3E58">
        <w:rPr>
          <w:noProof/>
          <w:sz w:val="24"/>
          <w:szCs w:val="24"/>
        </w:rPr>
        <w:fldChar w:fldCharType="end"/>
      </w:r>
    </w:p>
    <w:p w14:paraId="3D7FE11B" w14:textId="6CC0DBA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_Toc202182055 \h </w:instrText>
      </w:r>
      <w:r w:rsidRPr="008B3E58">
        <w:rPr>
          <w:noProof/>
          <w:sz w:val="24"/>
          <w:szCs w:val="24"/>
        </w:rPr>
      </w:r>
      <w:r w:rsidRPr="008B3E58">
        <w:rPr>
          <w:noProof/>
          <w:sz w:val="24"/>
          <w:szCs w:val="24"/>
        </w:rPr>
        <w:fldChar w:fldCharType="separate"/>
      </w:r>
      <w:r w:rsidR="00992836">
        <w:rPr>
          <w:noProof/>
          <w:sz w:val="24"/>
          <w:szCs w:val="24"/>
        </w:rPr>
        <w:t>18</w:t>
      </w:r>
      <w:r w:rsidRPr="008B3E58">
        <w:rPr>
          <w:noProof/>
          <w:sz w:val="24"/>
          <w:szCs w:val="24"/>
        </w:rPr>
        <w:fldChar w:fldCharType="end"/>
      </w:r>
    </w:p>
    <w:p w14:paraId="6DEBA7E4" w14:textId="1F602606"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_Toc202182056 \h </w:instrText>
      </w:r>
      <w:r w:rsidRPr="008B3E58">
        <w:rPr>
          <w:noProof/>
          <w:sz w:val="24"/>
          <w:szCs w:val="24"/>
        </w:rPr>
      </w:r>
      <w:r w:rsidRPr="008B3E58">
        <w:rPr>
          <w:noProof/>
          <w:sz w:val="24"/>
          <w:szCs w:val="24"/>
        </w:rPr>
        <w:fldChar w:fldCharType="separate"/>
      </w:r>
      <w:r w:rsidR="00992836">
        <w:rPr>
          <w:noProof/>
          <w:sz w:val="24"/>
          <w:szCs w:val="24"/>
        </w:rPr>
        <w:t>18</w:t>
      </w:r>
      <w:r w:rsidRPr="008B3E58">
        <w:rPr>
          <w:noProof/>
          <w:sz w:val="24"/>
          <w:szCs w:val="24"/>
        </w:rPr>
        <w:fldChar w:fldCharType="end"/>
      </w:r>
    </w:p>
    <w:p w14:paraId="0494C2ED" w14:textId="6D3B7F7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_Toc202182057 \h </w:instrText>
      </w:r>
      <w:r w:rsidRPr="008B3E58">
        <w:rPr>
          <w:noProof/>
          <w:sz w:val="24"/>
          <w:szCs w:val="24"/>
        </w:rPr>
      </w:r>
      <w:r w:rsidRPr="008B3E58">
        <w:rPr>
          <w:noProof/>
          <w:sz w:val="24"/>
          <w:szCs w:val="24"/>
        </w:rPr>
        <w:fldChar w:fldCharType="separate"/>
      </w:r>
      <w:r w:rsidR="00992836">
        <w:rPr>
          <w:noProof/>
          <w:sz w:val="24"/>
          <w:szCs w:val="24"/>
        </w:rPr>
        <w:t>18</w:t>
      </w:r>
      <w:r w:rsidRPr="008B3E58">
        <w:rPr>
          <w:noProof/>
          <w:sz w:val="24"/>
          <w:szCs w:val="24"/>
        </w:rPr>
        <w:fldChar w:fldCharType="end"/>
      </w:r>
    </w:p>
    <w:p w14:paraId="5A06C38E" w14:textId="144A41E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з) среднегодовая загрузка оборудования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_Toc202182058 \h </w:instrText>
      </w:r>
      <w:r w:rsidRPr="008B3E58">
        <w:rPr>
          <w:noProof/>
          <w:sz w:val="24"/>
          <w:szCs w:val="24"/>
        </w:rPr>
      </w:r>
      <w:r w:rsidRPr="008B3E58">
        <w:rPr>
          <w:noProof/>
          <w:sz w:val="24"/>
          <w:szCs w:val="24"/>
        </w:rPr>
        <w:fldChar w:fldCharType="separate"/>
      </w:r>
      <w:r w:rsidR="00992836">
        <w:rPr>
          <w:noProof/>
          <w:sz w:val="24"/>
          <w:szCs w:val="24"/>
        </w:rPr>
        <w:t>18</w:t>
      </w:r>
      <w:r w:rsidRPr="008B3E58">
        <w:rPr>
          <w:noProof/>
          <w:sz w:val="24"/>
          <w:szCs w:val="24"/>
        </w:rPr>
        <w:fldChar w:fldCharType="end"/>
      </w:r>
    </w:p>
    <w:p w14:paraId="50890709" w14:textId="42CCF125"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и) способы учёта тепла, отпущенного в тепловые сети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_Toc202182059 \h </w:instrText>
      </w:r>
      <w:r w:rsidRPr="008B3E58">
        <w:rPr>
          <w:noProof/>
          <w:sz w:val="24"/>
          <w:szCs w:val="24"/>
        </w:rPr>
      </w:r>
      <w:r w:rsidRPr="008B3E58">
        <w:rPr>
          <w:noProof/>
          <w:sz w:val="24"/>
          <w:szCs w:val="24"/>
        </w:rPr>
        <w:fldChar w:fldCharType="separate"/>
      </w:r>
      <w:r w:rsidR="00992836">
        <w:rPr>
          <w:noProof/>
          <w:sz w:val="24"/>
          <w:szCs w:val="24"/>
        </w:rPr>
        <w:t>19</w:t>
      </w:r>
      <w:r w:rsidRPr="008B3E58">
        <w:rPr>
          <w:noProof/>
          <w:sz w:val="24"/>
          <w:szCs w:val="24"/>
        </w:rPr>
        <w:fldChar w:fldCharType="end"/>
      </w:r>
    </w:p>
    <w:p w14:paraId="33DFC60D" w14:textId="3BD9C2F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к) статистика отказов и восстановлений оборудования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_Toc202182060 \h </w:instrText>
      </w:r>
      <w:r w:rsidRPr="008B3E58">
        <w:rPr>
          <w:noProof/>
          <w:sz w:val="24"/>
          <w:szCs w:val="24"/>
        </w:rPr>
      </w:r>
      <w:r w:rsidRPr="008B3E58">
        <w:rPr>
          <w:noProof/>
          <w:sz w:val="24"/>
          <w:szCs w:val="24"/>
        </w:rPr>
        <w:fldChar w:fldCharType="separate"/>
      </w:r>
      <w:r w:rsidR="00992836">
        <w:rPr>
          <w:noProof/>
          <w:sz w:val="24"/>
          <w:szCs w:val="24"/>
        </w:rPr>
        <w:t>19</w:t>
      </w:r>
      <w:r w:rsidRPr="008B3E58">
        <w:rPr>
          <w:noProof/>
          <w:sz w:val="24"/>
          <w:szCs w:val="24"/>
        </w:rPr>
        <w:fldChar w:fldCharType="end"/>
      </w:r>
    </w:p>
    <w:p w14:paraId="2ABDBC23" w14:textId="7DD81B7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л) предписания надзорных органов по запрещению дальнейшей эксплуатации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_Toc202182061 \h </w:instrText>
      </w:r>
      <w:r w:rsidRPr="008B3E58">
        <w:rPr>
          <w:noProof/>
          <w:sz w:val="24"/>
          <w:szCs w:val="24"/>
        </w:rPr>
      </w:r>
      <w:r w:rsidRPr="008B3E58">
        <w:rPr>
          <w:noProof/>
          <w:sz w:val="24"/>
          <w:szCs w:val="24"/>
        </w:rPr>
        <w:fldChar w:fldCharType="separate"/>
      </w:r>
      <w:r w:rsidR="00992836">
        <w:rPr>
          <w:noProof/>
          <w:sz w:val="24"/>
          <w:szCs w:val="24"/>
        </w:rPr>
        <w:t>19</w:t>
      </w:r>
      <w:r w:rsidRPr="008B3E58">
        <w:rPr>
          <w:noProof/>
          <w:sz w:val="24"/>
          <w:szCs w:val="24"/>
        </w:rPr>
        <w:fldChar w:fldCharType="end"/>
      </w:r>
    </w:p>
    <w:p w14:paraId="4BE75545" w14:textId="0651E1AE"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_Toc202182062 \h </w:instrText>
      </w:r>
      <w:r w:rsidRPr="008B3E58">
        <w:rPr>
          <w:noProof/>
          <w:sz w:val="24"/>
          <w:szCs w:val="24"/>
        </w:rPr>
      </w:r>
      <w:r w:rsidRPr="008B3E58">
        <w:rPr>
          <w:noProof/>
          <w:sz w:val="24"/>
          <w:szCs w:val="24"/>
        </w:rPr>
        <w:fldChar w:fldCharType="separate"/>
      </w:r>
      <w:r w:rsidR="00992836">
        <w:rPr>
          <w:noProof/>
          <w:sz w:val="24"/>
          <w:szCs w:val="24"/>
        </w:rPr>
        <w:t>19</w:t>
      </w:r>
      <w:r w:rsidRPr="008B3E58">
        <w:rPr>
          <w:noProof/>
          <w:sz w:val="24"/>
          <w:szCs w:val="24"/>
        </w:rPr>
        <w:fldChar w:fldCharType="end"/>
      </w:r>
    </w:p>
    <w:p w14:paraId="04BF07A5" w14:textId="048E8B84"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3. Тепловые сети, сооружения на них</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_Toc202182063 \h </w:instrText>
      </w:r>
      <w:r w:rsidRPr="008B3E58">
        <w:rPr>
          <w:noProof/>
          <w:sz w:val="24"/>
          <w:szCs w:val="24"/>
        </w:rPr>
      </w:r>
      <w:r w:rsidRPr="008B3E58">
        <w:rPr>
          <w:noProof/>
          <w:sz w:val="24"/>
          <w:szCs w:val="24"/>
        </w:rPr>
        <w:fldChar w:fldCharType="separate"/>
      </w:r>
      <w:r w:rsidR="00992836">
        <w:rPr>
          <w:noProof/>
          <w:sz w:val="24"/>
          <w:szCs w:val="24"/>
        </w:rPr>
        <w:t>21</w:t>
      </w:r>
      <w:r w:rsidRPr="008B3E58">
        <w:rPr>
          <w:noProof/>
          <w:sz w:val="24"/>
          <w:szCs w:val="24"/>
        </w:rPr>
        <w:fldChar w:fldCharType="end"/>
      </w:r>
    </w:p>
    <w:p w14:paraId="2F94F4AC" w14:textId="4CAACBA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_Toc202182064 \h </w:instrText>
      </w:r>
      <w:r w:rsidRPr="008B3E58">
        <w:rPr>
          <w:noProof/>
          <w:sz w:val="24"/>
          <w:szCs w:val="24"/>
        </w:rPr>
      </w:r>
      <w:r w:rsidRPr="008B3E58">
        <w:rPr>
          <w:noProof/>
          <w:sz w:val="24"/>
          <w:szCs w:val="24"/>
        </w:rPr>
        <w:fldChar w:fldCharType="separate"/>
      </w:r>
      <w:r w:rsidR="00992836">
        <w:rPr>
          <w:noProof/>
          <w:sz w:val="24"/>
          <w:szCs w:val="24"/>
        </w:rPr>
        <w:t>21</w:t>
      </w:r>
      <w:r w:rsidRPr="008B3E58">
        <w:rPr>
          <w:noProof/>
          <w:sz w:val="24"/>
          <w:szCs w:val="24"/>
        </w:rPr>
        <w:fldChar w:fldCharType="end"/>
      </w:r>
    </w:p>
    <w:p w14:paraId="007B3903" w14:textId="617DCCC3"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карты (схемы) тепловых сетей в зонах действия источников тепловой энергии в электронной форме и (или) на бумажном носителе</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_Toc202182065 \h </w:instrText>
      </w:r>
      <w:r w:rsidRPr="008B3E58">
        <w:rPr>
          <w:noProof/>
          <w:sz w:val="24"/>
          <w:szCs w:val="24"/>
        </w:rPr>
      </w:r>
      <w:r w:rsidRPr="008B3E58">
        <w:rPr>
          <w:noProof/>
          <w:sz w:val="24"/>
          <w:szCs w:val="24"/>
        </w:rPr>
        <w:fldChar w:fldCharType="separate"/>
      </w:r>
      <w:r w:rsidR="00992836">
        <w:rPr>
          <w:noProof/>
          <w:sz w:val="24"/>
          <w:szCs w:val="24"/>
        </w:rPr>
        <w:t>22</w:t>
      </w:r>
      <w:r w:rsidRPr="008B3E58">
        <w:rPr>
          <w:noProof/>
          <w:sz w:val="24"/>
          <w:szCs w:val="24"/>
        </w:rPr>
        <w:fldChar w:fldCharType="end"/>
      </w:r>
    </w:p>
    <w:p w14:paraId="1246E95B" w14:textId="57D896BE"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надёжных участков, определением их материальной характеристики и тепловой нагрузки потребителей, подключенных к таким участкам</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_Toc202182066 \h </w:instrText>
      </w:r>
      <w:r w:rsidRPr="008B3E58">
        <w:rPr>
          <w:noProof/>
          <w:sz w:val="24"/>
          <w:szCs w:val="24"/>
        </w:rPr>
      </w:r>
      <w:r w:rsidRPr="008B3E58">
        <w:rPr>
          <w:noProof/>
          <w:sz w:val="24"/>
          <w:szCs w:val="24"/>
        </w:rPr>
        <w:fldChar w:fldCharType="separate"/>
      </w:r>
      <w:r w:rsidR="00992836">
        <w:rPr>
          <w:noProof/>
          <w:sz w:val="24"/>
          <w:szCs w:val="24"/>
        </w:rPr>
        <w:t>23</w:t>
      </w:r>
      <w:r w:rsidRPr="008B3E58">
        <w:rPr>
          <w:noProof/>
          <w:sz w:val="24"/>
          <w:szCs w:val="24"/>
        </w:rPr>
        <w:fldChar w:fldCharType="end"/>
      </w:r>
    </w:p>
    <w:p w14:paraId="4573038E" w14:textId="68531B7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описание типов и количества секционирующей и регулирующей арматуры на тепловых сетях</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_Toc202182067 \h </w:instrText>
      </w:r>
      <w:r w:rsidRPr="008B3E58">
        <w:rPr>
          <w:noProof/>
          <w:sz w:val="24"/>
          <w:szCs w:val="24"/>
        </w:rPr>
      </w:r>
      <w:r w:rsidRPr="008B3E58">
        <w:rPr>
          <w:noProof/>
          <w:sz w:val="24"/>
          <w:szCs w:val="24"/>
        </w:rPr>
        <w:fldChar w:fldCharType="separate"/>
      </w:r>
      <w:r w:rsidR="00992836">
        <w:rPr>
          <w:noProof/>
          <w:sz w:val="24"/>
          <w:szCs w:val="24"/>
        </w:rPr>
        <w:t>29</w:t>
      </w:r>
      <w:r w:rsidRPr="008B3E58">
        <w:rPr>
          <w:noProof/>
          <w:sz w:val="24"/>
          <w:szCs w:val="24"/>
        </w:rPr>
        <w:fldChar w:fldCharType="end"/>
      </w:r>
    </w:p>
    <w:p w14:paraId="685C261A" w14:textId="0D1C511A"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 описание типов и строительных особенностей тепловых пунктов, тепловых камер и павильонов</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_Toc202182068 \h </w:instrText>
      </w:r>
      <w:r w:rsidRPr="008B3E58">
        <w:rPr>
          <w:noProof/>
          <w:sz w:val="24"/>
          <w:szCs w:val="24"/>
        </w:rPr>
      </w:r>
      <w:r w:rsidRPr="008B3E58">
        <w:rPr>
          <w:noProof/>
          <w:sz w:val="24"/>
          <w:szCs w:val="24"/>
        </w:rPr>
        <w:fldChar w:fldCharType="separate"/>
      </w:r>
      <w:r w:rsidR="00992836">
        <w:rPr>
          <w:noProof/>
          <w:sz w:val="24"/>
          <w:szCs w:val="24"/>
        </w:rPr>
        <w:t>29</w:t>
      </w:r>
      <w:r w:rsidRPr="008B3E58">
        <w:rPr>
          <w:noProof/>
          <w:sz w:val="24"/>
          <w:szCs w:val="24"/>
        </w:rPr>
        <w:fldChar w:fldCharType="end"/>
      </w:r>
    </w:p>
    <w:p w14:paraId="322EAEEE" w14:textId="075A513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е) описание графиков регулирования отпуска тепла в тепловые сети с анализом их обоснованности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_Toc202182069 \h </w:instrText>
      </w:r>
      <w:r w:rsidRPr="008B3E58">
        <w:rPr>
          <w:noProof/>
          <w:sz w:val="24"/>
          <w:szCs w:val="24"/>
        </w:rPr>
      </w:r>
      <w:r w:rsidRPr="008B3E58">
        <w:rPr>
          <w:noProof/>
          <w:sz w:val="24"/>
          <w:szCs w:val="24"/>
        </w:rPr>
        <w:fldChar w:fldCharType="separate"/>
      </w:r>
      <w:r w:rsidR="00992836">
        <w:rPr>
          <w:noProof/>
          <w:sz w:val="24"/>
          <w:szCs w:val="24"/>
        </w:rPr>
        <w:t>29</w:t>
      </w:r>
      <w:r w:rsidRPr="008B3E58">
        <w:rPr>
          <w:noProof/>
          <w:sz w:val="24"/>
          <w:szCs w:val="24"/>
        </w:rPr>
        <w:fldChar w:fldCharType="end"/>
      </w:r>
    </w:p>
    <w:p w14:paraId="43F9A120" w14:textId="7B70FED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lastRenderedPageBreak/>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_Toc202182070 \h </w:instrText>
      </w:r>
      <w:r w:rsidRPr="008B3E58">
        <w:rPr>
          <w:noProof/>
          <w:sz w:val="24"/>
          <w:szCs w:val="24"/>
        </w:rPr>
      </w:r>
      <w:r w:rsidRPr="008B3E58">
        <w:rPr>
          <w:noProof/>
          <w:sz w:val="24"/>
          <w:szCs w:val="24"/>
        </w:rPr>
        <w:fldChar w:fldCharType="separate"/>
      </w:r>
      <w:r w:rsidR="00992836">
        <w:rPr>
          <w:noProof/>
          <w:sz w:val="24"/>
          <w:szCs w:val="24"/>
        </w:rPr>
        <w:t>29</w:t>
      </w:r>
      <w:r w:rsidRPr="008B3E58">
        <w:rPr>
          <w:noProof/>
          <w:sz w:val="24"/>
          <w:szCs w:val="24"/>
        </w:rPr>
        <w:fldChar w:fldCharType="end"/>
      </w:r>
    </w:p>
    <w:p w14:paraId="5AA71919" w14:textId="1314C6BB"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з) гидравлические режимы и пьезометрические графики тепловых сетей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_Toc202182071 \h </w:instrText>
      </w:r>
      <w:r w:rsidRPr="008B3E58">
        <w:rPr>
          <w:noProof/>
          <w:sz w:val="24"/>
          <w:szCs w:val="24"/>
        </w:rPr>
      </w:r>
      <w:r w:rsidRPr="008B3E58">
        <w:rPr>
          <w:noProof/>
          <w:sz w:val="24"/>
          <w:szCs w:val="24"/>
        </w:rPr>
        <w:fldChar w:fldCharType="separate"/>
      </w:r>
      <w:r w:rsidR="00992836">
        <w:rPr>
          <w:noProof/>
          <w:sz w:val="24"/>
          <w:szCs w:val="24"/>
        </w:rPr>
        <w:t>29</w:t>
      </w:r>
      <w:r w:rsidRPr="008B3E58">
        <w:rPr>
          <w:noProof/>
          <w:sz w:val="24"/>
          <w:szCs w:val="24"/>
        </w:rPr>
        <w:fldChar w:fldCharType="end"/>
      </w:r>
    </w:p>
    <w:p w14:paraId="577AB111" w14:textId="0FF517A8"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и) статистика отказов тепловых сетей (аварийных ситуаций) за последние 5 лет</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_Toc202182072 \h </w:instrText>
      </w:r>
      <w:r w:rsidRPr="008B3E58">
        <w:rPr>
          <w:noProof/>
          <w:sz w:val="24"/>
          <w:szCs w:val="24"/>
        </w:rPr>
      </w:r>
      <w:r w:rsidRPr="008B3E58">
        <w:rPr>
          <w:noProof/>
          <w:sz w:val="24"/>
          <w:szCs w:val="24"/>
        </w:rPr>
        <w:fldChar w:fldCharType="separate"/>
      </w:r>
      <w:r w:rsidR="00992836">
        <w:rPr>
          <w:noProof/>
          <w:sz w:val="24"/>
          <w:szCs w:val="24"/>
        </w:rPr>
        <w:t>32</w:t>
      </w:r>
      <w:r w:rsidRPr="008B3E58">
        <w:rPr>
          <w:noProof/>
          <w:sz w:val="24"/>
          <w:szCs w:val="24"/>
        </w:rPr>
        <w:fldChar w:fldCharType="end"/>
      </w:r>
    </w:p>
    <w:p w14:paraId="18E7C2FA" w14:textId="39AC5A7A"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_Toc202182073 \h </w:instrText>
      </w:r>
      <w:r w:rsidRPr="008B3E58">
        <w:rPr>
          <w:noProof/>
          <w:sz w:val="24"/>
          <w:szCs w:val="24"/>
        </w:rPr>
      </w:r>
      <w:r w:rsidRPr="008B3E58">
        <w:rPr>
          <w:noProof/>
          <w:sz w:val="24"/>
          <w:szCs w:val="24"/>
        </w:rPr>
        <w:fldChar w:fldCharType="separate"/>
      </w:r>
      <w:r w:rsidR="00992836">
        <w:rPr>
          <w:noProof/>
          <w:sz w:val="24"/>
          <w:szCs w:val="24"/>
        </w:rPr>
        <w:t>32</w:t>
      </w:r>
      <w:r w:rsidRPr="008B3E58">
        <w:rPr>
          <w:noProof/>
          <w:sz w:val="24"/>
          <w:szCs w:val="24"/>
        </w:rPr>
        <w:fldChar w:fldCharType="end"/>
      </w:r>
    </w:p>
    <w:p w14:paraId="0E2FB695" w14:textId="4016675F"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л) описание процедур диагностики состояния тепловых сетей и планирования капитальных (текущих) ремонтов</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_Toc202182074 \h </w:instrText>
      </w:r>
      <w:r w:rsidRPr="008B3E58">
        <w:rPr>
          <w:noProof/>
          <w:sz w:val="24"/>
          <w:szCs w:val="24"/>
        </w:rPr>
      </w:r>
      <w:r w:rsidRPr="008B3E58">
        <w:rPr>
          <w:noProof/>
          <w:sz w:val="24"/>
          <w:szCs w:val="24"/>
        </w:rPr>
        <w:fldChar w:fldCharType="separate"/>
      </w:r>
      <w:r w:rsidR="00992836">
        <w:rPr>
          <w:noProof/>
          <w:sz w:val="24"/>
          <w:szCs w:val="24"/>
        </w:rPr>
        <w:t>33</w:t>
      </w:r>
      <w:r w:rsidRPr="008B3E58">
        <w:rPr>
          <w:noProof/>
          <w:sz w:val="24"/>
          <w:szCs w:val="24"/>
        </w:rPr>
        <w:fldChar w:fldCharType="end"/>
      </w:r>
    </w:p>
    <w:p w14:paraId="577C29B9" w14:textId="2BAC645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_Toc202182075 \h </w:instrText>
      </w:r>
      <w:r w:rsidRPr="008B3E58">
        <w:rPr>
          <w:noProof/>
          <w:sz w:val="24"/>
          <w:szCs w:val="24"/>
        </w:rPr>
      </w:r>
      <w:r w:rsidRPr="008B3E58">
        <w:rPr>
          <w:noProof/>
          <w:sz w:val="24"/>
          <w:szCs w:val="24"/>
        </w:rPr>
        <w:fldChar w:fldCharType="separate"/>
      </w:r>
      <w:r w:rsidR="00992836">
        <w:rPr>
          <w:noProof/>
          <w:sz w:val="24"/>
          <w:szCs w:val="24"/>
        </w:rPr>
        <w:t>33</w:t>
      </w:r>
      <w:r w:rsidRPr="008B3E58">
        <w:rPr>
          <w:noProof/>
          <w:sz w:val="24"/>
          <w:szCs w:val="24"/>
        </w:rPr>
        <w:fldChar w:fldCharType="end"/>
      </w:r>
    </w:p>
    <w:p w14:paraId="515995DE" w14:textId="648B9B3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расчёт отпущенных тепловой энергии (мощности) и теплоносителя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_Toc202182076 \h </w:instrText>
      </w:r>
      <w:r w:rsidRPr="008B3E58">
        <w:rPr>
          <w:noProof/>
          <w:sz w:val="24"/>
          <w:szCs w:val="24"/>
        </w:rPr>
      </w:r>
      <w:r w:rsidRPr="008B3E58">
        <w:rPr>
          <w:noProof/>
          <w:sz w:val="24"/>
          <w:szCs w:val="24"/>
        </w:rPr>
        <w:fldChar w:fldCharType="separate"/>
      </w:r>
      <w:r w:rsidR="00992836">
        <w:rPr>
          <w:noProof/>
          <w:sz w:val="24"/>
          <w:szCs w:val="24"/>
        </w:rPr>
        <w:t>35</w:t>
      </w:r>
      <w:r w:rsidRPr="008B3E58">
        <w:rPr>
          <w:noProof/>
          <w:sz w:val="24"/>
          <w:szCs w:val="24"/>
        </w:rPr>
        <w:fldChar w:fldCharType="end"/>
      </w:r>
    </w:p>
    <w:p w14:paraId="74D7428E" w14:textId="48CD5C62"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о) оценка фактических потерь тепловой энергии теплоносителя при передаче тепловой энергии и теплоносителя по тепловым сетям за последние 3 года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_Toc202182077 \h </w:instrText>
      </w:r>
      <w:r w:rsidRPr="008B3E58">
        <w:rPr>
          <w:noProof/>
          <w:sz w:val="24"/>
          <w:szCs w:val="24"/>
        </w:rPr>
      </w:r>
      <w:r w:rsidRPr="008B3E58">
        <w:rPr>
          <w:noProof/>
          <w:sz w:val="24"/>
          <w:szCs w:val="24"/>
        </w:rPr>
        <w:fldChar w:fldCharType="separate"/>
      </w:r>
      <w:r w:rsidR="00992836">
        <w:rPr>
          <w:noProof/>
          <w:sz w:val="24"/>
          <w:szCs w:val="24"/>
        </w:rPr>
        <w:t>35</w:t>
      </w:r>
      <w:r w:rsidRPr="008B3E58">
        <w:rPr>
          <w:noProof/>
          <w:sz w:val="24"/>
          <w:szCs w:val="24"/>
        </w:rPr>
        <w:fldChar w:fldCharType="end"/>
      </w:r>
    </w:p>
    <w:p w14:paraId="01214AC9" w14:textId="733C31A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п) предписания надзорных органов по запрещению дальнейшей эксплуатации участков тепловой сети и результаты их исполнения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_Toc202182078 \h </w:instrText>
      </w:r>
      <w:r w:rsidRPr="008B3E58">
        <w:rPr>
          <w:noProof/>
          <w:sz w:val="24"/>
          <w:szCs w:val="24"/>
        </w:rPr>
      </w:r>
      <w:r w:rsidRPr="008B3E58">
        <w:rPr>
          <w:noProof/>
          <w:sz w:val="24"/>
          <w:szCs w:val="24"/>
        </w:rPr>
        <w:fldChar w:fldCharType="separate"/>
      </w:r>
      <w:r w:rsidR="00992836">
        <w:rPr>
          <w:noProof/>
          <w:sz w:val="24"/>
          <w:szCs w:val="24"/>
        </w:rPr>
        <w:t>35</w:t>
      </w:r>
      <w:r w:rsidRPr="008B3E58">
        <w:rPr>
          <w:noProof/>
          <w:sz w:val="24"/>
          <w:szCs w:val="24"/>
        </w:rPr>
        <w:fldChar w:fldCharType="end"/>
      </w:r>
    </w:p>
    <w:p w14:paraId="753EA49C" w14:textId="6F3BC60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_Toc202182079 \h </w:instrText>
      </w:r>
      <w:r w:rsidRPr="008B3E58">
        <w:rPr>
          <w:noProof/>
          <w:sz w:val="24"/>
          <w:szCs w:val="24"/>
        </w:rPr>
      </w:r>
      <w:r w:rsidRPr="008B3E58">
        <w:rPr>
          <w:noProof/>
          <w:sz w:val="24"/>
          <w:szCs w:val="24"/>
        </w:rPr>
        <w:fldChar w:fldCharType="separate"/>
      </w:r>
      <w:r w:rsidR="00992836">
        <w:rPr>
          <w:noProof/>
          <w:sz w:val="24"/>
          <w:szCs w:val="24"/>
        </w:rPr>
        <w:t>35</w:t>
      </w:r>
      <w:r w:rsidRPr="008B3E58">
        <w:rPr>
          <w:noProof/>
          <w:sz w:val="24"/>
          <w:szCs w:val="24"/>
        </w:rPr>
        <w:fldChar w:fldCharType="end"/>
      </w:r>
    </w:p>
    <w:p w14:paraId="7F3DD939" w14:textId="20CFD90F"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учёта тепловой энергии и теплоносителя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_Toc202182080 \h </w:instrText>
      </w:r>
      <w:r w:rsidRPr="008B3E58">
        <w:rPr>
          <w:noProof/>
          <w:sz w:val="24"/>
          <w:szCs w:val="24"/>
        </w:rPr>
      </w:r>
      <w:r w:rsidRPr="008B3E58">
        <w:rPr>
          <w:noProof/>
          <w:sz w:val="24"/>
          <w:szCs w:val="24"/>
        </w:rPr>
        <w:fldChar w:fldCharType="separate"/>
      </w:r>
      <w:r w:rsidR="00992836">
        <w:rPr>
          <w:noProof/>
          <w:sz w:val="24"/>
          <w:szCs w:val="24"/>
        </w:rPr>
        <w:t>35</w:t>
      </w:r>
      <w:r w:rsidRPr="008B3E58">
        <w:rPr>
          <w:noProof/>
          <w:sz w:val="24"/>
          <w:szCs w:val="24"/>
        </w:rPr>
        <w:fldChar w:fldCharType="end"/>
      </w:r>
    </w:p>
    <w:p w14:paraId="02C36250" w14:textId="48299BA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_Toc202182081 \h </w:instrText>
      </w:r>
      <w:r w:rsidRPr="008B3E58">
        <w:rPr>
          <w:noProof/>
          <w:sz w:val="24"/>
          <w:szCs w:val="24"/>
        </w:rPr>
      </w:r>
      <w:r w:rsidRPr="008B3E58">
        <w:rPr>
          <w:noProof/>
          <w:sz w:val="24"/>
          <w:szCs w:val="24"/>
        </w:rPr>
        <w:fldChar w:fldCharType="separate"/>
      </w:r>
      <w:r w:rsidR="00992836">
        <w:rPr>
          <w:noProof/>
          <w:sz w:val="24"/>
          <w:szCs w:val="24"/>
        </w:rPr>
        <w:t>36</w:t>
      </w:r>
      <w:r w:rsidRPr="008B3E58">
        <w:rPr>
          <w:noProof/>
          <w:sz w:val="24"/>
          <w:szCs w:val="24"/>
        </w:rPr>
        <w:fldChar w:fldCharType="end"/>
      </w:r>
    </w:p>
    <w:p w14:paraId="1C9F3B41" w14:textId="1D25356D"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у) уровень автоматизации и обслуживания центральных тепловых пунктов, насосных станций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_Toc202182082 \h </w:instrText>
      </w:r>
      <w:r w:rsidRPr="008B3E58">
        <w:rPr>
          <w:noProof/>
          <w:sz w:val="24"/>
          <w:szCs w:val="24"/>
        </w:rPr>
      </w:r>
      <w:r w:rsidRPr="008B3E58">
        <w:rPr>
          <w:noProof/>
          <w:sz w:val="24"/>
          <w:szCs w:val="24"/>
        </w:rPr>
        <w:fldChar w:fldCharType="separate"/>
      </w:r>
      <w:r w:rsidR="00992836">
        <w:rPr>
          <w:noProof/>
          <w:sz w:val="24"/>
          <w:szCs w:val="24"/>
        </w:rPr>
        <w:t>36</w:t>
      </w:r>
      <w:r w:rsidRPr="008B3E58">
        <w:rPr>
          <w:noProof/>
          <w:sz w:val="24"/>
          <w:szCs w:val="24"/>
        </w:rPr>
        <w:fldChar w:fldCharType="end"/>
      </w:r>
    </w:p>
    <w:p w14:paraId="23B0FC31" w14:textId="2AF2F97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ф) сведения о наличии защиты тепловых сетей от превышения давления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_Toc202182083 \h </w:instrText>
      </w:r>
      <w:r w:rsidRPr="008B3E58">
        <w:rPr>
          <w:noProof/>
          <w:sz w:val="24"/>
          <w:szCs w:val="24"/>
        </w:rPr>
      </w:r>
      <w:r w:rsidRPr="008B3E58">
        <w:rPr>
          <w:noProof/>
          <w:sz w:val="24"/>
          <w:szCs w:val="24"/>
        </w:rPr>
        <w:fldChar w:fldCharType="separate"/>
      </w:r>
      <w:r w:rsidR="00992836">
        <w:rPr>
          <w:noProof/>
          <w:sz w:val="24"/>
          <w:szCs w:val="24"/>
        </w:rPr>
        <w:t>36</w:t>
      </w:r>
      <w:r w:rsidRPr="008B3E58">
        <w:rPr>
          <w:noProof/>
          <w:sz w:val="24"/>
          <w:szCs w:val="24"/>
        </w:rPr>
        <w:fldChar w:fldCharType="end"/>
      </w:r>
    </w:p>
    <w:p w14:paraId="57C7AA88" w14:textId="374FE3FB"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х) перечень выявленных бесхозяйных тепловых сетей и обоснование выбора организации, уполномоченной на их эксплуатацию</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_Toc202182084 \h </w:instrText>
      </w:r>
      <w:r w:rsidRPr="008B3E58">
        <w:rPr>
          <w:noProof/>
          <w:sz w:val="24"/>
          <w:szCs w:val="24"/>
        </w:rPr>
      </w:r>
      <w:r w:rsidRPr="008B3E58">
        <w:rPr>
          <w:noProof/>
          <w:sz w:val="24"/>
          <w:szCs w:val="24"/>
        </w:rPr>
        <w:fldChar w:fldCharType="separate"/>
      </w:r>
      <w:r w:rsidR="00992836">
        <w:rPr>
          <w:noProof/>
          <w:sz w:val="24"/>
          <w:szCs w:val="24"/>
        </w:rPr>
        <w:t>36</w:t>
      </w:r>
      <w:r w:rsidRPr="008B3E58">
        <w:rPr>
          <w:noProof/>
          <w:sz w:val="24"/>
          <w:szCs w:val="24"/>
        </w:rPr>
        <w:fldChar w:fldCharType="end"/>
      </w:r>
    </w:p>
    <w:p w14:paraId="21E60F3B" w14:textId="3FA22AC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ц) данные энергетических характеристик тепловых сетей (при их наличии)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_Toc202182085 \h </w:instrText>
      </w:r>
      <w:r w:rsidRPr="008B3E58">
        <w:rPr>
          <w:noProof/>
          <w:sz w:val="24"/>
          <w:szCs w:val="24"/>
        </w:rPr>
      </w:r>
      <w:r w:rsidRPr="008B3E58">
        <w:rPr>
          <w:noProof/>
          <w:sz w:val="24"/>
          <w:szCs w:val="24"/>
        </w:rPr>
        <w:fldChar w:fldCharType="separate"/>
      </w:r>
      <w:r w:rsidR="00992836">
        <w:rPr>
          <w:noProof/>
          <w:sz w:val="24"/>
          <w:szCs w:val="24"/>
        </w:rPr>
        <w:t>37</w:t>
      </w:r>
      <w:r w:rsidRPr="008B3E58">
        <w:rPr>
          <w:noProof/>
          <w:sz w:val="24"/>
          <w:szCs w:val="24"/>
        </w:rPr>
        <w:fldChar w:fldCharType="end"/>
      </w:r>
    </w:p>
    <w:p w14:paraId="11E30C86" w14:textId="28CD1696"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4. Зоны действия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_Toc202182086 \h </w:instrText>
      </w:r>
      <w:r w:rsidRPr="008B3E58">
        <w:rPr>
          <w:noProof/>
          <w:sz w:val="24"/>
          <w:szCs w:val="24"/>
        </w:rPr>
      </w:r>
      <w:r w:rsidRPr="008B3E58">
        <w:rPr>
          <w:noProof/>
          <w:sz w:val="24"/>
          <w:szCs w:val="24"/>
        </w:rPr>
        <w:fldChar w:fldCharType="separate"/>
      </w:r>
      <w:r w:rsidR="00992836">
        <w:rPr>
          <w:noProof/>
          <w:sz w:val="24"/>
          <w:szCs w:val="24"/>
        </w:rPr>
        <w:t>38</w:t>
      </w:r>
      <w:r w:rsidRPr="008B3E58">
        <w:rPr>
          <w:noProof/>
          <w:sz w:val="24"/>
          <w:szCs w:val="24"/>
        </w:rPr>
        <w:fldChar w:fldCharType="end"/>
      </w:r>
    </w:p>
    <w:p w14:paraId="4E642C19" w14:textId="0E63FE51"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5. Тепловые нагрузки потребителей тепловой энергии, групп потребителей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_Toc202182087 \h </w:instrText>
      </w:r>
      <w:r w:rsidRPr="008B3E58">
        <w:rPr>
          <w:noProof/>
          <w:sz w:val="24"/>
          <w:szCs w:val="24"/>
        </w:rPr>
      </w:r>
      <w:r w:rsidRPr="008B3E58">
        <w:rPr>
          <w:noProof/>
          <w:sz w:val="24"/>
          <w:szCs w:val="24"/>
        </w:rPr>
        <w:fldChar w:fldCharType="separate"/>
      </w:r>
      <w:r w:rsidR="00992836">
        <w:rPr>
          <w:noProof/>
          <w:sz w:val="24"/>
          <w:szCs w:val="24"/>
        </w:rPr>
        <w:t>39</w:t>
      </w:r>
      <w:r w:rsidRPr="008B3E58">
        <w:rPr>
          <w:noProof/>
          <w:sz w:val="24"/>
          <w:szCs w:val="24"/>
        </w:rPr>
        <w:fldChar w:fldCharType="end"/>
      </w:r>
    </w:p>
    <w:p w14:paraId="73FC967E" w14:textId="460CC40D"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описание значений спроса на тепловую мощность в расчётных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_Toc202182088 \h </w:instrText>
      </w:r>
      <w:r w:rsidRPr="008B3E58">
        <w:rPr>
          <w:noProof/>
          <w:sz w:val="24"/>
          <w:szCs w:val="24"/>
        </w:rPr>
      </w:r>
      <w:r w:rsidRPr="008B3E58">
        <w:rPr>
          <w:noProof/>
          <w:sz w:val="24"/>
          <w:szCs w:val="24"/>
        </w:rPr>
        <w:fldChar w:fldCharType="separate"/>
      </w:r>
      <w:r w:rsidR="00992836">
        <w:rPr>
          <w:noProof/>
          <w:sz w:val="24"/>
          <w:szCs w:val="24"/>
        </w:rPr>
        <w:t>39</w:t>
      </w:r>
      <w:r w:rsidRPr="008B3E58">
        <w:rPr>
          <w:noProof/>
          <w:sz w:val="24"/>
          <w:szCs w:val="24"/>
        </w:rPr>
        <w:fldChar w:fldCharType="end"/>
      </w:r>
    </w:p>
    <w:p w14:paraId="3C2650B1" w14:textId="4D08490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описание значений расчётных тепловых нагрузок на коллекторах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_Toc202182089 \h </w:instrText>
      </w:r>
      <w:r w:rsidRPr="008B3E58">
        <w:rPr>
          <w:noProof/>
          <w:sz w:val="24"/>
          <w:szCs w:val="24"/>
        </w:rPr>
      </w:r>
      <w:r w:rsidRPr="008B3E58">
        <w:rPr>
          <w:noProof/>
          <w:sz w:val="24"/>
          <w:szCs w:val="24"/>
        </w:rPr>
        <w:fldChar w:fldCharType="separate"/>
      </w:r>
      <w:r w:rsidR="00992836">
        <w:rPr>
          <w:noProof/>
          <w:sz w:val="24"/>
          <w:szCs w:val="24"/>
        </w:rPr>
        <w:t>40</w:t>
      </w:r>
      <w:r w:rsidRPr="008B3E58">
        <w:rPr>
          <w:noProof/>
          <w:sz w:val="24"/>
          <w:szCs w:val="24"/>
        </w:rPr>
        <w:fldChar w:fldCharType="end"/>
      </w:r>
    </w:p>
    <w:p w14:paraId="24F265F4" w14:textId="7E0BAB92"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_Toc202182090 \h </w:instrText>
      </w:r>
      <w:r w:rsidRPr="008B3E58">
        <w:rPr>
          <w:noProof/>
          <w:sz w:val="24"/>
          <w:szCs w:val="24"/>
        </w:rPr>
      </w:r>
      <w:r w:rsidRPr="008B3E58">
        <w:rPr>
          <w:noProof/>
          <w:sz w:val="24"/>
          <w:szCs w:val="24"/>
        </w:rPr>
        <w:fldChar w:fldCharType="separate"/>
      </w:r>
      <w:r w:rsidR="00992836">
        <w:rPr>
          <w:noProof/>
          <w:sz w:val="24"/>
          <w:szCs w:val="24"/>
        </w:rPr>
        <w:t>40</w:t>
      </w:r>
      <w:r w:rsidRPr="008B3E58">
        <w:rPr>
          <w:noProof/>
          <w:sz w:val="24"/>
          <w:szCs w:val="24"/>
        </w:rPr>
        <w:fldChar w:fldCharType="end"/>
      </w:r>
    </w:p>
    <w:p w14:paraId="023DF858" w14:textId="4CBB65D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многоквартирных домах на территории Синявинского городского поселения отопления жилых помещений с использованием индивидуальных квартирных источников тепловой энергии не применяется.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_Toc202182091 \h </w:instrText>
      </w:r>
      <w:r w:rsidRPr="008B3E58">
        <w:rPr>
          <w:noProof/>
          <w:sz w:val="24"/>
          <w:szCs w:val="24"/>
        </w:rPr>
      </w:r>
      <w:r w:rsidRPr="008B3E58">
        <w:rPr>
          <w:noProof/>
          <w:sz w:val="24"/>
          <w:szCs w:val="24"/>
        </w:rPr>
        <w:fldChar w:fldCharType="separate"/>
      </w:r>
      <w:r w:rsidR="00992836">
        <w:rPr>
          <w:noProof/>
          <w:sz w:val="24"/>
          <w:szCs w:val="24"/>
        </w:rPr>
        <w:t>40</w:t>
      </w:r>
      <w:r w:rsidRPr="008B3E58">
        <w:rPr>
          <w:noProof/>
          <w:sz w:val="24"/>
          <w:szCs w:val="24"/>
        </w:rPr>
        <w:fldChar w:fldCharType="end"/>
      </w:r>
    </w:p>
    <w:p w14:paraId="1E6CEC03" w14:textId="1F78E7B3"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описание величины потребления тепловой энергии в расчётных элементах территориального деления за отопительный период и за год в целом</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_Toc202182092 \h </w:instrText>
      </w:r>
      <w:r w:rsidRPr="008B3E58">
        <w:rPr>
          <w:noProof/>
          <w:sz w:val="24"/>
          <w:szCs w:val="24"/>
        </w:rPr>
      </w:r>
      <w:r w:rsidRPr="008B3E58">
        <w:rPr>
          <w:noProof/>
          <w:sz w:val="24"/>
          <w:szCs w:val="24"/>
        </w:rPr>
        <w:fldChar w:fldCharType="separate"/>
      </w:r>
      <w:r w:rsidR="00992836">
        <w:rPr>
          <w:noProof/>
          <w:sz w:val="24"/>
          <w:szCs w:val="24"/>
        </w:rPr>
        <w:t>40</w:t>
      </w:r>
      <w:r w:rsidRPr="008B3E58">
        <w:rPr>
          <w:noProof/>
          <w:sz w:val="24"/>
          <w:szCs w:val="24"/>
        </w:rPr>
        <w:fldChar w:fldCharType="end"/>
      </w:r>
    </w:p>
    <w:p w14:paraId="53A6F0BA" w14:textId="2A5936B2"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 описание существующих нормативов потребления тепловой энергии для населения на отопление и горячее водоснабжение</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_Toc202182093 \h </w:instrText>
      </w:r>
      <w:r w:rsidRPr="008B3E58">
        <w:rPr>
          <w:noProof/>
          <w:sz w:val="24"/>
          <w:szCs w:val="24"/>
        </w:rPr>
      </w:r>
      <w:r w:rsidRPr="008B3E58">
        <w:rPr>
          <w:noProof/>
          <w:sz w:val="24"/>
          <w:szCs w:val="24"/>
        </w:rPr>
        <w:fldChar w:fldCharType="separate"/>
      </w:r>
      <w:r w:rsidR="00992836">
        <w:rPr>
          <w:noProof/>
          <w:sz w:val="24"/>
          <w:szCs w:val="24"/>
        </w:rPr>
        <w:t>40</w:t>
      </w:r>
      <w:r w:rsidRPr="008B3E58">
        <w:rPr>
          <w:noProof/>
          <w:sz w:val="24"/>
          <w:szCs w:val="24"/>
        </w:rPr>
        <w:fldChar w:fldCharType="end"/>
      </w:r>
    </w:p>
    <w:p w14:paraId="466E04E8" w14:textId="3D7CF835"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lastRenderedPageBreak/>
        <w:t>ж) описание сравнения величины договорной и расчётной тепловой нагрузки по зоне действия каждого источника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_Toc202182094 \h </w:instrText>
      </w:r>
      <w:r w:rsidRPr="008B3E58">
        <w:rPr>
          <w:noProof/>
          <w:sz w:val="24"/>
          <w:szCs w:val="24"/>
        </w:rPr>
      </w:r>
      <w:r w:rsidRPr="008B3E58">
        <w:rPr>
          <w:noProof/>
          <w:sz w:val="24"/>
          <w:szCs w:val="24"/>
        </w:rPr>
        <w:fldChar w:fldCharType="separate"/>
      </w:r>
      <w:r w:rsidR="00992836">
        <w:rPr>
          <w:noProof/>
          <w:sz w:val="24"/>
          <w:szCs w:val="24"/>
        </w:rPr>
        <w:t>41</w:t>
      </w:r>
      <w:r w:rsidRPr="008B3E58">
        <w:rPr>
          <w:noProof/>
          <w:sz w:val="24"/>
          <w:szCs w:val="24"/>
        </w:rPr>
        <w:fldChar w:fldCharType="end"/>
      </w:r>
    </w:p>
    <w:p w14:paraId="05BF235C" w14:textId="1A475DC6"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6. Балансы тепловой мощности и тепловой нагрузки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_Toc202182095 \h </w:instrText>
      </w:r>
      <w:r w:rsidRPr="008B3E58">
        <w:rPr>
          <w:noProof/>
          <w:sz w:val="24"/>
          <w:szCs w:val="24"/>
        </w:rPr>
      </w:r>
      <w:r w:rsidRPr="008B3E58">
        <w:rPr>
          <w:noProof/>
          <w:sz w:val="24"/>
          <w:szCs w:val="24"/>
        </w:rPr>
        <w:fldChar w:fldCharType="separate"/>
      </w:r>
      <w:r w:rsidR="00992836">
        <w:rPr>
          <w:noProof/>
          <w:sz w:val="24"/>
          <w:szCs w:val="24"/>
        </w:rPr>
        <w:t>42</w:t>
      </w:r>
      <w:r w:rsidRPr="008B3E58">
        <w:rPr>
          <w:noProof/>
          <w:sz w:val="24"/>
          <w:szCs w:val="24"/>
        </w:rPr>
        <w:fldChar w:fldCharType="end"/>
      </w:r>
    </w:p>
    <w:p w14:paraId="10BC2331" w14:textId="7834F07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описание балансов установленной, располагаемой тепловой мощности и тепловой мощности нетто, потерь тепловой мощности в тепловых сетях и расчётной тепловой нагрузки по каждому источнику тепловой энергии, а в ценовых зонах теплоснабжения – по каждой системе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_Toc202182096 \h </w:instrText>
      </w:r>
      <w:r w:rsidRPr="008B3E58">
        <w:rPr>
          <w:noProof/>
          <w:sz w:val="24"/>
          <w:szCs w:val="24"/>
        </w:rPr>
      </w:r>
      <w:r w:rsidRPr="008B3E58">
        <w:rPr>
          <w:noProof/>
          <w:sz w:val="24"/>
          <w:szCs w:val="24"/>
        </w:rPr>
        <w:fldChar w:fldCharType="separate"/>
      </w:r>
      <w:r w:rsidR="00992836">
        <w:rPr>
          <w:noProof/>
          <w:sz w:val="24"/>
          <w:szCs w:val="24"/>
        </w:rPr>
        <w:t>42</w:t>
      </w:r>
      <w:r w:rsidRPr="008B3E58">
        <w:rPr>
          <w:noProof/>
          <w:sz w:val="24"/>
          <w:szCs w:val="24"/>
        </w:rPr>
        <w:fldChar w:fldCharType="end"/>
      </w:r>
    </w:p>
    <w:p w14:paraId="1C9ECD12" w14:textId="2B8DC416"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описание резервов и дефицитов тепловой мощности нетто по каждому источнику тепловой энергии, а в ценовых зонах теплоснабжения – по каждой зоне системе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_Toc202182097 \h </w:instrText>
      </w:r>
      <w:r w:rsidRPr="008B3E58">
        <w:rPr>
          <w:noProof/>
          <w:sz w:val="24"/>
          <w:szCs w:val="24"/>
        </w:rPr>
      </w:r>
      <w:r w:rsidRPr="008B3E58">
        <w:rPr>
          <w:noProof/>
          <w:sz w:val="24"/>
          <w:szCs w:val="24"/>
        </w:rPr>
        <w:fldChar w:fldCharType="separate"/>
      </w:r>
      <w:r w:rsidR="00992836">
        <w:rPr>
          <w:noProof/>
          <w:sz w:val="24"/>
          <w:szCs w:val="24"/>
        </w:rPr>
        <w:t>42</w:t>
      </w:r>
      <w:r w:rsidRPr="008B3E58">
        <w:rPr>
          <w:noProof/>
          <w:sz w:val="24"/>
          <w:szCs w:val="24"/>
        </w:rPr>
        <w:fldChar w:fldCharType="end"/>
      </w:r>
    </w:p>
    <w:p w14:paraId="132DDCD8" w14:textId="6AF30FE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описание гидравлических режимов, обеспечивающих передачу тепловой энергии от источника тепловой энергии до самого удалённого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_Toc202182098 \h </w:instrText>
      </w:r>
      <w:r w:rsidRPr="008B3E58">
        <w:rPr>
          <w:noProof/>
          <w:sz w:val="24"/>
          <w:szCs w:val="24"/>
        </w:rPr>
      </w:r>
      <w:r w:rsidRPr="008B3E58">
        <w:rPr>
          <w:noProof/>
          <w:sz w:val="24"/>
          <w:szCs w:val="24"/>
        </w:rPr>
        <w:fldChar w:fldCharType="separate"/>
      </w:r>
      <w:r w:rsidR="00992836">
        <w:rPr>
          <w:noProof/>
          <w:sz w:val="24"/>
          <w:szCs w:val="24"/>
        </w:rPr>
        <w:t>42</w:t>
      </w:r>
      <w:r w:rsidRPr="008B3E58">
        <w:rPr>
          <w:noProof/>
          <w:sz w:val="24"/>
          <w:szCs w:val="24"/>
        </w:rPr>
        <w:fldChar w:fldCharType="end"/>
      </w:r>
    </w:p>
    <w:p w14:paraId="617E11E0" w14:textId="445AE5DE"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описание причины возникновения дефицитов тепловой мощности и последствий влияния дефицитов на качество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_Toc202182099 \h </w:instrText>
      </w:r>
      <w:r w:rsidRPr="008B3E58">
        <w:rPr>
          <w:noProof/>
          <w:sz w:val="24"/>
          <w:szCs w:val="24"/>
        </w:rPr>
      </w:r>
      <w:r w:rsidRPr="008B3E58">
        <w:rPr>
          <w:noProof/>
          <w:sz w:val="24"/>
          <w:szCs w:val="24"/>
        </w:rPr>
        <w:fldChar w:fldCharType="separate"/>
      </w:r>
      <w:r w:rsidR="00992836">
        <w:rPr>
          <w:noProof/>
          <w:sz w:val="24"/>
          <w:szCs w:val="24"/>
        </w:rPr>
        <w:t>43</w:t>
      </w:r>
      <w:r w:rsidRPr="008B3E58">
        <w:rPr>
          <w:noProof/>
          <w:sz w:val="24"/>
          <w:szCs w:val="24"/>
        </w:rPr>
        <w:fldChar w:fldCharType="end"/>
      </w:r>
    </w:p>
    <w:p w14:paraId="3C809C30" w14:textId="7441E5E6"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_Toc202182100 \h </w:instrText>
      </w:r>
      <w:r w:rsidRPr="008B3E58">
        <w:rPr>
          <w:noProof/>
          <w:sz w:val="24"/>
          <w:szCs w:val="24"/>
        </w:rPr>
      </w:r>
      <w:r w:rsidRPr="008B3E58">
        <w:rPr>
          <w:noProof/>
          <w:sz w:val="24"/>
          <w:szCs w:val="24"/>
        </w:rPr>
        <w:fldChar w:fldCharType="separate"/>
      </w:r>
      <w:r w:rsidR="00992836">
        <w:rPr>
          <w:noProof/>
          <w:sz w:val="24"/>
          <w:szCs w:val="24"/>
        </w:rPr>
        <w:t>43</w:t>
      </w:r>
      <w:r w:rsidRPr="008B3E58">
        <w:rPr>
          <w:noProof/>
          <w:sz w:val="24"/>
          <w:szCs w:val="24"/>
        </w:rPr>
        <w:fldChar w:fldCharType="end"/>
      </w:r>
    </w:p>
    <w:p w14:paraId="2CF4A0CD" w14:textId="4EDD37DD"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7. Балансы теплоносителя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_Toc202182101 \h </w:instrText>
      </w:r>
      <w:r w:rsidRPr="008B3E58">
        <w:rPr>
          <w:noProof/>
          <w:sz w:val="24"/>
          <w:szCs w:val="24"/>
        </w:rPr>
      </w:r>
      <w:r w:rsidRPr="008B3E58">
        <w:rPr>
          <w:noProof/>
          <w:sz w:val="24"/>
          <w:szCs w:val="24"/>
        </w:rPr>
        <w:fldChar w:fldCharType="separate"/>
      </w:r>
      <w:r w:rsidR="00992836">
        <w:rPr>
          <w:noProof/>
          <w:sz w:val="24"/>
          <w:szCs w:val="24"/>
        </w:rPr>
        <w:t>44</w:t>
      </w:r>
      <w:r w:rsidRPr="008B3E58">
        <w:rPr>
          <w:noProof/>
          <w:sz w:val="24"/>
          <w:szCs w:val="24"/>
        </w:rPr>
        <w:fldChar w:fldCharType="end"/>
      </w:r>
    </w:p>
    <w:p w14:paraId="3FC99743" w14:textId="12F14F0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сеть</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_Toc202182102 \h </w:instrText>
      </w:r>
      <w:r w:rsidRPr="008B3E58">
        <w:rPr>
          <w:noProof/>
          <w:sz w:val="24"/>
          <w:szCs w:val="24"/>
        </w:rPr>
      </w:r>
      <w:r w:rsidRPr="008B3E58">
        <w:rPr>
          <w:noProof/>
          <w:sz w:val="24"/>
          <w:szCs w:val="24"/>
        </w:rPr>
        <w:fldChar w:fldCharType="separate"/>
      </w:r>
      <w:r w:rsidR="00992836">
        <w:rPr>
          <w:noProof/>
          <w:sz w:val="24"/>
          <w:szCs w:val="24"/>
        </w:rPr>
        <w:t>44</w:t>
      </w:r>
      <w:r w:rsidRPr="008B3E58">
        <w:rPr>
          <w:noProof/>
          <w:sz w:val="24"/>
          <w:szCs w:val="24"/>
        </w:rPr>
        <w:fldChar w:fldCharType="end"/>
      </w:r>
    </w:p>
    <w:p w14:paraId="33BCC76C" w14:textId="7C48FA6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_Toc202182103 \h </w:instrText>
      </w:r>
      <w:r w:rsidRPr="008B3E58">
        <w:rPr>
          <w:noProof/>
          <w:sz w:val="24"/>
          <w:szCs w:val="24"/>
        </w:rPr>
      </w:r>
      <w:r w:rsidRPr="008B3E58">
        <w:rPr>
          <w:noProof/>
          <w:sz w:val="24"/>
          <w:szCs w:val="24"/>
        </w:rPr>
        <w:fldChar w:fldCharType="separate"/>
      </w:r>
      <w:r w:rsidR="00992836">
        <w:rPr>
          <w:noProof/>
          <w:sz w:val="24"/>
          <w:szCs w:val="24"/>
        </w:rPr>
        <w:t>44</w:t>
      </w:r>
      <w:r w:rsidRPr="008B3E58">
        <w:rPr>
          <w:noProof/>
          <w:sz w:val="24"/>
          <w:szCs w:val="24"/>
        </w:rPr>
        <w:fldChar w:fldCharType="end"/>
      </w:r>
    </w:p>
    <w:p w14:paraId="6C3B4B28" w14:textId="1904D866"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8. Топливные балансы источников тепловой энергии и система обеспечения топливом</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_Toc202182104 \h </w:instrText>
      </w:r>
      <w:r w:rsidRPr="008B3E58">
        <w:rPr>
          <w:noProof/>
          <w:sz w:val="24"/>
          <w:szCs w:val="24"/>
        </w:rPr>
      </w:r>
      <w:r w:rsidRPr="008B3E58">
        <w:rPr>
          <w:noProof/>
          <w:sz w:val="24"/>
          <w:szCs w:val="24"/>
        </w:rPr>
        <w:fldChar w:fldCharType="separate"/>
      </w:r>
      <w:r w:rsidR="00992836">
        <w:rPr>
          <w:noProof/>
          <w:sz w:val="24"/>
          <w:szCs w:val="24"/>
        </w:rPr>
        <w:t>45</w:t>
      </w:r>
      <w:r w:rsidRPr="008B3E58">
        <w:rPr>
          <w:noProof/>
          <w:sz w:val="24"/>
          <w:szCs w:val="24"/>
        </w:rPr>
        <w:fldChar w:fldCharType="end"/>
      </w:r>
    </w:p>
    <w:p w14:paraId="39BF1DF7" w14:textId="7CB9EE6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описание видов и количества используемого основного топлива для каждого источника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_Toc202182105 \h </w:instrText>
      </w:r>
      <w:r w:rsidRPr="008B3E58">
        <w:rPr>
          <w:noProof/>
          <w:sz w:val="24"/>
          <w:szCs w:val="24"/>
        </w:rPr>
      </w:r>
      <w:r w:rsidRPr="008B3E58">
        <w:rPr>
          <w:noProof/>
          <w:sz w:val="24"/>
          <w:szCs w:val="24"/>
        </w:rPr>
        <w:fldChar w:fldCharType="separate"/>
      </w:r>
      <w:r w:rsidR="00992836">
        <w:rPr>
          <w:noProof/>
          <w:sz w:val="24"/>
          <w:szCs w:val="24"/>
        </w:rPr>
        <w:t>45</w:t>
      </w:r>
      <w:r w:rsidRPr="008B3E58">
        <w:rPr>
          <w:noProof/>
          <w:sz w:val="24"/>
          <w:szCs w:val="24"/>
        </w:rPr>
        <w:fldChar w:fldCharType="end"/>
      </w:r>
    </w:p>
    <w:p w14:paraId="73ED5DE0" w14:textId="7BF0BFD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описание видов резервного и аварийного топлива и возможности их обеспечения в соответствии с нормативными требованиями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_Toc202182106 \h </w:instrText>
      </w:r>
      <w:r w:rsidRPr="008B3E58">
        <w:rPr>
          <w:noProof/>
          <w:sz w:val="24"/>
          <w:szCs w:val="24"/>
        </w:rPr>
      </w:r>
      <w:r w:rsidRPr="008B3E58">
        <w:rPr>
          <w:noProof/>
          <w:sz w:val="24"/>
          <w:szCs w:val="24"/>
        </w:rPr>
        <w:fldChar w:fldCharType="separate"/>
      </w:r>
      <w:r w:rsidR="00992836">
        <w:rPr>
          <w:noProof/>
          <w:sz w:val="24"/>
          <w:szCs w:val="24"/>
        </w:rPr>
        <w:t>45</w:t>
      </w:r>
      <w:r w:rsidRPr="008B3E58">
        <w:rPr>
          <w:noProof/>
          <w:sz w:val="24"/>
          <w:szCs w:val="24"/>
        </w:rPr>
        <w:fldChar w:fldCharType="end"/>
      </w:r>
    </w:p>
    <w:p w14:paraId="74374FB6" w14:textId="3BE539CB"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описание особенностей характеристик видов топлива в зависимости от мест поставки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_Toc202182107 \h </w:instrText>
      </w:r>
      <w:r w:rsidRPr="008B3E58">
        <w:rPr>
          <w:noProof/>
          <w:sz w:val="24"/>
          <w:szCs w:val="24"/>
        </w:rPr>
      </w:r>
      <w:r w:rsidRPr="008B3E58">
        <w:rPr>
          <w:noProof/>
          <w:sz w:val="24"/>
          <w:szCs w:val="24"/>
        </w:rPr>
        <w:fldChar w:fldCharType="separate"/>
      </w:r>
      <w:r w:rsidR="00992836">
        <w:rPr>
          <w:noProof/>
          <w:sz w:val="24"/>
          <w:szCs w:val="24"/>
        </w:rPr>
        <w:t>45</w:t>
      </w:r>
      <w:r w:rsidRPr="008B3E58">
        <w:rPr>
          <w:noProof/>
          <w:sz w:val="24"/>
          <w:szCs w:val="24"/>
        </w:rPr>
        <w:fldChar w:fldCharType="end"/>
      </w:r>
    </w:p>
    <w:p w14:paraId="08F9E458" w14:textId="2E1CCA31"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описание использования местных видов топлива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_Toc202182108 \h </w:instrText>
      </w:r>
      <w:r w:rsidRPr="008B3E58">
        <w:rPr>
          <w:noProof/>
          <w:sz w:val="24"/>
          <w:szCs w:val="24"/>
        </w:rPr>
      </w:r>
      <w:r w:rsidRPr="008B3E58">
        <w:rPr>
          <w:noProof/>
          <w:sz w:val="24"/>
          <w:szCs w:val="24"/>
        </w:rPr>
        <w:fldChar w:fldCharType="separate"/>
      </w:r>
      <w:r w:rsidR="00992836">
        <w:rPr>
          <w:noProof/>
          <w:sz w:val="24"/>
          <w:szCs w:val="24"/>
        </w:rPr>
        <w:t>45</w:t>
      </w:r>
      <w:r w:rsidRPr="008B3E58">
        <w:rPr>
          <w:noProof/>
          <w:sz w:val="24"/>
          <w:szCs w:val="24"/>
        </w:rPr>
        <w:fldChar w:fldCharType="end"/>
      </w:r>
    </w:p>
    <w:p w14:paraId="75B9B4BE" w14:textId="1C5E2DAD"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_Toc202182109 \h </w:instrText>
      </w:r>
      <w:r w:rsidRPr="008B3E58">
        <w:rPr>
          <w:noProof/>
          <w:sz w:val="24"/>
          <w:szCs w:val="24"/>
        </w:rPr>
      </w:r>
      <w:r w:rsidRPr="008B3E58">
        <w:rPr>
          <w:noProof/>
          <w:sz w:val="24"/>
          <w:szCs w:val="24"/>
        </w:rPr>
        <w:fldChar w:fldCharType="separate"/>
      </w:r>
      <w:r w:rsidR="00992836">
        <w:rPr>
          <w:noProof/>
          <w:sz w:val="24"/>
          <w:szCs w:val="24"/>
        </w:rPr>
        <w:t>45</w:t>
      </w:r>
      <w:r w:rsidRPr="008B3E58">
        <w:rPr>
          <w:noProof/>
          <w:sz w:val="24"/>
          <w:szCs w:val="24"/>
        </w:rPr>
        <w:fldChar w:fldCharType="end"/>
      </w:r>
    </w:p>
    <w:p w14:paraId="7057E6BD" w14:textId="1505CB93"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е) описание преобладающего в поселении, городском округе видов топлива, определяемого по совокупности всех систем теплоснабжения, находящихся в соответствующем поселении, городском округе</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_Toc202182110 \h </w:instrText>
      </w:r>
      <w:r w:rsidRPr="008B3E58">
        <w:rPr>
          <w:noProof/>
          <w:sz w:val="24"/>
          <w:szCs w:val="24"/>
        </w:rPr>
      </w:r>
      <w:r w:rsidRPr="008B3E58">
        <w:rPr>
          <w:noProof/>
          <w:sz w:val="24"/>
          <w:szCs w:val="24"/>
        </w:rPr>
        <w:fldChar w:fldCharType="separate"/>
      </w:r>
      <w:r w:rsidR="00992836">
        <w:rPr>
          <w:noProof/>
          <w:sz w:val="24"/>
          <w:szCs w:val="24"/>
        </w:rPr>
        <w:t>46</w:t>
      </w:r>
      <w:r w:rsidRPr="008B3E58">
        <w:rPr>
          <w:noProof/>
          <w:sz w:val="24"/>
          <w:szCs w:val="24"/>
        </w:rPr>
        <w:fldChar w:fldCharType="end"/>
      </w:r>
    </w:p>
    <w:p w14:paraId="773BDB77" w14:textId="5F8533D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ж) описание приоритетного направления развития топливного баланса населения, городского округа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_Toc202182111 \h </w:instrText>
      </w:r>
      <w:r w:rsidRPr="008B3E58">
        <w:rPr>
          <w:noProof/>
          <w:sz w:val="24"/>
          <w:szCs w:val="24"/>
        </w:rPr>
      </w:r>
      <w:r w:rsidRPr="008B3E58">
        <w:rPr>
          <w:noProof/>
          <w:sz w:val="24"/>
          <w:szCs w:val="24"/>
        </w:rPr>
        <w:fldChar w:fldCharType="separate"/>
      </w:r>
      <w:r w:rsidR="00992836">
        <w:rPr>
          <w:noProof/>
          <w:sz w:val="24"/>
          <w:szCs w:val="24"/>
        </w:rPr>
        <w:t>46</w:t>
      </w:r>
      <w:r w:rsidRPr="008B3E58">
        <w:rPr>
          <w:noProof/>
          <w:sz w:val="24"/>
          <w:szCs w:val="24"/>
        </w:rPr>
        <w:fldChar w:fldCharType="end"/>
      </w:r>
    </w:p>
    <w:p w14:paraId="4E5F5958" w14:textId="2EC877B5"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9. Надежность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_Toc202182112 \h </w:instrText>
      </w:r>
      <w:r w:rsidRPr="008B3E58">
        <w:rPr>
          <w:noProof/>
          <w:sz w:val="24"/>
          <w:szCs w:val="24"/>
        </w:rPr>
      </w:r>
      <w:r w:rsidRPr="008B3E58">
        <w:rPr>
          <w:noProof/>
          <w:sz w:val="24"/>
          <w:szCs w:val="24"/>
        </w:rPr>
        <w:fldChar w:fldCharType="separate"/>
      </w:r>
      <w:r w:rsidR="00992836">
        <w:rPr>
          <w:noProof/>
          <w:sz w:val="24"/>
          <w:szCs w:val="24"/>
        </w:rPr>
        <w:t>47</w:t>
      </w:r>
      <w:r w:rsidRPr="008B3E58">
        <w:rPr>
          <w:noProof/>
          <w:sz w:val="24"/>
          <w:szCs w:val="24"/>
        </w:rPr>
        <w:fldChar w:fldCharType="end"/>
      </w:r>
    </w:p>
    <w:p w14:paraId="3AF35B36" w14:textId="689B0286"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поток отказов (частота отказов) участков тепловых сетей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_Toc202182113 \h </w:instrText>
      </w:r>
      <w:r w:rsidRPr="008B3E58">
        <w:rPr>
          <w:noProof/>
          <w:sz w:val="24"/>
          <w:szCs w:val="24"/>
        </w:rPr>
      </w:r>
      <w:r w:rsidRPr="008B3E58">
        <w:rPr>
          <w:noProof/>
          <w:sz w:val="24"/>
          <w:szCs w:val="24"/>
        </w:rPr>
        <w:fldChar w:fldCharType="separate"/>
      </w:r>
      <w:r w:rsidR="00992836">
        <w:rPr>
          <w:noProof/>
          <w:sz w:val="24"/>
          <w:szCs w:val="24"/>
        </w:rPr>
        <w:t>47</w:t>
      </w:r>
      <w:r w:rsidRPr="008B3E58">
        <w:rPr>
          <w:noProof/>
          <w:sz w:val="24"/>
          <w:szCs w:val="24"/>
        </w:rPr>
        <w:fldChar w:fldCharType="end"/>
      </w:r>
    </w:p>
    <w:p w14:paraId="24FF0315" w14:textId="6B06D79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частота отключений потребителей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_Toc202182114 \h </w:instrText>
      </w:r>
      <w:r w:rsidRPr="008B3E58">
        <w:rPr>
          <w:noProof/>
          <w:sz w:val="24"/>
          <w:szCs w:val="24"/>
        </w:rPr>
      </w:r>
      <w:r w:rsidRPr="008B3E58">
        <w:rPr>
          <w:noProof/>
          <w:sz w:val="24"/>
          <w:szCs w:val="24"/>
        </w:rPr>
        <w:fldChar w:fldCharType="separate"/>
      </w:r>
      <w:r w:rsidR="00992836">
        <w:rPr>
          <w:noProof/>
          <w:sz w:val="24"/>
          <w:szCs w:val="24"/>
        </w:rPr>
        <w:t>50</w:t>
      </w:r>
      <w:r w:rsidRPr="008B3E58">
        <w:rPr>
          <w:noProof/>
          <w:sz w:val="24"/>
          <w:szCs w:val="24"/>
        </w:rPr>
        <w:fldChar w:fldCharType="end"/>
      </w:r>
    </w:p>
    <w:p w14:paraId="6625F5A6" w14:textId="12FF37F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поток (частота) и время восстановления теплоснабжения потребителей после отключений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_Toc202182115 \h </w:instrText>
      </w:r>
      <w:r w:rsidRPr="008B3E58">
        <w:rPr>
          <w:noProof/>
          <w:sz w:val="24"/>
          <w:szCs w:val="24"/>
        </w:rPr>
      </w:r>
      <w:r w:rsidRPr="008B3E58">
        <w:rPr>
          <w:noProof/>
          <w:sz w:val="24"/>
          <w:szCs w:val="24"/>
        </w:rPr>
        <w:fldChar w:fldCharType="separate"/>
      </w:r>
      <w:r w:rsidR="00992836">
        <w:rPr>
          <w:noProof/>
          <w:sz w:val="24"/>
          <w:szCs w:val="24"/>
        </w:rPr>
        <w:t>50</w:t>
      </w:r>
      <w:r w:rsidRPr="008B3E58">
        <w:rPr>
          <w:noProof/>
          <w:sz w:val="24"/>
          <w:szCs w:val="24"/>
        </w:rPr>
        <w:fldChar w:fldCharType="end"/>
      </w:r>
    </w:p>
    <w:p w14:paraId="594DC3E9" w14:textId="2AE6E0C1"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графические материалы (карты-схемы тепловых сетей и зон ненормативной надежности и безопасности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_Toc202182116 \h </w:instrText>
      </w:r>
      <w:r w:rsidRPr="008B3E58">
        <w:rPr>
          <w:noProof/>
          <w:sz w:val="24"/>
          <w:szCs w:val="24"/>
        </w:rPr>
      </w:r>
      <w:r w:rsidRPr="008B3E58">
        <w:rPr>
          <w:noProof/>
          <w:sz w:val="24"/>
          <w:szCs w:val="24"/>
        </w:rPr>
        <w:fldChar w:fldCharType="separate"/>
      </w:r>
      <w:r w:rsidR="00992836">
        <w:rPr>
          <w:noProof/>
          <w:sz w:val="24"/>
          <w:szCs w:val="24"/>
        </w:rPr>
        <w:t>50</w:t>
      </w:r>
      <w:r w:rsidRPr="008B3E58">
        <w:rPr>
          <w:noProof/>
          <w:sz w:val="24"/>
          <w:szCs w:val="24"/>
        </w:rPr>
        <w:fldChar w:fldCharType="end"/>
      </w:r>
    </w:p>
    <w:p w14:paraId="17619CFC" w14:textId="6DEBC2B3"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 xml:space="preserve">д) результаты анализа аварийных ситуаций при теплоснабжении, расследование причин которых осуществляется федеральным органом испольной власти, уполномоченным на </w:t>
      </w:r>
      <w:r w:rsidRPr="008B3E58">
        <w:rPr>
          <w:noProof/>
          <w:sz w:val="24"/>
          <w:szCs w:val="24"/>
        </w:rPr>
        <w:lastRenderedPageBreak/>
        <w:t>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_Toc202182117 \h </w:instrText>
      </w:r>
      <w:r w:rsidRPr="008B3E58">
        <w:rPr>
          <w:noProof/>
          <w:sz w:val="24"/>
          <w:szCs w:val="24"/>
        </w:rPr>
      </w:r>
      <w:r w:rsidRPr="008B3E58">
        <w:rPr>
          <w:noProof/>
          <w:sz w:val="24"/>
          <w:szCs w:val="24"/>
        </w:rPr>
        <w:fldChar w:fldCharType="separate"/>
      </w:r>
      <w:r w:rsidR="00992836">
        <w:rPr>
          <w:noProof/>
          <w:sz w:val="24"/>
          <w:szCs w:val="24"/>
        </w:rPr>
        <w:t>50</w:t>
      </w:r>
      <w:r w:rsidRPr="008B3E58">
        <w:rPr>
          <w:noProof/>
          <w:sz w:val="24"/>
          <w:szCs w:val="24"/>
        </w:rPr>
        <w:fldChar w:fldCharType="end"/>
      </w:r>
    </w:p>
    <w:p w14:paraId="16D03323" w14:textId="7AE7312E"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_Toc202182118 \h </w:instrText>
      </w:r>
      <w:r w:rsidRPr="008B3E58">
        <w:rPr>
          <w:noProof/>
          <w:sz w:val="24"/>
          <w:szCs w:val="24"/>
        </w:rPr>
      </w:r>
      <w:r w:rsidRPr="008B3E58">
        <w:rPr>
          <w:noProof/>
          <w:sz w:val="24"/>
          <w:szCs w:val="24"/>
        </w:rPr>
        <w:fldChar w:fldCharType="separate"/>
      </w:r>
      <w:r w:rsidR="00992836">
        <w:rPr>
          <w:noProof/>
          <w:sz w:val="24"/>
          <w:szCs w:val="24"/>
        </w:rPr>
        <w:t>50</w:t>
      </w:r>
      <w:r w:rsidRPr="008B3E58">
        <w:rPr>
          <w:noProof/>
          <w:sz w:val="24"/>
          <w:szCs w:val="24"/>
        </w:rPr>
        <w:fldChar w:fldCharType="end"/>
      </w:r>
    </w:p>
    <w:p w14:paraId="4C46730C" w14:textId="20D4E846"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10. Технико-экономические показатели теплоснабжающих и теплосетевых организаций.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_Toc202182119 \h </w:instrText>
      </w:r>
      <w:r w:rsidRPr="008B3E58">
        <w:rPr>
          <w:noProof/>
          <w:sz w:val="24"/>
          <w:szCs w:val="24"/>
        </w:rPr>
      </w:r>
      <w:r w:rsidRPr="008B3E58">
        <w:rPr>
          <w:noProof/>
          <w:sz w:val="24"/>
          <w:szCs w:val="24"/>
        </w:rPr>
        <w:fldChar w:fldCharType="separate"/>
      </w:r>
      <w:r w:rsidR="00992836">
        <w:rPr>
          <w:noProof/>
          <w:sz w:val="24"/>
          <w:szCs w:val="24"/>
        </w:rPr>
        <w:t>51</w:t>
      </w:r>
      <w:r w:rsidRPr="008B3E58">
        <w:rPr>
          <w:noProof/>
          <w:sz w:val="24"/>
          <w:szCs w:val="24"/>
        </w:rPr>
        <w:fldChar w:fldCharType="end"/>
      </w:r>
    </w:p>
    <w:p w14:paraId="45B86914" w14:textId="75F122A0"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11. Цены (тарифы) в сфере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_Toc202182120 \h </w:instrText>
      </w:r>
      <w:r w:rsidRPr="008B3E58">
        <w:rPr>
          <w:noProof/>
          <w:sz w:val="24"/>
          <w:szCs w:val="24"/>
        </w:rPr>
      </w:r>
      <w:r w:rsidRPr="008B3E58">
        <w:rPr>
          <w:noProof/>
          <w:sz w:val="24"/>
          <w:szCs w:val="24"/>
        </w:rPr>
        <w:fldChar w:fldCharType="separate"/>
      </w:r>
      <w:r w:rsidR="00992836">
        <w:rPr>
          <w:noProof/>
          <w:sz w:val="24"/>
          <w:szCs w:val="24"/>
        </w:rPr>
        <w:t>52</w:t>
      </w:r>
      <w:r w:rsidRPr="008B3E58">
        <w:rPr>
          <w:noProof/>
          <w:sz w:val="24"/>
          <w:szCs w:val="24"/>
        </w:rPr>
        <w:fldChar w:fldCharType="end"/>
      </w:r>
    </w:p>
    <w:p w14:paraId="4EA3F650" w14:textId="7314CC0E"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описание структуры цен (тарифов), установленных на момент разработки схемы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_Toc202182121 \h </w:instrText>
      </w:r>
      <w:r w:rsidRPr="008B3E58">
        <w:rPr>
          <w:noProof/>
          <w:sz w:val="24"/>
          <w:szCs w:val="24"/>
        </w:rPr>
      </w:r>
      <w:r w:rsidRPr="008B3E58">
        <w:rPr>
          <w:noProof/>
          <w:sz w:val="24"/>
          <w:szCs w:val="24"/>
        </w:rPr>
        <w:fldChar w:fldCharType="separate"/>
      </w:r>
      <w:r w:rsidR="00992836">
        <w:rPr>
          <w:noProof/>
          <w:sz w:val="24"/>
          <w:szCs w:val="24"/>
        </w:rPr>
        <w:t>52</w:t>
      </w:r>
      <w:r w:rsidRPr="008B3E58">
        <w:rPr>
          <w:noProof/>
          <w:sz w:val="24"/>
          <w:szCs w:val="24"/>
        </w:rPr>
        <w:fldChar w:fldCharType="end"/>
      </w:r>
    </w:p>
    <w:p w14:paraId="032D30EF" w14:textId="168AD19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описание структуры цен (тарифов), установленных на момент разработки схемы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_Toc202182122 \h </w:instrText>
      </w:r>
      <w:r w:rsidRPr="008B3E58">
        <w:rPr>
          <w:noProof/>
          <w:sz w:val="24"/>
          <w:szCs w:val="24"/>
        </w:rPr>
      </w:r>
      <w:r w:rsidRPr="008B3E58">
        <w:rPr>
          <w:noProof/>
          <w:sz w:val="24"/>
          <w:szCs w:val="24"/>
        </w:rPr>
        <w:fldChar w:fldCharType="separate"/>
      </w:r>
      <w:r w:rsidR="00992836">
        <w:rPr>
          <w:noProof/>
          <w:sz w:val="24"/>
          <w:szCs w:val="24"/>
        </w:rPr>
        <w:t>55</w:t>
      </w:r>
      <w:r w:rsidRPr="008B3E58">
        <w:rPr>
          <w:noProof/>
          <w:sz w:val="24"/>
          <w:szCs w:val="24"/>
        </w:rPr>
        <w:fldChar w:fldCharType="end"/>
      </w:r>
    </w:p>
    <w:p w14:paraId="77BAFA71" w14:textId="5EA7AD5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описание платы за подключение к системе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_Toc202182123 \h </w:instrText>
      </w:r>
      <w:r w:rsidRPr="008B3E58">
        <w:rPr>
          <w:noProof/>
          <w:sz w:val="24"/>
          <w:szCs w:val="24"/>
        </w:rPr>
      </w:r>
      <w:r w:rsidRPr="008B3E58">
        <w:rPr>
          <w:noProof/>
          <w:sz w:val="24"/>
          <w:szCs w:val="24"/>
        </w:rPr>
        <w:fldChar w:fldCharType="separate"/>
      </w:r>
      <w:r w:rsidR="00992836">
        <w:rPr>
          <w:noProof/>
          <w:sz w:val="24"/>
          <w:szCs w:val="24"/>
        </w:rPr>
        <w:t>55</w:t>
      </w:r>
      <w:r w:rsidRPr="008B3E58">
        <w:rPr>
          <w:noProof/>
          <w:sz w:val="24"/>
          <w:szCs w:val="24"/>
        </w:rPr>
        <w:fldChar w:fldCharType="end"/>
      </w:r>
    </w:p>
    <w:p w14:paraId="5B26B50A" w14:textId="6A2CB028"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описание платы за услуги по поддержанию резервной тепловой мощности, в том числе для социально значимых категорий потребителей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_Toc202182124 \h </w:instrText>
      </w:r>
      <w:r w:rsidRPr="008B3E58">
        <w:rPr>
          <w:noProof/>
          <w:sz w:val="24"/>
          <w:szCs w:val="24"/>
        </w:rPr>
      </w:r>
      <w:r w:rsidRPr="008B3E58">
        <w:rPr>
          <w:noProof/>
          <w:sz w:val="24"/>
          <w:szCs w:val="24"/>
        </w:rPr>
        <w:fldChar w:fldCharType="separate"/>
      </w:r>
      <w:r w:rsidR="00992836">
        <w:rPr>
          <w:noProof/>
          <w:sz w:val="24"/>
          <w:szCs w:val="24"/>
        </w:rPr>
        <w:t>55</w:t>
      </w:r>
      <w:r w:rsidRPr="008B3E58">
        <w:rPr>
          <w:noProof/>
          <w:sz w:val="24"/>
          <w:szCs w:val="24"/>
        </w:rPr>
        <w:fldChar w:fldCharType="end"/>
      </w:r>
    </w:p>
    <w:p w14:paraId="76FC3871" w14:textId="6E02F161"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_Toc202182125 \h </w:instrText>
      </w:r>
      <w:r w:rsidRPr="008B3E58">
        <w:rPr>
          <w:noProof/>
          <w:sz w:val="24"/>
          <w:szCs w:val="24"/>
        </w:rPr>
      </w:r>
      <w:r w:rsidRPr="008B3E58">
        <w:rPr>
          <w:noProof/>
          <w:sz w:val="24"/>
          <w:szCs w:val="24"/>
        </w:rPr>
        <w:fldChar w:fldCharType="separate"/>
      </w:r>
      <w:r w:rsidR="00992836">
        <w:rPr>
          <w:noProof/>
          <w:sz w:val="24"/>
          <w:szCs w:val="24"/>
        </w:rPr>
        <w:t>55</w:t>
      </w:r>
      <w:r w:rsidRPr="008B3E58">
        <w:rPr>
          <w:noProof/>
          <w:sz w:val="24"/>
          <w:szCs w:val="24"/>
        </w:rPr>
        <w:fldChar w:fldCharType="end"/>
      </w:r>
    </w:p>
    <w:p w14:paraId="450E31E6" w14:textId="64C50966"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_Toc202182126 \h </w:instrText>
      </w:r>
      <w:r w:rsidRPr="008B3E58">
        <w:rPr>
          <w:noProof/>
          <w:sz w:val="24"/>
          <w:szCs w:val="24"/>
        </w:rPr>
      </w:r>
      <w:r w:rsidRPr="008B3E58">
        <w:rPr>
          <w:noProof/>
          <w:sz w:val="24"/>
          <w:szCs w:val="24"/>
        </w:rPr>
        <w:fldChar w:fldCharType="separate"/>
      </w:r>
      <w:r w:rsidR="00992836">
        <w:rPr>
          <w:noProof/>
          <w:sz w:val="24"/>
          <w:szCs w:val="24"/>
        </w:rPr>
        <w:t>57</w:t>
      </w:r>
      <w:r w:rsidRPr="008B3E58">
        <w:rPr>
          <w:noProof/>
          <w:sz w:val="24"/>
          <w:szCs w:val="24"/>
        </w:rPr>
        <w:fldChar w:fldCharType="end"/>
      </w:r>
    </w:p>
    <w:p w14:paraId="4C9D1F4B" w14:textId="746CC412"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_Toc202182127 \h </w:instrText>
      </w:r>
      <w:r w:rsidRPr="008B3E58">
        <w:rPr>
          <w:noProof/>
          <w:sz w:val="24"/>
          <w:szCs w:val="24"/>
        </w:rPr>
      </w:r>
      <w:r w:rsidRPr="008B3E58">
        <w:rPr>
          <w:noProof/>
          <w:sz w:val="24"/>
          <w:szCs w:val="24"/>
        </w:rPr>
        <w:fldChar w:fldCharType="separate"/>
      </w:r>
      <w:r w:rsidR="00992836">
        <w:rPr>
          <w:noProof/>
          <w:sz w:val="24"/>
          <w:szCs w:val="24"/>
        </w:rPr>
        <w:t>57</w:t>
      </w:r>
      <w:r w:rsidRPr="008B3E58">
        <w:rPr>
          <w:noProof/>
          <w:sz w:val="24"/>
          <w:szCs w:val="24"/>
        </w:rPr>
        <w:fldChar w:fldCharType="end"/>
      </w:r>
    </w:p>
    <w:p w14:paraId="42C658D0" w14:textId="3606DCE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описание существующих проблем организации надёжного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_Toc202182128 \h </w:instrText>
      </w:r>
      <w:r w:rsidRPr="008B3E58">
        <w:rPr>
          <w:noProof/>
          <w:sz w:val="24"/>
          <w:szCs w:val="24"/>
        </w:rPr>
      </w:r>
      <w:r w:rsidRPr="008B3E58">
        <w:rPr>
          <w:noProof/>
          <w:sz w:val="24"/>
          <w:szCs w:val="24"/>
        </w:rPr>
        <w:fldChar w:fldCharType="separate"/>
      </w:r>
      <w:r w:rsidR="00992836">
        <w:rPr>
          <w:noProof/>
          <w:sz w:val="24"/>
          <w:szCs w:val="24"/>
        </w:rPr>
        <w:t>57</w:t>
      </w:r>
      <w:r w:rsidRPr="008B3E58">
        <w:rPr>
          <w:noProof/>
          <w:sz w:val="24"/>
          <w:szCs w:val="24"/>
        </w:rPr>
        <w:fldChar w:fldCharType="end"/>
      </w:r>
    </w:p>
    <w:p w14:paraId="4E49F1DD" w14:textId="301E90B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описание существующих проблем развития систем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_Toc202182129 \h </w:instrText>
      </w:r>
      <w:r w:rsidRPr="008B3E58">
        <w:rPr>
          <w:noProof/>
          <w:sz w:val="24"/>
          <w:szCs w:val="24"/>
        </w:rPr>
      </w:r>
      <w:r w:rsidRPr="008B3E58">
        <w:rPr>
          <w:noProof/>
          <w:sz w:val="24"/>
          <w:szCs w:val="24"/>
        </w:rPr>
        <w:fldChar w:fldCharType="separate"/>
      </w:r>
      <w:r w:rsidR="00992836">
        <w:rPr>
          <w:noProof/>
          <w:sz w:val="24"/>
          <w:szCs w:val="24"/>
        </w:rPr>
        <w:t>58</w:t>
      </w:r>
      <w:r w:rsidRPr="008B3E58">
        <w:rPr>
          <w:noProof/>
          <w:sz w:val="24"/>
          <w:szCs w:val="24"/>
        </w:rPr>
        <w:fldChar w:fldCharType="end"/>
      </w:r>
    </w:p>
    <w:p w14:paraId="05D07E03" w14:textId="3903954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описание существующих проблем надёжного и эффективного снабжения топливом действующих систем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_Toc202182130 \h </w:instrText>
      </w:r>
      <w:r w:rsidRPr="008B3E58">
        <w:rPr>
          <w:noProof/>
          <w:sz w:val="24"/>
          <w:szCs w:val="24"/>
        </w:rPr>
      </w:r>
      <w:r w:rsidRPr="008B3E58">
        <w:rPr>
          <w:noProof/>
          <w:sz w:val="24"/>
          <w:szCs w:val="24"/>
        </w:rPr>
        <w:fldChar w:fldCharType="separate"/>
      </w:r>
      <w:r w:rsidR="00992836">
        <w:rPr>
          <w:noProof/>
          <w:sz w:val="24"/>
          <w:szCs w:val="24"/>
        </w:rPr>
        <w:t>58</w:t>
      </w:r>
      <w:r w:rsidRPr="008B3E58">
        <w:rPr>
          <w:noProof/>
          <w:sz w:val="24"/>
          <w:szCs w:val="24"/>
        </w:rPr>
        <w:fldChar w:fldCharType="end"/>
      </w:r>
    </w:p>
    <w:p w14:paraId="2A7EDA96" w14:textId="7248DF9B"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 анализ предписаний надзорных органов об устранении нарушений, влияющих на безопасность и надежность системы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_Toc202182131 \h </w:instrText>
      </w:r>
      <w:r w:rsidRPr="008B3E58">
        <w:rPr>
          <w:noProof/>
          <w:sz w:val="24"/>
          <w:szCs w:val="24"/>
        </w:rPr>
      </w:r>
      <w:r w:rsidRPr="008B3E58">
        <w:rPr>
          <w:noProof/>
          <w:sz w:val="24"/>
          <w:szCs w:val="24"/>
        </w:rPr>
        <w:fldChar w:fldCharType="separate"/>
      </w:r>
      <w:r w:rsidR="00992836">
        <w:rPr>
          <w:noProof/>
          <w:sz w:val="24"/>
          <w:szCs w:val="24"/>
        </w:rPr>
        <w:t>58</w:t>
      </w:r>
      <w:r w:rsidRPr="008B3E58">
        <w:rPr>
          <w:noProof/>
          <w:sz w:val="24"/>
          <w:szCs w:val="24"/>
        </w:rPr>
        <w:fldChar w:fldCharType="end"/>
      </w:r>
    </w:p>
    <w:p w14:paraId="5F946762" w14:textId="3D1F2609"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Часть 13. Экологическая безопасность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_Toc202182132 \h </w:instrText>
      </w:r>
      <w:r w:rsidRPr="008B3E58">
        <w:rPr>
          <w:noProof/>
          <w:sz w:val="24"/>
          <w:szCs w:val="24"/>
        </w:rPr>
      </w:r>
      <w:r w:rsidRPr="008B3E58">
        <w:rPr>
          <w:noProof/>
          <w:sz w:val="24"/>
          <w:szCs w:val="24"/>
        </w:rPr>
        <w:fldChar w:fldCharType="separate"/>
      </w:r>
      <w:r w:rsidR="00992836">
        <w:rPr>
          <w:noProof/>
          <w:sz w:val="24"/>
          <w:szCs w:val="24"/>
        </w:rPr>
        <w:t>60</w:t>
      </w:r>
      <w:r w:rsidRPr="008B3E58">
        <w:rPr>
          <w:noProof/>
          <w:sz w:val="24"/>
          <w:szCs w:val="24"/>
        </w:rPr>
        <w:fldChar w:fldCharType="end"/>
      </w:r>
    </w:p>
    <w:p w14:paraId="5B4F11F6" w14:textId="5F82758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Электронная карта территории с размещением на ней всех существующих объектов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_Toc202182133 \h </w:instrText>
      </w:r>
      <w:r w:rsidRPr="008B3E58">
        <w:rPr>
          <w:noProof/>
          <w:sz w:val="24"/>
          <w:szCs w:val="24"/>
        </w:rPr>
      </w:r>
      <w:r w:rsidRPr="008B3E58">
        <w:rPr>
          <w:noProof/>
          <w:sz w:val="24"/>
          <w:szCs w:val="24"/>
        </w:rPr>
        <w:fldChar w:fldCharType="separate"/>
      </w:r>
      <w:r w:rsidR="00992836">
        <w:rPr>
          <w:noProof/>
          <w:sz w:val="24"/>
          <w:szCs w:val="24"/>
        </w:rPr>
        <w:t>60</w:t>
      </w:r>
      <w:r w:rsidRPr="008B3E58">
        <w:rPr>
          <w:noProof/>
          <w:sz w:val="24"/>
          <w:szCs w:val="24"/>
        </w:rPr>
        <w:fldChar w:fldCharType="end"/>
      </w:r>
    </w:p>
    <w:p w14:paraId="0370F1C6" w14:textId="0481C073"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Описание фоновых или сводных расчетов концентраций загрязняющих веществ на территории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_Toc202182134 \h </w:instrText>
      </w:r>
      <w:r w:rsidRPr="008B3E58">
        <w:rPr>
          <w:noProof/>
          <w:sz w:val="24"/>
          <w:szCs w:val="24"/>
        </w:rPr>
      </w:r>
      <w:r w:rsidRPr="008B3E58">
        <w:rPr>
          <w:noProof/>
          <w:sz w:val="24"/>
          <w:szCs w:val="24"/>
        </w:rPr>
        <w:fldChar w:fldCharType="separate"/>
      </w:r>
      <w:r w:rsidR="00992836">
        <w:rPr>
          <w:noProof/>
          <w:sz w:val="24"/>
          <w:szCs w:val="24"/>
        </w:rPr>
        <w:t>60</w:t>
      </w:r>
      <w:r w:rsidRPr="008B3E58">
        <w:rPr>
          <w:noProof/>
          <w:sz w:val="24"/>
          <w:szCs w:val="24"/>
        </w:rPr>
        <w:fldChar w:fldCharType="end"/>
      </w:r>
    </w:p>
    <w:p w14:paraId="1EF7DF85" w14:textId="7BAB5B4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Описание характеристик и объемов сжигаемых видов топлив на каждом объекте теплоснабжении в соответствии с частью 8 главы 1 требований к схемам</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_Toc202182135 \h </w:instrText>
      </w:r>
      <w:r w:rsidRPr="008B3E58">
        <w:rPr>
          <w:noProof/>
          <w:sz w:val="24"/>
          <w:szCs w:val="24"/>
        </w:rPr>
      </w:r>
      <w:r w:rsidRPr="008B3E58">
        <w:rPr>
          <w:noProof/>
          <w:sz w:val="24"/>
          <w:szCs w:val="24"/>
        </w:rPr>
        <w:fldChar w:fldCharType="separate"/>
      </w:r>
      <w:r w:rsidR="00992836">
        <w:rPr>
          <w:noProof/>
          <w:sz w:val="24"/>
          <w:szCs w:val="24"/>
        </w:rPr>
        <w:t>60</w:t>
      </w:r>
      <w:r w:rsidRPr="008B3E58">
        <w:rPr>
          <w:noProof/>
          <w:sz w:val="24"/>
          <w:szCs w:val="24"/>
        </w:rPr>
        <w:fldChar w:fldCharType="end"/>
      </w:r>
    </w:p>
    <w:p w14:paraId="2646B9B3" w14:textId="1387667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Описание технических характеристик котлоагрегатов в соответствии с частью 2 главы 1 требований к схемам, с добавлением описания технических характеристик дымовых труб и устройств очистки продуктов сгорания от вредных выбросов</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_Toc202182136 \h </w:instrText>
      </w:r>
      <w:r w:rsidRPr="008B3E58">
        <w:rPr>
          <w:noProof/>
          <w:sz w:val="24"/>
          <w:szCs w:val="24"/>
        </w:rPr>
      </w:r>
      <w:r w:rsidRPr="008B3E58">
        <w:rPr>
          <w:noProof/>
          <w:sz w:val="24"/>
          <w:szCs w:val="24"/>
        </w:rPr>
        <w:fldChar w:fldCharType="separate"/>
      </w:r>
      <w:r w:rsidR="00992836">
        <w:rPr>
          <w:noProof/>
          <w:sz w:val="24"/>
          <w:szCs w:val="24"/>
        </w:rPr>
        <w:t>61</w:t>
      </w:r>
      <w:r w:rsidRPr="008B3E58">
        <w:rPr>
          <w:noProof/>
          <w:sz w:val="24"/>
          <w:szCs w:val="24"/>
        </w:rPr>
        <w:fldChar w:fldCharType="end"/>
      </w:r>
    </w:p>
    <w:p w14:paraId="024ECD57" w14:textId="39D70A0D"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 Описание валовых и максимальных разовых выбросов загрязняющих веществ в атмосферный воздух на каждом источнике тепловой энергии (мощности), включая двуокись серы, окись углерода, оксиды азота, бенз(а)пирен, мазутную золу в пересчете на ванадий, твердые частицы</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_Toc202182137 \h </w:instrText>
      </w:r>
      <w:r w:rsidRPr="008B3E58">
        <w:rPr>
          <w:noProof/>
          <w:sz w:val="24"/>
          <w:szCs w:val="24"/>
        </w:rPr>
      </w:r>
      <w:r w:rsidRPr="008B3E58">
        <w:rPr>
          <w:noProof/>
          <w:sz w:val="24"/>
          <w:szCs w:val="24"/>
        </w:rPr>
        <w:fldChar w:fldCharType="separate"/>
      </w:r>
      <w:r w:rsidR="00992836">
        <w:rPr>
          <w:noProof/>
          <w:sz w:val="24"/>
          <w:szCs w:val="24"/>
        </w:rPr>
        <w:t>61</w:t>
      </w:r>
      <w:r w:rsidRPr="008B3E58">
        <w:rPr>
          <w:noProof/>
          <w:sz w:val="24"/>
          <w:szCs w:val="24"/>
        </w:rPr>
        <w:fldChar w:fldCharType="end"/>
      </w:r>
    </w:p>
    <w:p w14:paraId="242836C2" w14:textId="4550CCF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е) 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_Toc202182138 \h </w:instrText>
      </w:r>
      <w:r w:rsidRPr="008B3E58">
        <w:rPr>
          <w:noProof/>
          <w:sz w:val="24"/>
          <w:szCs w:val="24"/>
        </w:rPr>
      </w:r>
      <w:r w:rsidRPr="008B3E58">
        <w:rPr>
          <w:noProof/>
          <w:sz w:val="24"/>
          <w:szCs w:val="24"/>
        </w:rPr>
        <w:fldChar w:fldCharType="separate"/>
      </w:r>
      <w:r w:rsidR="00992836">
        <w:rPr>
          <w:noProof/>
          <w:sz w:val="24"/>
          <w:szCs w:val="24"/>
        </w:rPr>
        <w:t>61</w:t>
      </w:r>
      <w:r w:rsidRPr="008B3E58">
        <w:rPr>
          <w:noProof/>
          <w:sz w:val="24"/>
          <w:szCs w:val="24"/>
        </w:rPr>
        <w:fldChar w:fldCharType="end"/>
      </w:r>
    </w:p>
    <w:p w14:paraId="35C97424" w14:textId="44213BEF"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lastRenderedPageBreak/>
        <w:t>ж) 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_Toc202182139 \h </w:instrText>
      </w:r>
      <w:r w:rsidRPr="008B3E58">
        <w:rPr>
          <w:noProof/>
          <w:sz w:val="24"/>
          <w:szCs w:val="24"/>
        </w:rPr>
      </w:r>
      <w:r w:rsidRPr="008B3E58">
        <w:rPr>
          <w:noProof/>
          <w:sz w:val="24"/>
          <w:szCs w:val="24"/>
        </w:rPr>
        <w:fldChar w:fldCharType="separate"/>
      </w:r>
      <w:r w:rsidR="00992836">
        <w:rPr>
          <w:noProof/>
          <w:sz w:val="24"/>
          <w:szCs w:val="24"/>
        </w:rPr>
        <w:t>62</w:t>
      </w:r>
      <w:r w:rsidRPr="008B3E58">
        <w:rPr>
          <w:noProof/>
          <w:sz w:val="24"/>
          <w:szCs w:val="24"/>
        </w:rPr>
        <w:fldChar w:fldCharType="end"/>
      </w:r>
    </w:p>
    <w:p w14:paraId="0C795462" w14:textId="409F617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з) Данные расчетов рассеивания вредных (загрязняющих) веществ от существующих объектов теплоснабжения, представленные на карте-схеме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_Toc202182140 \h </w:instrText>
      </w:r>
      <w:r w:rsidRPr="008B3E58">
        <w:rPr>
          <w:noProof/>
          <w:sz w:val="24"/>
          <w:szCs w:val="24"/>
        </w:rPr>
      </w:r>
      <w:r w:rsidRPr="008B3E58">
        <w:rPr>
          <w:noProof/>
          <w:sz w:val="24"/>
          <w:szCs w:val="24"/>
        </w:rPr>
        <w:fldChar w:fldCharType="separate"/>
      </w:r>
      <w:r w:rsidR="00992836">
        <w:rPr>
          <w:noProof/>
          <w:sz w:val="24"/>
          <w:szCs w:val="24"/>
        </w:rPr>
        <w:t>62</w:t>
      </w:r>
      <w:r w:rsidRPr="008B3E58">
        <w:rPr>
          <w:noProof/>
          <w:sz w:val="24"/>
          <w:szCs w:val="24"/>
        </w:rPr>
        <w:fldChar w:fldCharType="end"/>
      </w:r>
    </w:p>
    <w:p w14:paraId="25A6FC22" w14:textId="490F0A4C"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2. Существующее и перспективное потребление тепловой энергии на цели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_Toc202182141 \h </w:instrText>
      </w:r>
      <w:r w:rsidRPr="008B3E58">
        <w:rPr>
          <w:noProof/>
          <w:sz w:val="24"/>
          <w:szCs w:val="24"/>
        </w:rPr>
      </w:r>
      <w:r w:rsidRPr="008B3E58">
        <w:rPr>
          <w:noProof/>
          <w:sz w:val="24"/>
          <w:szCs w:val="24"/>
        </w:rPr>
        <w:fldChar w:fldCharType="separate"/>
      </w:r>
      <w:r w:rsidR="00992836">
        <w:rPr>
          <w:noProof/>
          <w:sz w:val="24"/>
          <w:szCs w:val="24"/>
        </w:rPr>
        <w:t>63</w:t>
      </w:r>
      <w:r w:rsidRPr="008B3E58">
        <w:rPr>
          <w:noProof/>
          <w:sz w:val="24"/>
          <w:szCs w:val="24"/>
        </w:rPr>
        <w:fldChar w:fldCharType="end"/>
      </w:r>
    </w:p>
    <w:p w14:paraId="1223779A" w14:textId="7B477822"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данные базового уровня потребления тепла на цели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_Toc202182142 \h </w:instrText>
      </w:r>
      <w:r w:rsidRPr="008B3E58">
        <w:rPr>
          <w:noProof/>
          <w:sz w:val="24"/>
          <w:szCs w:val="24"/>
        </w:rPr>
      </w:r>
      <w:r w:rsidRPr="008B3E58">
        <w:rPr>
          <w:noProof/>
          <w:sz w:val="24"/>
          <w:szCs w:val="24"/>
        </w:rPr>
        <w:fldChar w:fldCharType="separate"/>
      </w:r>
      <w:r w:rsidR="00992836">
        <w:rPr>
          <w:noProof/>
          <w:sz w:val="24"/>
          <w:szCs w:val="24"/>
        </w:rPr>
        <w:t>63</w:t>
      </w:r>
      <w:r w:rsidRPr="008B3E58">
        <w:rPr>
          <w:noProof/>
          <w:sz w:val="24"/>
          <w:szCs w:val="24"/>
        </w:rPr>
        <w:fldChar w:fldCharType="end"/>
      </w:r>
    </w:p>
    <w:p w14:paraId="75AFFADA" w14:textId="35C9570B"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прогнозы приростов площади строительных фондов, сгруппированные по расчётным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_Toc202182143 \h </w:instrText>
      </w:r>
      <w:r w:rsidRPr="008B3E58">
        <w:rPr>
          <w:noProof/>
          <w:sz w:val="24"/>
          <w:szCs w:val="24"/>
        </w:rPr>
      </w:r>
      <w:r w:rsidRPr="008B3E58">
        <w:rPr>
          <w:noProof/>
          <w:sz w:val="24"/>
          <w:szCs w:val="24"/>
        </w:rPr>
        <w:fldChar w:fldCharType="separate"/>
      </w:r>
      <w:r w:rsidR="00992836">
        <w:rPr>
          <w:noProof/>
          <w:sz w:val="24"/>
          <w:szCs w:val="24"/>
        </w:rPr>
        <w:t>63</w:t>
      </w:r>
      <w:r w:rsidRPr="008B3E58">
        <w:rPr>
          <w:noProof/>
          <w:sz w:val="24"/>
          <w:szCs w:val="24"/>
        </w:rPr>
        <w:fldChar w:fldCharType="end"/>
      </w:r>
    </w:p>
    <w:p w14:paraId="7B3767F7" w14:textId="5D11B2A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_Toc202182144 \h </w:instrText>
      </w:r>
      <w:r w:rsidRPr="008B3E58">
        <w:rPr>
          <w:noProof/>
          <w:sz w:val="24"/>
          <w:szCs w:val="24"/>
        </w:rPr>
      </w:r>
      <w:r w:rsidRPr="008B3E58">
        <w:rPr>
          <w:noProof/>
          <w:sz w:val="24"/>
          <w:szCs w:val="24"/>
        </w:rPr>
        <w:fldChar w:fldCharType="separate"/>
      </w:r>
      <w:r w:rsidR="00992836">
        <w:rPr>
          <w:noProof/>
          <w:sz w:val="24"/>
          <w:szCs w:val="24"/>
        </w:rPr>
        <w:t>65</w:t>
      </w:r>
      <w:r w:rsidRPr="008B3E58">
        <w:rPr>
          <w:noProof/>
          <w:sz w:val="24"/>
          <w:szCs w:val="24"/>
        </w:rPr>
        <w:fldChar w:fldCharType="end"/>
      </w:r>
    </w:p>
    <w:p w14:paraId="179C68CB" w14:textId="78B923F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_Toc202182145 \h </w:instrText>
      </w:r>
      <w:r w:rsidRPr="008B3E58">
        <w:rPr>
          <w:noProof/>
          <w:sz w:val="24"/>
          <w:szCs w:val="24"/>
        </w:rPr>
      </w:r>
      <w:r w:rsidRPr="008B3E58">
        <w:rPr>
          <w:noProof/>
          <w:sz w:val="24"/>
          <w:szCs w:val="24"/>
        </w:rPr>
        <w:fldChar w:fldCharType="separate"/>
      </w:r>
      <w:r w:rsidR="00992836">
        <w:rPr>
          <w:noProof/>
          <w:sz w:val="24"/>
          <w:szCs w:val="24"/>
        </w:rPr>
        <w:t>65</w:t>
      </w:r>
      <w:r w:rsidRPr="008B3E58">
        <w:rPr>
          <w:noProof/>
          <w:sz w:val="24"/>
          <w:szCs w:val="24"/>
        </w:rPr>
        <w:fldChar w:fldCharType="end"/>
      </w:r>
    </w:p>
    <w:p w14:paraId="666CE32C" w14:textId="692FE45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w:t>
      </w:r>
      <w:r w:rsidRPr="008B3E58">
        <w:rPr>
          <w:rFonts w:eastAsiaTheme="minorHAnsi"/>
          <w:noProof/>
          <w:sz w:val="24"/>
          <w:szCs w:val="24"/>
        </w:rPr>
        <w:t xml:space="preserve">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_Toc202182146 \h </w:instrText>
      </w:r>
      <w:r w:rsidRPr="008B3E58">
        <w:rPr>
          <w:noProof/>
          <w:sz w:val="24"/>
          <w:szCs w:val="24"/>
        </w:rPr>
      </w:r>
      <w:r w:rsidRPr="008B3E58">
        <w:rPr>
          <w:noProof/>
          <w:sz w:val="24"/>
          <w:szCs w:val="24"/>
        </w:rPr>
        <w:fldChar w:fldCharType="separate"/>
      </w:r>
      <w:r w:rsidR="00992836">
        <w:rPr>
          <w:noProof/>
          <w:sz w:val="24"/>
          <w:szCs w:val="24"/>
        </w:rPr>
        <w:t>65</w:t>
      </w:r>
      <w:r w:rsidRPr="008B3E58">
        <w:rPr>
          <w:noProof/>
          <w:sz w:val="24"/>
          <w:szCs w:val="24"/>
        </w:rPr>
        <w:fldChar w:fldCharType="end"/>
      </w:r>
    </w:p>
    <w:p w14:paraId="7A540E5C" w14:textId="5B0E0C1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_Toc202182147 \h </w:instrText>
      </w:r>
      <w:r w:rsidRPr="008B3E58">
        <w:rPr>
          <w:noProof/>
          <w:sz w:val="24"/>
          <w:szCs w:val="24"/>
        </w:rPr>
      </w:r>
      <w:r w:rsidRPr="008B3E58">
        <w:rPr>
          <w:noProof/>
          <w:sz w:val="24"/>
          <w:szCs w:val="24"/>
        </w:rPr>
        <w:fldChar w:fldCharType="separate"/>
      </w:r>
      <w:r w:rsidR="00992836">
        <w:rPr>
          <w:noProof/>
          <w:sz w:val="24"/>
          <w:szCs w:val="24"/>
        </w:rPr>
        <w:t>65</w:t>
      </w:r>
      <w:r w:rsidRPr="008B3E58">
        <w:rPr>
          <w:noProof/>
          <w:sz w:val="24"/>
          <w:szCs w:val="24"/>
        </w:rPr>
        <w:fldChar w:fldCharType="end"/>
      </w:r>
    </w:p>
    <w:p w14:paraId="05B7D789" w14:textId="3BD8234C"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3. Электронная модель системы теплоснабжения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_Toc202182148 \h </w:instrText>
      </w:r>
      <w:r w:rsidRPr="008B3E58">
        <w:rPr>
          <w:noProof/>
          <w:sz w:val="24"/>
          <w:szCs w:val="24"/>
        </w:rPr>
      </w:r>
      <w:r w:rsidRPr="008B3E58">
        <w:rPr>
          <w:noProof/>
          <w:sz w:val="24"/>
          <w:szCs w:val="24"/>
        </w:rPr>
        <w:fldChar w:fldCharType="separate"/>
      </w:r>
      <w:r w:rsidR="00992836">
        <w:rPr>
          <w:noProof/>
          <w:sz w:val="24"/>
          <w:szCs w:val="24"/>
        </w:rPr>
        <w:t>66</w:t>
      </w:r>
      <w:r w:rsidRPr="008B3E58">
        <w:rPr>
          <w:noProof/>
          <w:sz w:val="24"/>
          <w:szCs w:val="24"/>
        </w:rPr>
        <w:fldChar w:fldCharType="end"/>
      </w:r>
    </w:p>
    <w:p w14:paraId="78D45CD6" w14:textId="37ACEFA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_Toc202182149 \h </w:instrText>
      </w:r>
      <w:r w:rsidRPr="008B3E58">
        <w:rPr>
          <w:noProof/>
          <w:sz w:val="24"/>
          <w:szCs w:val="24"/>
        </w:rPr>
      </w:r>
      <w:r w:rsidRPr="008B3E58">
        <w:rPr>
          <w:noProof/>
          <w:sz w:val="24"/>
          <w:szCs w:val="24"/>
        </w:rPr>
        <w:fldChar w:fldCharType="separate"/>
      </w:r>
      <w:r w:rsidR="00992836">
        <w:rPr>
          <w:noProof/>
          <w:sz w:val="24"/>
          <w:szCs w:val="24"/>
        </w:rPr>
        <w:t>66</w:t>
      </w:r>
      <w:r w:rsidRPr="008B3E58">
        <w:rPr>
          <w:noProof/>
          <w:sz w:val="24"/>
          <w:szCs w:val="24"/>
        </w:rPr>
        <w:fldChar w:fldCharType="end"/>
      </w:r>
    </w:p>
    <w:p w14:paraId="05FA752F" w14:textId="37273CB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паспортизация объектов системы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_Toc202182150 \h </w:instrText>
      </w:r>
      <w:r w:rsidRPr="008B3E58">
        <w:rPr>
          <w:noProof/>
          <w:sz w:val="24"/>
          <w:szCs w:val="24"/>
        </w:rPr>
      </w:r>
      <w:r w:rsidRPr="008B3E58">
        <w:rPr>
          <w:noProof/>
          <w:sz w:val="24"/>
          <w:szCs w:val="24"/>
        </w:rPr>
        <w:fldChar w:fldCharType="separate"/>
      </w:r>
      <w:r w:rsidR="00992836">
        <w:rPr>
          <w:noProof/>
          <w:sz w:val="24"/>
          <w:szCs w:val="24"/>
        </w:rPr>
        <w:t>66</w:t>
      </w:r>
      <w:r w:rsidRPr="008B3E58">
        <w:rPr>
          <w:noProof/>
          <w:sz w:val="24"/>
          <w:szCs w:val="24"/>
        </w:rPr>
        <w:fldChar w:fldCharType="end"/>
      </w:r>
    </w:p>
    <w:p w14:paraId="746E2DDD" w14:textId="503A6B9F"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паспортизацию и описание расчетных единиц территориального деления, включая административное</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_Toc202182151 \h </w:instrText>
      </w:r>
      <w:r w:rsidRPr="008B3E58">
        <w:rPr>
          <w:noProof/>
          <w:sz w:val="24"/>
          <w:szCs w:val="24"/>
        </w:rPr>
      </w:r>
      <w:r w:rsidRPr="008B3E58">
        <w:rPr>
          <w:noProof/>
          <w:sz w:val="24"/>
          <w:szCs w:val="24"/>
        </w:rPr>
        <w:fldChar w:fldCharType="separate"/>
      </w:r>
      <w:r w:rsidR="00992836">
        <w:rPr>
          <w:noProof/>
          <w:sz w:val="24"/>
          <w:szCs w:val="24"/>
        </w:rPr>
        <w:t>66</w:t>
      </w:r>
      <w:r w:rsidRPr="008B3E58">
        <w:rPr>
          <w:noProof/>
          <w:sz w:val="24"/>
          <w:szCs w:val="24"/>
        </w:rPr>
        <w:fldChar w:fldCharType="end"/>
      </w:r>
    </w:p>
    <w:p w14:paraId="41E2746A" w14:textId="60CD55E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_Toc202182152 \h </w:instrText>
      </w:r>
      <w:r w:rsidRPr="008B3E58">
        <w:rPr>
          <w:noProof/>
          <w:sz w:val="24"/>
          <w:szCs w:val="24"/>
        </w:rPr>
      </w:r>
      <w:r w:rsidRPr="008B3E58">
        <w:rPr>
          <w:noProof/>
          <w:sz w:val="24"/>
          <w:szCs w:val="24"/>
        </w:rPr>
        <w:fldChar w:fldCharType="separate"/>
      </w:r>
      <w:r w:rsidR="00992836">
        <w:rPr>
          <w:noProof/>
          <w:sz w:val="24"/>
          <w:szCs w:val="24"/>
        </w:rPr>
        <w:t>67</w:t>
      </w:r>
      <w:r w:rsidRPr="008B3E58">
        <w:rPr>
          <w:noProof/>
          <w:sz w:val="24"/>
          <w:szCs w:val="24"/>
        </w:rPr>
        <w:fldChar w:fldCharType="end"/>
      </w:r>
    </w:p>
    <w:p w14:paraId="2798ED89" w14:textId="0EF32F25"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_Toc202182153 \h </w:instrText>
      </w:r>
      <w:r w:rsidRPr="008B3E58">
        <w:rPr>
          <w:noProof/>
          <w:sz w:val="24"/>
          <w:szCs w:val="24"/>
        </w:rPr>
      </w:r>
      <w:r w:rsidRPr="008B3E58">
        <w:rPr>
          <w:noProof/>
          <w:sz w:val="24"/>
          <w:szCs w:val="24"/>
        </w:rPr>
        <w:fldChar w:fldCharType="separate"/>
      </w:r>
      <w:r w:rsidR="00992836">
        <w:rPr>
          <w:noProof/>
          <w:sz w:val="24"/>
          <w:szCs w:val="24"/>
        </w:rPr>
        <w:t>67</w:t>
      </w:r>
      <w:r w:rsidRPr="008B3E58">
        <w:rPr>
          <w:noProof/>
          <w:sz w:val="24"/>
          <w:szCs w:val="24"/>
        </w:rPr>
        <w:fldChar w:fldCharType="end"/>
      </w:r>
    </w:p>
    <w:p w14:paraId="30DD713E" w14:textId="01228DF5"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е) расчет балансов тепловой энергии по источникам тепловой энергии и по территориальному признаку</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_Toc202182154 \h </w:instrText>
      </w:r>
      <w:r w:rsidRPr="008B3E58">
        <w:rPr>
          <w:noProof/>
          <w:sz w:val="24"/>
          <w:szCs w:val="24"/>
        </w:rPr>
      </w:r>
      <w:r w:rsidRPr="008B3E58">
        <w:rPr>
          <w:noProof/>
          <w:sz w:val="24"/>
          <w:szCs w:val="24"/>
        </w:rPr>
        <w:fldChar w:fldCharType="separate"/>
      </w:r>
      <w:r w:rsidR="00992836">
        <w:rPr>
          <w:noProof/>
          <w:sz w:val="24"/>
          <w:szCs w:val="24"/>
        </w:rPr>
        <w:t>67</w:t>
      </w:r>
      <w:r w:rsidRPr="008B3E58">
        <w:rPr>
          <w:noProof/>
          <w:sz w:val="24"/>
          <w:szCs w:val="24"/>
        </w:rPr>
        <w:fldChar w:fldCharType="end"/>
      </w:r>
    </w:p>
    <w:p w14:paraId="3A4E3483" w14:textId="693C8C0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ж) расчет потерь тепловой энергии через изоляцию и с утечками теплоносителя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_Toc202182155 \h </w:instrText>
      </w:r>
      <w:r w:rsidRPr="008B3E58">
        <w:rPr>
          <w:noProof/>
          <w:sz w:val="24"/>
          <w:szCs w:val="24"/>
        </w:rPr>
      </w:r>
      <w:r w:rsidRPr="008B3E58">
        <w:rPr>
          <w:noProof/>
          <w:sz w:val="24"/>
          <w:szCs w:val="24"/>
        </w:rPr>
        <w:fldChar w:fldCharType="separate"/>
      </w:r>
      <w:r w:rsidR="00992836">
        <w:rPr>
          <w:noProof/>
          <w:sz w:val="24"/>
          <w:szCs w:val="24"/>
        </w:rPr>
        <w:t>67</w:t>
      </w:r>
      <w:r w:rsidRPr="008B3E58">
        <w:rPr>
          <w:noProof/>
          <w:sz w:val="24"/>
          <w:szCs w:val="24"/>
        </w:rPr>
        <w:fldChar w:fldCharType="end"/>
      </w:r>
    </w:p>
    <w:p w14:paraId="65414906" w14:textId="66ACA0BE"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з) расчет показателей надежности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_Toc202182156 \h </w:instrText>
      </w:r>
      <w:r w:rsidRPr="008B3E58">
        <w:rPr>
          <w:noProof/>
          <w:sz w:val="24"/>
          <w:szCs w:val="24"/>
        </w:rPr>
      </w:r>
      <w:r w:rsidRPr="008B3E58">
        <w:rPr>
          <w:noProof/>
          <w:sz w:val="24"/>
          <w:szCs w:val="24"/>
        </w:rPr>
        <w:fldChar w:fldCharType="separate"/>
      </w:r>
      <w:r w:rsidR="00992836">
        <w:rPr>
          <w:noProof/>
          <w:sz w:val="24"/>
          <w:szCs w:val="24"/>
        </w:rPr>
        <w:t>67</w:t>
      </w:r>
      <w:r w:rsidRPr="008B3E58">
        <w:rPr>
          <w:noProof/>
          <w:sz w:val="24"/>
          <w:szCs w:val="24"/>
        </w:rPr>
        <w:fldChar w:fldCharType="end"/>
      </w:r>
    </w:p>
    <w:p w14:paraId="149B574E" w14:textId="10531CEB"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_Toc202182157 \h </w:instrText>
      </w:r>
      <w:r w:rsidRPr="008B3E58">
        <w:rPr>
          <w:noProof/>
          <w:sz w:val="24"/>
          <w:szCs w:val="24"/>
        </w:rPr>
      </w:r>
      <w:r w:rsidRPr="008B3E58">
        <w:rPr>
          <w:noProof/>
          <w:sz w:val="24"/>
          <w:szCs w:val="24"/>
        </w:rPr>
        <w:fldChar w:fldCharType="separate"/>
      </w:r>
      <w:r w:rsidR="00992836">
        <w:rPr>
          <w:noProof/>
          <w:sz w:val="24"/>
          <w:szCs w:val="24"/>
        </w:rPr>
        <w:t>68</w:t>
      </w:r>
      <w:r w:rsidRPr="008B3E58">
        <w:rPr>
          <w:noProof/>
          <w:sz w:val="24"/>
          <w:szCs w:val="24"/>
        </w:rPr>
        <w:fldChar w:fldCharType="end"/>
      </w:r>
    </w:p>
    <w:p w14:paraId="267102EF" w14:textId="2AE201A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lastRenderedPageBreak/>
        <w:t>к) сравнительные пьезометрические графики для разработки и анализа сценариев перспективного развития тепловых сетей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_Toc202182158 \h </w:instrText>
      </w:r>
      <w:r w:rsidRPr="008B3E58">
        <w:rPr>
          <w:noProof/>
          <w:sz w:val="24"/>
          <w:szCs w:val="24"/>
        </w:rPr>
      </w:r>
      <w:r w:rsidRPr="008B3E58">
        <w:rPr>
          <w:noProof/>
          <w:sz w:val="24"/>
          <w:szCs w:val="24"/>
        </w:rPr>
        <w:fldChar w:fldCharType="separate"/>
      </w:r>
      <w:r w:rsidR="00992836">
        <w:rPr>
          <w:noProof/>
          <w:sz w:val="24"/>
          <w:szCs w:val="24"/>
        </w:rPr>
        <w:t>68</w:t>
      </w:r>
      <w:r w:rsidRPr="008B3E58">
        <w:rPr>
          <w:noProof/>
          <w:sz w:val="24"/>
          <w:szCs w:val="24"/>
        </w:rPr>
        <w:fldChar w:fldCharType="end"/>
      </w:r>
    </w:p>
    <w:p w14:paraId="588A5C1F" w14:textId="3014F372"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л) Сценарии развития аварии (потенциальной угрозы) с моделированием гидравлических режимов системы теплоснабжения, в том числе при отказе элементов тепловых сетей и при аварийных режимах работы систем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_Toc202182159 \h </w:instrText>
      </w:r>
      <w:r w:rsidRPr="008B3E58">
        <w:rPr>
          <w:noProof/>
          <w:sz w:val="24"/>
          <w:szCs w:val="24"/>
        </w:rPr>
      </w:r>
      <w:r w:rsidRPr="008B3E58">
        <w:rPr>
          <w:noProof/>
          <w:sz w:val="24"/>
          <w:szCs w:val="24"/>
        </w:rPr>
        <w:fldChar w:fldCharType="separate"/>
      </w:r>
      <w:r w:rsidR="00992836">
        <w:rPr>
          <w:noProof/>
          <w:sz w:val="24"/>
          <w:szCs w:val="24"/>
        </w:rPr>
        <w:t>68</w:t>
      </w:r>
      <w:r w:rsidRPr="008B3E58">
        <w:rPr>
          <w:noProof/>
          <w:sz w:val="24"/>
          <w:szCs w:val="24"/>
        </w:rPr>
        <w:fldChar w:fldCharType="end"/>
      </w:r>
    </w:p>
    <w:p w14:paraId="4EFCEE2C" w14:textId="66DDA03D"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4 Существующие и перспективные балансы тепловой мощности источников тепловой энергии и тепловой нагрузки потребителей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_Toc202182160 \h </w:instrText>
      </w:r>
      <w:r w:rsidRPr="008B3E58">
        <w:rPr>
          <w:noProof/>
          <w:sz w:val="24"/>
          <w:szCs w:val="24"/>
        </w:rPr>
      </w:r>
      <w:r w:rsidRPr="008B3E58">
        <w:rPr>
          <w:noProof/>
          <w:sz w:val="24"/>
          <w:szCs w:val="24"/>
        </w:rPr>
        <w:fldChar w:fldCharType="separate"/>
      </w:r>
      <w:r w:rsidR="00992836">
        <w:rPr>
          <w:noProof/>
          <w:sz w:val="24"/>
          <w:szCs w:val="24"/>
        </w:rPr>
        <w:t>69</w:t>
      </w:r>
      <w:r w:rsidRPr="008B3E58">
        <w:rPr>
          <w:noProof/>
          <w:sz w:val="24"/>
          <w:szCs w:val="24"/>
        </w:rPr>
        <w:fldChar w:fldCharType="end"/>
      </w:r>
    </w:p>
    <w:p w14:paraId="5849F0D0" w14:textId="7AACA2FA"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_Toc202182161 \h </w:instrText>
      </w:r>
      <w:r w:rsidRPr="008B3E58">
        <w:rPr>
          <w:noProof/>
          <w:sz w:val="24"/>
          <w:szCs w:val="24"/>
        </w:rPr>
      </w:r>
      <w:r w:rsidRPr="008B3E58">
        <w:rPr>
          <w:noProof/>
          <w:sz w:val="24"/>
          <w:szCs w:val="24"/>
        </w:rPr>
        <w:fldChar w:fldCharType="separate"/>
      </w:r>
      <w:r w:rsidR="00992836">
        <w:rPr>
          <w:noProof/>
          <w:sz w:val="24"/>
          <w:szCs w:val="24"/>
        </w:rPr>
        <w:t>69</w:t>
      </w:r>
      <w:r w:rsidRPr="008B3E58">
        <w:rPr>
          <w:noProof/>
          <w:sz w:val="24"/>
          <w:szCs w:val="24"/>
        </w:rPr>
        <w:fldChar w:fldCharType="end"/>
      </w:r>
    </w:p>
    <w:p w14:paraId="27A84BCF" w14:textId="1C0CF21F"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_Toc202182162 \h </w:instrText>
      </w:r>
      <w:r w:rsidRPr="008B3E58">
        <w:rPr>
          <w:noProof/>
          <w:sz w:val="24"/>
          <w:szCs w:val="24"/>
        </w:rPr>
      </w:r>
      <w:r w:rsidRPr="008B3E58">
        <w:rPr>
          <w:noProof/>
          <w:sz w:val="24"/>
          <w:szCs w:val="24"/>
        </w:rPr>
        <w:fldChar w:fldCharType="separate"/>
      </w:r>
      <w:r w:rsidR="00992836">
        <w:rPr>
          <w:noProof/>
          <w:sz w:val="24"/>
          <w:szCs w:val="24"/>
        </w:rPr>
        <w:t>71</w:t>
      </w:r>
      <w:r w:rsidRPr="008B3E58">
        <w:rPr>
          <w:noProof/>
          <w:sz w:val="24"/>
          <w:szCs w:val="24"/>
        </w:rPr>
        <w:fldChar w:fldCharType="end"/>
      </w:r>
    </w:p>
    <w:p w14:paraId="7E70FB6B" w14:textId="2714F5ED"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выводы о резервах (дефицитах) существующей системы теплоснабжения при обеспечении перспективной тепловой нагрузки потребителей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_Toc202182163 \h </w:instrText>
      </w:r>
      <w:r w:rsidRPr="008B3E58">
        <w:rPr>
          <w:noProof/>
          <w:sz w:val="24"/>
          <w:szCs w:val="24"/>
        </w:rPr>
      </w:r>
      <w:r w:rsidRPr="008B3E58">
        <w:rPr>
          <w:noProof/>
          <w:sz w:val="24"/>
          <w:szCs w:val="24"/>
        </w:rPr>
        <w:fldChar w:fldCharType="separate"/>
      </w:r>
      <w:r w:rsidR="00992836">
        <w:rPr>
          <w:noProof/>
          <w:sz w:val="24"/>
          <w:szCs w:val="24"/>
        </w:rPr>
        <w:t>71</w:t>
      </w:r>
      <w:r w:rsidRPr="008B3E58">
        <w:rPr>
          <w:noProof/>
          <w:sz w:val="24"/>
          <w:szCs w:val="24"/>
        </w:rPr>
        <w:fldChar w:fldCharType="end"/>
      </w:r>
    </w:p>
    <w:p w14:paraId="4F6A330D" w14:textId="1CEE8E79"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5. Мастер-план развития систем теплоснабжения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_Toc202182164 \h </w:instrText>
      </w:r>
      <w:r w:rsidRPr="008B3E58">
        <w:rPr>
          <w:noProof/>
          <w:sz w:val="24"/>
          <w:szCs w:val="24"/>
        </w:rPr>
      </w:r>
      <w:r w:rsidRPr="008B3E58">
        <w:rPr>
          <w:noProof/>
          <w:sz w:val="24"/>
          <w:szCs w:val="24"/>
        </w:rPr>
        <w:fldChar w:fldCharType="separate"/>
      </w:r>
      <w:r w:rsidR="00992836">
        <w:rPr>
          <w:noProof/>
          <w:sz w:val="24"/>
          <w:szCs w:val="24"/>
        </w:rPr>
        <w:t>72</w:t>
      </w:r>
      <w:r w:rsidRPr="008B3E58">
        <w:rPr>
          <w:noProof/>
          <w:sz w:val="24"/>
          <w:szCs w:val="24"/>
        </w:rPr>
        <w:fldChar w:fldCharType="end"/>
      </w:r>
    </w:p>
    <w:p w14:paraId="38356B3D" w14:textId="54E686E5"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_Toc202182165 \h </w:instrText>
      </w:r>
      <w:r w:rsidRPr="008B3E58">
        <w:rPr>
          <w:noProof/>
          <w:sz w:val="24"/>
          <w:szCs w:val="24"/>
        </w:rPr>
      </w:r>
      <w:r w:rsidRPr="008B3E58">
        <w:rPr>
          <w:noProof/>
          <w:sz w:val="24"/>
          <w:szCs w:val="24"/>
        </w:rPr>
        <w:fldChar w:fldCharType="separate"/>
      </w:r>
      <w:r w:rsidR="00992836">
        <w:rPr>
          <w:noProof/>
          <w:sz w:val="24"/>
          <w:szCs w:val="24"/>
        </w:rPr>
        <w:t>72</w:t>
      </w:r>
      <w:r w:rsidRPr="008B3E58">
        <w:rPr>
          <w:noProof/>
          <w:sz w:val="24"/>
          <w:szCs w:val="24"/>
        </w:rPr>
        <w:fldChar w:fldCharType="end"/>
      </w:r>
    </w:p>
    <w:p w14:paraId="745FE41D" w14:textId="518DE1E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_Toc202182166 \h </w:instrText>
      </w:r>
      <w:r w:rsidRPr="008B3E58">
        <w:rPr>
          <w:noProof/>
          <w:sz w:val="24"/>
          <w:szCs w:val="24"/>
        </w:rPr>
      </w:r>
      <w:r w:rsidRPr="008B3E58">
        <w:rPr>
          <w:noProof/>
          <w:sz w:val="24"/>
          <w:szCs w:val="24"/>
        </w:rPr>
        <w:fldChar w:fldCharType="separate"/>
      </w:r>
      <w:r w:rsidR="00992836">
        <w:rPr>
          <w:noProof/>
          <w:sz w:val="24"/>
          <w:szCs w:val="24"/>
        </w:rPr>
        <w:t>73</w:t>
      </w:r>
      <w:r w:rsidRPr="008B3E58">
        <w:rPr>
          <w:noProof/>
          <w:sz w:val="24"/>
          <w:szCs w:val="24"/>
        </w:rPr>
        <w:fldChar w:fldCharType="end"/>
      </w:r>
    </w:p>
    <w:p w14:paraId="1DBF2E63" w14:textId="3AFA0DDD"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_Toc202182167 \h </w:instrText>
      </w:r>
      <w:r w:rsidRPr="008B3E58">
        <w:rPr>
          <w:noProof/>
          <w:sz w:val="24"/>
          <w:szCs w:val="24"/>
        </w:rPr>
      </w:r>
      <w:r w:rsidRPr="008B3E58">
        <w:rPr>
          <w:noProof/>
          <w:sz w:val="24"/>
          <w:szCs w:val="24"/>
        </w:rPr>
        <w:fldChar w:fldCharType="separate"/>
      </w:r>
      <w:r w:rsidR="00992836">
        <w:rPr>
          <w:noProof/>
          <w:sz w:val="24"/>
          <w:szCs w:val="24"/>
        </w:rPr>
        <w:t>74</w:t>
      </w:r>
      <w:r w:rsidRPr="008B3E58">
        <w:rPr>
          <w:noProof/>
          <w:sz w:val="24"/>
          <w:szCs w:val="24"/>
        </w:rPr>
        <w:fldChar w:fldCharType="end"/>
      </w:r>
    </w:p>
    <w:p w14:paraId="4A635D90" w14:textId="698D954A"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_Toc202182168 \h </w:instrText>
      </w:r>
      <w:r w:rsidRPr="008B3E58">
        <w:rPr>
          <w:noProof/>
          <w:sz w:val="24"/>
          <w:szCs w:val="24"/>
        </w:rPr>
      </w:r>
      <w:r w:rsidRPr="008B3E58">
        <w:rPr>
          <w:noProof/>
          <w:sz w:val="24"/>
          <w:szCs w:val="24"/>
        </w:rPr>
        <w:fldChar w:fldCharType="separate"/>
      </w:r>
      <w:r w:rsidR="00992836">
        <w:rPr>
          <w:noProof/>
          <w:sz w:val="24"/>
          <w:szCs w:val="24"/>
        </w:rPr>
        <w:t>75</w:t>
      </w:r>
      <w:r w:rsidRPr="008B3E58">
        <w:rPr>
          <w:noProof/>
          <w:sz w:val="24"/>
          <w:szCs w:val="24"/>
        </w:rPr>
        <w:fldChar w:fldCharType="end"/>
      </w:r>
    </w:p>
    <w:p w14:paraId="61092FBB" w14:textId="13550FFE"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расчетная величина нормативных потерь теплоносителя в тепловых сетях в зонах действия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_Toc202182169 \h </w:instrText>
      </w:r>
      <w:r w:rsidRPr="008B3E58">
        <w:rPr>
          <w:noProof/>
          <w:sz w:val="24"/>
          <w:szCs w:val="24"/>
        </w:rPr>
      </w:r>
      <w:r w:rsidRPr="008B3E58">
        <w:rPr>
          <w:noProof/>
          <w:sz w:val="24"/>
          <w:szCs w:val="24"/>
        </w:rPr>
        <w:fldChar w:fldCharType="separate"/>
      </w:r>
      <w:r w:rsidR="00992836">
        <w:rPr>
          <w:noProof/>
          <w:sz w:val="24"/>
          <w:szCs w:val="24"/>
        </w:rPr>
        <w:t>75</w:t>
      </w:r>
      <w:r w:rsidRPr="008B3E58">
        <w:rPr>
          <w:noProof/>
          <w:sz w:val="24"/>
          <w:szCs w:val="24"/>
        </w:rPr>
        <w:fldChar w:fldCharType="end"/>
      </w:r>
    </w:p>
    <w:p w14:paraId="387911A5" w14:textId="32EC187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_Toc202182170 \h </w:instrText>
      </w:r>
      <w:r w:rsidRPr="008B3E58">
        <w:rPr>
          <w:noProof/>
          <w:sz w:val="24"/>
          <w:szCs w:val="24"/>
        </w:rPr>
      </w:r>
      <w:r w:rsidRPr="008B3E58">
        <w:rPr>
          <w:noProof/>
          <w:sz w:val="24"/>
          <w:szCs w:val="24"/>
        </w:rPr>
        <w:fldChar w:fldCharType="separate"/>
      </w:r>
      <w:r w:rsidR="00992836">
        <w:rPr>
          <w:noProof/>
          <w:sz w:val="24"/>
          <w:szCs w:val="24"/>
        </w:rPr>
        <w:t>76</w:t>
      </w:r>
      <w:r w:rsidRPr="008B3E58">
        <w:rPr>
          <w:noProof/>
          <w:sz w:val="24"/>
          <w:szCs w:val="24"/>
        </w:rPr>
        <w:fldChar w:fldCharType="end"/>
      </w:r>
    </w:p>
    <w:p w14:paraId="17A6B252" w14:textId="22997AC6"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shd w:val="clear" w:color="auto" w:fill="FFFFFF"/>
        </w:rPr>
        <w:t>в) сведения о наличии баков-аккумуляторов</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_Toc202182171 \h </w:instrText>
      </w:r>
      <w:r w:rsidRPr="008B3E58">
        <w:rPr>
          <w:noProof/>
          <w:sz w:val="24"/>
          <w:szCs w:val="24"/>
        </w:rPr>
      </w:r>
      <w:r w:rsidRPr="008B3E58">
        <w:rPr>
          <w:noProof/>
          <w:sz w:val="24"/>
          <w:szCs w:val="24"/>
        </w:rPr>
        <w:fldChar w:fldCharType="separate"/>
      </w:r>
      <w:r w:rsidR="00992836">
        <w:rPr>
          <w:noProof/>
          <w:sz w:val="24"/>
          <w:szCs w:val="24"/>
        </w:rPr>
        <w:t>76</w:t>
      </w:r>
      <w:r w:rsidRPr="008B3E58">
        <w:rPr>
          <w:noProof/>
          <w:sz w:val="24"/>
          <w:szCs w:val="24"/>
        </w:rPr>
        <w:fldChar w:fldCharType="end"/>
      </w:r>
    </w:p>
    <w:p w14:paraId="7113C349" w14:textId="43952FC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Согласно предоставленным данным, баки-аккумуляторы в системе теплоснабжения Синявского городского поселения отсутствуют.</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_Toc202182172 \h </w:instrText>
      </w:r>
      <w:r w:rsidRPr="008B3E58">
        <w:rPr>
          <w:noProof/>
          <w:sz w:val="24"/>
          <w:szCs w:val="24"/>
        </w:rPr>
      </w:r>
      <w:r w:rsidRPr="008B3E58">
        <w:rPr>
          <w:noProof/>
          <w:sz w:val="24"/>
          <w:szCs w:val="24"/>
        </w:rPr>
        <w:fldChar w:fldCharType="separate"/>
      </w:r>
      <w:r w:rsidR="00992836">
        <w:rPr>
          <w:noProof/>
          <w:sz w:val="24"/>
          <w:szCs w:val="24"/>
        </w:rPr>
        <w:t>76</w:t>
      </w:r>
      <w:r w:rsidRPr="008B3E58">
        <w:rPr>
          <w:noProof/>
          <w:sz w:val="24"/>
          <w:szCs w:val="24"/>
        </w:rPr>
        <w:fldChar w:fldCharType="end"/>
      </w:r>
    </w:p>
    <w:p w14:paraId="1E37BD02" w14:textId="3165F9A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lastRenderedPageBreak/>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_Toc202182173 \h </w:instrText>
      </w:r>
      <w:r w:rsidRPr="008B3E58">
        <w:rPr>
          <w:noProof/>
          <w:sz w:val="24"/>
          <w:szCs w:val="24"/>
        </w:rPr>
      </w:r>
      <w:r w:rsidRPr="008B3E58">
        <w:rPr>
          <w:noProof/>
          <w:sz w:val="24"/>
          <w:szCs w:val="24"/>
        </w:rPr>
        <w:fldChar w:fldCharType="separate"/>
      </w:r>
      <w:r w:rsidR="00992836">
        <w:rPr>
          <w:noProof/>
          <w:sz w:val="24"/>
          <w:szCs w:val="24"/>
        </w:rPr>
        <w:t>76</w:t>
      </w:r>
      <w:r w:rsidRPr="008B3E58">
        <w:rPr>
          <w:noProof/>
          <w:sz w:val="24"/>
          <w:szCs w:val="24"/>
        </w:rPr>
        <w:fldChar w:fldCharType="end"/>
      </w:r>
    </w:p>
    <w:p w14:paraId="5B5AC85F" w14:textId="0D6D9B5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_Toc202182174 \h </w:instrText>
      </w:r>
      <w:r w:rsidRPr="008B3E58">
        <w:rPr>
          <w:noProof/>
          <w:sz w:val="24"/>
          <w:szCs w:val="24"/>
        </w:rPr>
      </w:r>
      <w:r w:rsidRPr="008B3E58">
        <w:rPr>
          <w:noProof/>
          <w:sz w:val="24"/>
          <w:szCs w:val="24"/>
        </w:rPr>
        <w:fldChar w:fldCharType="separate"/>
      </w:r>
      <w:r w:rsidR="00992836">
        <w:rPr>
          <w:noProof/>
          <w:sz w:val="24"/>
          <w:szCs w:val="24"/>
        </w:rPr>
        <w:t>77</w:t>
      </w:r>
      <w:r w:rsidRPr="008B3E58">
        <w:rPr>
          <w:noProof/>
          <w:sz w:val="24"/>
          <w:szCs w:val="24"/>
        </w:rPr>
        <w:fldChar w:fldCharType="end"/>
      </w:r>
    </w:p>
    <w:p w14:paraId="44C5CBC3" w14:textId="4E51A9FB"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7. Предложения по строительству, реконструкции, техническому перевооружению и (или) модернизации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_Toc202182175 \h </w:instrText>
      </w:r>
      <w:r w:rsidRPr="008B3E58">
        <w:rPr>
          <w:noProof/>
          <w:sz w:val="24"/>
          <w:szCs w:val="24"/>
        </w:rPr>
      </w:r>
      <w:r w:rsidRPr="008B3E58">
        <w:rPr>
          <w:noProof/>
          <w:sz w:val="24"/>
          <w:szCs w:val="24"/>
        </w:rPr>
        <w:fldChar w:fldCharType="separate"/>
      </w:r>
      <w:r w:rsidR="00992836">
        <w:rPr>
          <w:noProof/>
          <w:sz w:val="24"/>
          <w:szCs w:val="24"/>
        </w:rPr>
        <w:t>78</w:t>
      </w:r>
      <w:r w:rsidRPr="008B3E58">
        <w:rPr>
          <w:noProof/>
          <w:sz w:val="24"/>
          <w:szCs w:val="24"/>
        </w:rPr>
        <w:fldChar w:fldCharType="end"/>
      </w:r>
    </w:p>
    <w:p w14:paraId="7326DD37" w14:textId="5AB5CF6B"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_Toc202182176 \h </w:instrText>
      </w:r>
      <w:r w:rsidRPr="008B3E58">
        <w:rPr>
          <w:noProof/>
          <w:sz w:val="24"/>
          <w:szCs w:val="24"/>
        </w:rPr>
      </w:r>
      <w:r w:rsidRPr="008B3E58">
        <w:rPr>
          <w:noProof/>
          <w:sz w:val="24"/>
          <w:szCs w:val="24"/>
        </w:rPr>
        <w:fldChar w:fldCharType="separate"/>
      </w:r>
      <w:r w:rsidR="00992836">
        <w:rPr>
          <w:noProof/>
          <w:sz w:val="24"/>
          <w:szCs w:val="24"/>
        </w:rPr>
        <w:t>79</w:t>
      </w:r>
      <w:r w:rsidRPr="008B3E58">
        <w:rPr>
          <w:noProof/>
          <w:sz w:val="24"/>
          <w:szCs w:val="24"/>
        </w:rPr>
        <w:fldChar w:fldCharType="end"/>
      </w:r>
    </w:p>
    <w:p w14:paraId="35017DF8" w14:textId="21DBB7C2"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_Toc202182177 \h </w:instrText>
      </w:r>
      <w:r w:rsidRPr="008B3E58">
        <w:rPr>
          <w:noProof/>
          <w:sz w:val="24"/>
          <w:szCs w:val="24"/>
        </w:rPr>
      </w:r>
      <w:r w:rsidRPr="008B3E58">
        <w:rPr>
          <w:noProof/>
          <w:sz w:val="24"/>
          <w:szCs w:val="24"/>
        </w:rPr>
        <w:fldChar w:fldCharType="separate"/>
      </w:r>
      <w:r w:rsidR="00992836">
        <w:rPr>
          <w:noProof/>
          <w:sz w:val="24"/>
          <w:szCs w:val="24"/>
        </w:rPr>
        <w:t>80</w:t>
      </w:r>
      <w:r w:rsidRPr="008B3E58">
        <w:rPr>
          <w:noProof/>
          <w:sz w:val="24"/>
          <w:szCs w:val="24"/>
        </w:rPr>
        <w:fldChar w:fldCharType="end"/>
      </w:r>
    </w:p>
    <w:p w14:paraId="154A57A8" w14:textId="01F759C8"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_Toc202182178 \h </w:instrText>
      </w:r>
      <w:r w:rsidRPr="008B3E58">
        <w:rPr>
          <w:noProof/>
          <w:sz w:val="24"/>
          <w:szCs w:val="24"/>
        </w:rPr>
      </w:r>
      <w:r w:rsidRPr="008B3E58">
        <w:rPr>
          <w:noProof/>
          <w:sz w:val="24"/>
          <w:szCs w:val="24"/>
        </w:rPr>
        <w:fldChar w:fldCharType="separate"/>
      </w:r>
      <w:r w:rsidR="00992836">
        <w:rPr>
          <w:noProof/>
          <w:sz w:val="24"/>
          <w:szCs w:val="24"/>
        </w:rPr>
        <w:t>81</w:t>
      </w:r>
      <w:r w:rsidRPr="008B3E58">
        <w:rPr>
          <w:noProof/>
          <w:sz w:val="24"/>
          <w:szCs w:val="24"/>
        </w:rPr>
        <w:fldChar w:fldCharType="end"/>
      </w:r>
    </w:p>
    <w:p w14:paraId="60118339" w14:textId="5D6ECDC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_Toc202182179 \h </w:instrText>
      </w:r>
      <w:r w:rsidRPr="008B3E58">
        <w:rPr>
          <w:noProof/>
          <w:sz w:val="24"/>
          <w:szCs w:val="24"/>
        </w:rPr>
      </w:r>
      <w:r w:rsidRPr="008B3E58">
        <w:rPr>
          <w:noProof/>
          <w:sz w:val="24"/>
          <w:szCs w:val="24"/>
        </w:rPr>
        <w:fldChar w:fldCharType="separate"/>
      </w:r>
      <w:r w:rsidR="00992836">
        <w:rPr>
          <w:noProof/>
          <w:sz w:val="24"/>
          <w:szCs w:val="24"/>
        </w:rPr>
        <w:t>81</w:t>
      </w:r>
      <w:r w:rsidRPr="008B3E58">
        <w:rPr>
          <w:noProof/>
          <w:sz w:val="24"/>
          <w:szCs w:val="24"/>
        </w:rPr>
        <w:fldChar w:fldCharType="end"/>
      </w:r>
    </w:p>
    <w:p w14:paraId="1AE40E95" w14:textId="4433A301"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_Toc202182180 \h </w:instrText>
      </w:r>
      <w:r w:rsidRPr="008B3E58">
        <w:rPr>
          <w:noProof/>
          <w:sz w:val="24"/>
          <w:szCs w:val="24"/>
        </w:rPr>
      </w:r>
      <w:r w:rsidRPr="008B3E58">
        <w:rPr>
          <w:noProof/>
          <w:sz w:val="24"/>
          <w:szCs w:val="24"/>
        </w:rPr>
        <w:fldChar w:fldCharType="separate"/>
      </w:r>
      <w:r w:rsidR="00992836">
        <w:rPr>
          <w:noProof/>
          <w:sz w:val="24"/>
          <w:szCs w:val="24"/>
        </w:rPr>
        <w:t>81</w:t>
      </w:r>
      <w:r w:rsidRPr="008B3E58">
        <w:rPr>
          <w:noProof/>
          <w:sz w:val="24"/>
          <w:szCs w:val="24"/>
        </w:rPr>
        <w:fldChar w:fldCharType="end"/>
      </w:r>
    </w:p>
    <w:p w14:paraId="3A101AAF" w14:textId="27D77EB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_Toc202182181 \h </w:instrText>
      </w:r>
      <w:r w:rsidRPr="008B3E58">
        <w:rPr>
          <w:noProof/>
          <w:sz w:val="24"/>
          <w:szCs w:val="24"/>
        </w:rPr>
      </w:r>
      <w:r w:rsidRPr="008B3E58">
        <w:rPr>
          <w:noProof/>
          <w:sz w:val="24"/>
          <w:szCs w:val="24"/>
        </w:rPr>
        <w:fldChar w:fldCharType="separate"/>
      </w:r>
      <w:r w:rsidR="00992836">
        <w:rPr>
          <w:noProof/>
          <w:sz w:val="24"/>
          <w:szCs w:val="24"/>
        </w:rPr>
        <w:t>82</w:t>
      </w:r>
      <w:r w:rsidRPr="008B3E58">
        <w:rPr>
          <w:noProof/>
          <w:sz w:val="24"/>
          <w:szCs w:val="24"/>
        </w:rPr>
        <w:fldChar w:fldCharType="end"/>
      </w:r>
    </w:p>
    <w:p w14:paraId="16DC7A07" w14:textId="6E6C168B"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_Toc202182182 \h </w:instrText>
      </w:r>
      <w:r w:rsidRPr="008B3E58">
        <w:rPr>
          <w:noProof/>
          <w:sz w:val="24"/>
          <w:szCs w:val="24"/>
        </w:rPr>
      </w:r>
      <w:r w:rsidRPr="008B3E58">
        <w:rPr>
          <w:noProof/>
          <w:sz w:val="24"/>
          <w:szCs w:val="24"/>
        </w:rPr>
        <w:fldChar w:fldCharType="separate"/>
      </w:r>
      <w:r w:rsidR="00992836">
        <w:rPr>
          <w:noProof/>
          <w:sz w:val="24"/>
          <w:szCs w:val="24"/>
        </w:rPr>
        <w:t>82</w:t>
      </w:r>
      <w:r w:rsidRPr="008B3E58">
        <w:rPr>
          <w:noProof/>
          <w:sz w:val="24"/>
          <w:szCs w:val="24"/>
        </w:rPr>
        <w:fldChar w:fldCharType="end"/>
      </w:r>
    </w:p>
    <w:p w14:paraId="234218D7" w14:textId="65106E41"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_Toc202182183 \h </w:instrText>
      </w:r>
      <w:r w:rsidRPr="008B3E58">
        <w:rPr>
          <w:noProof/>
          <w:sz w:val="24"/>
          <w:szCs w:val="24"/>
        </w:rPr>
      </w:r>
      <w:r w:rsidRPr="008B3E58">
        <w:rPr>
          <w:noProof/>
          <w:sz w:val="24"/>
          <w:szCs w:val="24"/>
        </w:rPr>
        <w:fldChar w:fldCharType="separate"/>
      </w:r>
      <w:r w:rsidR="00992836">
        <w:rPr>
          <w:noProof/>
          <w:sz w:val="24"/>
          <w:szCs w:val="24"/>
        </w:rPr>
        <w:t>82</w:t>
      </w:r>
      <w:r w:rsidRPr="008B3E58">
        <w:rPr>
          <w:noProof/>
          <w:sz w:val="24"/>
          <w:szCs w:val="24"/>
        </w:rPr>
        <w:fldChar w:fldCharType="end"/>
      </w:r>
    </w:p>
    <w:p w14:paraId="39BFAFB8" w14:textId="5E1ADBC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_Toc202182184 \h </w:instrText>
      </w:r>
      <w:r w:rsidRPr="008B3E58">
        <w:rPr>
          <w:noProof/>
          <w:sz w:val="24"/>
          <w:szCs w:val="24"/>
        </w:rPr>
      </w:r>
      <w:r w:rsidRPr="008B3E58">
        <w:rPr>
          <w:noProof/>
          <w:sz w:val="24"/>
          <w:szCs w:val="24"/>
        </w:rPr>
        <w:fldChar w:fldCharType="separate"/>
      </w:r>
      <w:r w:rsidR="00992836">
        <w:rPr>
          <w:noProof/>
          <w:sz w:val="24"/>
          <w:szCs w:val="24"/>
        </w:rPr>
        <w:t>82</w:t>
      </w:r>
      <w:r w:rsidRPr="008B3E58">
        <w:rPr>
          <w:noProof/>
          <w:sz w:val="24"/>
          <w:szCs w:val="24"/>
        </w:rPr>
        <w:fldChar w:fldCharType="end"/>
      </w:r>
    </w:p>
    <w:p w14:paraId="09C507DB" w14:textId="09335BB8"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_Toc202182185 \h </w:instrText>
      </w:r>
      <w:r w:rsidRPr="008B3E58">
        <w:rPr>
          <w:noProof/>
          <w:sz w:val="24"/>
          <w:szCs w:val="24"/>
        </w:rPr>
      </w:r>
      <w:r w:rsidRPr="008B3E58">
        <w:rPr>
          <w:noProof/>
          <w:sz w:val="24"/>
          <w:szCs w:val="24"/>
        </w:rPr>
        <w:fldChar w:fldCharType="separate"/>
      </w:r>
      <w:r w:rsidR="00992836">
        <w:rPr>
          <w:noProof/>
          <w:sz w:val="24"/>
          <w:szCs w:val="24"/>
        </w:rPr>
        <w:t>82</w:t>
      </w:r>
      <w:r w:rsidRPr="008B3E58">
        <w:rPr>
          <w:noProof/>
          <w:sz w:val="24"/>
          <w:szCs w:val="24"/>
        </w:rPr>
        <w:fldChar w:fldCharType="end"/>
      </w:r>
    </w:p>
    <w:p w14:paraId="66CB0026" w14:textId="7AB726EF"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л) обоснование организации индивидуального теплоснабжения в зонах застройки поселения малоэтажными жилыми зданиями;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_Toc202182186 \h </w:instrText>
      </w:r>
      <w:r w:rsidRPr="008B3E58">
        <w:rPr>
          <w:noProof/>
          <w:sz w:val="24"/>
          <w:szCs w:val="24"/>
        </w:rPr>
      </w:r>
      <w:r w:rsidRPr="008B3E58">
        <w:rPr>
          <w:noProof/>
          <w:sz w:val="24"/>
          <w:szCs w:val="24"/>
        </w:rPr>
        <w:fldChar w:fldCharType="separate"/>
      </w:r>
      <w:r w:rsidR="00992836">
        <w:rPr>
          <w:noProof/>
          <w:sz w:val="24"/>
          <w:szCs w:val="24"/>
        </w:rPr>
        <w:t>82</w:t>
      </w:r>
      <w:r w:rsidRPr="008B3E58">
        <w:rPr>
          <w:noProof/>
          <w:sz w:val="24"/>
          <w:szCs w:val="24"/>
        </w:rPr>
        <w:fldChar w:fldCharType="end"/>
      </w:r>
    </w:p>
    <w:p w14:paraId="14D1965D" w14:textId="23E195C8"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lastRenderedPageBreak/>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_Toc202182187 \h </w:instrText>
      </w:r>
      <w:r w:rsidRPr="008B3E58">
        <w:rPr>
          <w:noProof/>
          <w:sz w:val="24"/>
          <w:szCs w:val="24"/>
        </w:rPr>
      </w:r>
      <w:r w:rsidRPr="008B3E58">
        <w:rPr>
          <w:noProof/>
          <w:sz w:val="24"/>
          <w:szCs w:val="24"/>
        </w:rPr>
        <w:fldChar w:fldCharType="separate"/>
      </w:r>
      <w:r w:rsidR="00992836">
        <w:rPr>
          <w:noProof/>
          <w:sz w:val="24"/>
          <w:szCs w:val="24"/>
        </w:rPr>
        <w:t>83</w:t>
      </w:r>
      <w:r w:rsidRPr="008B3E58">
        <w:rPr>
          <w:noProof/>
          <w:sz w:val="24"/>
          <w:szCs w:val="24"/>
        </w:rPr>
        <w:fldChar w:fldCharType="end"/>
      </w:r>
    </w:p>
    <w:p w14:paraId="4782181F" w14:textId="319DFE8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_Toc202182188 \h </w:instrText>
      </w:r>
      <w:r w:rsidRPr="008B3E58">
        <w:rPr>
          <w:noProof/>
          <w:sz w:val="24"/>
          <w:szCs w:val="24"/>
        </w:rPr>
      </w:r>
      <w:r w:rsidRPr="008B3E58">
        <w:rPr>
          <w:noProof/>
          <w:sz w:val="24"/>
          <w:szCs w:val="24"/>
        </w:rPr>
        <w:fldChar w:fldCharType="separate"/>
      </w:r>
      <w:r w:rsidR="00992836">
        <w:rPr>
          <w:noProof/>
          <w:sz w:val="24"/>
          <w:szCs w:val="24"/>
        </w:rPr>
        <w:t>83</w:t>
      </w:r>
      <w:r w:rsidRPr="008B3E58">
        <w:rPr>
          <w:noProof/>
          <w:sz w:val="24"/>
          <w:szCs w:val="24"/>
        </w:rPr>
        <w:fldChar w:fldCharType="end"/>
      </w:r>
    </w:p>
    <w:p w14:paraId="64E428CA" w14:textId="4E0FC45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о) обоснование организации теплоснабжения в производственных зонах на территории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_Toc202182189 \h </w:instrText>
      </w:r>
      <w:r w:rsidRPr="008B3E58">
        <w:rPr>
          <w:noProof/>
          <w:sz w:val="24"/>
          <w:szCs w:val="24"/>
        </w:rPr>
      </w:r>
      <w:r w:rsidRPr="008B3E58">
        <w:rPr>
          <w:noProof/>
          <w:sz w:val="24"/>
          <w:szCs w:val="24"/>
        </w:rPr>
        <w:fldChar w:fldCharType="separate"/>
      </w:r>
      <w:r w:rsidR="00992836">
        <w:rPr>
          <w:noProof/>
          <w:sz w:val="24"/>
          <w:szCs w:val="24"/>
        </w:rPr>
        <w:t>83</w:t>
      </w:r>
      <w:r w:rsidRPr="008B3E58">
        <w:rPr>
          <w:noProof/>
          <w:sz w:val="24"/>
          <w:szCs w:val="24"/>
        </w:rPr>
        <w:fldChar w:fldCharType="end"/>
      </w:r>
    </w:p>
    <w:p w14:paraId="1FFDAAD2" w14:textId="1474FB36"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п) результаты расчетов радиуса эффективного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_Toc202182190 \h </w:instrText>
      </w:r>
      <w:r w:rsidRPr="008B3E58">
        <w:rPr>
          <w:noProof/>
          <w:sz w:val="24"/>
          <w:szCs w:val="24"/>
        </w:rPr>
      </w:r>
      <w:r w:rsidRPr="008B3E58">
        <w:rPr>
          <w:noProof/>
          <w:sz w:val="24"/>
          <w:szCs w:val="24"/>
        </w:rPr>
        <w:fldChar w:fldCharType="separate"/>
      </w:r>
      <w:r w:rsidR="00992836">
        <w:rPr>
          <w:noProof/>
          <w:sz w:val="24"/>
          <w:szCs w:val="24"/>
        </w:rPr>
        <w:t>84</w:t>
      </w:r>
      <w:r w:rsidRPr="008B3E58">
        <w:rPr>
          <w:noProof/>
          <w:sz w:val="24"/>
          <w:szCs w:val="24"/>
        </w:rPr>
        <w:fldChar w:fldCharType="end"/>
      </w:r>
    </w:p>
    <w:p w14:paraId="618F012B" w14:textId="394A2381"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8. Предложения по строительству, реконструкции и (или) модернизации тепловых сетей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_Toc202182191 \h </w:instrText>
      </w:r>
      <w:r w:rsidRPr="008B3E58">
        <w:rPr>
          <w:noProof/>
          <w:sz w:val="24"/>
          <w:szCs w:val="24"/>
        </w:rPr>
      </w:r>
      <w:r w:rsidRPr="008B3E58">
        <w:rPr>
          <w:noProof/>
          <w:sz w:val="24"/>
          <w:szCs w:val="24"/>
        </w:rPr>
        <w:fldChar w:fldCharType="separate"/>
      </w:r>
      <w:r w:rsidR="00992836">
        <w:rPr>
          <w:noProof/>
          <w:sz w:val="24"/>
          <w:szCs w:val="24"/>
        </w:rPr>
        <w:t>85</w:t>
      </w:r>
      <w:r w:rsidRPr="008B3E58">
        <w:rPr>
          <w:noProof/>
          <w:sz w:val="24"/>
          <w:szCs w:val="24"/>
        </w:rPr>
        <w:fldChar w:fldCharType="end"/>
      </w:r>
    </w:p>
    <w:p w14:paraId="462CC861" w14:textId="1020A2E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_Toc202182192 \h </w:instrText>
      </w:r>
      <w:r w:rsidRPr="008B3E58">
        <w:rPr>
          <w:noProof/>
          <w:sz w:val="24"/>
          <w:szCs w:val="24"/>
        </w:rPr>
      </w:r>
      <w:r w:rsidRPr="008B3E58">
        <w:rPr>
          <w:noProof/>
          <w:sz w:val="24"/>
          <w:szCs w:val="24"/>
        </w:rPr>
        <w:fldChar w:fldCharType="separate"/>
      </w:r>
      <w:r w:rsidR="00992836">
        <w:rPr>
          <w:noProof/>
          <w:sz w:val="24"/>
          <w:szCs w:val="24"/>
        </w:rPr>
        <w:t>85</w:t>
      </w:r>
      <w:r w:rsidRPr="008B3E58">
        <w:rPr>
          <w:noProof/>
          <w:sz w:val="24"/>
          <w:szCs w:val="24"/>
        </w:rPr>
        <w:fldChar w:fldCharType="end"/>
      </w:r>
    </w:p>
    <w:p w14:paraId="3F101172" w14:textId="3B789D3E"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_Toc202182193 \h </w:instrText>
      </w:r>
      <w:r w:rsidRPr="008B3E58">
        <w:rPr>
          <w:noProof/>
          <w:sz w:val="24"/>
          <w:szCs w:val="24"/>
        </w:rPr>
      </w:r>
      <w:r w:rsidRPr="008B3E58">
        <w:rPr>
          <w:noProof/>
          <w:sz w:val="24"/>
          <w:szCs w:val="24"/>
        </w:rPr>
        <w:fldChar w:fldCharType="separate"/>
      </w:r>
      <w:r w:rsidR="00992836">
        <w:rPr>
          <w:noProof/>
          <w:sz w:val="24"/>
          <w:szCs w:val="24"/>
        </w:rPr>
        <w:t>85</w:t>
      </w:r>
      <w:r w:rsidRPr="008B3E58">
        <w:rPr>
          <w:noProof/>
          <w:sz w:val="24"/>
          <w:szCs w:val="24"/>
        </w:rPr>
        <w:fldChar w:fldCharType="end"/>
      </w:r>
    </w:p>
    <w:p w14:paraId="667A24F1" w14:textId="189942CF"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_Toc202182194 \h </w:instrText>
      </w:r>
      <w:r w:rsidRPr="008B3E58">
        <w:rPr>
          <w:noProof/>
          <w:sz w:val="24"/>
          <w:szCs w:val="24"/>
        </w:rPr>
      </w:r>
      <w:r w:rsidRPr="008B3E58">
        <w:rPr>
          <w:noProof/>
          <w:sz w:val="24"/>
          <w:szCs w:val="24"/>
        </w:rPr>
        <w:fldChar w:fldCharType="separate"/>
      </w:r>
      <w:r w:rsidR="00992836">
        <w:rPr>
          <w:noProof/>
          <w:sz w:val="24"/>
          <w:szCs w:val="24"/>
        </w:rPr>
        <w:t>85</w:t>
      </w:r>
      <w:r w:rsidRPr="008B3E58">
        <w:rPr>
          <w:noProof/>
          <w:sz w:val="24"/>
          <w:szCs w:val="24"/>
        </w:rPr>
        <w:fldChar w:fldCharType="end"/>
      </w:r>
    </w:p>
    <w:p w14:paraId="76E82C48" w14:textId="2E4D0728"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_Toc202182195 \h </w:instrText>
      </w:r>
      <w:r w:rsidRPr="008B3E58">
        <w:rPr>
          <w:noProof/>
          <w:sz w:val="24"/>
          <w:szCs w:val="24"/>
        </w:rPr>
      </w:r>
      <w:r w:rsidRPr="008B3E58">
        <w:rPr>
          <w:noProof/>
          <w:sz w:val="24"/>
          <w:szCs w:val="24"/>
        </w:rPr>
        <w:fldChar w:fldCharType="separate"/>
      </w:r>
      <w:r w:rsidR="00992836">
        <w:rPr>
          <w:noProof/>
          <w:sz w:val="24"/>
          <w:szCs w:val="24"/>
        </w:rPr>
        <w:t>85</w:t>
      </w:r>
      <w:r w:rsidRPr="008B3E58">
        <w:rPr>
          <w:noProof/>
          <w:sz w:val="24"/>
          <w:szCs w:val="24"/>
        </w:rPr>
        <w:fldChar w:fldCharType="end"/>
      </w:r>
    </w:p>
    <w:p w14:paraId="43F7B43A" w14:textId="2A7BB54B"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 предложения по строительству тепловых сетей для обеспечения нормативной надежности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_Toc202182196 \h </w:instrText>
      </w:r>
      <w:r w:rsidRPr="008B3E58">
        <w:rPr>
          <w:noProof/>
          <w:sz w:val="24"/>
          <w:szCs w:val="24"/>
        </w:rPr>
      </w:r>
      <w:r w:rsidRPr="008B3E58">
        <w:rPr>
          <w:noProof/>
          <w:sz w:val="24"/>
          <w:szCs w:val="24"/>
        </w:rPr>
        <w:fldChar w:fldCharType="separate"/>
      </w:r>
      <w:r w:rsidR="00992836">
        <w:rPr>
          <w:noProof/>
          <w:sz w:val="24"/>
          <w:szCs w:val="24"/>
        </w:rPr>
        <w:t>85</w:t>
      </w:r>
      <w:r w:rsidRPr="008B3E58">
        <w:rPr>
          <w:noProof/>
          <w:sz w:val="24"/>
          <w:szCs w:val="24"/>
        </w:rPr>
        <w:fldChar w:fldCharType="end"/>
      </w:r>
    </w:p>
    <w:p w14:paraId="10C9E878" w14:textId="40B1D90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_Toc202182197 \h </w:instrText>
      </w:r>
      <w:r w:rsidRPr="008B3E58">
        <w:rPr>
          <w:noProof/>
          <w:sz w:val="24"/>
          <w:szCs w:val="24"/>
        </w:rPr>
      </w:r>
      <w:r w:rsidRPr="008B3E58">
        <w:rPr>
          <w:noProof/>
          <w:sz w:val="24"/>
          <w:szCs w:val="24"/>
        </w:rPr>
        <w:fldChar w:fldCharType="separate"/>
      </w:r>
      <w:r w:rsidR="00992836">
        <w:rPr>
          <w:noProof/>
          <w:sz w:val="24"/>
          <w:szCs w:val="24"/>
        </w:rPr>
        <w:t>86</w:t>
      </w:r>
      <w:r w:rsidRPr="008B3E58">
        <w:rPr>
          <w:noProof/>
          <w:sz w:val="24"/>
          <w:szCs w:val="24"/>
        </w:rPr>
        <w:fldChar w:fldCharType="end"/>
      </w:r>
    </w:p>
    <w:p w14:paraId="2CE7FD71" w14:textId="7DE27EC1"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ж) предложения по реконструкции и (или) модернизации тепловых сетей, подлежащих замене в связи с исчерпанием эксплуатационного ресурса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_Toc202182198 \h </w:instrText>
      </w:r>
      <w:r w:rsidRPr="008B3E58">
        <w:rPr>
          <w:noProof/>
          <w:sz w:val="24"/>
          <w:szCs w:val="24"/>
        </w:rPr>
      </w:r>
      <w:r w:rsidRPr="008B3E58">
        <w:rPr>
          <w:noProof/>
          <w:sz w:val="24"/>
          <w:szCs w:val="24"/>
        </w:rPr>
        <w:fldChar w:fldCharType="separate"/>
      </w:r>
      <w:r w:rsidR="00992836">
        <w:rPr>
          <w:noProof/>
          <w:sz w:val="24"/>
          <w:szCs w:val="24"/>
        </w:rPr>
        <w:t>87</w:t>
      </w:r>
      <w:r w:rsidRPr="008B3E58">
        <w:rPr>
          <w:noProof/>
          <w:sz w:val="24"/>
          <w:szCs w:val="24"/>
        </w:rPr>
        <w:fldChar w:fldCharType="end"/>
      </w:r>
    </w:p>
    <w:p w14:paraId="5AF29438" w14:textId="425374CF"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з) предложения по строительству, реконструкции и (или) модернизации насосных станций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_Toc202182199 \h </w:instrText>
      </w:r>
      <w:r w:rsidRPr="008B3E58">
        <w:rPr>
          <w:noProof/>
          <w:sz w:val="24"/>
          <w:szCs w:val="24"/>
        </w:rPr>
      </w:r>
      <w:r w:rsidRPr="008B3E58">
        <w:rPr>
          <w:noProof/>
          <w:sz w:val="24"/>
          <w:szCs w:val="24"/>
        </w:rPr>
        <w:fldChar w:fldCharType="separate"/>
      </w:r>
      <w:r w:rsidR="00992836">
        <w:rPr>
          <w:noProof/>
          <w:sz w:val="24"/>
          <w:szCs w:val="24"/>
        </w:rPr>
        <w:t>87</w:t>
      </w:r>
      <w:r w:rsidRPr="008B3E58">
        <w:rPr>
          <w:noProof/>
          <w:sz w:val="24"/>
          <w:szCs w:val="24"/>
        </w:rPr>
        <w:fldChar w:fldCharType="end"/>
      </w:r>
    </w:p>
    <w:p w14:paraId="272CFCB7" w14:textId="376AFD84"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9. Предложения по переводу открытых схем теплоснабжения (горячего водоснабжения) в закрытые системы горячего водоснабжения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_Toc202182200 \h </w:instrText>
      </w:r>
      <w:r w:rsidRPr="008B3E58">
        <w:rPr>
          <w:noProof/>
          <w:sz w:val="24"/>
          <w:szCs w:val="24"/>
        </w:rPr>
      </w:r>
      <w:r w:rsidRPr="008B3E58">
        <w:rPr>
          <w:noProof/>
          <w:sz w:val="24"/>
          <w:szCs w:val="24"/>
        </w:rPr>
        <w:fldChar w:fldCharType="separate"/>
      </w:r>
      <w:r w:rsidR="00992836">
        <w:rPr>
          <w:noProof/>
          <w:sz w:val="24"/>
          <w:szCs w:val="24"/>
        </w:rPr>
        <w:t>88</w:t>
      </w:r>
      <w:r w:rsidRPr="008B3E58">
        <w:rPr>
          <w:noProof/>
          <w:sz w:val="24"/>
          <w:szCs w:val="24"/>
        </w:rPr>
        <w:fldChar w:fldCharType="end"/>
      </w:r>
    </w:p>
    <w:p w14:paraId="03E7C031" w14:textId="0E70B98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_Toc202182201 \h </w:instrText>
      </w:r>
      <w:r w:rsidRPr="008B3E58">
        <w:rPr>
          <w:noProof/>
          <w:sz w:val="24"/>
          <w:szCs w:val="24"/>
        </w:rPr>
      </w:r>
      <w:r w:rsidRPr="008B3E58">
        <w:rPr>
          <w:noProof/>
          <w:sz w:val="24"/>
          <w:szCs w:val="24"/>
        </w:rPr>
        <w:fldChar w:fldCharType="separate"/>
      </w:r>
      <w:r w:rsidR="00992836">
        <w:rPr>
          <w:noProof/>
          <w:sz w:val="24"/>
          <w:szCs w:val="24"/>
        </w:rPr>
        <w:t>88</w:t>
      </w:r>
      <w:r w:rsidRPr="008B3E58">
        <w:rPr>
          <w:noProof/>
          <w:sz w:val="24"/>
          <w:szCs w:val="24"/>
        </w:rPr>
        <w:fldChar w:fldCharType="end"/>
      </w:r>
    </w:p>
    <w:p w14:paraId="6CC4C4C1" w14:textId="0A74409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б) выбор и обоснование метода регулирования отпуска тепловой энергии от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_Toc202182202 \h </w:instrText>
      </w:r>
      <w:r w:rsidRPr="008B3E58">
        <w:rPr>
          <w:noProof/>
          <w:sz w:val="24"/>
          <w:szCs w:val="24"/>
        </w:rPr>
      </w:r>
      <w:r w:rsidRPr="008B3E58">
        <w:rPr>
          <w:noProof/>
          <w:sz w:val="24"/>
          <w:szCs w:val="24"/>
        </w:rPr>
        <w:fldChar w:fldCharType="separate"/>
      </w:r>
      <w:r w:rsidR="00992836">
        <w:rPr>
          <w:noProof/>
          <w:sz w:val="24"/>
          <w:szCs w:val="24"/>
        </w:rPr>
        <w:t>89</w:t>
      </w:r>
      <w:r w:rsidRPr="008B3E58">
        <w:rPr>
          <w:noProof/>
          <w:sz w:val="24"/>
          <w:szCs w:val="24"/>
        </w:rPr>
        <w:fldChar w:fldCharType="end"/>
      </w:r>
    </w:p>
    <w:p w14:paraId="53BD1FB7" w14:textId="1BAEBBD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_Toc202182203 \h </w:instrText>
      </w:r>
      <w:r w:rsidRPr="008B3E58">
        <w:rPr>
          <w:noProof/>
          <w:sz w:val="24"/>
          <w:szCs w:val="24"/>
        </w:rPr>
      </w:r>
      <w:r w:rsidRPr="008B3E58">
        <w:rPr>
          <w:noProof/>
          <w:sz w:val="24"/>
          <w:szCs w:val="24"/>
        </w:rPr>
        <w:fldChar w:fldCharType="separate"/>
      </w:r>
      <w:r w:rsidR="00992836">
        <w:rPr>
          <w:noProof/>
          <w:sz w:val="24"/>
          <w:szCs w:val="24"/>
        </w:rPr>
        <w:t>89</w:t>
      </w:r>
      <w:r w:rsidRPr="008B3E58">
        <w:rPr>
          <w:noProof/>
          <w:sz w:val="24"/>
          <w:szCs w:val="24"/>
        </w:rPr>
        <w:fldChar w:fldCharType="end"/>
      </w:r>
    </w:p>
    <w:p w14:paraId="19769636" w14:textId="686DC29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_Toc202182204 \h </w:instrText>
      </w:r>
      <w:r w:rsidRPr="008B3E58">
        <w:rPr>
          <w:noProof/>
          <w:sz w:val="24"/>
          <w:szCs w:val="24"/>
        </w:rPr>
      </w:r>
      <w:r w:rsidRPr="008B3E58">
        <w:rPr>
          <w:noProof/>
          <w:sz w:val="24"/>
          <w:szCs w:val="24"/>
        </w:rPr>
        <w:fldChar w:fldCharType="separate"/>
      </w:r>
      <w:r w:rsidR="00992836">
        <w:rPr>
          <w:noProof/>
          <w:sz w:val="24"/>
          <w:szCs w:val="24"/>
        </w:rPr>
        <w:t>89</w:t>
      </w:r>
      <w:r w:rsidRPr="008B3E58">
        <w:rPr>
          <w:noProof/>
          <w:sz w:val="24"/>
          <w:szCs w:val="24"/>
        </w:rPr>
        <w:fldChar w:fldCharType="end"/>
      </w:r>
    </w:p>
    <w:p w14:paraId="756D4A37" w14:textId="01B049C5"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_Toc202182205 \h </w:instrText>
      </w:r>
      <w:r w:rsidRPr="008B3E58">
        <w:rPr>
          <w:noProof/>
          <w:sz w:val="24"/>
          <w:szCs w:val="24"/>
        </w:rPr>
      </w:r>
      <w:r w:rsidRPr="008B3E58">
        <w:rPr>
          <w:noProof/>
          <w:sz w:val="24"/>
          <w:szCs w:val="24"/>
        </w:rPr>
        <w:fldChar w:fldCharType="separate"/>
      </w:r>
      <w:r w:rsidR="00992836">
        <w:rPr>
          <w:noProof/>
          <w:sz w:val="24"/>
          <w:szCs w:val="24"/>
        </w:rPr>
        <w:t>89</w:t>
      </w:r>
      <w:r w:rsidRPr="008B3E58">
        <w:rPr>
          <w:noProof/>
          <w:sz w:val="24"/>
          <w:szCs w:val="24"/>
        </w:rPr>
        <w:fldChar w:fldCharType="end"/>
      </w:r>
    </w:p>
    <w:p w14:paraId="7CC50D73" w14:textId="2BBC999B"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е) предложения по источникам инвестиций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_Toc202182206 \h </w:instrText>
      </w:r>
      <w:r w:rsidRPr="008B3E58">
        <w:rPr>
          <w:noProof/>
          <w:sz w:val="24"/>
          <w:szCs w:val="24"/>
        </w:rPr>
      </w:r>
      <w:r w:rsidRPr="008B3E58">
        <w:rPr>
          <w:noProof/>
          <w:sz w:val="24"/>
          <w:szCs w:val="24"/>
        </w:rPr>
        <w:fldChar w:fldCharType="separate"/>
      </w:r>
      <w:r w:rsidR="00992836">
        <w:rPr>
          <w:noProof/>
          <w:sz w:val="24"/>
          <w:szCs w:val="24"/>
        </w:rPr>
        <w:t>89</w:t>
      </w:r>
      <w:r w:rsidRPr="008B3E58">
        <w:rPr>
          <w:noProof/>
          <w:sz w:val="24"/>
          <w:szCs w:val="24"/>
        </w:rPr>
        <w:fldChar w:fldCharType="end"/>
      </w:r>
    </w:p>
    <w:p w14:paraId="2EA1DD27" w14:textId="0BFB5651"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10. Перспективные топливные балансы</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_Toc202182207 \h </w:instrText>
      </w:r>
      <w:r w:rsidRPr="008B3E58">
        <w:rPr>
          <w:noProof/>
          <w:sz w:val="24"/>
          <w:szCs w:val="24"/>
        </w:rPr>
      </w:r>
      <w:r w:rsidRPr="008B3E58">
        <w:rPr>
          <w:noProof/>
          <w:sz w:val="24"/>
          <w:szCs w:val="24"/>
        </w:rPr>
        <w:fldChar w:fldCharType="separate"/>
      </w:r>
      <w:r w:rsidR="00992836">
        <w:rPr>
          <w:noProof/>
          <w:sz w:val="24"/>
          <w:szCs w:val="24"/>
        </w:rPr>
        <w:t>90</w:t>
      </w:r>
      <w:r w:rsidRPr="008B3E58">
        <w:rPr>
          <w:noProof/>
          <w:sz w:val="24"/>
          <w:szCs w:val="24"/>
        </w:rPr>
        <w:fldChar w:fldCharType="end"/>
      </w:r>
    </w:p>
    <w:p w14:paraId="12ADFC0F" w14:textId="4696938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_Toc202182208 \h </w:instrText>
      </w:r>
      <w:r w:rsidRPr="008B3E58">
        <w:rPr>
          <w:noProof/>
          <w:sz w:val="24"/>
          <w:szCs w:val="24"/>
        </w:rPr>
      </w:r>
      <w:r w:rsidRPr="008B3E58">
        <w:rPr>
          <w:noProof/>
          <w:sz w:val="24"/>
          <w:szCs w:val="24"/>
        </w:rPr>
        <w:fldChar w:fldCharType="separate"/>
      </w:r>
      <w:r w:rsidR="00992836">
        <w:rPr>
          <w:noProof/>
          <w:sz w:val="24"/>
          <w:szCs w:val="24"/>
        </w:rPr>
        <w:t>90</w:t>
      </w:r>
      <w:r w:rsidRPr="008B3E58">
        <w:rPr>
          <w:noProof/>
          <w:sz w:val="24"/>
          <w:szCs w:val="24"/>
        </w:rPr>
        <w:fldChar w:fldCharType="end"/>
      </w:r>
    </w:p>
    <w:p w14:paraId="37AB8B97" w14:textId="13ABCE6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lastRenderedPageBreak/>
        <w:t>б) результаты расчетов по каждому источнику тепловой энергии нормативных запасов топлива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_Toc202182209 \h </w:instrText>
      </w:r>
      <w:r w:rsidRPr="008B3E58">
        <w:rPr>
          <w:noProof/>
          <w:sz w:val="24"/>
          <w:szCs w:val="24"/>
        </w:rPr>
      </w:r>
      <w:r w:rsidRPr="008B3E58">
        <w:rPr>
          <w:noProof/>
          <w:sz w:val="24"/>
          <w:szCs w:val="24"/>
        </w:rPr>
        <w:fldChar w:fldCharType="separate"/>
      </w:r>
      <w:r w:rsidR="00992836">
        <w:rPr>
          <w:noProof/>
          <w:sz w:val="24"/>
          <w:szCs w:val="24"/>
        </w:rPr>
        <w:t>91</w:t>
      </w:r>
      <w:r w:rsidRPr="008B3E58">
        <w:rPr>
          <w:noProof/>
          <w:sz w:val="24"/>
          <w:szCs w:val="24"/>
        </w:rPr>
        <w:fldChar w:fldCharType="end"/>
      </w:r>
    </w:p>
    <w:p w14:paraId="4B16E5EA" w14:textId="1BAAC3A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_Toc202182210 \h </w:instrText>
      </w:r>
      <w:r w:rsidRPr="008B3E58">
        <w:rPr>
          <w:noProof/>
          <w:sz w:val="24"/>
          <w:szCs w:val="24"/>
        </w:rPr>
      </w:r>
      <w:r w:rsidRPr="008B3E58">
        <w:rPr>
          <w:noProof/>
          <w:sz w:val="24"/>
          <w:szCs w:val="24"/>
        </w:rPr>
        <w:fldChar w:fldCharType="separate"/>
      </w:r>
      <w:r w:rsidR="00992836">
        <w:rPr>
          <w:noProof/>
          <w:sz w:val="24"/>
          <w:szCs w:val="24"/>
        </w:rPr>
        <w:t>91</w:t>
      </w:r>
      <w:r w:rsidRPr="008B3E58">
        <w:rPr>
          <w:noProof/>
          <w:sz w:val="24"/>
          <w:szCs w:val="24"/>
        </w:rPr>
        <w:fldChar w:fldCharType="end"/>
      </w:r>
    </w:p>
    <w:p w14:paraId="487F157A" w14:textId="669BB248"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_Toc202182211 \h </w:instrText>
      </w:r>
      <w:r w:rsidRPr="008B3E58">
        <w:rPr>
          <w:noProof/>
          <w:sz w:val="24"/>
          <w:szCs w:val="24"/>
        </w:rPr>
      </w:r>
      <w:r w:rsidRPr="008B3E58">
        <w:rPr>
          <w:noProof/>
          <w:sz w:val="24"/>
          <w:szCs w:val="24"/>
        </w:rPr>
        <w:fldChar w:fldCharType="separate"/>
      </w:r>
      <w:r w:rsidR="00992836">
        <w:rPr>
          <w:noProof/>
          <w:sz w:val="24"/>
          <w:szCs w:val="24"/>
        </w:rPr>
        <w:t>91</w:t>
      </w:r>
      <w:r w:rsidRPr="008B3E58">
        <w:rPr>
          <w:noProof/>
          <w:sz w:val="24"/>
          <w:szCs w:val="24"/>
        </w:rPr>
        <w:fldChar w:fldCharType="end"/>
      </w:r>
    </w:p>
    <w:p w14:paraId="4E67D07F" w14:textId="4AABD2D6"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_Toc202182212 \h </w:instrText>
      </w:r>
      <w:r w:rsidRPr="008B3E58">
        <w:rPr>
          <w:noProof/>
          <w:sz w:val="24"/>
          <w:szCs w:val="24"/>
        </w:rPr>
      </w:r>
      <w:r w:rsidRPr="008B3E58">
        <w:rPr>
          <w:noProof/>
          <w:sz w:val="24"/>
          <w:szCs w:val="24"/>
        </w:rPr>
        <w:fldChar w:fldCharType="separate"/>
      </w:r>
      <w:r w:rsidR="00992836">
        <w:rPr>
          <w:noProof/>
          <w:sz w:val="24"/>
          <w:szCs w:val="24"/>
        </w:rPr>
        <w:t>91</w:t>
      </w:r>
      <w:r w:rsidRPr="008B3E58">
        <w:rPr>
          <w:noProof/>
          <w:sz w:val="24"/>
          <w:szCs w:val="24"/>
        </w:rPr>
        <w:fldChar w:fldCharType="end"/>
      </w:r>
    </w:p>
    <w:p w14:paraId="7FB6768B" w14:textId="4C4E7D9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е) приоритетное направление развития топливного баланса поселения, городского округа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_Toc202182213 \h </w:instrText>
      </w:r>
      <w:r w:rsidRPr="008B3E58">
        <w:rPr>
          <w:noProof/>
          <w:sz w:val="24"/>
          <w:szCs w:val="24"/>
        </w:rPr>
      </w:r>
      <w:r w:rsidRPr="008B3E58">
        <w:rPr>
          <w:noProof/>
          <w:sz w:val="24"/>
          <w:szCs w:val="24"/>
        </w:rPr>
        <w:fldChar w:fldCharType="separate"/>
      </w:r>
      <w:r w:rsidR="00992836">
        <w:rPr>
          <w:noProof/>
          <w:sz w:val="24"/>
          <w:szCs w:val="24"/>
        </w:rPr>
        <w:t>91</w:t>
      </w:r>
      <w:r w:rsidRPr="008B3E58">
        <w:rPr>
          <w:noProof/>
          <w:sz w:val="24"/>
          <w:szCs w:val="24"/>
        </w:rPr>
        <w:fldChar w:fldCharType="end"/>
      </w:r>
    </w:p>
    <w:p w14:paraId="15EEAD9B" w14:textId="31368BD3"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Глава 11. Оценка надёжности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_Toc202182214 \h </w:instrText>
      </w:r>
      <w:r w:rsidRPr="008B3E58">
        <w:rPr>
          <w:noProof/>
          <w:sz w:val="24"/>
          <w:szCs w:val="24"/>
        </w:rPr>
      </w:r>
      <w:r w:rsidRPr="008B3E58">
        <w:rPr>
          <w:noProof/>
          <w:sz w:val="24"/>
          <w:szCs w:val="24"/>
        </w:rPr>
        <w:fldChar w:fldCharType="separate"/>
      </w:r>
      <w:r w:rsidR="00992836">
        <w:rPr>
          <w:noProof/>
          <w:sz w:val="24"/>
          <w:szCs w:val="24"/>
        </w:rPr>
        <w:t>93</w:t>
      </w:r>
      <w:r w:rsidRPr="008B3E58">
        <w:rPr>
          <w:noProof/>
          <w:sz w:val="24"/>
          <w:szCs w:val="24"/>
        </w:rPr>
        <w:fldChar w:fldCharType="end"/>
      </w:r>
    </w:p>
    <w:p w14:paraId="0086D793" w14:textId="3052FC6A"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метод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_Toc202182215 \h </w:instrText>
      </w:r>
      <w:r w:rsidRPr="008B3E58">
        <w:rPr>
          <w:noProof/>
          <w:sz w:val="24"/>
          <w:szCs w:val="24"/>
        </w:rPr>
      </w:r>
      <w:r w:rsidRPr="008B3E58">
        <w:rPr>
          <w:noProof/>
          <w:sz w:val="24"/>
          <w:szCs w:val="24"/>
        </w:rPr>
        <w:fldChar w:fldCharType="separate"/>
      </w:r>
      <w:r w:rsidR="00992836">
        <w:rPr>
          <w:noProof/>
          <w:sz w:val="24"/>
          <w:szCs w:val="24"/>
        </w:rPr>
        <w:t>93</w:t>
      </w:r>
      <w:r w:rsidRPr="008B3E58">
        <w:rPr>
          <w:noProof/>
          <w:sz w:val="24"/>
          <w:szCs w:val="24"/>
        </w:rPr>
        <w:fldChar w:fldCharType="end"/>
      </w:r>
    </w:p>
    <w:p w14:paraId="5008C1B9" w14:textId="6F4AAB2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метод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_Toc202182216 \h </w:instrText>
      </w:r>
      <w:r w:rsidRPr="008B3E58">
        <w:rPr>
          <w:noProof/>
          <w:sz w:val="24"/>
          <w:szCs w:val="24"/>
        </w:rPr>
      </w:r>
      <w:r w:rsidRPr="008B3E58">
        <w:rPr>
          <w:noProof/>
          <w:sz w:val="24"/>
          <w:szCs w:val="24"/>
        </w:rPr>
        <w:fldChar w:fldCharType="separate"/>
      </w:r>
      <w:r w:rsidR="00992836">
        <w:rPr>
          <w:noProof/>
          <w:sz w:val="24"/>
          <w:szCs w:val="24"/>
        </w:rPr>
        <w:t>93</w:t>
      </w:r>
      <w:r w:rsidRPr="008B3E58">
        <w:rPr>
          <w:noProof/>
          <w:sz w:val="24"/>
          <w:szCs w:val="24"/>
        </w:rPr>
        <w:fldChar w:fldCharType="end"/>
      </w:r>
    </w:p>
    <w:p w14:paraId="7AFCAD32" w14:textId="5CC762D5"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результат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_Toc202182217 \h </w:instrText>
      </w:r>
      <w:r w:rsidRPr="008B3E58">
        <w:rPr>
          <w:noProof/>
          <w:sz w:val="24"/>
          <w:szCs w:val="24"/>
        </w:rPr>
      </w:r>
      <w:r w:rsidRPr="008B3E58">
        <w:rPr>
          <w:noProof/>
          <w:sz w:val="24"/>
          <w:szCs w:val="24"/>
        </w:rPr>
        <w:fldChar w:fldCharType="separate"/>
      </w:r>
      <w:r w:rsidR="00992836">
        <w:rPr>
          <w:noProof/>
          <w:sz w:val="24"/>
          <w:szCs w:val="24"/>
        </w:rPr>
        <w:t>93</w:t>
      </w:r>
      <w:r w:rsidRPr="008B3E58">
        <w:rPr>
          <w:noProof/>
          <w:sz w:val="24"/>
          <w:szCs w:val="24"/>
        </w:rPr>
        <w:fldChar w:fldCharType="end"/>
      </w:r>
    </w:p>
    <w:p w14:paraId="4A8D5E69" w14:textId="4A03D2F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г) результат оценки коэффициентов готовности теплопроводов к несению тепловой нагрузки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_Toc202182218 \h </w:instrText>
      </w:r>
      <w:r w:rsidRPr="008B3E58">
        <w:rPr>
          <w:noProof/>
          <w:sz w:val="24"/>
          <w:szCs w:val="24"/>
        </w:rPr>
      </w:r>
      <w:r w:rsidRPr="008B3E58">
        <w:rPr>
          <w:noProof/>
          <w:sz w:val="24"/>
          <w:szCs w:val="24"/>
        </w:rPr>
        <w:fldChar w:fldCharType="separate"/>
      </w:r>
      <w:r w:rsidR="00992836">
        <w:rPr>
          <w:noProof/>
          <w:sz w:val="24"/>
          <w:szCs w:val="24"/>
        </w:rPr>
        <w:t>93</w:t>
      </w:r>
      <w:r w:rsidRPr="008B3E58">
        <w:rPr>
          <w:noProof/>
          <w:sz w:val="24"/>
          <w:szCs w:val="24"/>
        </w:rPr>
        <w:fldChar w:fldCharType="end"/>
      </w:r>
    </w:p>
    <w:p w14:paraId="2C6BB6BD" w14:textId="5780913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_Toc202182219 \h </w:instrText>
      </w:r>
      <w:r w:rsidRPr="008B3E58">
        <w:rPr>
          <w:noProof/>
          <w:sz w:val="24"/>
          <w:szCs w:val="24"/>
        </w:rPr>
      </w:r>
      <w:r w:rsidRPr="008B3E58">
        <w:rPr>
          <w:noProof/>
          <w:sz w:val="24"/>
          <w:szCs w:val="24"/>
        </w:rPr>
        <w:fldChar w:fldCharType="separate"/>
      </w:r>
      <w:r w:rsidR="00992836">
        <w:rPr>
          <w:noProof/>
          <w:sz w:val="24"/>
          <w:szCs w:val="24"/>
        </w:rPr>
        <w:t>94</w:t>
      </w:r>
      <w:r w:rsidRPr="008B3E58">
        <w:rPr>
          <w:noProof/>
          <w:sz w:val="24"/>
          <w:szCs w:val="24"/>
        </w:rPr>
        <w:fldChar w:fldCharType="end"/>
      </w:r>
    </w:p>
    <w:p w14:paraId="3B4E4D46" w14:textId="6E928473"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12 Обоснование инвестиций в строительство, реконструкцию, техническое перевооружение и (или) модернизацию</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_Toc202182220 \h </w:instrText>
      </w:r>
      <w:r w:rsidRPr="008B3E58">
        <w:rPr>
          <w:noProof/>
          <w:sz w:val="24"/>
          <w:szCs w:val="24"/>
        </w:rPr>
      </w:r>
      <w:r w:rsidRPr="008B3E58">
        <w:rPr>
          <w:noProof/>
          <w:sz w:val="24"/>
          <w:szCs w:val="24"/>
        </w:rPr>
        <w:fldChar w:fldCharType="separate"/>
      </w:r>
      <w:r w:rsidR="00992836">
        <w:rPr>
          <w:noProof/>
          <w:sz w:val="24"/>
          <w:szCs w:val="24"/>
        </w:rPr>
        <w:t>95</w:t>
      </w:r>
      <w:r w:rsidRPr="008B3E58">
        <w:rPr>
          <w:noProof/>
          <w:sz w:val="24"/>
          <w:szCs w:val="24"/>
        </w:rPr>
        <w:fldChar w:fldCharType="end"/>
      </w:r>
    </w:p>
    <w:p w14:paraId="45F73D63" w14:textId="6770E45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_Toc202182221 \h </w:instrText>
      </w:r>
      <w:r w:rsidRPr="008B3E58">
        <w:rPr>
          <w:noProof/>
          <w:sz w:val="24"/>
          <w:szCs w:val="24"/>
        </w:rPr>
      </w:r>
      <w:r w:rsidRPr="008B3E58">
        <w:rPr>
          <w:noProof/>
          <w:sz w:val="24"/>
          <w:szCs w:val="24"/>
        </w:rPr>
        <w:fldChar w:fldCharType="separate"/>
      </w:r>
      <w:r w:rsidR="00992836">
        <w:rPr>
          <w:noProof/>
          <w:sz w:val="24"/>
          <w:szCs w:val="24"/>
        </w:rPr>
        <w:t>95</w:t>
      </w:r>
      <w:r w:rsidRPr="008B3E58">
        <w:rPr>
          <w:noProof/>
          <w:sz w:val="24"/>
          <w:szCs w:val="24"/>
        </w:rPr>
        <w:fldChar w:fldCharType="end"/>
      </w:r>
    </w:p>
    <w:p w14:paraId="38FAD954" w14:textId="6A36577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_Toc202182222 \h </w:instrText>
      </w:r>
      <w:r w:rsidRPr="008B3E58">
        <w:rPr>
          <w:noProof/>
          <w:sz w:val="24"/>
          <w:szCs w:val="24"/>
        </w:rPr>
      </w:r>
      <w:r w:rsidRPr="008B3E58">
        <w:rPr>
          <w:noProof/>
          <w:sz w:val="24"/>
          <w:szCs w:val="24"/>
        </w:rPr>
        <w:fldChar w:fldCharType="separate"/>
      </w:r>
      <w:r w:rsidR="00992836">
        <w:rPr>
          <w:noProof/>
          <w:sz w:val="24"/>
          <w:szCs w:val="24"/>
        </w:rPr>
        <w:t>95</w:t>
      </w:r>
      <w:r w:rsidRPr="008B3E58">
        <w:rPr>
          <w:noProof/>
          <w:sz w:val="24"/>
          <w:szCs w:val="24"/>
        </w:rPr>
        <w:fldChar w:fldCharType="end"/>
      </w:r>
    </w:p>
    <w:p w14:paraId="0A70479B" w14:textId="63F0E680"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в) расчеты экономической эффективности инвестиций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_Toc202182223 \h </w:instrText>
      </w:r>
      <w:r w:rsidRPr="008B3E58">
        <w:rPr>
          <w:noProof/>
          <w:sz w:val="24"/>
          <w:szCs w:val="24"/>
        </w:rPr>
      </w:r>
      <w:r w:rsidRPr="008B3E58">
        <w:rPr>
          <w:noProof/>
          <w:sz w:val="24"/>
          <w:szCs w:val="24"/>
        </w:rPr>
        <w:fldChar w:fldCharType="separate"/>
      </w:r>
      <w:r w:rsidR="00992836">
        <w:rPr>
          <w:noProof/>
          <w:sz w:val="24"/>
          <w:szCs w:val="24"/>
        </w:rPr>
        <w:t>99</w:t>
      </w:r>
      <w:r w:rsidRPr="008B3E58">
        <w:rPr>
          <w:noProof/>
          <w:sz w:val="24"/>
          <w:szCs w:val="24"/>
        </w:rPr>
        <w:fldChar w:fldCharType="end"/>
      </w:r>
    </w:p>
    <w:p w14:paraId="1077C1DB" w14:textId="2609F4CF"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_Toc202182224 \h </w:instrText>
      </w:r>
      <w:r w:rsidRPr="008B3E58">
        <w:rPr>
          <w:noProof/>
          <w:sz w:val="24"/>
          <w:szCs w:val="24"/>
        </w:rPr>
      </w:r>
      <w:r w:rsidRPr="008B3E58">
        <w:rPr>
          <w:noProof/>
          <w:sz w:val="24"/>
          <w:szCs w:val="24"/>
        </w:rPr>
        <w:fldChar w:fldCharType="separate"/>
      </w:r>
      <w:r w:rsidR="00992836">
        <w:rPr>
          <w:noProof/>
          <w:sz w:val="24"/>
          <w:szCs w:val="24"/>
        </w:rPr>
        <w:t>99</w:t>
      </w:r>
      <w:r w:rsidRPr="008B3E58">
        <w:rPr>
          <w:noProof/>
          <w:sz w:val="24"/>
          <w:szCs w:val="24"/>
        </w:rPr>
        <w:fldChar w:fldCharType="end"/>
      </w:r>
    </w:p>
    <w:p w14:paraId="5D54990B" w14:textId="3E4C7C7B"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Глава 13. Индикаторы развития систем теплоснабжения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_Toc202182225 \h </w:instrText>
      </w:r>
      <w:r w:rsidRPr="008B3E58">
        <w:rPr>
          <w:noProof/>
          <w:sz w:val="24"/>
          <w:szCs w:val="24"/>
        </w:rPr>
      </w:r>
      <w:r w:rsidRPr="008B3E58">
        <w:rPr>
          <w:noProof/>
          <w:sz w:val="24"/>
          <w:szCs w:val="24"/>
        </w:rPr>
        <w:fldChar w:fldCharType="separate"/>
      </w:r>
      <w:r w:rsidR="00992836">
        <w:rPr>
          <w:noProof/>
          <w:sz w:val="24"/>
          <w:szCs w:val="24"/>
        </w:rPr>
        <w:t>107</w:t>
      </w:r>
      <w:r w:rsidRPr="008B3E58">
        <w:rPr>
          <w:noProof/>
          <w:sz w:val="24"/>
          <w:szCs w:val="24"/>
        </w:rPr>
        <w:fldChar w:fldCharType="end"/>
      </w:r>
    </w:p>
    <w:p w14:paraId="11801477" w14:textId="7E51BB29"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Глава 14. Ценовые (тарифные) последствия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_Toc202182226 \h </w:instrText>
      </w:r>
      <w:r w:rsidRPr="008B3E58">
        <w:rPr>
          <w:noProof/>
          <w:sz w:val="24"/>
          <w:szCs w:val="24"/>
        </w:rPr>
      </w:r>
      <w:r w:rsidRPr="008B3E58">
        <w:rPr>
          <w:noProof/>
          <w:sz w:val="24"/>
          <w:szCs w:val="24"/>
        </w:rPr>
        <w:fldChar w:fldCharType="separate"/>
      </w:r>
      <w:r w:rsidR="00992836">
        <w:rPr>
          <w:noProof/>
          <w:sz w:val="24"/>
          <w:szCs w:val="24"/>
        </w:rPr>
        <w:t>108</w:t>
      </w:r>
      <w:r w:rsidRPr="008B3E58">
        <w:rPr>
          <w:noProof/>
          <w:sz w:val="24"/>
          <w:szCs w:val="24"/>
        </w:rPr>
        <w:fldChar w:fldCharType="end"/>
      </w:r>
    </w:p>
    <w:p w14:paraId="799DC80F" w14:textId="5278D7EF"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а) тарифно-балансовые расчетные модели теплоснабжения потребителей по каждой системе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_Toc202182227 \h </w:instrText>
      </w:r>
      <w:r w:rsidRPr="008B3E58">
        <w:rPr>
          <w:noProof/>
          <w:sz w:val="24"/>
          <w:szCs w:val="24"/>
        </w:rPr>
      </w:r>
      <w:r w:rsidRPr="008B3E58">
        <w:rPr>
          <w:noProof/>
          <w:sz w:val="24"/>
          <w:szCs w:val="24"/>
        </w:rPr>
        <w:fldChar w:fldCharType="separate"/>
      </w:r>
      <w:r w:rsidR="00992836">
        <w:rPr>
          <w:noProof/>
          <w:sz w:val="24"/>
          <w:szCs w:val="24"/>
        </w:rPr>
        <w:t>108</w:t>
      </w:r>
      <w:r w:rsidRPr="008B3E58">
        <w:rPr>
          <w:noProof/>
          <w:sz w:val="24"/>
          <w:szCs w:val="24"/>
        </w:rPr>
        <w:fldChar w:fldCharType="end"/>
      </w:r>
    </w:p>
    <w:p w14:paraId="3510D572" w14:textId="14390D1E"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тарифно-балансовые расчетные модели теплоснабжения потребителей по каждой единой теплоснабжающей организации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_Toc202182228 \h </w:instrText>
      </w:r>
      <w:r w:rsidRPr="008B3E58">
        <w:rPr>
          <w:noProof/>
          <w:sz w:val="24"/>
          <w:szCs w:val="24"/>
        </w:rPr>
      </w:r>
      <w:r w:rsidRPr="008B3E58">
        <w:rPr>
          <w:noProof/>
          <w:sz w:val="24"/>
          <w:szCs w:val="24"/>
        </w:rPr>
        <w:fldChar w:fldCharType="separate"/>
      </w:r>
      <w:r w:rsidR="00992836">
        <w:rPr>
          <w:noProof/>
          <w:sz w:val="24"/>
          <w:szCs w:val="24"/>
        </w:rPr>
        <w:t>108</w:t>
      </w:r>
      <w:r w:rsidRPr="008B3E58">
        <w:rPr>
          <w:noProof/>
          <w:sz w:val="24"/>
          <w:szCs w:val="24"/>
        </w:rPr>
        <w:fldChar w:fldCharType="end"/>
      </w:r>
    </w:p>
    <w:p w14:paraId="61D942C4" w14:textId="2F47894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_Toc202182229 \h </w:instrText>
      </w:r>
      <w:r w:rsidRPr="008B3E58">
        <w:rPr>
          <w:noProof/>
          <w:sz w:val="24"/>
          <w:szCs w:val="24"/>
        </w:rPr>
      </w:r>
      <w:r w:rsidRPr="008B3E58">
        <w:rPr>
          <w:noProof/>
          <w:sz w:val="24"/>
          <w:szCs w:val="24"/>
        </w:rPr>
        <w:fldChar w:fldCharType="separate"/>
      </w:r>
      <w:r w:rsidR="00992836">
        <w:rPr>
          <w:noProof/>
          <w:sz w:val="24"/>
          <w:szCs w:val="24"/>
        </w:rPr>
        <w:t>108</w:t>
      </w:r>
      <w:r w:rsidRPr="008B3E58">
        <w:rPr>
          <w:noProof/>
          <w:sz w:val="24"/>
          <w:szCs w:val="24"/>
        </w:rPr>
        <w:fldChar w:fldCharType="end"/>
      </w:r>
    </w:p>
    <w:p w14:paraId="66E33690" w14:textId="037CE27C"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15. Реестр единых теплоснабжающих организаций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_Toc202182230 \h </w:instrText>
      </w:r>
      <w:r w:rsidRPr="008B3E58">
        <w:rPr>
          <w:noProof/>
          <w:sz w:val="24"/>
          <w:szCs w:val="24"/>
        </w:rPr>
      </w:r>
      <w:r w:rsidRPr="008B3E58">
        <w:rPr>
          <w:noProof/>
          <w:sz w:val="24"/>
          <w:szCs w:val="24"/>
        </w:rPr>
        <w:fldChar w:fldCharType="separate"/>
      </w:r>
      <w:r w:rsidR="00992836">
        <w:rPr>
          <w:noProof/>
          <w:sz w:val="24"/>
          <w:szCs w:val="24"/>
        </w:rPr>
        <w:t>109</w:t>
      </w:r>
      <w:r w:rsidRPr="008B3E58">
        <w:rPr>
          <w:noProof/>
          <w:sz w:val="24"/>
          <w:szCs w:val="24"/>
        </w:rPr>
        <w:fldChar w:fldCharType="end"/>
      </w:r>
    </w:p>
    <w:p w14:paraId="35B11897" w14:textId="267D52B8"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lastRenderedPageBreak/>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_Toc202182231 \h </w:instrText>
      </w:r>
      <w:r w:rsidRPr="008B3E58">
        <w:rPr>
          <w:noProof/>
          <w:sz w:val="24"/>
          <w:szCs w:val="24"/>
        </w:rPr>
      </w:r>
      <w:r w:rsidRPr="008B3E58">
        <w:rPr>
          <w:noProof/>
          <w:sz w:val="24"/>
          <w:szCs w:val="24"/>
        </w:rPr>
        <w:fldChar w:fldCharType="separate"/>
      </w:r>
      <w:r w:rsidR="00992836">
        <w:rPr>
          <w:noProof/>
          <w:sz w:val="24"/>
          <w:szCs w:val="24"/>
        </w:rPr>
        <w:t>109</w:t>
      </w:r>
      <w:r w:rsidRPr="008B3E58">
        <w:rPr>
          <w:noProof/>
          <w:sz w:val="24"/>
          <w:szCs w:val="24"/>
        </w:rPr>
        <w:fldChar w:fldCharType="end"/>
      </w:r>
    </w:p>
    <w:p w14:paraId="6609305F" w14:textId="60725B6C"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_Toc202182232 \h </w:instrText>
      </w:r>
      <w:r w:rsidRPr="008B3E58">
        <w:rPr>
          <w:noProof/>
          <w:sz w:val="24"/>
          <w:szCs w:val="24"/>
        </w:rPr>
      </w:r>
      <w:r w:rsidRPr="008B3E58">
        <w:rPr>
          <w:noProof/>
          <w:sz w:val="24"/>
          <w:szCs w:val="24"/>
        </w:rPr>
        <w:fldChar w:fldCharType="separate"/>
      </w:r>
      <w:r w:rsidR="00992836">
        <w:rPr>
          <w:noProof/>
          <w:sz w:val="24"/>
          <w:szCs w:val="24"/>
        </w:rPr>
        <w:t>109</w:t>
      </w:r>
      <w:r w:rsidRPr="008B3E58">
        <w:rPr>
          <w:noProof/>
          <w:sz w:val="24"/>
          <w:szCs w:val="24"/>
        </w:rPr>
        <w:fldChar w:fldCharType="end"/>
      </w:r>
    </w:p>
    <w:p w14:paraId="09918C59" w14:textId="53C17658"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_Toc202182233 \h </w:instrText>
      </w:r>
      <w:r w:rsidRPr="008B3E58">
        <w:rPr>
          <w:noProof/>
          <w:sz w:val="24"/>
          <w:szCs w:val="24"/>
        </w:rPr>
      </w:r>
      <w:r w:rsidRPr="008B3E58">
        <w:rPr>
          <w:noProof/>
          <w:sz w:val="24"/>
          <w:szCs w:val="24"/>
        </w:rPr>
        <w:fldChar w:fldCharType="separate"/>
      </w:r>
      <w:r w:rsidR="00992836">
        <w:rPr>
          <w:noProof/>
          <w:sz w:val="24"/>
          <w:szCs w:val="24"/>
        </w:rPr>
        <w:t>109</w:t>
      </w:r>
      <w:r w:rsidRPr="008B3E58">
        <w:rPr>
          <w:noProof/>
          <w:sz w:val="24"/>
          <w:szCs w:val="24"/>
        </w:rPr>
        <w:fldChar w:fldCharType="end"/>
      </w:r>
    </w:p>
    <w:p w14:paraId="2FC1F206" w14:textId="736AB151"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_Toc202182234 \h </w:instrText>
      </w:r>
      <w:r w:rsidRPr="008B3E58">
        <w:rPr>
          <w:noProof/>
          <w:sz w:val="24"/>
          <w:szCs w:val="24"/>
        </w:rPr>
      </w:r>
      <w:r w:rsidRPr="008B3E58">
        <w:rPr>
          <w:noProof/>
          <w:sz w:val="24"/>
          <w:szCs w:val="24"/>
        </w:rPr>
        <w:fldChar w:fldCharType="separate"/>
      </w:r>
      <w:r w:rsidR="00992836">
        <w:rPr>
          <w:noProof/>
          <w:sz w:val="24"/>
          <w:szCs w:val="24"/>
        </w:rPr>
        <w:t>109</w:t>
      </w:r>
      <w:r w:rsidRPr="008B3E58">
        <w:rPr>
          <w:noProof/>
          <w:sz w:val="24"/>
          <w:szCs w:val="24"/>
        </w:rPr>
        <w:fldChar w:fldCharType="end"/>
      </w:r>
    </w:p>
    <w:p w14:paraId="3E6E92CB" w14:textId="1C8994AD"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д) описание границ зон деятельности единой теплоснабжающей организации (организаций)</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_Toc202182235 \h </w:instrText>
      </w:r>
      <w:r w:rsidRPr="008B3E58">
        <w:rPr>
          <w:noProof/>
          <w:sz w:val="24"/>
          <w:szCs w:val="24"/>
        </w:rPr>
      </w:r>
      <w:r w:rsidRPr="008B3E58">
        <w:rPr>
          <w:noProof/>
          <w:sz w:val="24"/>
          <w:szCs w:val="24"/>
        </w:rPr>
        <w:fldChar w:fldCharType="separate"/>
      </w:r>
      <w:r w:rsidR="00992836">
        <w:rPr>
          <w:noProof/>
          <w:sz w:val="24"/>
          <w:szCs w:val="24"/>
        </w:rPr>
        <w:t>110</w:t>
      </w:r>
      <w:r w:rsidRPr="008B3E58">
        <w:rPr>
          <w:noProof/>
          <w:sz w:val="24"/>
          <w:szCs w:val="24"/>
        </w:rPr>
        <w:fldChar w:fldCharType="end"/>
      </w:r>
    </w:p>
    <w:p w14:paraId="33023B95" w14:textId="1A89718F"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16. Реестр мероприятий схемы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_Toc202182236 \h </w:instrText>
      </w:r>
      <w:r w:rsidRPr="008B3E58">
        <w:rPr>
          <w:noProof/>
          <w:sz w:val="24"/>
          <w:szCs w:val="24"/>
        </w:rPr>
      </w:r>
      <w:r w:rsidRPr="008B3E58">
        <w:rPr>
          <w:noProof/>
          <w:sz w:val="24"/>
          <w:szCs w:val="24"/>
        </w:rPr>
        <w:fldChar w:fldCharType="separate"/>
      </w:r>
      <w:r w:rsidR="00992836">
        <w:rPr>
          <w:noProof/>
          <w:sz w:val="24"/>
          <w:szCs w:val="24"/>
        </w:rPr>
        <w:t>111</w:t>
      </w:r>
      <w:r w:rsidRPr="008B3E58">
        <w:rPr>
          <w:noProof/>
          <w:sz w:val="24"/>
          <w:szCs w:val="24"/>
        </w:rPr>
        <w:fldChar w:fldCharType="end"/>
      </w:r>
    </w:p>
    <w:p w14:paraId="77B481B1" w14:textId="274C5FEA"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перечень мероприятий по строительству, реконструкции, техническому перевооружению и (или) модернизации источников тепловой энергии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_Toc202182237 \h </w:instrText>
      </w:r>
      <w:r w:rsidRPr="008B3E58">
        <w:rPr>
          <w:noProof/>
          <w:sz w:val="24"/>
          <w:szCs w:val="24"/>
        </w:rPr>
      </w:r>
      <w:r w:rsidRPr="008B3E58">
        <w:rPr>
          <w:noProof/>
          <w:sz w:val="24"/>
          <w:szCs w:val="24"/>
        </w:rPr>
        <w:fldChar w:fldCharType="separate"/>
      </w:r>
      <w:r w:rsidR="00992836">
        <w:rPr>
          <w:noProof/>
          <w:sz w:val="24"/>
          <w:szCs w:val="24"/>
        </w:rPr>
        <w:t>111</w:t>
      </w:r>
      <w:r w:rsidRPr="008B3E58">
        <w:rPr>
          <w:noProof/>
          <w:sz w:val="24"/>
          <w:szCs w:val="24"/>
        </w:rPr>
        <w:fldChar w:fldCharType="end"/>
      </w:r>
    </w:p>
    <w:p w14:paraId="62E056D7" w14:textId="342369C2"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б) перечень мероприятий по строительству, реконструкции, техническому перевооружению и (или) модернизации тепловых сетей и сооружений на них</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_Toc202182238 \h </w:instrText>
      </w:r>
      <w:r w:rsidRPr="008B3E58">
        <w:rPr>
          <w:noProof/>
          <w:sz w:val="24"/>
          <w:szCs w:val="24"/>
        </w:rPr>
      </w:r>
      <w:r w:rsidRPr="008B3E58">
        <w:rPr>
          <w:noProof/>
          <w:sz w:val="24"/>
          <w:szCs w:val="24"/>
        </w:rPr>
        <w:fldChar w:fldCharType="separate"/>
      </w:r>
      <w:r w:rsidR="00992836">
        <w:rPr>
          <w:noProof/>
          <w:sz w:val="24"/>
          <w:szCs w:val="24"/>
        </w:rPr>
        <w:t>111</w:t>
      </w:r>
      <w:r w:rsidRPr="008B3E58">
        <w:rPr>
          <w:noProof/>
          <w:sz w:val="24"/>
          <w:szCs w:val="24"/>
        </w:rPr>
        <w:fldChar w:fldCharType="end"/>
      </w:r>
    </w:p>
    <w:p w14:paraId="5370538A" w14:textId="1C804FAE"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_Toc202182239 \h </w:instrText>
      </w:r>
      <w:r w:rsidRPr="008B3E58">
        <w:rPr>
          <w:noProof/>
          <w:sz w:val="24"/>
          <w:szCs w:val="24"/>
        </w:rPr>
      </w:r>
      <w:r w:rsidRPr="008B3E58">
        <w:rPr>
          <w:noProof/>
          <w:sz w:val="24"/>
          <w:szCs w:val="24"/>
        </w:rPr>
        <w:fldChar w:fldCharType="separate"/>
      </w:r>
      <w:r w:rsidR="00992836">
        <w:rPr>
          <w:noProof/>
          <w:sz w:val="24"/>
          <w:szCs w:val="24"/>
        </w:rPr>
        <w:t>111</w:t>
      </w:r>
      <w:r w:rsidRPr="008B3E58">
        <w:rPr>
          <w:noProof/>
          <w:sz w:val="24"/>
          <w:szCs w:val="24"/>
        </w:rPr>
        <w:fldChar w:fldCharType="end"/>
      </w:r>
    </w:p>
    <w:p w14:paraId="1741C262" w14:textId="473BF4E4"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17 Замечания и предложения к проекту схемы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_Toc202182240 \h </w:instrText>
      </w:r>
      <w:r w:rsidRPr="008B3E58">
        <w:rPr>
          <w:noProof/>
          <w:sz w:val="24"/>
          <w:szCs w:val="24"/>
        </w:rPr>
      </w:r>
      <w:r w:rsidRPr="008B3E58">
        <w:rPr>
          <w:noProof/>
          <w:sz w:val="24"/>
          <w:szCs w:val="24"/>
        </w:rPr>
        <w:fldChar w:fldCharType="separate"/>
      </w:r>
      <w:r w:rsidR="00992836">
        <w:rPr>
          <w:noProof/>
          <w:sz w:val="24"/>
          <w:szCs w:val="24"/>
        </w:rPr>
        <w:t>112</w:t>
      </w:r>
      <w:r w:rsidRPr="008B3E58">
        <w:rPr>
          <w:noProof/>
          <w:sz w:val="24"/>
          <w:szCs w:val="24"/>
        </w:rPr>
        <w:fldChar w:fldCharType="end"/>
      </w:r>
    </w:p>
    <w:p w14:paraId="50CAD6A2" w14:textId="34991348"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а) перечень всех замечаний и предложений, поступивших при разработке, утверждении и актуализации схемы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_Toc202182241 \h </w:instrText>
      </w:r>
      <w:r w:rsidRPr="008B3E58">
        <w:rPr>
          <w:noProof/>
          <w:sz w:val="24"/>
          <w:szCs w:val="24"/>
        </w:rPr>
      </w:r>
      <w:r w:rsidRPr="008B3E58">
        <w:rPr>
          <w:noProof/>
          <w:sz w:val="24"/>
          <w:szCs w:val="24"/>
        </w:rPr>
        <w:fldChar w:fldCharType="separate"/>
      </w:r>
      <w:r w:rsidR="00992836">
        <w:rPr>
          <w:noProof/>
          <w:sz w:val="24"/>
          <w:szCs w:val="24"/>
        </w:rPr>
        <w:t>112</w:t>
      </w:r>
      <w:r w:rsidRPr="008B3E58">
        <w:rPr>
          <w:noProof/>
          <w:sz w:val="24"/>
          <w:szCs w:val="24"/>
        </w:rPr>
        <w:fldChar w:fldCharType="end"/>
      </w:r>
    </w:p>
    <w:p w14:paraId="1098E510" w14:textId="7051F465"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б) ответы разработчиков проекта схемы теплоснабжения на замечания и предложения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_Toc202182242 \h </w:instrText>
      </w:r>
      <w:r w:rsidRPr="008B3E58">
        <w:rPr>
          <w:noProof/>
          <w:sz w:val="24"/>
          <w:szCs w:val="24"/>
        </w:rPr>
      </w:r>
      <w:r w:rsidRPr="008B3E58">
        <w:rPr>
          <w:noProof/>
          <w:sz w:val="24"/>
          <w:szCs w:val="24"/>
        </w:rPr>
        <w:fldChar w:fldCharType="separate"/>
      </w:r>
      <w:r w:rsidR="00992836">
        <w:rPr>
          <w:noProof/>
          <w:sz w:val="24"/>
          <w:szCs w:val="24"/>
        </w:rPr>
        <w:t>112</w:t>
      </w:r>
      <w:r w:rsidRPr="008B3E58">
        <w:rPr>
          <w:noProof/>
          <w:sz w:val="24"/>
          <w:szCs w:val="24"/>
        </w:rPr>
        <w:fldChar w:fldCharType="end"/>
      </w:r>
    </w:p>
    <w:p w14:paraId="549852FB" w14:textId="5B4CBAD7"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rFonts w:eastAsiaTheme="minorHAnsi"/>
          <w:noProof/>
          <w:sz w:val="24"/>
          <w:szCs w:val="24"/>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_Toc202182243 \h </w:instrText>
      </w:r>
      <w:r w:rsidRPr="008B3E58">
        <w:rPr>
          <w:noProof/>
          <w:sz w:val="24"/>
          <w:szCs w:val="24"/>
        </w:rPr>
      </w:r>
      <w:r w:rsidRPr="008B3E58">
        <w:rPr>
          <w:noProof/>
          <w:sz w:val="24"/>
          <w:szCs w:val="24"/>
        </w:rPr>
        <w:fldChar w:fldCharType="separate"/>
      </w:r>
      <w:r w:rsidR="00992836">
        <w:rPr>
          <w:noProof/>
          <w:sz w:val="24"/>
          <w:szCs w:val="24"/>
        </w:rPr>
        <w:t>112</w:t>
      </w:r>
      <w:r w:rsidRPr="008B3E58">
        <w:rPr>
          <w:noProof/>
          <w:sz w:val="24"/>
          <w:szCs w:val="24"/>
        </w:rPr>
        <w:fldChar w:fldCharType="end"/>
      </w:r>
    </w:p>
    <w:p w14:paraId="72B43B8D" w14:textId="4580EE44"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 18. Сводный том изменений, выполненных в доработанной и (или) актуализированной схеме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_Toc202182244 \h </w:instrText>
      </w:r>
      <w:r w:rsidRPr="008B3E58">
        <w:rPr>
          <w:noProof/>
          <w:sz w:val="24"/>
          <w:szCs w:val="24"/>
        </w:rPr>
      </w:r>
      <w:r w:rsidRPr="008B3E58">
        <w:rPr>
          <w:noProof/>
          <w:sz w:val="24"/>
          <w:szCs w:val="24"/>
        </w:rPr>
        <w:fldChar w:fldCharType="separate"/>
      </w:r>
      <w:r w:rsidR="00992836">
        <w:rPr>
          <w:noProof/>
          <w:sz w:val="24"/>
          <w:szCs w:val="24"/>
        </w:rPr>
        <w:t>113</w:t>
      </w:r>
      <w:r w:rsidRPr="008B3E58">
        <w:rPr>
          <w:noProof/>
          <w:sz w:val="24"/>
          <w:szCs w:val="24"/>
        </w:rPr>
        <w:fldChar w:fldCharType="end"/>
      </w:r>
    </w:p>
    <w:p w14:paraId="075D7E4C" w14:textId="34236CB1" w:rsidR="008B3E58" w:rsidRPr="008B3E58" w:rsidRDefault="008B3E58" w:rsidP="008B3E58">
      <w:pPr>
        <w:pStyle w:val="17"/>
        <w:tabs>
          <w:tab w:val="right" w:leader="dot" w:pos="9911"/>
        </w:tabs>
        <w:spacing w:after="0" w:line="240" w:lineRule="auto"/>
        <w:jc w:val="both"/>
        <w:rPr>
          <w:rFonts w:eastAsiaTheme="minorEastAsia"/>
          <w:noProof/>
          <w:sz w:val="24"/>
          <w:szCs w:val="24"/>
          <w:lang w:eastAsia="ru-RU"/>
        </w:rPr>
      </w:pPr>
      <w:r w:rsidRPr="008B3E58">
        <w:rPr>
          <w:noProof/>
          <w:sz w:val="24"/>
          <w:szCs w:val="24"/>
        </w:rPr>
        <w:t>Глава</w:t>
      </w:r>
      <w:r w:rsidRPr="008B3E58">
        <w:rPr>
          <w:noProof/>
          <w:spacing w:val="45"/>
          <w:sz w:val="24"/>
          <w:szCs w:val="24"/>
        </w:rPr>
        <w:t xml:space="preserve"> </w:t>
      </w:r>
      <w:r w:rsidRPr="008B3E58">
        <w:rPr>
          <w:noProof/>
          <w:sz w:val="24"/>
          <w:szCs w:val="24"/>
        </w:rPr>
        <w:t>19.</w:t>
      </w:r>
      <w:r w:rsidRPr="008B3E58">
        <w:rPr>
          <w:noProof/>
          <w:spacing w:val="45"/>
          <w:sz w:val="24"/>
          <w:szCs w:val="24"/>
        </w:rPr>
        <w:t xml:space="preserve"> </w:t>
      </w:r>
      <w:r w:rsidRPr="008B3E58">
        <w:rPr>
          <w:noProof/>
          <w:sz w:val="24"/>
          <w:szCs w:val="24"/>
        </w:rPr>
        <w:t>Оценка экологической безопасности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_Toc202182245 \h </w:instrText>
      </w:r>
      <w:r w:rsidRPr="008B3E58">
        <w:rPr>
          <w:noProof/>
          <w:sz w:val="24"/>
          <w:szCs w:val="24"/>
        </w:rPr>
      </w:r>
      <w:r w:rsidRPr="008B3E58">
        <w:rPr>
          <w:noProof/>
          <w:sz w:val="24"/>
          <w:szCs w:val="24"/>
        </w:rPr>
        <w:fldChar w:fldCharType="separate"/>
      </w:r>
      <w:r w:rsidR="00992836">
        <w:rPr>
          <w:noProof/>
          <w:sz w:val="24"/>
          <w:szCs w:val="24"/>
        </w:rPr>
        <w:t>114</w:t>
      </w:r>
      <w:r w:rsidRPr="008B3E58">
        <w:rPr>
          <w:noProof/>
          <w:sz w:val="24"/>
          <w:szCs w:val="24"/>
        </w:rPr>
        <w:fldChar w:fldCharType="end"/>
      </w:r>
    </w:p>
    <w:p w14:paraId="28C2D6A5" w14:textId="7A2EEE21"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19.1 Описание фоновых и/или сводных расчетов концентраций вредных (загрязняющих) веществ на территории поселения, городского округа, муниципального округа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_Toc202182246 \h </w:instrText>
      </w:r>
      <w:r w:rsidRPr="008B3E58">
        <w:rPr>
          <w:noProof/>
          <w:sz w:val="24"/>
          <w:szCs w:val="24"/>
        </w:rPr>
      </w:r>
      <w:r w:rsidRPr="008B3E58">
        <w:rPr>
          <w:noProof/>
          <w:sz w:val="24"/>
          <w:szCs w:val="24"/>
        </w:rPr>
        <w:fldChar w:fldCharType="separate"/>
      </w:r>
      <w:r w:rsidR="00992836">
        <w:rPr>
          <w:noProof/>
          <w:sz w:val="24"/>
          <w:szCs w:val="24"/>
        </w:rPr>
        <w:t>114</w:t>
      </w:r>
      <w:r w:rsidRPr="008B3E58">
        <w:rPr>
          <w:noProof/>
          <w:sz w:val="24"/>
          <w:szCs w:val="24"/>
        </w:rPr>
        <w:fldChar w:fldCharType="end"/>
      </w:r>
    </w:p>
    <w:p w14:paraId="55B131C9" w14:textId="3DDDD68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19.2 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_Toc202182247 \h </w:instrText>
      </w:r>
      <w:r w:rsidRPr="008B3E58">
        <w:rPr>
          <w:noProof/>
          <w:sz w:val="24"/>
          <w:szCs w:val="24"/>
        </w:rPr>
      </w:r>
      <w:r w:rsidRPr="008B3E58">
        <w:rPr>
          <w:noProof/>
          <w:sz w:val="24"/>
          <w:szCs w:val="24"/>
        </w:rPr>
        <w:fldChar w:fldCharType="separate"/>
      </w:r>
      <w:r w:rsidR="00992836">
        <w:rPr>
          <w:noProof/>
          <w:sz w:val="24"/>
          <w:szCs w:val="24"/>
        </w:rPr>
        <w:t>114</w:t>
      </w:r>
      <w:r w:rsidRPr="008B3E58">
        <w:rPr>
          <w:noProof/>
          <w:sz w:val="24"/>
          <w:szCs w:val="24"/>
        </w:rPr>
        <w:fldChar w:fldCharType="end"/>
      </w:r>
    </w:p>
    <w:p w14:paraId="09CFCE8E" w14:textId="6E3A3C53"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19.3 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муниципального округа</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_Toc202182248 \h </w:instrText>
      </w:r>
      <w:r w:rsidRPr="008B3E58">
        <w:rPr>
          <w:noProof/>
          <w:sz w:val="24"/>
          <w:szCs w:val="24"/>
        </w:rPr>
      </w:r>
      <w:r w:rsidRPr="008B3E58">
        <w:rPr>
          <w:noProof/>
          <w:sz w:val="24"/>
          <w:szCs w:val="24"/>
        </w:rPr>
        <w:fldChar w:fldCharType="separate"/>
      </w:r>
      <w:r w:rsidR="00992836">
        <w:rPr>
          <w:noProof/>
          <w:sz w:val="24"/>
          <w:szCs w:val="24"/>
        </w:rPr>
        <w:t>114</w:t>
      </w:r>
      <w:r w:rsidRPr="008B3E58">
        <w:rPr>
          <w:noProof/>
          <w:sz w:val="24"/>
          <w:szCs w:val="24"/>
        </w:rPr>
        <w:fldChar w:fldCharType="end"/>
      </w:r>
    </w:p>
    <w:p w14:paraId="0433CB99" w14:textId="06C6E5B4"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19.4 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_Toc202182249 \h </w:instrText>
      </w:r>
      <w:r w:rsidRPr="008B3E58">
        <w:rPr>
          <w:noProof/>
          <w:sz w:val="24"/>
          <w:szCs w:val="24"/>
        </w:rPr>
      </w:r>
      <w:r w:rsidRPr="008B3E58">
        <w:rPr>
          <w:noProof/>
          <w:sz w:val="24"/>
          <w:szCs w:val="24"/>
        </w:rPr>
        <w:fldChar w:fldCharType="separate"/>
      </w:r>
      <w:r w:rsidR="00992836">
        <w:rPr>
          <w:noProof/>
          <w:sz w:val="24"/>
          <w:szCs w:val="24"/>
        </w:rPr>
        <w:t>114</w:t>
      </w:r>
      <w:r w:rsidRPr="008B3E58">
        <w:rPr>
          <w:noProof/>
          <w:sz w:val="24"/>
          <w:szCs w:val="24"/>
        </w:rPr>
        <w:fldChar w:fldCharType="end"/>
      </w:r>
    </w:p>
    <w:p w14:paraId="52164DED" w14:textId="6262A7E9"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19.5 Прогнозы образования и размещения отходов сжигания топлива на сохраняемых, модернизируемых и планируемых к строительству объектах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_Toc202182250 \h </w:instrText>
      </w:r>
      <w:r w:rsidRPr="008B3E58">
        <w:rPr>
          <w:noProof/>
          <w:sz w:val="24"/>
          <w:szCs w:val="24"/>
        </w:rPr>
      </w:r>
      <w:r w:rsidRPr="008B3E58">
        <w:rPr>
          <w:noProof/>
          <w:sz w:val="24"/>
          <w:szCs w:val="24"/>
        </w:rPr>
        <w:fldChar w:fldCharType="separate"/>
      </w:r>
      <w:r w:rsidR="00992836">
        <w:rPr>
          <w:noProof/>
          <w:sz w:val="24"/>
          <w:szCs w:val="24"/>
        </w:rPr>
        <w:t>115</w:t>
      </w:r>
      <w:r w:rsidRPr="008B3E58">
        <w:rPr>
          <w:noProof/>
          <w:sz w:val="24"/>
          <w:szCs w:val="24"/>
        </w:rPr>
        <w:fldChar w:fldCharType="end"/>
      </w:r>
    </w:p>
    <w:p w14:paraId="3CB8506B" w14:textId="4373B5A3" w:rsidR="008B3E58" w:rsidRPr="008B3E58" w:rsidRDefault="008B3E58" w:rsidP="008B3E58">
      <w:pPr>
        <w:pStyle w:val="28"/>
        <w:tabs>
          <w:tab w:val="right" w:leader="dot" w:pos="9911"/>
        </w:tabs>
        <w:spacing w:after="0" w:line="240" w:lineRule="auto"/>
        <w:jc w:val="both"/>
        <w:rPr>
          <w:rFonts w:eastAsiaTheme="minorEastAsia"/>
          <w:noProof/>
          <w:sz w:val="24"/>
          <w:szCs w:val="24"/>
          <w:lang w:eastAsia="ru-RU"/>
        </w:rPr>
      </w:pPr>
      <w:r w:rsidRPr="008B3E58">
        <w:rPr>
          <w:noProof/>
          <w:sz w:val="24"/>
          <w:szCs w:val="24"/>
        </w:rPr>
        <w:t>19.6 Информация о суммарном объеме потребляемого топлива в поселении в натуральном и условном выражении с выделением газа, угля и мазута с разбивкой на каждый год действия схемы теплоснабжения</w:t>
      </w:r>
      <w:r w:rsidRPr="008B3E58">
        <w:rPr>
          <w:noProof/>
          <w:sz w:val="24"/>
          <w:szCs w:val="24"/>
        </w:rPr>
        <w:tab/>
      </w:r>
      <w:r w:rsidRPr="008B3E58">
        <w:rPr>
          <w:noProof/>
          <w:sz w:val="24"/>
          <w:szCs w:val="24"/>
        </w:rPr>
        <w:fldChar w:fldCharType="begin"/>
      </w:r>
      <w:r w:rsidRPr="008B3E58">
        <w:rPr>
          <w:noProof/>
          <w:sz w:val="24"/>
          <w:szCs w:val="24"/>
        </w:rPr>
        <w:instrText xml:space="preserve"> PAGEREF _Toc202182251 \h </w:instrText>
      </w:r>
      <w:r w:rsidRPr="008B3E58">
        <w:rPr>
          <w:noProof/>
          <w:sz w:val="24"/>
          <w:szCs w:val="24"/>
        </w:rPr>
      </w:r>
      <w:r w:rsidRPr="008B3E58">
        <w:rPr>
          <w:noProof/>
          <w:sz w:val="24"/>
          <w:szCs w:val="24"/>
        </w:rPr>
        <w:fldChar w:fldCharType="separate"/>
      </w:r>
      <w:r w:rsidR="00992836">
        <w:rPr>
          <w:noProof/>
          <w:sz w:val="24"/>
          <w:szCs w:val="24"/>
        </w:rPr>
        <w:t>115</w:t>
      </w:r>
      <w:r w:rsidRPr="008B3E58">
        <w:rPr>
          <w:noProof/>
          <w:sz w:val="24"/>
          <w:szCs w:val="24"/>
        </w:rPr>
        <w:fldChar w:fldCharType="end"/>
      </w:r>
    </w:p>
    <w:p w14:paraId="5D62F5C5" w14:textId="536C8EFC" w:rsidR="00480781" w:rsidRDefault="003C636C" w:rsidP="008B3E58">
      <w:pPr>
        <w:spacing w:after="0" w:line="240" w:lineRule="auto"/>
        <w:jc w:val="both"/>
        <w:rPr>
          <w:lang w:eastAsia="ru-RU"/>
        </w:rPr>
        <w:sectPr w:rsidR="00480781" w:rsidSect="00270068">
          <w:footerReference w:type="default" r:id="rId11"/>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pgNumType w:start="2"/>
          <w:cols w:space="708"/>
          <w:docGrid w:linePitch="360"/>
        </w:sectPr>
      </w:pPr>
      <w:r w:rsidRPr="008B3E58">
        <w:rPr>
          <w:sz w:val="24"/>
          <w:szCs w:val="24"/>
          <w:lang w:eastAsia="ru-RU"/>
        </w:rPr>
        <w:fldChar w:fldCharType="end"/>
      </w:r>
    </w:p>
    <w:p w14:paraId="387B6DE5" w14:textId="77777777" w:rsidR="00480781" w:rsidRPr="00F11B28" w:rsidRDefault="00480781" w:rsidP="00480781">
      <w:pPr>
        <w:pStyle w:val="affe"/>
        <w:ind w:firstLine="0"/>
        <w:jc w:val="center"/>
      </w:pPr>
      <w:bookmarkStart w:id="12" w:name="_Toc337560718"/>
      <w:bookmarkStart w:id="13" w:name="_Toc379439677"/>
      <w:bookmarkStart w:id="14" w:name="_Toc409710974"/>
      <w:bookmarkStart w:id="15" w:name="_Toc417130896"/>
      <w:bookmarkStart w:id="16" w:name="_Toc30607733"/>
      <w:bookmarkStart w:id="17" w:name="_Toc34243325"/>
      <w:bookmarkStart w:id="18" w:name="_Toc71194247"/>
      <w:bookmarkStart w:id="19" w:name="_Toc77079511"/>
      <w:bookmarkStart w:id="20" w:name="_Toc202182043"/>
      <w:r w:rsidRPr="00F11B28">
        <w:lastRenderedPageBreak/>
        <w:t xml:space="preserve">ПАСПОРТ </w:t>
      </w:r>
      <w:bookmarkEnd w:id="12"/>
      <w:r w:rsidRPr="00F11B28">
        <w:t>СХЕ</w:t>
      </w:r>
      <w:bookmarkEnd w:id="13"/>
      <w:bookmarkEnd w:id="14"/>
      <w:r w:rsidRPr="00F11B28">
        <w:t>МЫ ТЕПЛОСНАБЖЕНИЯ</w:t>
      </w:r>
      <w:bookmarkEnd w:id="15"/>
      <w:bookmarkEnd w:id="16"/>
      <w:bookmarkEnd w:id="17"/>
      <w:bookmarkEnd w:id="18"/>
      <w:bookmarkEnd w:id="19"/>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919"/>
      </w:tblGrid>
      <w:tr w:rsidR="00480781" w:rsidRPr="00D33825" w14:paraId="7B47C233" w14:textId="77777777" w:rsidTr="00480781">
        <w:trPr>
          <w:jc w:val="center"/>
        </w:trPr>
        <w:tc>
          <w:tcPr>
            <w:tcW w:w="3652" w:type="dxa"/>
            <w:vAlign w:val="center"/>
          </w:tcPr>
          <w:p w14:paraId="7233B02C" w14:textId="77777777" w:rsidR="00480781" w:rsidRPr="00D33825" w:rsidRDefault="00480781" w:rsidP="00480781">
            <w:pPr>
              <w:spacing w:line="240" w:lineRule="auto"/>
              <w:rPr>
                <w:color w:val="000000"/>
                <w:sz w:val="20"/>
                <w:szCs w:val="20"/>
              </w:rPr>
            </w:pPr>
            <w:r w:rsidRPr="00D33825">
              <w:rPr>
                <w:color w:val="000000"/>
                <w:sz w:val="20"/>
                <w:szCs w:val="20"/>
              </w:rPr>
              <w:t>Наименование схемы</w:t>
            </w:r>
          </w:p>
        </w:tc>
        <w:tc>
          <w:tcPr>
            <w:tcW w:w="5919" w:type="dxa"/>
            <w:vAlign w:val="center"/>
          </w:tcPr>
          <w:p w14:paraId="43FA7AD9" w14:textId="4608D66E" w:rsidR="00480781" w:rsidRPr="00D33825" w:rsidRDefault="00480781" w:rsidP="00C76125">
            <w:pPr>
              <w:spacing w:after="0" w:line="240" w:lineRule="auto"/>
              <w:rPr>
                <w:color w:val="000000"/>
                <w:sz w:val="20"/>
                <w:szCs w:val="20"/>
              </w:rPr>
            </w:pPr>
            <w:r w:rsidRPr="00D33825">
              <w:rPr>
                <w:color w:val="000000"/>
                <w:sz w:val="20"/>
                <w:szCs w:val="20"/>
              </w:rPr>
              <w:t xml:space="preserve">Схема теплоснабжения </w:t>
            </w:r>
            <w:r w:rsidR="005B7138">
              <w:rPr>
                <w:color w:val="000000"/>
                <w:sz w:val="20"/>
                <w:szCs w:val="20"/>
              </w:rPr>
              <w:t>Синявинского городского</w:t>
            </w:r>
            <w:r w:rsidR="00CD6A43">
              <w:rPr>
                <w:color w:val="000000"/>
                <w:sz w:val="20"/>
                <w:szCs w:val="20"/>
              </w:rPr>
              <w:t xml:space="preserve"> поселения</w:t>
            </w:r>
            <w:r w:rsidRPr="00D33825">
              <w:rPr>
                <w:color w:val="000000"/>
                <w:sz w:val="20"/>
                <w:szCs w:val="20"/>
              </w:rPr>
              <w:t xml:space="preserve"> </w:t>
            </w:r>
            <w:r w:rsidR="005B7138">
              <w:rPr>
                <w:color w:val="000000"/>
                <w:sz w:val="20"/>
                <w:szCs w:val="20"/>
              </w:rPr>
              <w:t>Кировского</w:t>
            </w:r>
            <w:r w:rsidRPr="00D33825">
              <w:rPr>
                <w:color w:val="000000"/>
                <w:sz w:val="20"/>
                <w:szCs w:val="20"/>
              </w:rPr>
              <w:t xml:space="preserve"> </w:t>
            </w:r>
            <w:r>
              <w:rPr>
                <w:color w:val="000000"/>
                <w:sz w:val="20"/>
                <w:szCs w:val="20"/>
              </w:rPr>
              <w:t xml:space="preserve">муниципального </w:t>
            </w:r>
            <w:r w:rsidRPr="00D33825">
              <w:rPr>
                <w:color w:val="000000"/>
                <w:sz w:val="20"/>
                <w:szCs w:val="20"/>
              </w:rPr>
              <w:t xml:space="preserve">района Ленинградской области на период </w:t>
            </w:r>
            <w:r w:rsidR="00CD6A43">
              <w:rPr>
                <w:color w:val="000000"/>
                <w:sz w:val="20"/>
                <w:szCs w:val="20"/>
              </w:rPr>
              <w:t>до 20</w:t>
            </w:r>
            <w:r w:rsidR="00BF11F6">
              <w:rPr>
                <w:color w:val="000000"/>
                <w:sz w:val="20"/>
                <w:szCs w:val="20"/>
              </w:rPr>
              <w:t>40</w:t>
            </w:r>
            <w:r w:rsidR="00CD6A43">
              <w:rPr>
                <w:color w:val="000000"/>
                <w:sz w:val="20"/>
                <w:szCs w:val="20"/>
              </w:rPr>
              <w:t xml:space="preserve"> года (актуализация </w:t>
            </w:r>
            <w:r w:rsidR="0037293C">
              <w:rPr>
                <w:color w:val="000000"/>
                <w:sz w:val="20"/>
                <w:szCs w:val="20"/>
              </w:rPr>
              <w:t xml:space="preserve">на </w:t>
            </w:r>
            <w:r w:rsidR="00CD6A43">
              <w:rPr>
                <w:color w:val="000000"/>
                <w:sz w:val="20"/>
                <w:szCs w:val="20"/>
              </w:rPr>
              <w:t>202</w:t>
            </w:r>
            <w:r w:rsidR="00C76125">
              <w:rPr>
                <w:color w:val="000000"/>
                <w:sz w:val="20"/>
                <w:szCs w:val="20"/>
              </w:rPr>
              <w:t>7</w:t>
            </w:r>
            <w:r w:rsidR="0037293C">
              <w:rPr>
                <w:color w:val="000000"/>
                <w:sz w:val="20"/>
                <w:szCs w:val="20"/>
              </w:rPr>
              <w:t xml:space="preserve"> год</w:t>
            </w:r>
            <w:r w:rsidR="00CD6A43">
              <w:rPr>
                <w:color w:val="000000"/>
                <w:sz w:val="20"/>
                <w:szCs w:val="20"/>
              </w:rPr>
              <w:t>)</w:t>
            </w:r>
          </w:p>
        </w:tc>
      </w:tr>
      <w:tr w:rsidR="00480781" w:rsidRPr="00D33825" w14:paraId="7B345D7D" w14:textId="77777777" w:rsidTr="00480781">
        <w:trPr>
          <w:jc w:val="center"/>
        </w:trPr>
        <w:tc>
          <w:tcPr>
            <w:tcW w:w="3652" w:type="dxa"/>
            <w:vAlign w:val="center"/>
          </w:tcPr>
          <w:p w14:paraId="0AF229E6" w14:textId="77777777" w:rsidR="00480781" w:rsidRPr="00D33825" w:rsidRDefault="00480781" w:rsidP="00480781">
            <w:pPr>
              <w:spacing w:line="240" w:lineRule="auto"/>
              <w:rPr>
                <w:color w:val="000000"/>
                <w:sz w:val="20"/>
                <w:szCs w:val="20"/>
              </w:rPr>
            </w:pPr>
            <w:r w:rsidRPr="00D33825">
              <w:rPr>
                <w:color w:val="000000"/>
                <w:sz w:val="20"/>
                <w:szCs w:val="20"/>
              </w:rPr>
              <w:t>Основание для разработки схемы</w:t>
            </w:r>
          </w:p>
        </w:tc>
        <w:tc>
          <w:tcPr>
            <w:tcW w:w="5919" w:type="dxa"/>
            <w:vAlign w:val="center"/>
          </w:tcPr>
          <w:p w14:paraId="073E0A57" w14:textId="77777777" w:rsidR="00480781" w:rsidRPr="00D33825" w:rsidRDefault="00480781" w:rsidP="00480781">
            <w:pPr>
              <w:tabs>
                <w:tab w:val="num" w:pos="596"/>
              </w:tabs>
              <w:spacing w:line="240" w:lineRule="auto"/>
              <w:jc w:val="both"/>
              <w:rPr>
                <w:color w:val="000000"/>
                <w:sz w:val="20"/>
              </w:rPr>
            </w:pPr>
            <w:r w:rsidRPr="00D33825">
              <w:rPr>
                <w:color w:val="000000"/>
                <w:sz w:val="20"/>
              </w:rPr>
              <w:t>Федеральный закон Российской Федерации от 06.10.2003 № 131-ФЗ «Об общих принципах организации местного самоуправления в Российской Федерации»;</w:t>
            </w:r>
          </w:p>
          <w:p w14:paraId="721F5E67" w14:textId="77777777" w:rsidR="00480781" w:rsidRDefault="00480781" w:rsidP="00480781">
            <w:pPr>
              <w:tabs>
                <w:tab w:val="num" w:pos="596"/>
              </w:tabs>
              <w:spacing w:line="240" w:lineRule="auto"/>
              <w:jc w:val="both"/>
              <w:rPr>
                <w:color w:val="000000"/>
                <w:sz w:val="20"/>
              </w:rPr>
            </w:pPr>
            <w:r w:rsidRPr="00D33825">
              <w:rPr>
                <w:color w:val="000000"/>
                <w:sz w:val="20"/>
              </w:rPr>
              <w:t xml:space="preserve">Федеральный закон Российской Федерации от 27.07.2010 № 190-ФЗ «О теплоснабжении»; </w:t>
            </w:r>
          </w:p>
          <w:p w14:paraId="38759B77" w14:textId="77777777" w:rsidR="00480781" w:rsidRDefault="00480781" w:rsidP="00480781">
            <w:pPr>
              <w:tabs>
                <w:tab w:val="num" w:pos="596"/>
              </w:tabs>
              <w:spacing w:line="240" w:lineRule="auto"/>
              <w:jc w:val="both"/>
              <w:rPr>
                <w:color w:val="000000"/>
                <w:sz w:val="20"/>
              </w:rPr>
            </w:pPr>
            <w:r w:rsidRPr="00D33825">
              <w:rPr>
                <w:color w:val="000000"/>
                <w:sz w:val="20"/>
              </w:rPr>
              <w:t xml:space="preserve">Федеральный закон Российской Федерации от 23 ноября 2009г.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14:paraId="12D9FC6D" w14:textId="77777777" w:rsidR="00480781" w:rsidRPr="00D33825" w:rsidRDefault="00480781" w:rsidP="00480781">
            <w:pPr>
              <w:tabs>
                <w:tab w:val="num" w:pos="596"/>
              </w:tabs>
              <w:spacing w:line="240" w:lineRule="auto"/>
              <w:jc w:val="both"/>
              <w:rPr>
                <w:color w:val="000000"/>
                <w:sz w:val="20"/>
              </w:rPr>
            </w:pPr>
            <w:r w:rsidRPr="00D33825">
              <w:rPr>
                <w:color w:val="000000"/>
                <w:sz w:val="20"/>
              </w:rPr>
              <w:t>Постановление Правительства РФ от 22 февраля 2012 г. № 154 </w:t>
            </w:r>
            <w:r w:rsidRPr="00D33825">
              <w:rPr>
                <w:color w:val="000000"/>
                <w:sz w:val="20"/>
              </w:rPr>
              <w:br/>
              <w:t>«О требованиях к схемам теплоснабжения, порядку их разработки и утверждения»</w:t>
            </w:r>
          </w:p>
          <w:p w14:paraId="4FB58D0E" w14:textId="77777777" w:rsidR="00480781" w:rsidRPr="00D33825" w:rsidRDefault="00480781" w:rsidP="00480781">
            <w:pPr>
              <w:tabs>
                <w:tab w:val="num" w:pos="2324"/>
              </w:tabs>
              <w:spacing w:line="240" w:lineRule="auto"/>
              <w:jc w:val="both"/>
              <w:rPr>
                <w:color w:val="000000"/>
                <w:sz w:val="20"/>
              </w:rPr>
            </w:pPr>
            <w:r w:rsidRPr="000622B6">
              <w:rPr>
                <w:color w:val="000000"/>
                <w:sz w:val="20"/>
              </w:rPr>
              <w:t>Приказ Мин</w:t>
            </w:r>
            <w:r w:rsidR="00FD7AB2">
              <w:rPr>
                <w:color w:val="000000"/>
                <w:sz w:val="20"/>
              </w:rPr>
              <w:t>и</w:t>
            </w:r>
            <w:r w:rsidR="00C77852">
              <w:rPr>
                <w:color w:val="000000"/>
                <w:sz w:val="20"/>
              </w:rPr>
              <w:t>стерства энергетики</w:t>
            </w:r>
            <w:r w:rsidRPr="000622B6">
              <w:rPr>
                <w:color w:val="000000"/>
                <w:sz w:val="20"/>
              </w:rPr>
              <w:t xml:space="preserve"> РФ от </w:t>
            </w:r>
            <w:r w:rsidR="00C77852">
              <w:rPr>
                <w:color w:val="000000"/>
                <w:sz w:val="20"/>
              </w:rPr>
              <w:t>30</w:t>
            </w:r>
            <w:r w:rsidRPr="000622B6">
              <w:rPr>
                <w:color w:val="000000"/>
                <w:sz w:val="20"/>
              </w:rPr>
              <w:t>.06.20</w:t>
            </w:r>
            <w:r w:rsidR="00C77852">
              <w:rPr>
                <w:color w:val="000000"/>
                <w:sz w:val="20"/>
              </w:rPr>
              <w:t>14</w:t>
            </w:r>
            <w:r w:rsidRPr="000622B6">
              <w:rPr>
                <w:color w:val="000000"/>
                <w:sz w:val="20"/>
              </w:rPr>
              <w:t xml:space="preserve"> № </w:t>
            </w:r>
            <w:r w:rsidR="00C77852">
              <w:rPr>
                <w:color w:val="000000"/>
                <w:sz w:val="20"/>
              </w:rPr>
              <w:t>399</w:t>
            </w:r>
            <w:r w:rsidRPr="000622B6">
              <w:rPr>
                <w:color w:val="000000"/>
                <w:sz w:val="20"/>
              </w:rPr>
              <w:t xml:space="preserve"> «Об утверждении методики расчёта значений целевых показателей в области энергосбережения и повышения энергетической эффективности</w:t>
            </w:r>
            <w:r w:rsidRPr="00D33825">
              <w:rPr>
                <w:color w:val="000000"/>
                <w:sz w:val="20"/>
              </w:rPr>
              <w:t>, в том числе в сопоставимых условиях»</w:t>
            </w:r>
          </w:p>
          <w:p w14:paraId="02F1396B" w14:textId="230D4500" w:rsidR="00480781" w:rsidRPr="00D33825" w:rsidRDefault="00480781" w:rsidP="00CD6A43">
            <w:pPr>
              <w:tabs>
                <w:tab w:val="num" w:pos="596"/>
              </w:tabs>
              <w:spacing w:line="240" w:lineRule="auto"/>
              <w:jc w:val="both"/>
              <w:rPr>
                <w:color w:val="000000"/>
                <w:sz w:val="20"/>
              </w:rPr>
            </w:pPr>
            <w:r w:rsidRPr="00D33825">
              <w:rPr>
                <w:color w:val="000000"/>
                <w:sz w:val="20"/>
              </w:rPr>
              <w:t xml:space="preserve">Генеральный план </w:t>
            </w:r>
            <w:r w:rsidR="005B7138">
              <w:rPr>
                <w:color w:val="000000"/>
                <w:sz w:val="20"/>
                <w:szCs w:val="20"/>
              </w:rPr>
              <w:t>Синявинского городского</w:t>
            </w:r>
            <w:r w:rsidR="00660C94">
              <w:rPr>
                <w:color w:val="000000"/>
                <w:sz w:val="20"/>
                <w:szCs w:val="20"/>
              </w:rPr>
              <w:t xml:space="preserve"> поселения</w:t>
            </w:r>
            <w:r w:rsidRPr="00D33825">
              <w:rPr>
                <w:color w:val="000000"/>
                <w:sz w:val="20"/>
                <w:szCs w:val="20"/>
              </w:rPr>
              <w:t>;</w:t>
            </w:r>
          </w:p>
        </w:tc>
      </w:tr>
      <w:tr w:rsidR="00480781" w:rsidRPr="00D33825" w14:paraId="688F6CE6" w14:textId="77777777" w:rsidTr="00480781">
        <w:trPr>
          <w:jc w:val="center"/>
        </w:trPr>
        <w:tc>
          <w:tcPr>
            <w:tcW w:w="3652" w:type="dxa"/>
            <w:vAlign w:val="center"/>
          </w:tcPr>
          <w:p w14:paraId="22F37748" w14:textId="77777777" w:rsidR="00480781" w:rsidRPr="00D33825" w:rsidRDefault="00480781" w:rsidP="00480781">
            <w:pPr>
              <w:spacing w:after="0" w:line="240" w:lineRule="auto"/>
              <w:rPr>
                <w:color w:val="000000"/>
                <w:sz w:val="20"/>
                <w:szCs w:val="20"/>
              </w:rPr>
            </w:pPr>
            <w:r w:rsidRPr="00D33825">
              <w:rPr>
                <w:color w:val="000000"/>
                <w:sz w:val="20"/>
                <w:szCs w:val="20"/>
              </w:rPr>
              <w:t>Заказчики схемы</w:t>
            </w:r>
          </w:p>
        </w:tc>
        <w:tc>
          <w:tcPr>
            <w:tcW w:w="5919" w:type="dxa"/>
            <w:vAlign w:val="center"/>
          </w:tcPr>
          <w:p w14:paraId="7133BABA" w14:textId="09908C5C" w:rsidR="00480781" w:rsidRPr="00D33825" w:rsidRDefault="00660C94" w:rsidP="00D138E8">
            <w:pPr>
              <w:spacing w:after="0" w:line="240" w:lineRule="auto"/>
              <w:rPr>
                <w:color w:val="000000"/>
                <w:sz w:val="20"/>
                <w:szCs w:val="20"/>
              </w:rPr>
            </w:pPr>
            <w:r w:rsidRPr="00D33825">
              <w:rPr>
                <w:color w:val="000000"/>
                <w:sz w:val="20"/>
                <w:szCs w:val="20"/>
              </w:rPr>
              <w:t xml:space="preserve">Администрация </w:t>
            </w:r>
            <w:r w:rsidR="005B7138">
              <w:rPr>
                <w:color w:val="000000"/>
                <w:sz w:val="20"/>
                <w:szCs w:val="20"/>
              </w:rPr>
              <w:t>Синявинского городского</w:t>
            </w:r>
            <w:r>
              <w:rPr>
                <w:color w:val="000000"/>
                <w:sz w:val="20"/>
                <w:szCs w:val="20"/>
              </w:rPr>
              <w:t xml:space="preserve"> поселения </w:t>
            </w:r>
            <w:r w:rsidR="005B7138">
              <w:rPr>
                <w:color w:val="000000"/>
                <w:sz w:val="20"/>
                <w:szCs w:val="20"/>
              </w:rPr>
              <w:t>Кировского</w:t>
            </w:r>
            <w:r>
              <w:rPr>
                <w:color w:val="000000"/>
                <w:sz w:val="20"/>
                <w:szCs w:val="20"/>
              </w:rPr>
              <w:t xml:space="preserve"> муниципального района Ленинградской области</w:t>
            </w:r>
          </w:p>
        </w:tc>
      </w:tr>
      <w:tr w:rsidR="00480781" w:rsidRPr="00D33825" w14:paraId="063B9B13" w14:textId="77777777" w:rsidTr="00480781">
        <w:trPr>
          <w:jc w:val="center"/>
        </w:trPr>
        <w:tc>
          <w:tcPr>
            <w:tcW w:w="3652" w:type="dxa"/>
            <w:vAlign w:val="center"/>
          </w:tcPr>
          <w:p w14:paraId="6151B328" w14:textId="77777777" w:rsidR="00480781" w:rsidRPr="00D33825" w:rsidRDefault="00480781" w:rsidP="00480781">
            <w:pPr>
              <w:spacing w:after="0" w:line="240" w:lineRule="auto"/>
              <w:rPr>
                <w:color w:val="000000"/>
                <w:sz w:val="20"/>
                <w:szCs w:val="20"/>
              </w:rPr>
            </w:pPr>
            <w:r w:rsidRPr="00D33825">
              <w:rPr>
                <w:color w:val="000000"/>
                <w:sz w:val="20"/>
                <w:szCs w:val="20"/>
              </w:rPr>
              <w:t>Основные разработчики схемы</w:t>
            </w:r>
          </w:p>
        </w:tc>
        <w:tc>
          <w:tcPr>
            <w:tcW w:w="5919" w:type="dxa"/>
            <w:vAlign w:val="center"/>
          </w:tcPr>
          <w:p w14:paraId="1652EC30" w14:textId="77777777" w:rsidR="00480781" w:rsidRPr="00D33825" w:rsidRDefault="00480781" w:rsidP="00480781">
            <w:pPr>
              <w:spacing w:after="0" w:line="240" w:lineRule="auto"/>
              <w:rPr>
                <w:color w:val="000000"/>
                <w:sz w:val="20"/>
                <w:szCs w:val="20"/>
              </w:rPr>
            </w:pPr>
            <w:r w:rsidRPr="00D33825">
              <w:rPr>
                <w:color w:val="000000"/>
                <w:sz w:val="20"/>
                <w:szCs w:val="20"/>
              </w:rPr>
              <w:t>ООО «АРЭН-ЭНЕРГИЯ»</w:t>
            </w:r>
          </w:p>
        </w:tc>
      </w:tr>
      <w:tr w:rsidR="00480781" w:rsidRPr="00D33825" w14:paraId="4BA3530D" w14:textId="77777777" w:rsidTr="00480781">
        <w:trPr>
          <w:trHeight w:val="409"/>
          <w:jc w:val="center"/>
        </w:trPr>
        <w:tc>
          <w:tcPr>
            <w:tcW w:w="3652" w:type="dxa"/>
            <w:vAlign w:val="center"/>
          </w:tcPr>
          <w:p w14:paraId="37B8CCC5" w14:textId="77777777" w:rsidR="00480781" w:rsidRPr="00D33825" w:rsidRDefault="00480781" w:rsidP="00480781">
            <w:pPr>
              <w:spacing w:after="0" w:line="240" w:lineRule="auto"/>
              <w:rPr>
                <w:color w:val="000000"/>
                <w:sz w:val="20"/>
                <w:szCs w:val="20"/>
              </w:rPr>
            </w:pPr>
            <w:r w:rsidRPr="00D33825">
              <w:rPr>
                <w:color w:val="000000"/>
                <w:sz w:val="20"/>
                <w:szCs w:val="20"/>
              </w:rPr>
              <w:t>Цели схемы</w:t>
            </w:r>
          </w:p>
        </w:tc>
        <w:tc>
          <w:tcPr>
            <w:tcW w:w="5919" w:type="dxa"/>
            <w:vAlign w:val="center"/>
          </w:tcPr>
          <w:p w14:paraId="47946321" w14:textId="19C37679" w:rsidR="00977DDC" w:rsidRPr="00E37F1F" w:rsidRDefault="00480781" w:rsidP="00480781">
            <w:pPr>
              <w:spacing w:after="0" w:line="240" w:lineRule="auto"/>
              <w:jc w:val="both"/>
              <w:rPr>
                <w:rFonts w:eastAsia="SimSun"/>
                <w:sz w:val="20"/>
                <w:szCs w:val="20"/>
                <w:lang w:eastAsia="ru-RU"/>
              </w:rPr>
            </w:pPr>
            <w:r w:rsidRPr="00E37F1F">
              <w:rPr>
                <w:rFonts w:eastAsia="SimSun"/>
                <w:sz w:val="20"/>
                <w:szCs w:val="20"/>
                <w:lang w:eastAsia="ru-RU"/>
              </w:rPr>
              <w:t xml:space="preserve">Обеспечение развития систем централизованного теплоснабжения для существующего </w:t>
            </w:r>
            <w:r w:rsidR="00977DDC" w:rsidRPr="00E37F1F">
              <w:rPr>
                <w:rFonts w:eastAsia="SimSun"/>
                <w:sz w:val="20"/>
                <w:szCs w:val="20"/>
                <w:lang w:eastAsia="ru-RU"/>
              </w:rPr>
              <w:t xml:space="preserve">и нового строительства </w:t>
            </w:r>
            <w:r w:rsidRPr="00E37F1F">
              <w:rPr>
                <w:rFonts w:eastAsia="SimSun"/>
                <w:sz w:val="20"/>
                <w:szCs w:val="20"/>
                <w:lang w:eastAsia="ru-RU"/>
              </w:rPr>
              <w:t>жилищн</w:t>
            </w:r>
            <w:r w:rsidR="00977DDC" w:rsidRPr="00E37F1F">
              <w:rPr>
                <w:rFonts w:eastAsia="SimSun"/>
                <w:sz w:val="20"/>
                <w:szCs w:val="20"/>
                <w:lang w:eastAsia="ru-RU"/>
              </w:rPr>
              <w:t>ых</w:t>
            </w:r>
            <w:r w:rsidRPr="00E37F1F">
              <w:rPr>
                <w:rFonts w:eastAsia="SimSun"/>
                <w:sz w:val="20"/>
                <w:szCs w:val="20"/>
                <w:lang w:eastAsia="ru-RU"/>
              </w:rPr>
              <w:t xml:space="preserve"> комплекс</w:t>
            </w:r>
            <w:r w:rsidR="00977DDC" w:rsidRPr="00E37F1F">
              <w:rPr>
                <w:rFonts w:eastAsia="SimSun"/>
                <w:sz w:val="20"/>
                <w:szCs w:val="20"/>
                <w:lang w:eastAsia="ru-RU"/>
              </w:rPr>
              <w:t xml:space="preserve">ов, а также объектов </w:t>
            </w:r>
            <w:r w:rsidR="0011794A">
              <w:rPr>
                <w:rFonts w:eastAsia="SimSun"/>
                <w:sz w:val="20"/>
                <w:szCs w:val="20"/>
                <w:lang w:eastAsia="ru-RU"/>
              </w:rPr>
              <w:t>социально-культурного наз</w:t>
            </w:r>
            <w:r w:rsidR="00977DDC" w:rsidRPr="00E37F1F">
              <w:rPr>
                <w:rFonts w:eastAsia="SimSun"/>
                <w:sz w:val="20"/>
                <w:szCs w:val="20"/>
                <w:lang w:eastAsia="ru-RU"/>
              </w:rPr>
              <w:t>начения до 20</w:t>
            </w:r>
            <w:r w:rsidR="00026E4F">
              <w:rPr>
                <w:rFonts w:eastAsia="SimSun"/>
                <w:sz w:val="20"/>
                <w:szCs w:val="20"/>
                <w:lang w:eastAsia="ru-RU"/>
              </w:rPr>
              <w:t>40</w:t>
            </w:r>
            <w:r w:rsidR="00977DDC" w:rsidRPr="00E37F1F">
              <w:rPr>
                <w:rFonts w:eastAsia="SimSun"/>
                <w:sz w:val="20"/>
                <w:szCs w:val="20"/>
                <w:lang w:eastAsia="ru-RU"/>
              </w:rPr>
              <w:t xml:space="preserve"> года.</w:t>
            </w:r>
            <w:r w:rsidRPr="00E37F1F">
              <w:rPr>
                <w:rFonts w:eastAsia="SimSun"/>
                <w:sz w:val="20"/>
                <w:szCs w:val="20"/>
                <w:lang w:eastAsia="ru-RU"/>
              </w:rPr>
              <w:t xml:space="preserve"> </w:t>
            </w:r>
          </w:p>
          <w:p w14:paraId="22ABC05B" w14:textId="77777777" w:rsidR="00480781" w:rsidRPr="00E37F1F" w:rsidRDefault="00480781" w:rsidP="00480781">
            <w:pPr>
              <w:spacing w:after="0" w:line="240" w:lineRule="auto"/>
              <w:jc w:val="both"/>
              <w:rPr>
                <w:rFonts w:eastAsia="SimSun"/>
                <w:sz w:val="20"/>
                <w:szCs w:val="20"/>
                <w:lang w:eastAsia="ru-RU"/>
              </w:rPr>
            </w:pPr>
            <w:r w:rsidRPr="00E37F1F">
              <w:rPr>
                <w:rFonts w:eastAsia="SimSun"/>
                <w:sz w:val="20"/>
                <w:szCs w:val="20"/>
                <w:lang w:eastAsia="ru-RU"/>
              </w:rPr>
              <w:t>Увеличение объёмов производства коммунальной продукции (оказание услуг) по теплоснабжению и горячему водоснабжению при повышении качества и сохранении приемлемости действующей ценовой политики</w:t>
            </w:r>
            <w:r w:rsidR="00977DDC" w:rsidRPr="00E37F1F">
              <w:rPr>
                <w:rFonts w:eastAsia="SimSun"/>
                <w:sz w:val="20"/>
                <w:szCs w:val="20"/>
                <w:lang w:eastAsia="ru-RU"/>
              </w:rPr>
              <w:t>.</w:t>
            </w:r>
          </w:p>
          <w:p w14:paraId="31FF34F5" w14:textId="77777777" w:rsidR="00480781" w:rsidRPr="00E37F1F" w:rsidRDefault="00480781" w:rsidP="00977DDC">
            <w:pPr>
              <w:spacing w:before="120" w:after="120" w:line="240" w:lineRule="auto"/>
              <w:jc w:val="both"/>
              <w:rPr>
                <w:rFonts w:eastAsia="SimSun"/>
                <w:sz w:val="20"/>
                <w:szCs w:val="20"/>
                <w:lang w:eastAsia="ru-RU"/>
              </w:rPr>
            </w:pPr>
            <w:r w:rsidRPr="00E37F1F">
              <w:rPr>
                <w:rFonts w:eastAsia="SimSun"/>
                <w:sz w:val="20"/>
                <w:szCs w:val="20"/>
                <w:lang w:eastAsia="ru-RU"/>
              </w:rPr>
              <w:t>Улучшение качества работы систем теплоснабжения и горячего водоснабжения</w:t>
            </w:r>
            <w:r w:rsidR="00977DDC" w:rsidRPr="00E37F1F">
              <w:rPr>
                <w:rFonts w:eastAsia="SimSun"/>
                <w:sz w:val="20"/>
                <w:szCs w:val="20"/>
                <w:lang w:eastAsia="ru-RU"/>
              </w:rPr>
              <w:t>.</w:t>
            </w:r>
          </w:p>
          <w:p w14:paraId="269F62F0" w14:textId="77777777" w:rsidR="00977DDC" w:rsidRPr="00977DDC" w:rsidRDefault="00977DDC" w:rsidP="00977DDC">
            <w:pPr>
              <w:spacing w:before="120" w:after="120" w:line="240" w:lineRule="auto"/>
              <w:jc w:val="both"/>
              <w:rPr>
                <w:rFonts w:eastAsia="SimSun"/>
                <w:sz w:val="20"/>
                <w:szCs w:val="20"/>
                <w:highlight w:val="yellow"/>
                <w:lang w:eastAsia="ru-RU"/>
              </w:rPr>
            </w:pPr>
            <w:r w:rsidRPr="00E37F1F">
              <w:rPr>
                <w:rFonts w:eastAsia="SimSun"/>
                <w:sz w:val="20"/>
                <w:szCs w:val="20"/>
                <w:lang w:eastAsia="ru-RU"/>
              </w:rPr>
              <w:t>Снижение вредного воздействия на окружающую среду.</w:t>
            </w:r>
          </w:p>
        </w:tc>
      </w:tr>
      <w:tr w:rsidR="00480781" w:rsidRPr="00D33825" w14:paraId="675C89D9" w14:textId="77777777" w:rsidTr="00480781">
        <w:trPr>
          <w:jc w:val="center"/>
        </w:trPr>
        <w:tc>
          <w:tcPr>
            <w:tcW w:w="3652" w:type="dxa"/>
            <w:vAlign w:val="center"/>
          </w:tcPr>
          <w:p w14:paraId="53B5E699" w14:textId="77777777" w:rsidR="00480781" w:rsidRPr="00D33825" w:rsidRDefault="00480781" w:rsidP="00480781">
            <w:pPr>
              <w:spacing w:after="0" w:line="240" w:lineRule="auto"/>
              <w:rPr>
                <w:color w:val="000000"/>
                <w:sz w:val="20"/>
                <w:szCs w:val="20"/>
              </w:rPr>
            </w:pPr>
            <w:r w:rsidRPr="00D33825">
              <w:rPr>
                <w:color w:val="000000"/>
                <w:sz w:val="20"/>
                <w:szCs w:val="20"/>
              </w:rPr>
              <w:t>Сроки и этапы реализации схемы</w:t>
            </w:r>
          </w:p>
        </w:tc>
        <w:tc>
          <w:tcPr>
            <w:tcW w:w="5919" w:type="dxa"/>
            <w:vAlign w:val="center"/>
          </w:tcPr>
          <w:p w14:paraId="045C635D" w14:textId="75AF3F1E" w:rsidR="00480781" w:rsidRPr="00D33825" w:rsidRDefault="00CD6A43" w:rsidP="00026E4F">
            <w:pPr>
              <w:spacing w:after="0" w:line="240" w:lineRule="auto"/>
              <w:rPr>
                <w:color w:val="000000"/>
                <w:sz w:val="20"/>
                <w:szCs w:val="20"/>
              </w:rPr>
            </w:pPr>
            <w:r>
              <w:rPr>
                <w:color w:val="000000"/>
                <w:sz w:val="20"/>
                <w:szCs w:val="20"/>
              </w:rPr>
              <w:t>до 20</w:t>
            </w:r>
            <w:r w:rsidR="00026E4F">
              <w:rPr>
                <w:color w:val="000000"/>
                <w:sz w:val="20"/>
                <w:szCs w:val="20"/>
              </w:rPr>
              <w:t>40</w:t>
            </w:r>
            <w:r>
              <w:rPr>
                <w:color w:val="000000"/>
                <w:sz w:val="20"/>
                <w:szCs w:val="20"/>
              </w:rPr>
              <w:t xml:space="preserve"> года</w:t>
            </w:r>
          </w:p>
        </w:tc>
      </w:tr>
      <w:tr w:rsidR="00480781" w:rsidRPr="00D33825" w14:paraId="2D8990DB" w14:textId="77777777" w:rsidTr="00480781">
        <w:trPr>
          <w:jc w:val="center"/>
        </w:trPr>
        <w:tc>
          <w:tcPr>
            <w:tcW w:w="3652" w:type="dxa"/>
            <w:vAlign w:val="center"/>
          </w:tcPr>
          <w:p w14:paraId="64214A55" w14:textId="77777777" w:rsidR="00480781" w:rsidRPr="00D33825" w:rsidRDefault="00480781" w:rsidP="00480781">
            <w:pPr>
              <w:spacing w:line="240" w:lineRule="auto"/>
              <w:rPr>
                <w:color w:val="000000"/>
                <w:sz w:val="20"/>
                <w:szCs w:val="20"/>
              </w:rPr>
            </w:pPr>
            <w:r w:rsidRPr="00D33825">
              <w:rPr>
                <w:color w:val="000000"/>
                <w:sz w:val="20"/>
                <w:szCs w:val="20"/>
              </w:rPr>
              <w:t>Основные индикаторы и показатели, позволяющие оценить ход реализации мероприятий схемы и ожидаемые результаты реализации мероприятий из схемы</w:t>
            </w:r>
          </w:p>
        </w:tc>
        <w:tc>
          <w:tcPr>
            <w:tcW w:w="5919" w:type="dxa"/>
            <w:vAlign w:val="center"/>
          </w:tcPr>
          <w:p w14:paraId="6C2D8C6C" w14:textId="733CF9FD" w:rsidR="00480781" w:rsidRDefault="00480781" w:rsidP="00480781">
            <w:pPr>
              <w:numPr>
                <w:ilvl w:val="0"/>
                <w:numId w:val="1"/>
              </w:numPr>
              <w:tabs>
                <w:tab w:val="clear" w:pos="1873"/>
              </w:tabs>
              <w:spacing w:after="0" w:line="240" w:lineRule="auto"/>
              <w:ind w:left="63" w:firstLine="116"/>
              <w:jc w:val="both"/>
              <w:rPr>
                <w:bCs/>
                <w:sz w:val="20"/>
                <w:szCs w:val="20"/>
              </w:rPr>
            </w:pPr>
            <w:r w:rsidRPr="00D33825">
              <w:rPr>
                <w:bCs/>
                <w:sz w:val="20"/>
                <w:szCs w:val="20"/>
              </w:rPr>
              <w:t xml:space="preserve">Снижение потерь воды и тепловой энергии в сетях централизованного отопления и горячего водоснабжения к </w:t>
            </w:r>
            <w:r w:rsidR="00026E4F">
              <w:rPr>
                <w:bCs/>
                <w:sz w:val="20"/>
                <w:szCs w:val="20"/>
              </w:rPr>
              <w:t>2040</w:t>
            </w:r>
            <w:r w:rsidRPr="00D33825">
              <w:rPr>
                <w:bCs/>
                <w:sz w:val="20"/>
                <w:szCs w:val="20"/>
              </w:rPr>
              <w:t xml:space="preserve"> году. </w:t>
            </w:r>
          </w:p>
          <w:p w14:paraId="4B46F6A9" w14:textId="6EAB55BF" w:rsidR="003240B2" w:rsidRPr="00F57B9A" w:rsidRDefault="003240B2" w:rsidP="00480781">
            <w:pPr>
              <w:numPr>
                <w:ilvl w:val="0"/>
                <w:numId w:val="1"/>
              </w:numPr>
              <w:tabs>
                <w:tab w:val="clear" w:pos="1873"/>
              </w:tabs>
              <w:spacing w:after="0" w:line="240" w:lineRule="auto"/>
              <w:ind w:left="63" w:firstLine="116"/>
              <w:jc w:val="both"/>
              <w:rPr>
                <w:color w:val="000000"/>
                <w:sz w:val="20"/>
              </w:rPr>
            </w:pPr>
            <w:r w:rsidRPr="00F57B9A">
              <w:rPr>
                <w:sz w:val="20"/>
                <w:szCs w:val="20"/>
              </w:rPr>
              <w:t>Реконструкция существующ</w:t>
            </w:r>
            <w:r w:rsidR="00A168EC">
              <w:rPr>
                <w:sz w:val="20"/>
                <w:szCs w:val="20"/>
              </w:rPr>
              <w:t>ей</w:t>
            </w:r>
            <w:r w:rsidRPr="00F57B9A">
              <w:rPr>
                <w:sz w:val="20"/>
                <w:szCs w:val="20"/>
              </w:rPr>
              <w:t xml:space="preserve"> котельн</w:t>
            </w:r>
            <w:r w:rsidR="00A168EC">
              <w:rPr>
                <w:sz w:val="20"/>
                <w:szCs w:val="20"/>
              </w:rPr>
              <w:t>ой</w:t>
            </w:r>
            <w:r w:rsidRPr="00F57B9A">
              <w:rPr>
                <w:sz w:val="20"/>
                <w:szCs w:val="20"/>
              </w:rPr>
              <w:t xml:space="preserve"> с целью повышения эффективности и надежности их работы к 203</w:t>
            </w:r>
            <w:r w:rsidR="00FD306C" w:rsidRPr="00F57B9A">
              <w:rPr>
                <w:sz w:val="20"/>
                <w:szCs w:val="20"/>
              </w:rPr>
              <w:t>2</w:t>
            </w:r>
            <w:r w:rsidRPr="00F57B9A">
              <w:rPr>
                <w:sz w:val="20"/>
                <w:szCs w:val="20"/>
              </w:rPr>
              <w:t xml:space="preserve"> году. </w:t>
            </w:r>
          </w:p>
          <w:p w14:paraId="584C109F" w14:textId="77777777" w:rsidR="00480781" w:rsidRPr="00A220BE" w:rsidRDefault="00480781" w:rsidP="00480781">
            <w:pPr>
              <w:numPr>
                <w:ilvl w:val="0"/>
                <w:numId w:val="1"/>
              </w:numPr>
              <w:tabs>
                <w:tab w:val="clear" w:pos="1873"/>
              </w:tabs>
              <w:spacing w:after="0" w:line="240" w:lineRule="auto"/>
              <w:ind w:left="63" w:firstLine="116"/>
              <w:jc w:val="both"/>
              <w:rPr>
                <w:color w:val="000000"/>
                <w:sz w:val="20"/>
              </w:rPr>
            </w:pPr>
            <w:r w:rsidRPr="00F57B9A">
              <w:rPr>
                <w:sz w:val="20"/>
              </w:rPr>
              <w:t>Строительство новых тепловых сетей с целью подключения перспективных абонентов централизованных систем теплоснабжения.</w:t>
            </w:r>
          </w:p>
          <w:p w14:paraId="7C719C64" w14:textId="41D6C149" w:rsidR="00A220BE" w:rsidRPr="00D33825" w:rsidRDefault="00A168EC" w:rsidP="00A168EC">
            <w:pPr>
              <w:numPr>
                <w:ilvl w:val="0"/>
                <w:numId w:val="1"/>
              </w:numPr>
              <w:tabs>
                <w:tab w:val="clear" w:pos="1873"/>
              </w:tabs>
              <w:spacing w:after="0" w:line="240" w:lineRule="auto"/>
              <w:ind w:left="63" w:firstLine="116"/>
              <w:jc w:val="both"/>
              <w:rPr>
                <w:color w:val="000000"/>
                <w:sz w:val="20"/>
              </w:rPr>
            </w:pPr>
            <w:r>
              <w:rPr>
                <w:sz w:val="20"/>
              </w:rPr>
              <w:t xml:space="preserve">Ремонт существующих </w:t>
            </w:r>
            <w:r w:rsidR="00A220BE">
              <w:rPr>
                <w:sz w:val="20"/>
              </w:rPr>
              <w:t>тепло</w:t>
            </w:r>
            <w:r>
              <w:rPr>
                <w:sz w:val="20"/>
              </w:rPr>
              <w:t>вых сетей с высоким износом.</w:t>
            </w:r>
          </w:p>
        </w:tc>
      </w:tr>
    </w:tbl>
    <w:p w14:paraId="1186E406" w14:textId="77777777" w:rsidR="003240B2" w:rsidRDefault="003240B2" w:rsidP="00480781">
      <w:pPr>
        <w:rPr>
          <w:lang w:eastAsia="ru-RU"/>
        </w:rPr>
        <w:sectPr w:rsidR="003240B2"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EE67213" w14:textId="51FE9524" w:rsidR="00534DA5" w:rsidRDefault="00534DA5" w:rsidP="00534DA5">
      <w:pPr>
        <w:pStyle w:val="affe"/>
      </w:pPr>
      <w:bookmarkStart w:id="21" w:name="_Toc77079512"/>
      <w:bookmarkStart w:id="22" w:name="_Toc202182044"/>
      <w:r w:rsidRPr="00B0232F">
        <w:lastRenderedPageBreak/>
        <w:t>Общие сведен</w:t>
      </w:r>
      <w:r w:rsidR="00660C94" w:rsidRPr="00B0232F">
        <w:t xml:space="preserve">ия о </w:t>
      </w:r>
      <w:r w:rsidR="008B3E58">
        <w:t>Синявинского городском</w:t>
      </w:r>
      <w:r w:rsidRPr="00B0232F">
        <w:t xml:space="preserve"> поселени</w:t>
      </w:r>
      <w:bookmarkEnd w:id="21"/>
      <w:r w:rsidR="00971D74">
        <w:t>и</w:t>
      </w:r>
      <w:bookmarkEnd w:id="22"/>
    </w:p>
    <w:p w14:paraId="49D0BA5E" w14:textId="77777777" w:rsidR="00026E4F" w:rsidRDefault="00026E4F" w:rsidP="00026E4F">
      <w:pPr>
        <w:pStyle w:val="2f0"/>
      </w:pPr>
      <w:r>
        <w:t>Полное официальное наименование муниципального образования - Синявинское городское поселение Кировского муниципального района Ленинградской области (далее - муниципальное образование, поселение).</w:t>
      </w:r>
    </w:p>
    <w:p w14:paraId="65ED0DBB" w14:textId="678A72C6" w:rsidR="009958F0" w:rsidRDefault="00026E4F" w:rsidP="00026E4F">
      <w:pPr>
        <w:pStyle w:val="2f0"/>
      </w:pPr>
      <w:r>
        <w:t>Сокращенное наименование муниципального образования - Синявинское городское поселение, Синявинское ГП.</w:t>
      </w:r>
    </w:p>
    <w:p w14:paraId="456212D6" w14:textId="7A002202" w:rsidR="00026E4F" w:rsidRDefault="00026E4F" w:rsidP="00026E4F">
      <w:pPr>
        <w:pStyle w:val="2f0"/>
      </w:pPr>
      <w:r w:rsidRPr="00026E4F">
        <w:t>Границы Синявинского городского поселения установлены законом Ленинградской области от 15.06.2010 №32-оз «Об административно-территориальном устройстве Ленинградской области и порядке его изменения».</w:t>
      </w:r>
    </w:p>
    <w:p w14:paraId="677AAF61" w14:textId="39B5D5F3" w:rsidR="00026E4F" w:rsidRDefault="00026E4F" w:rsidP="00026E4F">
      <w:pPr>
        <w:pStyle w:val="2f0"/>
      </w:pPr>
      <w:r w:rsidRPr="00026E4F">
        <w:rPr>
          <w:bCs/>
        </w:rPr>
        <w:t>В состав Синявинского городского поселения входит городской поселок Синявино</w:t>
      </w:r>
      <w:r>
        <w:rPr>
          <w:bCs/>
        </w:rPr>
        <w:t xml:space="preserve"> (административный центр).</w:t>
      </w:r>
    </w:p>
    <w:p w14:paraId="4DDE4B3F" w14:textId="2A4BF602" w:rsidR="00026E4F" w:rsidRPr="00026E4F" w:rsidRDefault="00E76209" w:rsidP="00026E4F">
      <w:pPr>
        <w:pStyle w:val="2f0"/>
      </w:pPr>
      <w:r w:rsidRPr="00E76209">
        <w:t>Синявино – поселок городского типа в Кировском районе Ленинградской области Российской Федерации. Территория городского поселения составляет 494,99 км2. Поселок расположен в центральной части области в 45 км к юго-востоку от Санкт-Петербурга и в 8 км от районного центра города Кировска. Находится рядом с Мурманским шоссе М18 в 9 км к юго-востоку от станции Петрокрепость.</w:t>
      </w:r>
    </w:p>
    <w:p w14:paraId="58E411F2" w14:textId="2DCF8C56" w:rsidR="00480781" w:rsidRDefault="004431EF" w:rsidP="00D62BD0">
      <w:pPr>
        <w:pStyle w:val="2f0"/>
        <w:rPr>
          <w:lang w:eastAsia="ru-RU"/>
        </w:rPr>
      </w:pPr>
      <w:r>
        <w:rPr>
          <w:lang w:eastAsia="ru-RU"/>
        </w:rPr>
        <w:t xml:space="preserve">Границы </w:t>
      </w:r>
      <w:r w:rsidR="005B7138">
        <w:t>Синявинского городского</w:t>
      </w:r>
      <w:r w:rsidR="00660C94">
        <w:t xml:space="preserve"> поселения</w:t>
      </w:r>
      <w:r>
        <w:rPr>
          <w:lang w:eastAsia="ru-RU"/>
        </w:rPr>
        <w:t xml:space="preserve"> указаны на рисунке ниже.</w:t>
      </w:r>
    </w:p>
    <w:p w14:paraId="0FDD9A1B" w14:textId="77777777" w:rsidR="00026E4F" w:rsidRDefault="00026E4F" w:rsidP="00D62BD0">
      <w:pPr>
        <w:pStyle w:val="2f0"/>
        <w:rPr>
          <w:lang w:eastAsia="ru-RU"/>
        </w:rPr>
      </w:pPr>
    </w:p>
    <w:p w14:paraId="234F045F" w14:textId="423C399C" w:rsidR="004431EF" w:rsidRDefault="00026E4F" w:rsidP="00B0232F">
      <w:pPr>
        <w:pStyle w:val="2f0"/>
        <w:keepNext/>
        <w:ind w:firstLine="0"/>
        <w:jc w:val="center"/>
      </w:pPr>
      <w:r w:rsidRPr="00026E4F">
        <w:rPr>
          <w:noProof/>
          <w:lang w:eastAsia="ru-RU"/>
        </w:rPr>
        <w:drawing>
          <wp:inline distT="0" distB="0" distL="0" distR="0" wp14:anchorId="1B7ADBF5" wp14:editId="4B91446E">
            <wp:extent cx="5951999" cy="53172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55422" cy="5320321"/>
                    </a:xfrm>
                    <a:prstGeom prst="rect">
                      <a:avLst/>
                    </a:prstGeom>
                  </pic:spPr>
                </pic:pic>
              </a:graphicData>
            </a:graphic>
          </wp:inline>
        </w:drawing>
      </w:r>
    </w:p>
    <w:p w14:paraId="29676C3B" w14:textId="608B506B" w:rsidR="004431EF" w:rsidRDefault="004431EF" w:rsidP="004431EF">
      <w:pPr>
        <w:pStyle w:val="ad"/>
        <w:jc w:val="both"/>
      </w:pPr>
      <w:r>
        <w:t xml:space="preserve">Рисунок </w:t>
      </w:r>
      <w:r w:rsidR="001B0373">
        <w:rPr>
          <w:noProof/>
        </w:rPr>
        <w:fldChar w:fldCharType="begin"/>
      </w:r>
      <w:r w:rsidR="001B0373">
        <w:rPr>
          <w:noProof/>
        </w:rPr>
        <w:instrText xml:space="preserve"> SEQ Рисунок \* ARABIC </w:instrText>
      </w:r>
      <w:r w:rsidR="001B0373">
        <w:rPr>
          <w:noProof/>
        </w:rPr>
        <w:fldChar w:fldCharType="separate"/>
      </w:r>
      <w:r w:rsidR="00992836">
        <w:rPr>
          <w:noProof/>
        </w:rPr>
        <w:t>1</w:t>
      </w:r>
      <w:r w:rsidR="001B0373">
        <w:rPr>
          <w:noProof/>
        </w:rPr>
        <w:fldChar w:fldCharType="end"/>
      </w:r>
      <w:r>
        <w:t xml:space="preserve">. Границы </w:t>
      </w:r>
      <w:r w:rsidR="005B7138">
        <w:t>Синявинского городского</w:t>
      </w:r>
      <w:r w:rsidR="00660C94">
        <w:t xml:space="preserve"> поселения</w:t>
      </w:r>
    </w:p>
    <w:p w14:paraId="7FAFE45A" w14:textId="77777777" w:rsidR="004431EF" w:rsidRPr="000A59EA" w:rsidRDefault="000A59EA" w:rsidP="000A59EA">
      <w:pPr>
        <w:pStyle w:val="2f0"/>
        <w:rPr>
          <w:b/>
        </w:rPr>
      </w:pPr>
      <w:r w:rsidRPr="000A59EA">
        <w:rPr>
          <w:b/>
        </w:rPr>
        <w:lastRenderedPageBreak/>
        <w:t>Климат</w:t>
      </w:r>
    </w:p>
    <w:p w14:paraId="5873C184" w14:textId="77777777" w:rsidR="00026E4F" w:rsidRDefault="00026E4F" w:rsidP="00026E4F">
      <w:pPr>
        <w:pStyle w:val="2f0"/>
      </w:pPr>
      <w:r>
        <w:t xml:space="preserve">Климат поселения умеренно холодный, переходный от морского к континентальному. Во все сезоны года преобладают юго-западные и западные ветры, несущие воздух атлантического происхождения. Вхождение атлантических воздушных масс сопровождаются обычно ветреной пасмурной погодой, относительно теплой — зимой и сравнительно прохладной — летом. </w:t>
      </w:r>
    </w:p>
    <w:p w14:paraId="6BD3C53C" w14:textId="3FF51939" w:rsidR="00026E4F" w:rsidRDefault="00026E4F" w:rsidP="00026E4F">
      <w:pPr>
        <w:pStyle w:val="2f0"/>
      </w:pPr>
      <w:r>
        <w:t xml:space="preserve">Температурный режим. Средняя годовая температура воздуха составляет </w:t>
      </w:r>
      <w:r w:rsidR="00E76209">
        <w:t>4,7</w:t>
      </w:r>
      <w:r>
        <w:t xml:space="preserve"> </w:t>
      </w:r>
      <w:r w:rsidR="00E76209">
        <w:t>℃</w:t>
      </w:r>
      <w:r>
        <w:t xml:space="preserve">. Самыми холодными месяцами являются январь и февраль, среднемесячная их температура составляет минус </w:t>
      </w:r>
      <w:r w:rsidR="00E76209">
        <w:t>5,4</w:t>
      </w:r>
      <w:r>
        <w:t xml:space="preserve"> — минус </w:t>
      </w:r>
      <w:r w:rsidR="00E76209">
        <w:t>2,2</w:t>
      </w:r>
      <w:r>
        <w:t xml:space="preserve"> </w:t>
      </w:r>
      <w:r w:rsidR="00E76209">
        <w:t>℃</w:t>
      </w:r>
      <w:r>
        <w:t xml:space="preserve">. Абсолютный минимум температуры воздуха в районе работ составляет минус </w:t>
      </w:r>
      <w:r w:rsidR="00E76209">
        <w:t>44</w:t>
      </w:r>
      <w:r>
        <w:t xml:space="preserve"> </w:t>
      </w:r>
      <w:r w:rsidR="00E76209">
        <w:t>℃</w:t>
      </w:r>
      <w:r>
        <w:t>.</w:t>
      </w:r>
    </w:p>
    <w:p w14:paraId="3642784C" w14:textId="011B22AB" w:rsidR="00026E4F" w:rsidRDefault="00026E4F" w:rsidP="00026E4F">
      <w:pPr>
        <w:pStyle w:val="2f0"/>
      </w:pPr>
      <w:r>
        <w:t xml:space="preserve">Самым теплым месяцем на рассматриваемой территории является июль, со средней температурой воздуха около 17 </w:t>
      </w:r>
      <w:r w:rsidR="00E76209">
        <w:t>℃</w:t>
      </w:r>
      <w:r>
        <w:t>. Абсолютный максимум те</w:t>
      </w:r>
      <w:r w:rsidR="00E76209">
        <w:t>мпературы воздуха составляет 34 ℃</w:t>
      </w:r>
      <w:r>
        <w:t xml:space="preserve">. </w:t>
      </w:r>
    </w:p>
    <w:p w14:paraId="2F0DCBDC" w14:textId="77777777" w:rsidR="00026E4F" w:rsidRDefault="00026E4F" w:rsidP="00026E4F">
      <w:pPr>
        <w:pStyle w:val="2f0"/>
      </w:pPr>
      <w:r>
        <w:t xml:space="preserve">Осадки. Рассматриваемая территория относится к зоне избыточного увлажнения. В среднем в год выпадает 580-650 мм осадков. Около 70% годовых осадков выпадает в теплый период года — с апреля по октябрь с максимумом в августе (76-89 мм). </w:t>
      </w:r>
    </w:p>
    <w:p w14:paraId="3F527F01" w14:textId="77777777" w:rsidR="00026E4F" w:rsidRDefault="00026E4F" w:rsidP="00026E4F">
      <w:pPr>
        <w:pStyle w:val="2f0"/>
      </w:pPr>
      <w:r>
        <w:t>Устойчивый снежный покров образуется в среднем в первой декаде декабря и разрушается в первой декаде апреля. Наибольшая за зиму мощность снежного покрова может достигать 77 см.</w:t>
      </w:r>
    </w:p>
    <w:p w14:paraId="5ADF1929" w14:textId="77777777" w:rsidR="00026E4F" w:rsidRDefault="00026E4F" w:rsidP="00026E4F">
      <w:pPr>
        <w:pStyle w:val="2f0"/>
      </w:pPr>
      <w:r>
        <w:t xml:space="preserve">Нормативная толщина стенки гололеда для высоты 10 м над поверхностью земли, превышаемая 1 раз в 5 лет, составляет не менее 3 мм. </w:t>
      </w:r>
    </w:p>
    <w:p w14:paraId="3BD524E5" w14:textId="77777777" w:rsidR="00026E4F" w:rsidRDefault="00026E4F" w:rsidP="00026E4F">
      <w:pPr>
        <w:pStyle w:val="2f0"/>
      </w:pPr>
      <w:r>
        <w:t xml:space="preserve">Ветровой режим. На рассматриваемой территории в течение всего года преобладают ветры южного, юго-западного и западного направлений. Повторяемость этих направлений, как правило, превышает 50%. При этом наиболее часто они отмечаются в холодный период года. В летние месяцы повторяемость ветров юго-западной четверти несколько уменьшается, северо-восточной — увеличивается. </w:t>
      </w:r>
    </w:p>
    <w:p w14:paraId="2023ACA1" w14:textId="7AF5275A" w:rsidR="00C86ACA" w:rsidRPr="00C86ACA" w:rsidRDefault="00026E4F" w:rsidP="00026E4F">
      <w:pPr>
        <w:pStyle w:val="2f0"/>
      </w:pPr>
      <w:r>
        <w:t>Максимальные скорости ветра приходятся на октябрь-декабрь, наименьшие — июль-август.</w:t>
      </w:r>
    </w:p>
    <w:p w14:paraId="7966D839" w14:textId="77777777" w:rsidR="00637CBF" w:rsidRDefault="00637CBF" w:rsidP="000A59EA">
      <w:pPr>
        <w:pStyle w:val="2f0"/>
      </w:pPr>
    </w:p>
    <w:p w14:paraId="76CA169E" w14:textId="5A8D9A95" w:rsidR="00607BBA" w:rsidRPr="00607BBA" w:rsidRDefault="00026E4F" w:rsidP="000A59EA">
      <w:pPr>
        <w:pStyle w:val="2f0"/>
      </w:pPr>
      <w:r>
        <w:t>Численность населения Синявинского городского поселения на 2025 год составляет 4496 человек.</w:t>
      </w:r>
    </w:p>
    <w:p w14:paraId="0C5601BE" w14:textId="77777777" w:rsidR="00026E4F" w:rsidRDefault="00026E4F" w:rsidP="000A59EA">
      <w:pPr>
        <w:pStyle w:val="2f0"/>
      </w:pPr>
    </w:p>
    <w:p w14:paraId="191F2461" w14:textId="77777777" w:rsidR="00C86ACA" w:rsidRDefault="00C86ACA" w:rsidP="000A59EA">
      <w:pPr>
        <w:pStyle w:val="2f0"/>
      </w:pPr>
    </w:p>
    <w:p w14:paraId="4CA036E6" w14:textId="77777777" w:rsidR="004A4F52" w:rsidRDefault="004A4F52" w:rsidP="000A59EA">
      <w:pPr>
        <w:pStyle w:val="2f0"/>
      </w:pPr>
    </w:p>
    <w:p w14:paraId="3966E13C" w14:textId="77777777" w:rsidR="00637CBF" w:rsidRDefault="00637CBF" w:rsidP="000A59EA">
      <w:pPr>
        <w:pStyle w:val="2f0"/>
      </w:pPr>
    </w:p>
    <w:p w14:paraId="3ADB7FCE" w14:textId="77777777" w:rsidR="009B36A1" w:rsidRDefault="009B36A1" w:rsidP="000A59EA">
      <w:pPr>
        <w:pStyle w:val="2f0"/>
        <w:sectPr w:rsidR="009B36A1"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1C2E6D8" w14:textId="77777777" w:rsidR="00E478BD" w:rsidRDefault="00E478BD" w:rsidP="00E478BD">
      <w:pPr>
        <w:pStyle w:val="affe"/>
      </w:pPr>
      <w:bookmarkStart w:id="23" w:name="_Toc77079513"/>
      <w:bookmarkStart w:id="24" w:name="_Toc202182045"/>
      <w:r>
        <w:lastRenderedPageBreak/>
        <w:t>Глава 1. Существующее положение в сфере производства, передачи и потребления тепловой энергии для целей теплоснабжения</w:t>
      </w:r>
      <w:bookmarkEnd w:id="23"/>
      <w:bookmarkEnd w:id="24"/>
    </w:p>
    <w:p w14:paraId="7D1E9A3F" w14:textId="77777777" w:rsidR="00E478BD" w:rsidRDefault="00E478BD" w:rsidP="00E478BD">
      <w:pPr>
        <w:pStyle w:val="affe"/>
      </w:pPr>
      <w:bookmarkStart w:id="25" w:name="_Toc77079514"/>
      <w:bookmarkStart w:id="26" w:name="_Toc202182046"/>
      <w:r>
        <w:t>Часть 1. Функциональная структура теплоснабжения</w:t>
      </w:r>
      <w:bookmarkEnd w:id="25"/>
      <w:bookmarkEnd w:id="26"/>
    </w:p>
    <w:p w14:paraId="1A10626B" w14:textId="77777777" w:rsidR="00E478BD" w:rsidRPr="00BB4B38" w:rsidRDefault="00E478BD" w:rsidP="00E478BD">
      <w:pPr>
        <w:pStyle w:val="affc"/>
      </w:pPr>
      <w:bookmarkStart w:id="27" w:name="_Toc410644397"/>
      <w:bookmarkStart w:id="28" w:name="_Toc420014765"/>
      <w:bookmarkStart w:id="29" w:name="_Toc420015286"/>
      <w:bookmarkStart w:id="30" w:name="_Toc30607737"/>
      <w:bookmarkStart w:id="31" w:name="_Toc34243328"/>
      <w:bookmarkStart w:id="32" w:name="_Toc77079515"/>
      <w:bookmarkStart w:id="33" w:name="_Toc202182047"/>
      <w:r w:rsidRPr="00BB4B38">
        <w:t>а) зоны действия производственных котельных</w:t>
      </w:r>
      <w:bookmarkEnd w:id="27"/>
      <w:bookmarkEnd w:id="28"/>
      <w:bookmarkEnd w:id="29"/>
      <w:bookmarkEnd w:id="30"/>
      <w:bookmarkEnd w:id="31"/>
      <w:bookmarkEnd w:id="32"/>
      <w:bookmarkEnd w:id="33"/>
    </w:p>
    <w:p w14:paraId="019C5C58" w14:textId="474DD2D0" w:rsidR="00E478BD" w:rsidRPr="00BB4B38" w:rsidRDefault="00E478BD" w:rsidP="00E478BD">
      <w:pPr>
        <w:pStyle w:val="2f0"/>
      </w:pPr>
      <w:r w:rsidRPr="00BB4B38">
        <w:t xml:space="preserve">На территории </w:t>
      </w:r>
      <w:r w:rsidR="005B7138">
        <w:t>Синявинского городского</w:t>
      </w:r>
      <w:r w:rsidR="00660C94">
        <w:t xml:space="preserve"> поселения</w:t>
      </w:r>
      <w:r w:rsidRPr="00BB4B38">
        <w:t xml:space="preserve"> производственные котельные отсутствуют.</w:t>
      </w:r>
    </w:p>
    <w:p w14:paraId="668F5BA8" w14:textId="77777777" w:rsidR="00E478BD" w:rsidRPr="00BB4B38" w:rsidRDefault="00E478BD" w:rsidP="00E478BD">
      <w:pPr>
        <w:pStyle w:val="affc"/>
      </w:pPr>
      <w:bookmarkStart w:id="34" w:name="_Toc77079516"/>
      <w:bookmarkStart w:id="35" w:name="_Toc202182048"/>
      <w:r w:rsidRPr="00BB4B38">
        <w:t>б) зоны действия индивидуального теплоснабжения</w:t>
      </w:r>
      <w:bookmarkEnd w:id="34"/>
      <w:bookmarkEnd w:id="35"/>
    </w:p>
    <w:p w14:paraId="34EFE794" w14:textId="0C87AFCE" w:rsidR="00E478BD" w:rsidRPr="00BB4B38" w:rsidRDefault="00E478BD" w:rsidP="008B3E58">
      <w:pPr>
        <w:pStyle w:val="2f0"/>
      </w:pPr>
      <w:r w:rsidRPr="00BB4B38">
        <w:t xml:space="preserve">В связи с разрозненным характером индивидуальной застройки большинство потребителей </w:t>
      </w:r>
      <w:r w:rsidR="005B7138">
        <w:t>Синявинского городского</w:t>
      </w:r>
      <w:r w:rsidR="00660C94">
        <w:t xml:space="preserve"> поселения</w:t>
      </w:r>
      <w:r w:rsidRPr="00BB4B38">
        <w:t xml:space="preserve"> не имеют централизованного теплоснабжения. </w:t>
      </w:r>
      <w:r w:rsidRPr="00817314">
        <w:t xml:space="preserve">Потребители индивидуальной застройки используют для своих нужд </w:t>
      </w:r>
      <w:r w:rsidR="00A220BE" w:rsidRPr="00817314">
        <w:t xml:space="preserve">преимущественно </w:t>
      </w:r>
      <w:r w:rsidR="00817314" w:rsidRPr="00817314">
        <w:t>дровяные печи</w:t>
      </w:r>
      <w:r w:rsidR="008B3E58" w:rsidRPr="00817314">
        <w:t>.</w:t>
      </w:r>
    </w:p>
    <w:p w14:paraId="7293FA78" w14:textId="6C21BA52" w:rsidR="00AF6408" w:rsidRDefault="00AF6408" w:rsidP="00E478BD">
      <w:pPr>
        <w:pStyle w:val="2f0"/>
        <w:rPr>
          <w:b/>
        </w:rPr>
      </w:pPr>
    </w:p>
    <w:p w14:paraId="7DF8FD04" w14:textId="2F6BC436" w:rsidR="009700C1" w:rsidRPr="00BB4B38" w:rsidRDefault="009700C1" w:rsidP="009700C1">
      <w:pPr>
        <w:pStyle w:val="affc"/>
      </w:pPr>
      <w:bookmarkStart w:id="36" w:name="_Toc202182049"/>
      <w:r w:rsidRPr="00BB4B38">
        <w:t xml:space="preserve">б) зоны действия </w:t>
      </w:r>
      <w:r>
        <w:t>централизованного</w:t>
      </w:r>
      <w:r w:rsidRPr="00BB4B38">
        <w:t xml:space="preserve"> теплоснабжения</w:t>
      </w:r>
      <w:bookmarkEnd w:id="36"/>
    </w:p>
    <w:p w14:paraId="20D64A01" w14:textId="3F2EF798" w:rsidR="009700C1" w:rsidRPr="00497204" w:rsidRDefault="009700C1" w:rsidP="009700C1">
      <w:pPr>
        <w:spacing w:after="0" w:line="240" w:lineRule="auto"/>
        <w:ind w:firstLine="709"/>
        <w:jc w:val="both"/>
        <w:rPr>
          <w:sz w:val="24"/>
          <w:szCs w:val="28"/>
        </w:rPr>
      </w:pPr>
      <w:r w:rsidRPr="00497204">
        <w:rPr>
          <w:sz w:val="24"/>
          <w:szCs w:val="28"/>
        </w:rPr>
        <w:t xml:space="preserve">Централизованное теплоснабжение потребителей </w:t>
      </w:r>
      <w:r w:rsidR="005B7138">
        <w:rPr>
          <w:sz w:val="24"/>
          <w:szCs w:val="28"/>
        </w:rPr>
        <w:t>Синявинского городского</w:t>
      </w:r>
      <w:r w:rsidRPr="00660C94">
        <w:rPr>
          <w:sz w:val="24"/>
          <w:szCs w:val="28"/>
        </w:rPr>
        <w:t xml:space="preserve"> поселения</w:t>
      </w:r>
      <w:r w:rsidRPr="00497204">
        <w:rPr>
          <w:sz w:val="24"/>
          <w:szCs w:val="28"/>
        </w:rPr>
        <w:t xml:space="preserve"> осуществляется </w:t>
      </w:r>
      <w:r w:rsidR="003C32C7">
        <w:rPr>
          <w:sz w:val="24"/>
          <w:szCs w:val="28"/>
        </w:rPr>
        <w:t>одной</w:t>
      </w:r>
      <w:r w:rsidRPr="00497204">
        <w:rPr>
          <w:sz w:val="24"/>
          <w:szCs w:val="28"/>
        </w:rPr>
        <w:t xml:space="preserve"> теплоснабжающ</w:t>
      </w:r>
      <w:r w:rsidR="003C32C7">
        <w:rPr>
          <w:sz w:val="24"/>
          <w:szCs w:val="28"/>
        </w:rPr>
        <w:t>ей</w:t>
      </w:r>
      <w:r w:rsidRPr="00497204">
        <w:rPr>
          <w:sz w:val="24"/>
          <w:szCs w:val="28"/>
        </w:rPr>
        <w:t xml:space="preserve"> </w:t>
      </w:r>
      <w:r>
        <w:rPr>
          <w:sz w:val="24"/>
          <w:szCs w:val="28"/>
        </w:rPr>
        <w:t>орг</w:t>
      </w:r>
      <w:r w:rsidR="009958F0">
        <w:rPr>
          <w:sz w:val="24"/>
          <w:szCs w:val="28"/>
        </w:rPr>
        <w:t>а</w:t>
      </w:r>
      <w:r w:rsidR="00B0232F">
        <w:rPr>
          <w:sz w:val="24"/>
          <w:szCs w:val="28"/>
        </w:rPr>
        <w:t>низаци</w:t>
      </w:r>
      <w:r w:rsidR="003C32C7">
        <w:rPr>
          <w:sz w:val="24"/>
          <w:szCs w:val="28"/>
        </w:rPr>
        <w:t>ей</w:t>
      </w:r>
      <w:r w:rsidR="00B0232F">
        <w:rPr>
          <w:sz w:val="24"/>
          <w:szCs w:val="28"/>
        </w:rPr>
        <w:t xml:space="preserve">: </w:t>
      </w:r>
      <w:r w:rsidR="003C32C7">
        <w:rPr>
          <w:sz w:val="24"/>
          <w:szCs w:val="28"/>
        </w:rPr>
        <w:t>ООО «Ленжилэксплуатация»</w:t>
      </w:r>
      <w:r>
        <w:rPr>
          <w:sz w:val="24"/>
          <w:szCs w:val="28"/>
        </w:rPr>
        <w:t>.</w:t>
      </w:r>
    </w:p>
    <w:p w14:paraId="0E778F6E" w14:textId="188943B4" w:rsidR="009700C1" w:rsidRDefault="009700C1" w:rsidP="00F74D17">
      <w:pPr>
        <w:pStyle w:val="1d"/>
      </w:pPr>
    </w:p>
    <w:p w14:paraId="359F2A7C" w14:textId="1FB5B700" w:rsidR="00F74D17" w:rsidRDefault="00F74D17" w:rsidP="00F74D17">
      <w:pPr>
        <w:pStyle w:val="ad"/>
        <w:keepNext/>
      </w:pPr>
      <w:r>
        <w:t xml:space="preserve">Таблица </w:t>
      </w:r>
      <w:r w:rsidR="005B7138">
        <w:rPr>
          <w:noProof/>
        </w:rPr>
        <w:fldChar w:fldCharType="begin"/>
      </w:r>
      <w:r w:rsidR="005B7138">
        <w:rPr>
          <w:noProof/>
        </w:rPr>
        <w:instrText xml:space="preserve"> SEQ Таблица \* ARABIC </w:instrText>
      </w:r>
      <w:r w:rsidR="005B7138">
        <w:rPr>
          <w:noProof/>
        </w:rPr>
        <w:fldChar w:fldCharType="separate"/>
      </w:r>
      <w:r w:rsidR="00992836">
        <w:rPr>
          <w:noProof/>
        </w:rPr>
        <w:t>1</w:t>
      </w:r>
      <w:r w:rsidR="005B7138">
        <w:rPr>
          <w:noProof/>
        </w:rPr>
        <w:fldChar w:fldCharType="end"/>
      </w:r>
      <w:r>
        <w:t xml:space="preserve"> Источники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3966"/>
        <w:gridCol w:w="4957"/>
      </w:tblGrid>
      <w:tr w:rsidR="000F4676" w14:paraId="60BE50A6" w14:textId="77777777" w:rsidTr="00B0232F">
        <w:trPr>
          <w:trHeight w:val="479"/>
        </w:trPr>
        <w:tc>
          <w:tcPr>
            <w:tcW w:w="498" w:type="pct"/>
            <w:vAlign w:val="center"/>
          </w:tcPr>
          <w:p w14:paraId="740550D0" w14:textId="7CD0A14E" w:rsidR="000F4676" w:rsidRPr="00B0232F" w:rsidRDefault="000F4676" w:rsidP="00B0232F">
            <w:pPr>
              <w:pStyle w:val="afff6"/>
              <w:jc w:val="center"/>
              <w:rPr>
                <w:b/>
              </w:rPr>
            </w:pPr>
            <w:r w:rsidRPr="00B0232F">
              <w:rPr>
                <w:b/>
              </w:rPr>
              <w:t>№</w:t>
            </w:r>
          </w:p>
        </w:tc>
        <w:tc>
          <w:tcPr>
            <w:tcW w:w="2001" w:type="pct"/>
            <w:vAlign w:val="center"/>
          </w:tcPr>
          <w:p w14:paraId="0AFA1FE5" w14:textId="6AC93554" w:rsidR="000F4676" w:rsidRPr="00B0232F" w:rsidRDefault="000F4676" w:rsidP="00B0232F">
            <w:pPr>
              <w:pStyle w:val="afff6"/>
              <w:jc w:val="center"/>
              <w:rPr>
                <w:b/>
              </w:rPr>
            </w:pPr>
            <w:r w:rsidRPr="00B0232F">
              <w:rPr>
                <w:b/>
              </w:rPr>
              <w:t>Наименование котельной</w:t>
            </w:r>
            <w:r w:rsidR="009958F0" w:rsidRPr="00B0232F">
              <w:rPr>
                <w:b/>
              </w:rPr>
              <w:t>,</w:t>
            </w:r>
            <w:r w:rsidRPr="00B0232F">
              <w:rPr>
                <w:b/>
              </w:rPr>
              <w:t xml:space="preserve"> адрес</w:t>
            </w:r>
          </w:p>
        </w:tc>
        <w:tc>
          <w:tcPr>
            <w:tcW w:w="2501" w:type="pct"/>
            <w:vAlign w:val="center"/>
          </w:tcPr>
          <w:p w14:paraId="63B08CF8" w14:textId="77777777" w:rsidR="000F4676" w:rsidRPr="00B0232F" w:rsidRDefault="000F4676" w:rsidP="00B0232F">
            <w:pPr>
              <w:pStyle w:val="afff6"/>
              <w:jc w:val="center"/>
              <w:rPr>
                <w:b/>
              </w:rPr>
            </w:pPr>
            <w:r w:rsidRPr="00B0232F">
              <w:rPr>
                <w:b/>
              </w:rPr>
              <w:t>Наименование ресурсоснабжающей</w:t>
            </w:r>
          </w:p>
          <w:p w14:paraId="5F5A2E4F" w14:textId="440FCB6E" w:rsidR="000F4676" w:rsidRPr="00B0232F" w:rsidRDefault="000F4676" w:rsidP="00B0232F">
            <w:pPr>
              <w:pStyle w:val="afff6"/>
              <w:jc w:val="center"/>
              <w:rPr>
                <w:b/>
              </w:rPr>
            </w:pPr>
            <w:r w:rsidRPr="00B0232F">
              <w:rPr>
                <w:b/>
              </w:rPr>
              <w:t>организации</w:t>
            </w:r>
          </w:p>
        </w:tc>
      </w:tr>
      <w:tr w:rsidR="000F4676" w14:paraId="5E6EBB6C" w14:textId="77777777" w:rsidTr="00F74D17">
        <w:trPr>
          <w:trHeight w:val="136"/>
        </w:trPr>
        <w:tc>
          <w:tcPr>
            <w:tcW w:w="498" w:type="pct"/>
          </w:tcPr>
          <w:p w14:paraId="0028D7A3" w14:textId="77777777" w:rsidR="000F4676" w:rsidRDefault="000F4676" w:rsidP="009958F0">
            <w:pPr>
              <w:pStyle w:val="afff6"/>
            </w:pPr>
            <w:r>
              <w:t xml:space="preserve">1 </w:t>
            </w:r>
          </w:p>
        </w:tc>
        <w:tc>
          <w:tcPr>
            <w:tcW w:w="2001" w:type="pct"/>
          </w:tcPr>
          <w:p w14:paraId="39E527D6" w14:textId="0CFAC05E" w:rsidR="000F4676" w:rsidRDefault="000F4676" w:rsidP="003C32C7">
            <w:pPr>
              <w:pStyle w:val="afff6"/>
            </w:pPr>
            <w:r>
              <w:t xml:space="preserve">Котельная </w:t>
            </w:r>
            <w:r w:rsidR="003C32C7">
              <w:t>г.п. Синявино, ул. Кравченко, д. 10а</w:t>
            </w:r>
            <w:r>
              <w:t xml:space="preserve"> </w:t>
            </w:r>
          </w:p>
        </w:tc>
        <w:tc>
          <w:tcPr>
            <w:tcW w:w="2501" w:type="pct"/>
            <w:vAlign w:val="center"/>
          </w:tcPr>
          <w:p w14:paraId="5F0D8935" w14:textId="615C4841" w:rsidR="000F4676" w:rsidRDefault="003C32C7" w:rsidP="009958F0">
            <w:pPr>
              <w:pStyle w:val="afff6"/>
              <w:jc w:val="center"/>
            </w:pPr>
            <w:r w:rsidRPr="003C32C7">
              <w:t>ООО «Ленжилэксплуатация»</w:t>
            </w:r>
          </w:p>
        </w:tc>
      </w:tr>
    </w:tbl>
    <w:p w14:paraId="64F6FE78" w14:textId="77777777" w:rsidR="000F4676" w:rsidRDefault="000F4676" w:rsidP="00E478BD">
      <w:pPr>
        <w:pStyle w:val="2f0"/>
        <w:rPr>
          <w:b/>
        </w:rPr>
      </w:pPr>
    </w:p>
    <w:p w14:paraId="31FCC867" w14:textId="77777777" w:rsidR="00F57B9A" w:rsidRDefault="00F57B9A" w:rsidP="00E478BD">
      <w:pPr>
        <w:pStyle w:val="2f0"/>
        <w:rPr>
          <w:b/>
        </w:rPr>
      </w:pPr>
    </w:p>
    <w:p w14:paraId="49A0E62B" w14:textId="77777777" w:rsidR="00E478BD" w:rsidRPr="000A01CD" w:rsidRDefault="00E478BD" w:rsidP="00E478BD">
      <w:pPr>
        <w:pStyle w:val="2f0"/>
        <w:rPr>
          <w:b/>
        </w:rPr>
      </w:pPr>
      <w:r w:rsidRPr="000A01CD">
        <w:rPr>
          <w:b/>
        </w:rPr>
        <w:t>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p>
    <w:p w14:paraId="68AFF911" w14:textId="26CCDD3F" w:rsidR="009700C1" w:rsidRDefault="003C32C7" w:rsidP="009700C1">
      <w:pPr>
        <w:pStyle w:val="2f0"/>
        <w:spacing w:before="120"/>
      </w:pPr>
      <w:r>
        <w:t>За период, предшествующий актуализации Схемы, изменений в функциональной структуре теплоснабжения нет.</w:t>
      </w:r>
    </w:p>
    <w:p w14:paraId="5E667199" w14:textId="449AD286" w:rsidR="009700C1" w:rsidRDefault="009700C1" w:rsidP="009700C1">
      <w:pPr>
        <w:pStyle w:val="2f0"/>
        <w:spacing w:before="120"/>
      </w:pPr>
    </w:p>
    <w:p w14:paraId="028B35E6" w14:textId="77777777" w:rsidR="009700C1" w:rsidRDefault="009700C1" w:rsidP="009700C1">
      <w:pPr>
        <w:pStyle w:val="2f0"/>
        <w:spacing w:before="120"/>
        <w:sectPr w:rsidR="009700C1"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20E50F9" w14:textId="77777777" w:rsidR="00497204" w:rsidRDefault="00497204" w:rsidP="00497204">
      <w:pPr>
        <w:pStyle w:val="affe"/>
      </w:pPr>
      <w:bookmarkStart w:id="37" w:name="_Toc77079517"/>
      <w:bookmarkStart w:id="38" w:name="_Toc202182050"/>
      <w:r>
        <w:lastRenderedPageBreak/>
        <w:t>Часть 2. Источники тепловой энергии</w:t>
      </w:r>
      <w:bookmarkEnd w:id="37"/>
      <w:bookmarkEnd w:id="38"/>
    </w:p>
    <w:p w14:paraId="1A452475" w14:textId="77777777" w:rsidR="00497204" w:rsidRDefault="00497204" w:rsidP="00497204">
      <w:pPr>
        <w:pStyle w:val="affc"/>
      </w:pPr>
      <w:bookmarkStart w:id="39" w:name="_Toc77079518"/>
      <w:bookmarkStart w:id="40" w:name="_Toc202182051"/>
      <w:r>
        <w:t>а) структура и технические характеристики основного оборудования</w:t>
      </w:r>
      <w:bookmarkEnd w:id="39"/>
      <w:bookmarkEnd w:id="40"/>
    </w:p>
    <w:p w14:paraId="5C4BBC88" w14:textId="57C4B6F5" w:rsidR="00ED585C" w:rsidRDefault="00817314" w:rsidP="00497204">
      <w:pPr>
        <w:spacing w:after="0" w:line="240" w:lineRule="auto"/>
        <w:ind w:firstLine="709"/>
        <w:jc w:val="both"/>
        <w:rPr>
          <w:sz w:val="24"/>
          <w:szCs w:val="28"/>
        </w:rPr>
      </w:pPr>
      <w:r>
        <w:rPr>
          <w:sz w:val="24"/>
          <w:szCs w:val="28"/>
        </w:rPr>
        <w:t>Н</w:t>
      </w:r>
      <w:r w:rsidR="009700C1">
        <w:rPr>
          <w:sz w:val="24"/>
          <w:szCs w:val="28"/>
        </w:rPr>
        <w:t>а территории</w:t>
      </w:r>
      <w:r w:rsidR="00ED585C">
        <w:rPr>
          <w:sz w:val="24"/>
          <w:szCs w:val="28"/>
        </w:rPr>
        <w:t xml:space="preserve"> </w:t>
      </w:r>
      <w:r w:rsidR="005B7138">
        <w:rPr>
          <w:sz w:val="24"/>
          <w:szCs w:val="28"/>
        </w:rPr>
        <w:t>Синявинского городского</w:t>
      </w:r>
      <w:r w:rsidR="00660C94" w:rsidRPr="00660C94">
        <w:rPr>
          <w:sz w:val="24"/>
          <w:szCs w:val="28"/>
        </w:rPr>
        <w:t xml:space="preserve"> поселения</w:t>
      </w:r>
      <w:r w:rsidR="00ED585C">
        <w:rPr>
          <w:sz w:val="24"/>
          <w:szCs w:val="28"/>
        </w:rPr>
        <w:t xml:space="preserve">, </w:t>
      </w:r>
      <w:r>
        <w:rPr>
          <w:sz w:val="24"/>
          <w:szCs w:val="28"/>
        </w:rPr>
        <w:t>расположен единственный источник тепловой энергии централизованной системы теплоснабжения и представлен</w:t>
      </w:r>
      <w:r w:rsidR="00ED585C">
        <w:rPr>
          <w:sz w:val="24"/>
          <w:szCs w:val="28"/>
        </w:rPr>
        <w:t xml:space="preserve"> в таблице ниже.</w:t>
      </w:r>
    </w:p>
    <w:p w14:paraId="0DA0C9C2" w14:textId="7F0F4607" w:rsidR="00B318BF" w:rsidRPr="00B318BF" w:rsidRDefault="00B318BF" w:rsidP="00B318BF">
      <w:pPr>
        <w:pStyle w:val="ad"/>
        <w:keepNext/>
      </w:pPr>
      <w:r>
        <w:t xml:space="preserve">Таблица </w:t>
      </w:r>
      <w:r w:rsidR="005B7138">
        <w:rPr>
          <w:noProof/>
        </w:rPr>
        <w:fldChar w:fldCharType="begin"/>
      </w:r>
      <w:r w:rsidR="005B7138">
        <w:rPr>
          <w:noProof/>
        </w:rPr>
        <w:instrText xml:space="preserve"> SEQ Таблица \* ARABIC </w:instrText>
      </w:r>
      <w:r w:rsidR="005B7138">
        <w:rPr>
          <w:noProof/>
        </w:rPr>
        <w:fldChar w:fldCharType="separate"/>
      </w:r>
      <w:r w:rsidR="00992836">
        <w:rPr>
          <w:noProof/>
        </w:rPr>
        <w:t>2</w:t>
      </w:r>
      <w:r w:rsidR="005B7138">
        <w:rPr>
          <w:noProof/>
        </w:rPr>
        <w:fldChar w:fldCharType="end"/>
      </w:r>
      <w:r>
        <w:t xml:space="preserve">. </w:t>
      </w:r>
      <w:r w:rsidR="00A168EC">
        <w:t>Источник</w:t>
      </w:r>
      <w:r>
        <w:t xml:space="preserve"> тепловой энергии на территории </w:t>
      </w:r>
      <w:r w:rsidR="005B7138">
        <w:rPr>
          <w:szCs w:val="28"/>
        </w:rPr>
        <w:t>Синявинского городского</w:t>
      </w:r>
      <w:r w:rsidR="00660C94" w:rsidRPr="00660C94">
        <w:rPr>
          <w:szCs w:val="28"/>
        </w:rPr>
        <w:t xml:space="preserve">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2050"/>
        <w:gridCol w:w="4101"/>
        <w:gridCol w:w="2983"/>
      </w:tblGrid>
      <w:tr w:rsidR="003C32C7" w:rsidRPr="009804A8" w14:paraId="2D3B0B8C" w14:textId="77777777" w:rsidTr="003C32C7">
        <w:trPr>
          <w:trHeight w:val="20"/>
        </w:trPr>
        <w:tc>
          <w:tcPr>
            <w:tcW w:w="392" w:type="pct"/>
            <w:shd w:val="clear" w:color="auto" w:fill="auto"/>
            <w:vAlign w:val="center"/>
            <w:hideMark/>
          </w:tcPr>
          <w:p w14:paraId="49A596D6" w14:textId="3A1BFBA1" w:rsidR="003C32C7" w:rsidRPr="009804A8" w:rsidRDefault="003C32C7" w:rsidP="00ED585C">
            <w:pPr>
              <w:spacing w:after="0" w:line="240" w:lineRule="auto"/>
              <w:jc w:val="center"/>
              <w:rPr>
                <w:color w:val="000000"/>
                <w:sz w:val="20"/>
                <w:szCs w:val="20"/>
                <w:lang w:eastAsia="ru-RU"/>
              </w:rPr>
            </w:pPr>
            <w:r>
              <w:rPr>
                <w:color w:val="000000"/>
                <w:sz w:val="20"/>
                <w:szCs w:val="20"/>
                <w:lang w:eastAsia="ru-RU"/>
              </w:rPr>
              <w:t>№, п/п</w:t>
            </w:r>
          </w:p>
        </w:tc>
        <w:tc>
          <w:tcPr>
            <w:tcW w:w="1034" w:type="pct"/>
            <w:shd w:val="clear" w:color="auto" w:fill="auto"/>
            <w:vAlign w:val="center"/>
            <w:hideMark/>
          </w:tcPr>
          <w:p w14:paraId="709870C6" w14:textId="77777777" w:rsidR="003C32C7" w:rsidRPr="009804A8" w:rsidRDefault="003C32C7" w:rsidP="00ED585C">
            <w:pPr>
              <w:spacing w:after="0" w:line="240" w:lineRule="auto"/>
              <w:jc w:val="center"/>
              <w:rPr>
                <w:color w:val="000000"/>
                <w:sz w:val="20"/>
                <w:szCs w:val="20"/>
                <w:lang w:eastAsia="ru-RU"/>
              </w:rPr>
            </w:pPr>
            <w:r w:rsidRPr="009804A8">
              <w:rPr>
                <w:color w:val="000000"/>
                <w:sz w:val="20"/>
                <w:szCs w:val="20"/>
                <w:lang w:eastAsia="ru-RU"/>
              </w:rPr>
              <w:t>Адрес/Населенный пункт</w:t>
            </w:r>
          </w:p>
        </w:tc>
        <w:tc>
          <w:tcPr>
            <w:tcW w:w="2069" w:type="pct"/>
            <w:shd w:val="clear" w:color="auto" w:fill="auto"/>
            <w:vAlign w:val="center"/>
            <w:hideMark/>
          </w:tcPr>
          <w:p w14:paraId="4D052984" w14:textId="77777777" w:rsidR="003C32C7" w:rsidRPr="009804A8" w:rsidRDefault="003C32C7" w:rsidP="00ED585C">
            <w:pPr>
              <w:spacing w:after="0" w:line="240" w:lineRule="auto"/>
              <w:jc w:val="center"/>
              <w:rPr>
                <w:color w:val="000000"/>
                <w:sz w:val="20"/>
                <w:szCs w:val="20"/>
                <w:lang w:eastAsia="ru-RU"/>
              </w:rPr>
            </w:pPr>
            <w:r w:rsidRPr="009804A8">
              <w:rPr>
                <w:color w:val="000000"/>
                <w:sz w:val="20"/>
                <w:szCs w:val="20"/>
                <w:lang w:eastAsia="ru-RU"/>
              </w:rPr>
              <w:t>Собственник котельной</w:t>
            </w:r>
          </w:p>
        </w:tc>
        <w:tc>
          <w:tcPr>
            <w:tcW w:w="1505" w:type="pct"/>
            <w:shd w:val="clear" w:color="auto" w:fill="auto"/>
            <w:vAlign w:val="center"/>
            <w:hideMark/>
          </w:tcPr>
          <w:p w14:paraId="5A1686B7" w14:textId="77777777" w:rsidR="003C32C7" w:rsidRPr="009804A8" w:rsidRDefault="003C32C7" w:rsidP="00ED585C">
            <w:pPr>
              <w:spacing w:after="0" w:line="240" w:lineRule="auto"/>
              <w:jc w:val="center"/>
              <w:rPr>
                <w:color w:val="000000"/>
                <w:sz w:val="20"/>
                <w:szCs w:val="20"/>
                <w:lang w:eastAsia="ru-RU"/>
              </w:rPr>
            </w:pPr>
            <w:r w:rsidRPr="009804A8">
              <w:rPr>
                <w:color w:val="000000"/>
                <w:sz w:val="20"/>
                <w:szCs w:val="20"/>
                <w:lang w:eastAsia="ru-RU"/>
              </w:rPr>
              <w:t>Наименование эксплуатационной организации</w:t>
            </w:r>
          </w:p>
        </w:tc>
      </w:tr>
      <w:tr w:rsidR="003C32C7" w:rsidRPr="009804A8" w14:paraId="4ED51401" w14:textId="77777777" w:rsidTr="003C32C7">
        <w:trPr>
          <w:trHeight w:val="20"/>
        </w:trPr>
        <w:tc>
          <w:tcPr>
            <w:tcW w:w="392" w:type="pct"/>
            <w:shd w:val="clear" w:color="auto" w:fill="auto"/>
            <w:vAlign w:val="center"/>
            <w:hideMark/>
          </w:tcPr>
          <w:p w14:paraId="4D36D75F" w14:textId="77777777" w:rsidR="003C32C7" w:rsidRPr="00E96DA4" w:rsidRDefault="003C32C7" w:rsidP="00012ABD">
            <w:pPr>
              <w:pStyle w:val="af4"/>
              <w:numPr>
                <w:ilvl w:val="0"/>
                <w:numId w:val="11"/>
              </w:numPr>
              <w:spacing w:after="0" w:line="240" w:lineRule="auto"/>
              <w:ind w:left="258" w:firstLine="0"/>
              <w:jc w:val="center"/>
              <w:rPr>
                <w:color w:val="000000"/>
                <w:sz w:val="20"/>
                <w:szCs w:val="20"/>
                <w:lang w:eastAsia="ru-RU"/>
              </w:rPr>
            </w:pPr>
          </w:p>
        </w:tc>
        <w:tc>
          <w:tcPr>
            <w:tcW w:w="1034" w:type="pct"/>
            <w:shd w:val="clear" w:color="auto" w:fill="auto"/>
            <w:vAlign w:val="center"/>
            <w:hideMark/>
          </w:tcPr>
          <w:p w14:paraId="4BF1255D" w14:textId="3FF344B1" w:rsidR="003C32C7" w:rsidRPr="009804A8" w:rsidRDefault="003C32C7" w:rsidP="009958F0">
            <w:pPr>
              <w:spacing w:after="0" w:line="240" w:lineRule="auto"/>
              <w:jc w:val="center"/>
              <w:rPr>
                <w:color w:val="000000"/>
                <w:sz w:val="20"/>
                <w:szCs w:val="20"/>
                <w:lang w:eastAsia="ru-RU"/>
              </w:rPr>
            </w:pPr>
            <w:r>
              <w:rPr>
                <w:color w:val="000000"/>
                <w:sz w:val="20"/>
                <w:szCs w:val="20"/>
                <w:lang w:eastAsia="ru-RU"/>
              </w:rPr>
              <w:t xml:space="preserve">Котельная г.п. Синявино, </w:t>
            </w:r>
            <w:r w:rsidRPr="003C32C7">
              <w:rPr>
                <w:color w:val="000000"/>
                <w:sz w:val="20"/>
                <w:szCs w:val="20"/>
                <w:lang w:eastAsia="ru-RU"/>
              </w:rPr>
              <w:t>ул. Кравченко, д. 10а</w:t>
            </w:r>
          </w:p>
        </w:tc>
        <w:tc>
          <w:tcPr>
            <w:tcW w:w="2069" w:type="pct"/>
            <w:shd w:val="clear" w:color="auto" w:fill="auto"/>
            <w:vAlign w:val="center"/>
          </w:tcPr>
          <w:p w14:paraId="2FC79008" w14:textId="57B08365" w:rsidR="003C32C7" w:rsidRPr="009804A8" w:rsidRDefault="00E84309" w:rsidP="00505EEC">
            <w:pPr>
              <w:spacing w:after="0" w:line="240" w:lineRule="auto"/>
              <w:jc w:val="center"/>
              <w:rPr>
                <w:color w:val="000000"/>
                <w:sz w:val="20"/>
                <w:szCs w:val="20"/>
                <w:lang w:eastAsia="ru-RU"/>
              </w:rPr>
            </w:pPr>
            <w:r>
              <w:rPr>
                <w:color w:val="000000"/>
                <w:sz w:val="20"/>
                <w:szCs w:val="20"/>
                <w:lang w:eastAsia="ru-RU"/>
              </w:rPr>
              <w:t>Синявинско</w:t>
            </w:r>
            <w:r w:rsidR="00505EEC">
              <w:rPr>
                <w:color w:val="000000"/>
                <w:sz w:val="20"/>
                <w:szCs w:val="20"/>
                <w:lang w:eastAsia="ru-RU"/>
              </w:rPr>
              <w:t>е</w:t>
            </w:r>
            <w:r>
              <w:rPr>
                <w:color w:val="000000"/>
                <w:sz w:val="20"/>
                <w:szCs w:val="20"/>
                <w:lang w:eastAsia="ru-RU"/>
              </w:rPr>
              <w:t xml:space="preserve"> городско</w:t>
            </w:r>
            <w:r w:rsidR="00505EEC">
              <w:rPr>
                <w:color w:val="000000"/>
                <w:sz w:val="20"/>
                <w:szCs w:val="20"/>
                <w:lang w:eastAsia="ru-RU"/>
              </w:rPr>
              <w:t>е</w:t>
            </w:r>
            <w:r>
              <w:rPr>
                <w:color w:val="000000"/>
                <w:sz w:val="20"/>
                <w:szCs w:val="20"/>
                <w:lang w:eastAsia="ru-RU"/>
              </w:rPr>
              <w:t xml:space="preserve"> поселени</w:t>
            </w:r>
            <w:r w:rsidR="00505EEC">
              <w:rPr>
                <w:color w:val="000000"/>
                <w:sz w:val="20"/>
                <w:szCs w:val="20"/>
                <w:lang w:eastAsia="ru-RU"/>
              </w:rPr>
              <w:t>е</w:t>
            </w:r>
          </w:p>
        </w:tc>
        <w:tc>
          <w:tcPr>
            <w:tcW w:w="1505" w:type="pct"/>
            <w:shd w:val="clear" w:color="auto" w:fill="auto"/>
            <w:vAlign w:val="center"/>
          </w:tcPr>
          <w:p w14:paraId="15ED61FE" w14:textId="177FCF9B" w:rsidR="003C32C7" w:rsidRPr="009804A8" w:rsidRDefault="003C32C7" w:rsidP="009958F0">
            <w:pPr>
              <w:spacing w:after="0" w:line="240" w:lineRule="auto"/>
              <w:jc w:val="center"/>
              <w:rPr>
                <w:color w:val="000000"/>
                <w:sz w:val="20"/>
                <w:szCs w:val="20"/>
                <w:lang w:eastAsia="ru-RU"/>
              </w:rPr>
            </w:pPr>
            <w:r>
              <w:rPr>
                <w:color w:val="000000"/>
                <w:sz w:val="20"/>
                <w:szCs w:val="20"/>
                <w:lang w:eastAsia="ru-RU"/>
              </w:rPr>
              <w:t>ООО «Ленжилэксплуатация»</w:t>
            </w:r>
            <w:r w:rsidR="00753D9C">
              <w:rPr>
                <w:color w:val="000000"/>
                <w:sz w:val="20"/>
                <w:szCs w:val="20"/>
                <w:lang w:eastAsia="ru-RU"/>
              </w:rPr>
              <w:t xml:space="preserve"> (аренда)</w:t>
            </w:r>
          </w:p>
        </w:tc>
      </w:tr>
    </w:tbl>
    <w:p w14:paraId="54F7B141" w14:textId="4A43EC4F" w:rsidR="00ED585C" w:rsidRDefault="00ED585C" w:rsidP="00497204">
      <w:pPr>
        <w:spacing w:after="0" w:line="240" w:lineRule="auto"/>
        <w:ind w:firstLine="709"/>
        <w:jc w:val="both"/>
        <w:rPr>
          <w:sz w:val="24"/>
          <w:szCs w:val="28"/>
        </w:rPr>
      </w:pPr>
    </w:p>
    <w:p w14:paraId="3E89F4F6" w14:textId="77777777" w:rsidR="00E84309" w:rsidRPr="00E84309" w:rsidRDefault="00E84309" w:rsidP="00E84309">
      <w:pPr>
        <w:spacing w:after="0" w:line="240" w:lineRule="auto"/>
        <w:ind w:firstLine="709"/>
        <w:jc w:val="both"/>
        <w:rPr>
          <w:sz w:val="24"/>
          <w:szCs w:val="28"/>
        </w:rPr>
      </w:pPr>
      <w:r w:rsidRPr="00E84309">
        <w:rPr>
          <w:sz w:val="24"/>
          <w:szCs w:val="28"/>
        </w:rPr>
        <w:t>Источником системы теплоснабжения Синявинского городского поселения Кировского муниципального района Ленинградской области служит отдельно стоящая котельная (кадастровый номер: 47:16:0401003:159 инв. № 8256), расположенная по адресу: Ленинградская область, Кировский район, г.п Синявино, ул. Кравченко, дом № 10 литер А и введенная в эксплуатацию в 2002 году.</w:t>
      </w:r>
    </w:p>
    <w:p w14:paraId="4D87501E" w14:textId="77777777" w:rsidR="00E84309" w:rsidRPr="00E84309" w:rsidRDefault="00E84309" w:rsidP="00E84309">
      <w:pPr>
        <w:spacing w:after="0" w:line="240" w:lineRule="auto"/>
        <w:ind w:firstLine="709"/>
        <w:jc w:val="both"/>
        <w:rPr>
          <w:sz w:val="24"/>
          <w:szCs w:val="28"/>
        </w:rPr>
      </w:pPr>
      <w:r w:rsidRPr="00E84309">
        <w:rPr>
          <w:sz w:val="24"/>
          <w:szCs w:val="28"/>
        </w:rPr>
        <w:t>Основным топливом котельной является природный газ высокого давления, резервное топливо отсутствует.</w:t>
      </w:r>
    </w:p>
    <w:p w14:paraId="0628CC5A" w14:textId="77777777" w:rsidR="003C32C7" w:rsidRPr="003C32C7" w:rsidRDefault="003C32C7" w:rsidP="003C32C7">
      <w:pPr>
        <w:spacing w:after="0" w:line="240" w:lineRule="auto"/>
        <w:ind w:firstLine="709"/>
        <w:jc w:val="both"/>
        <w:rPr>
          <w:sz w:val="24"/>
          <w:szCs w:val="28"/>
        </w:rPr>
      </w:pPr>
      <w:r w:rsidRPr="003C32C7">
        <w:rPr>
          <w:sz w:val="24"/>
          <w:szCs w:val="28"/>
        </w:rPr>
        <w:t>Котельная автоматическая, оборудованная водогрейными котлами.</w:t>
      </w:r>
    </w:p>
    <w:p w14:paraId="66345FA7" w14:textId="7479D0AB" w:rsidR="003C32C7" w:rsidRPr="003C32C7" w:rsidRDefault="003C32C7" w:rsidP="003C32C7">
      <w:pPr>
        <w:spacing w:after="0" w:line="240" w:lineRule="auto"/>
        <w:ind w:firstLine="709"/>
        <w:jc w:val="both"/>
        <w:rPr>
          <w:sz w:val="24"/>
          <w:szCs w:val="28"/>
        </w:rPr>
      </w:pPr>
      <w:r w:rsidRPr="003C32C7">
        <w:rPr>
          <w:sz w:val="24"/>
          <w:szCs w:val="28"/>
        </w:rPr>
        <w:t>Температурный график сети - 95-70</w:t>
      </w:r>
      <w:r w:rsidR="001D50AE">
        <w:rPr>
          <w:sz w:val="24"/>
          <w:szCs w:val="28"/>
        </w:rPr>
        <w:t xml:space="preserve"> ℃</w:t>
      </w:r>
      <w:r w:rsidRPr="003C32C7">
        <w:rPr>
          <w:sz w:val="24"/>
          <w:szCs w:val="28"/>
        </w:rPr>
        <w:t>.</w:t>
      </w:r>
    </w:p>
    <w:p w14:paraId="2F4EBADC" w14:textId="0CBC86A0" w:rsidR="003C32C7" w:rsidRDefault="003C32C7" w:rsidP="003C32C7">
      <w:pPr>
        <w:spacing w:after="0" w:line="240" w:lineRule="auto"/>
        <w:ind w:firstLine="709"/>
        <w:jc w:val="both"/>
        <w:rPr>
          <w:sz w:val="24"/>
          <w:szCs w:val="28"/>
        </w:rPr>
      </w:pPr>
      <w:r w:rsidRPr="003C32C7">
        <w:rPr>
          <w:sz w:val="24"/>
          <w:szCs w:val="28"/>
        </w:rPr>
        <w:t>В котельной предусмотрено регулирование отпуска тепловой энергии и поддержания температурного графика сетевой воды путем увеличения/ уменьшения нагрузки котлов. Подача воды в отопительную систему осуществляется сетевыми насосами, работающими в следующих режима:</w:t>
      </w:r>
      <w:r>
        <w:rPr>
          <w:sz w:val="24"/>
          <w:szCs w:val="28"/>
        </w:rPr>
        <w:t xml:space="preserve"> </w:t>
      </w:r>
      <w:r w:rsidRPr="003C32C7">
        <w:rPr>
          <w:sz w:val="24"/>
          <w:szCs w:val="28"/>
        </w:rPr>
        <w:t>один рабочий и один резервный летом, два рабочи</w:t>
      </w:r>
      <w:r>
        <w:rPr>
          <w:sz w:val="24"/>
          <w:szCs w:val="28"/>
        </w:rPr>
        <w:t>х и один резервный зимой.</w:t>
      </w:r>
    </w:p>
    <w:p w14:paraId="2F1D7D35" w14:textId="7A634689" w:rsidR="003C32C7" w:rsidRPr="003C32C7" w:rsidRDefault="003C32C7" w:rsidP="003C32C7">
      <w:pPr>
        <w:spacing w:after="0" w:line="240" w:lineRule="auto"/>
        <w:ind w:firstLine="709"/>
        <w:jc w:val="both"/>
        <w:rPr>
          <w:sz w:val="24"/>
          <w:szCs w:val="28"/>
        </w:rPr>
      </w:pPr>
      <w:r w:rsidRPr="003C32C7">
        <w:rPr>
          <w:sz w:val="24"/>
          <w:szCs w:val="28"/>
        </w:rPr>
        <w:t>На котельной отсутствуют баки аккумуляторы горячей воды.</w:t>
      </w:r>
    </w:p>
    <w:p w14:paraId="07325D23" w14:textId="19593093" w:rsidR="003C32C7" w:rsidRDefault="003C32C7" w:rsidP="003C32C7">
      <w:pPr>
        <w:spacing w:after="0" w:line="240" w:lineRule="auto"/>
        <w:ind w:firstLine="709"/>
        <w:jc w:val="both"/>
        <w:rPr>
          <w:sz w:val="24"/>
          <w:szCs w:val="28"/>
        </w:rPr>
      </w:pPr>
      <w:r w:rsidRPr="003C32C7">
        <w:rPr>
          <w:sz w:val="24"/>
          <w:szCs w:val="28"/>
        </w:rPr>
        <w:t>Компенсация температурных расширений в сетевой воде организована на баках расширителях.</w:t>
      </w:r>
    </w:p>
    <w:p w14:paraId="3FB8D7FD" w14:textId="4D548A8D" w:rsidR="001D50AE" w:rsidRPr="001D50AE" w:rsidRDefault="001D50AE" w:rsidP="001D50AE">
      <w:pPr>
        <w:spacing w:after="0" w:line="240" w:lineRule="auto"/>
        <w:ind w:firstLine="709"/>
        <w:jc w:val="both"/>
        <w:rPr>
          <w:sz w:val="24"/>
          <w:szCs w:val="28"/>
        </w:rPr>
      </w:pPr>
      <w:r w:rsidRPr="001D50AE">
        <w:rPr>
          <w:sz w:val="24"/>
          <w:szCs w:val="28"/>
        </w:rPr>
        <w:t>Среднегодов</w:t>
      </w:r>
      <w:r>
        <w:rPr>
          <w:sz w:val="24"/>
          <w:szCs w:val="28"/>
        </w:rPr>
        <w:t xml:space="preserve">ой эксплуатационный КПД - 89 %. </w:t>
      </w:r>
      <w:r w:rsidRPr="001D50AE">
        <w:rPr>
          <w:sz w:val="24"/>
          <w:szCs w:val="28"/>
        </w:rPr>
        <w:t>Фактический удельный расход топлива на выработку тепл</w:t>
      </w:r>
      <w:r>
        <w:rPr>
          <w:sz w:val="24"/>
          <w:szCs w:val="28"/>
        </w:rPr>
        <w:t>овой энергии -158 кг.у.т./Гкал.</w:t>
      </w:r>
    </w:p>
    <w:p w14:paraId="56805888" w14:textId="77777777" w:rsidR="001D50AE" w:rsidRPr="003C32C7" w:rsidRDefault="001D50AE" w:rsidP="003C32C7">
      <w:pPr>
        <w:spacing w:after="0" w:line="240" w:lineRule="auto"/>
        <w:ind w:firstLine="709"/>
        <w:jc w:val="both"/>
        <w:rPr>
          <w:sz w:val="24"/>
          <w:szCs w:val="28"/>
        </w:rPr>
      </w:pPr>
    </w:p>
    <w:p w14:paraId="73817847" w14:textId="77777777" w:rsidR="001D50AE" w:rsidRDefault="001D50AE" w:rsidP="001D50AE">
      <w:pPr>
        <w:pStyle w:val="1d"/>
      </w:pPr>
      <w:r>
        <w:t>Состава оборудования:</w:t>
      </w:r>
    </w:p>
    <w:p w14:paraId="3C24D603" w14:textId="633F4C47" w:rsidR="001D50AE" w:rsidRPr="001D50AE" w:rsidRDefault="001D50AE" w:rsidP="001D50AE">
      <w:pPr>
        <w:pStyle w:val="1d"/>
      </w:pPr>
      <w:r w:rsidRPr="001D50AE">
        <w:t>Котлы водогрейные</w:t>
      </w:r>
      <w:r>
        <w:t>:</w:t>
      </w:r>
    </w:p>
    <w:p w14:paraId="30A90524" w14:textId="3091DB66" w:rsidR="001D50AE" w:rsidRPr="001D50AE" w:rsidRDefault="001D50AE" w:rsidP="001D50AE">
      <w:pPr>
        <w:pStyle w:val="1d"/>
      </w:pPr>
      <w:r w:rsidRPr="001D50AE">
        <w:t xml:space="preserve">- Ст.№1, </w:t>
      </w:r>
      <w:r w:rsidR="00E21147" w:rsidRPr="001D50AE">
        <w:t>тип ТЕРМОТЕХНИК</w:t>
      </w:r>
      <w:r w:rsidR="00E21147" w:rsidRPr="00E21147">
        <w:t xml:space="preserve"> ТТ100 «Энтроросс»</w:t>
      </w:r>
      <w:r w:rsidR="00E21147">
        <w:t xml:space="preserve">, в эксплуатации с 2025 </w:t>
      </w:r>
      <w:r w:rsidRPr="001D50AE">
        <w:t>г.</w:t>
      </w:r>
    </w:p>
    <w:p w14:paraId="5F370188" w14:textId="6BBE889E" w:rsidR="001D50AE" w:rsidRPr="001D50AE" w:rsidRDefault="001D50AE" w:rsidP="001D50AE">
      <w:pPr>
        <w:pStyle w:val="1d"/>
      </w:pPr>
      <w:r w:rsidRPr="001D50AE">
        <w:t>- Ст №2, тип ЗИОСАБ-</w:t>
      </w:r>
      <w:r>
        <w:t>3000</w:t>
      </w:r>
      <w:r w:rsidRPr="001D50AE">
        <w:t xml:space="preserve"> Фирма ЗИОСАБ, Россия Зав. № 309, год изготовл. 2011; в эксплуатации с 2012г.</w:t>
      </w:r>
    </w:p>
    <w:p w14:paraId="5C4294DF" w14:textId="77777777" w:rsidR="001D50AE" w:rsidRPr="001D50AE" w:rsidRDefault="001D50AE" w:rsidP="001D50AE">
      <w:pPr>
        <w:pStyle w:val="1d"/>
      </w:pPr>
      <w:r w:rsidRPr="001D50AE">
        <w:t xml:space="preserve">- Ст№ 3, тип ТЕРМОТЕХНИК ТТ100 - 3500 Зав. № 23007866 год изготовления 2024: в эксплуатации с 2025 г. </w:t>
      </w:r>
    </w:p>
    <w:p w14:paraId="23096823" w14:textId="34EA88FA" w:rsidR="003C32C7" w:rsidRDefault="001D50AE" w:rsidP="003C32C7">
      <w:pPr>
        <w:pStyle w:val="1d"/>
      </w:pPr>
      <w:r w:rsidRPr="001D50AE">
        <w:t>Все котлы оснащены горелками типа UniGas Р-515 производства 1998 г</w:t>
      </w:r>
      <w:r>
        <w:t>.</w:t>
      </w:r>
    </w:p>
    <w:p w14:paraId="699154A7" w14:textId="31E1FD9B" w:rsidR="003C32C7" w:rsidRDefault="003C32C7" w:rsidP="003C32C7">
      <w:pPr>
        <w:pStyle w:val="1d"/>
      </w:pPr>
    </w:p>
    <w:p w14:paraId="45CAF727" w14:textId="01E82B0C" w:rsidR="00E21147" w:rsidRDefault="00E21147" w:rsidP="003C32C7">
      <w:pPr>
        <w:pStyle w:val="1d"/>
      </w:pPr>
      <w:r w:rsidRPr="00E21147">
        <w:t>На дату актуализации схемы теплоснабжения в 2026 году, проведена замена водогрейного котла ЗИОСАБ-3000 Фирма ЗИОСАБ, Россия, Зав. №311 на водогрейный котел ТТ100 «Энтроросс» 3,5 МВт.</w:t>
      </w:r>
    </w:p>
    <w:p w14:paraId="5F782835" w14:textId="77777777" w:rsidR="00E21147" w:rsidRDefault="00E21147" w:rsidP="003C32C7">
      <w:pPr>
        <w:pStyle w:val="1d"/>
      </w:pPr>
    </w:p>
    <w:p w14:paraId="0EC1892C" w14:textId="77777777" w:rsidR="001D50AE" w:rsidRDefault="001D50AE" w:rsidP="001D50AE">
      <w:pPr>
        <w:pStyle w:val="1d"/>
      </w:pPr>
      <w:r>
        <w:t>Насосное оборудование:</w:t>
      </w:r>
    </w:p>
    <w:p w14:paraId="29D4472C" w14:textId="4CF85DB6" w:rsidR="001D50AE" w:rsidRDefault="001D50AE" w:rsidP="001D50AE">
      <w:pPr>
        <w:pStyle w:val="1d"/>
      </w:pPr>
      <w:r w:rsidRPr="001D50AE">
        <w:t>- Сетевой насос №1 типа Wilo Giga Atmos -N125/</w:t>
      </w:r>
      <w:r>
        <w:t>200-45-4, Qmax=250 м3/ч, 45 кВт;</w:t>
      </w:r>
    </w:p>
    <w:p w14:paraId="30033C83" w14:textId="2EE0171F" w:rsidR="001D50AE" w:rsidRPr="001D50AE" w:rsidRDefault="001D50AE" w:rsidP="001D50AE">
      <w:pPr>
        <w:pStyle w:val="1d"/>
      </w:pPr>
      <w:r w:rsidRPr="001D50AE">
        <w:t>- Сетевой насос №2 типа, Wilo Giga Atmos -N125/200-45-4, Qmax=250 м</w:t>
      </w:r>
      <w:r>
        <w:t>3</w:t>
      </w:r>
      <w:r w:rsidRPr="001D50AE">
        <w:t>/ч, 45</w:t>
      </w:r>
      <w:r>
        <w:t xml:space="preserve"> кВт.</w:t>
      </w:r>
    </w:p>
    <w:p w14:paraId="7CC5FEA6" w14:textId="77777777" w:rsidR="00AC6DE2" w:rsidRDefault="00AC6DE2" w:rsidP="00AC6DE2">
      <w:pPr>
        <w:pStyle w:val="affc"/>
      </w:pPr>
      <w:bookmarkStart w:id="41" w:name="_Toc77079519"/>
      <w:bookmarkStart w:id="42" w:name="_Toc202182052"/>
      <w:r>
        <w:lastRenderedPageBreak/>
        <w:t>б)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41"/>
      <w:bookmarkEnd w:id="42"/>
    </w:p>
    <w:p w14:paraId="52C71247" w14:textId="0062D5F7" w:rsidR="00AC6DE2" w:rsidRDefault="00AC6DE2" w:rsidP="00AC6DE2">
      <w:pPr>
        <w:pStyle w:val="2f0"/>
      </w:pPr>
      <w:r>
        <w:t>Параметры установленной тепловой мощности источник</w:t>
      </w:r>
      <w:r w:rsidR="003C32C7">
        <w:t>а</w:t>
      </w:r>
      <w:r>
        <w:t xml:space="preserve"> тепловой энергии представлены в таблице ниже.</w:t>
      </w:r>
    </w:p>
    <w:p w14:paraId="78D7475A" w14:textId="5BC2ADF1" w:rsidR="000F4676" w:rsidRDefault="00BA6366" w:rsidP="000F4676">
      <w:pPr>
        <w:pStyle w:val="ad"/>
        <w:keepNext/>
        <w:rPr>
          <w:szCs w:val="28"/>
        </w:rPr>
      </w:pPr>
      <w:bookmarkStart w:id="43" w:name="_Toc77079520"/>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3</w:t>
      </w:r>
      <w:r w:rsidR="001B0373">
        <w:rPr>
          <w:noProof/>
        </w:rPr>
        <w:fldChar w:fldCharType="end"/>
      </w:r>
      <w:r w:rsidR="00441221">
        <w:rPr>
          <w:noProof/>
        </w:rPr>
        <w:t>. Установленная тепловая мощность источник</w:t>
      </w:r>
      <w:r w:rsidR="00A168EC">
        <w:rPr>
          <w:noProof/>
        </w:rPr>
        <w:t>а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5"/>
        <w:gridCol w:w="3449"/>
        <w:gridCol w:w="3257"/>
      </w:tblGrid>
      <w:tr w:rsidR="000F4676" w:rsidRPr="000F5178" w14:paraId="4E78840A" w14:textId="77777777" w:rsidTr="003F4163">
        <w:trPr>
          <w:trHeight w:val="741"/>
        </w:trPr>
        <w:tc>
          <w:tcPr>
            <w:tcW w:w="1617" w:type="pct"/>
            <w:vAlign w:val="center"/>
          </w:tcPr>
          <w:p w14:paraId="3BAF05D3" w14:textId="55BCC8F0" w:rsidR="000F4676" w:rsidRPr="000F5178" w:rsidRDefault="000F4676" w:rsidP="003F4163">
            <w:pPr>
              <w:autoSpaceDE w:val="0"/>
              <w:autoSpaceDN w:val="0"/>
              <w:adjustRightInd w:val="0"/>
              <w:spacing w:after="0" w:line="240" w:lineRule="auto"/>
              <w:jc w:val="center"/>
              <w:rPr>
                <w:rFonts w:eastAsiaTheme="minorHAnsi"/>
                <w:color w:val="000000"/>
                <w:sz w:val="20"/>
                <w:szCs w:val="20"/>
              </w:rPr>
            </w:pPr>
            <w:r w:rsidRPr="000F5178">
              <w:rPr>
                <w:rFonts w:eastAsiaTheme="minorHAnsi"/>
                <w:bCs/>
                <w:iCs/>
                <w:color w:val="000000"/>
                <w:sz w:val="20"/>
                <w:szCs w:val="20"/>
              </w:rPr>
              <w:t>Источник тепловой энергии</w:t>
            </w:r>
          </w:p>
        </w:tc>
        <w:tc>
          <w:tcPr>
            <w:tcW w:w="1740" w:type="pct"/>
            <w:vAlign w:val="center"/>
          </w:tcPr>
          <w:p w14:paraId="447F412D" w14:textId="467585EA" w:rsidR="000F4676" w:rsidRPr="000F5178" w:rsidRDefault="000F4676" w:rsidP="003F4163">
            <w:pPr>
              <w:autoSpaceDE w:val="0"/>
              <w:autoSpaceDN w:val="0"/>
              <w:adjustRightInd w:val="0"/>
              <w:spacing w:after="0" w:line="240" w:lineRule="auto"/>
              <w:jc w:val="center"/>
              <w:rPr>
                <w:rFonts w:eastAsiaTheme="minorHAnsi"/>
                <w:color w:val="000000"/>
                <w:sz w:val="20"/>
                <w:szCs w:val="20"/>
              </w:rPr>
            </w:pPr>
            <w:r w:rsidRPr="000F5178">
              <w:rPr>
                <w:rFonts w:eastAsiaTheme="minorHAnsi"/>
                <w:bCs/>
                <w:iCs/>
                <w:color w:val="000000"/>
                <w:sz w:val="20"/>
                <w:szCs w:val="20"/>
              </w:rPr>
              <w:t>Основное оборудование источника тепловой энергии</w:t>
            </w:r>
          </w:p>
        </w:tc>
        <w:tc>
          <w:tcPr>
            <w:tcW w:w="1643" w:type="pct"/>
            <w:vAlign w:val="center"/>
          </w:tcPr>
          <w:p w14:paraId="60F426CC" w14:textId="259F3CF9" w:rsidR="000F4676" w:rsidRPr="000F5178" w:rsidRDefault="000F4676" w:rsidP="003F4163">
            <w:pPr>
              <w:autoSpaceDE w:val="0"/>
              <w:autoSpaceDN w:val="0"/>
              <w:adjustRightInd w:val="0"/>
              <w:spacing w:after="0" w:line="240" w:lineRule="auto"/>
              <w:jc w:val="center"/>
              <w:rPr>
                <w:rFonts w:eastAsiaTheme="minorHAnsi"/>
                <w:color w:val="000000"/>
                <w:sz w:val="20"/>
                <w:szCs w:val="20"/>
              </w:rPr>
            </w:pPr>
            <w:r w:rsidRPr="000F5178">
              <w:rPr>
                <w:rFonts w:eastAsiaTheme="minorHAnsi"/>
                <w:bCs/>
                <w:iCs/>
                <w:color w:val="000000"/>
                <w:sz w:val="20"/>
                <w:szCs w:val="20"/>
              </w:rPr>
              <w:t>Установленная тепловая мощность основного оборудования источника тепловой энергии, Гкал/ч</w:t>
            </w:r>
          </w:p>
        </w:tc>
      </w:tr>
      <w:tr w:rsidR="000F4676" w:rsidRPr="000F5178" w14:paraId="4A3DE6D4" w14:textId="77777777" w:rsidTr="003F4163">
        <w:trPr>
          <w:trHeight w:val="365"/>
        </w:trPr>
        <w:tc>
          <w:tcPr>
            <w:tcW w:w="1617" w:type="pct"/>
            <w:vAlign w:val="center"/>
          </w:tcPr>
          <w:p w14:paraId="7EE0ADFB" w14:textId="4438A3E9" w:rsidR="000F4676" w:rsidRPr="000F5178" w:rsidRDefault="003C32C7" w:rsidP="003F4163">
            <w:pPr>
              <w:autoSpaceDE w:val="0"/>
              <w:autoSpaceDN w:val="0"/>
              <w:adjustRightInd w:val="0"/>
              <w:spacing w:after="0" w:line="240" w:lineRule="auto"/>
              <w:jc w:val="center"/>
              <w:rPr>
                <w:rFonts w:eastAsiaTheme="minorHAnsi"/>
                <w:color w:val="000000"/>
                <w:sz w:val="20"/>
                <w:szCs w:val="20"/>
              </w:rPr>
            </w:pPr>
            <w:r w:rsidRPr="003C32C7">
              <w:rPr>
                <w:rFonts w:eastAsiaTheme="minorHAnsi"/>
                <w:bCs/>
                <w:iCs/>
                <w:color w:val="000000"/>
                <w:sz w:val="20"/>
                <w:szCs w:val="20"/>
              </w:rPr>
              <w:t>Котельная г.п. Синявино, ул. Кравченко, д. 10а</w:t>
            </w:r>
          </w:p>
        </w:tc>
        <w:tc>
          <w:tcPr>
            <w:tcW w:w="1740" w:type="pct"/>
            <w:vAlign w:val="center"/>
          </w:tcPr>
          <w:p w14:paraId="3E09946D" w14:textId="0D1A43F1" w:rsidR="003C32C7" w:rsidRPr="003C32C7" w:rsidRDefault="001D50AE" w:rsidP="003C32C7">
            <w:pPr>
              <w:autoSpaceDE w:val="0"/>
              <w:autoSpaceDN w:val="0"/>
              <w:adjustRightInd w:val="0"/>
              <w:spacing w:after="0" w:line="240" w:lineRule="auto"/>
              <w:jc w:val="center"/>
              <w:rPr>
                <w:rFonts w:eastAsiaTheme="minorHAnsi"/>
                <w:color w:val="000000"/>
                <w:sz w:val="20"/>
                <w:szCs w:val="20"/>
              </w:rPr>
            </w:pPr>
            <w:r w:rsidRPr="001D50AE">
              <w:rPr>
                <w:rFonts w:eastAsiaTheme="minorHAnsi"/>
                <w:color w:val="000000"/>
                <w:sz w:val="20"/>
                <w:szCs w:val="20"/>
              </w:rPr>
              <w:t>ТЕРМОТЕХНИК ТТ100</w:t>
            </w:r>
            <w:r w:rsidR="003C32C7" w:rsidRPr="003C32C7">
              <w:rPr>
                <w:rFonts w:eastAsiaTheme="minorHAnsi"/>
                <w:color w:val="000000"/>
                <w:sz w:val="20"/>
                <w:szCs w:val="20"/>
              </w:rPr>
              <w:t xml:space="preserve"> -</w:t>
            </w:r>
            <w:r w:rsidR="00E21147">
              <w:rPr>
                <w:rFonts w:eastAsiaTheme="minorHAnsi"/>
                <w:color w:val="000000"/>
                <w:sz w:val="20"/>
                <w:szCs w:val="20"/>
              </w:rPr>
              <w:t>2</w:t>
            </w:r>
            <w:r w:rsidR="003C32C7" w:rsidRPr="003C32C7">
              <w:rPr>
                <w:rFonts w:eastAsiaTheme="minorHAnsi"/>
                <w:color w:val="000000"/>
                <w:sz w:val="20"/>
                <w:szCs w:val="20"/>
              </w:rPr>
              <w:t xml:space="preserve"> шт.</w:t>
            </w:r>
          </w:p>
          <w:p w14:paraId="0EDC9D83" w14:textId="3175197D" w:rsidR="000F4676" w:rsidRPr="000F5178" w:rsidRDefault="003C32C7" w:rsidP="00E21147">
            <w:pPr>
              <w:autoSpaceDE w:val="0"/>
              <w:autoSpaceDN w:val="0"/>
              <w:adjustRightInd w:val="0"/>
              <w:spacing w:after="0" w:line="240" w:lineRule="auto"/>
              <w:jc w:val="center"/>
              <w:rPr>
                <w:rFonts w:eastAsiaTheme="minorHAnsi"/>
                <w:color w:val="000000"/>
                <w:sz w:val="20"/>
                <w:szCs w:val="20"/>
              </w:rPr>
            </w:pPr>
            <w:r w:rsidRPr="003C32C7">
              <w:rPr>
                <w:rFonts w:eastAsiaTheme="minorHAnsi"/>
                <w:color w:val="000000"/>
                <w:sz w:val="20"/>
                <w:szCs w:val="20"/>
              </w:rPr>
              <w:t>ЗИОСАБ-</w:t>
            </w:r>
            <w:r>
              <w:rPr>
                <w:rFonts w:eastAsiaTheme="minorHAnsi"/>
                <w:color w:val="000000"/>
                <w:sz w:val="20"/>
                <w:szCs w:val="20"/>
              </w:rPr>
              <w:t>3000</w:t>
            </w:r>
            <w:r w:rsidRPr="003C32C7">
              <w:rPr>
                <w:rFonts w:eastAsiaTheme="minorHAnsi"/>
                <w:color w:val="000000"/>
                <w:sz w:val="20"/>
                <w:szCs w:val="20"/>
              </w:rPr>
              <w:t xml:space="preserve"> - </w:t>
            </w:r>
            <w:r w:rsidR="00E21147">
              <w:rPr>
                <w:rFonts w:eastAsiaTheme="minorHAnsi"/>
                <w:color w:val="000000"/>
                <w:sz w:val="20"/>
                <w:szCs w:val="20"/>
              </w:rPr>
              <w:t>1</w:t>
            </w:r>
            <w:r w:rsidRPr="003C32C7">
              <w:rPr>
                <w:rFonts w:eastAsiaTheme="minorHAnsi"/>
                <w:color w:val="000000"/>
                <w:sz w:val="20"/>
                <w:szCs w:val="20"/>
              </w:rPr>
              <w:t xml:space="preserve"> шт.</w:t>
            </w:r>
          </w:p>
        </w:tc>
        <w:tc>
          <w:tcPr>
            <w:tcW w:w="1643" w:type="pct"/>
            <w:vAlign w:val="center"/>
          </w:tcPr>
          <w:p w14:paraId="40935B98" w14:textId="63518B07" w:rsidR="000F4676" w:rsidRPr="000F5178" w:rsidRDefault="006D55FF" w:rsidP="00E21147">
            <w:pPr>
              <w:autoSpaceDE w:val="0"/>
              <w:autoSpaceDN w:val="0"/>
              <w:adjustRightInd w:val="0"/>
              <w:spacing w:after="0" w:line="240" w:lineRule="auto"/>
              <w:jc w:val="center"/>
              <w:rPr>
                <w:rFonts w:eastAsiaTheme="minorHAnsi"/>
                <w:color w:val="000000"/>
                <w:sz w:val="20"/>
                <w:szCs w:val="20"/>
              </w:rPr>
            </w:pPr>
            <w:r>
              <w:rPr>
                <w:rFonts w:eastAsiaTheme="minorHAnsi"/>
                <w:color w:val="000000"/>
                <w:sz w:val="20"/>
                <w:szCs w:val="20"/>
              </w:rPr>
              <w:t>8,</w:t>
            </w:r>
            <w:r w:rsidR="00E21147">
              <w:rPr>
                <w:rFonts w:eastAsiaTheme="minorHAnsi"/>
                <w:color w:val="000000"/>
                <w:sz w:val="20"/>
                <w:szCs w:val="20"/>
              </w:rPr>
              <w:t>6</w:t>
            </w:r>
          </w:p>
        </w:tc>
      </w:tr>
    </w:tbl>
    <w:p w14:paraId="040B0AA0" w14:textId="77777777" w:rsidR="001E164C" w:rsidRDefault="00441221" w:rsidP="006779E0">
      <w:pPr>
        <w:pStyle w:val="affc"/>
        <w:spacing w:before="100" w:beforeAutospacing="1" w:after="0"/>
      </w:pPr>
      <w:bookmarkStart w:id="44" w:name="_Toc202182053"/>
      <w:r>
        <w:t>в</w:t>
      </w:r>
      <w:r w:rsidR="001E164C">
        <w:t>) ограничения тепловой мощности и параметров располагаемой тепловой мощности</w:t>
      </w:r>
      <w:bookmarkEnd w:id="43"/>
      <w:bookmarkEnd w:id="44"/>
    </w:p>
    <w:p w14:paraId="36A35EAA" w14:textId="7E409E33" w:rsidR="001E164C" w:rsidRDefault="001E164C" w:rsidP="001E164C">
      <w:pPr>
        <w:pStyle w:val="2f0"/>
      </w:pPr>
      <w:r>
        <w:t>Параметры располагаемой тепловой мощности котельн</w:t>
      </w:r>
      <w:r w:rsidR="00753D9C">
        <w:t>ой</w:t>
      </w:r>
      <w:r>
        <w:t xml:space="preserve"> </w:t>
      </w:r>
      <w:r w:rsidR="005B7138">
        <w:t>Синявинского городского</w:t>
      </w:r>
      <w:r w:rsidR="0056273E" w:rsidRPr="00660C94">
        <w:t xml:space="preserve"> поселения</w:t>
      </w:r>
      <w:r>
        <w:t xml:space="preserve"> представлены в таблице ниже.</w:t>
      </w:r>
    </w:p>
    <w:p w14:paraId="34735EA0" w14:textId="168EDFC6" w:rsidR="00C726AE" w:rsidRDefault="00E25CA9" w:rsidP="00C726AE">
      <w:pPr>
        <w:pStyle w:val="ad"/>
        <w:keepNext/>
      </w:pPr>
      <w:r w:rsidRPr="002E2CEF">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4</w:t>
      </w:r>
      <w:r w:rsidR="001B0373">
        <w:rPr>
          <w:noProof/>
        </w:rPr>
        <w:fldChar w:fldCharType="end"/>
      </w:r>
      <w:r w:rsidRPr="002E2CEF">
        <w:t>. Параметры располагаемой тепловой мощности к</w:t>
      </w:r>
      <w:r w:rsidR="00A168EC">
        <w:t>отельного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3"/>
        <w:gridCol w:w="4036"/>
        <w:gridCol w:w="2562"/>
        <w:gridCol w:w="2750"/>
      </w:tblGrid>
      <w:tr w:rsidR="00753D9C" w:rsidRPr="001D032E" w14:paraId="213500BC" w14:textId="77777777" w:rsidTr="000F5178">
        <w:trPr>
          <w:divId w:val="1815944442"/>
          <w:trHeight w:val="20"/>
          <w:tblHeader/>
        </w:trPr>
        <w:tc>
          <w:tcPr>
            <w:tcW w:w="0" w:type="auto"/>
            <w:shd w:val="clear" w:color="auto" w:fill="auto"/>
            <w:vAlign w:val="center"/>
            <w:hideMark/>
          </w:tcPr>
          <w:p w14:paraId="4901E2D0" w14:textId="77777777" w:rsidR="00753D9C" w:rsidRPr="001D032E" w:rsidRDefault="00753D9C" w:rsidP="00C726AE">
            <w:pPr>
              <w:spacing w:after="0" w:line="240" w:lineRule="auto"/>
              <w:jc w:val="center"/>
              <w:rPr>
                <w:color w:val="000000"/>
                <w:sz w:val="20"/>
                <w:szCs w:val="20"/>
                <w:lang w:eastAsia="ru-RU"/>
              </w:rPr>
            </w:pPr>
            <w:r w:rsidRPr="001D032E">
              <w:rPr>
                <w:color w:val="000000"/>
                <w:sz w:val="20"/>
                <w:szCs w:val="20"/>
                <w:lang w:eastAsia="ru-RU"/>
              </w:rPr>
              <w:t>№ котла</w:t>
            </w:r>
          </w:p>
        </w:tc>
        <w:tc>
          <w:tcPr>
            <w:tcW w:w="0" w:type="auto"/>
            <w:shd w:val="clear" w:color="auto" w:fill="auto"/>
            <w:vAlign w:val="center"/>
            <w:hideMark/>
          </w:tcPr>
          <w:p w14:paraId="6867125D" w14:textId="77777777" w:rsidR="00753D9C" w:rsidRPr="001D032E" w:rsidRDefault="00753D9C" w:rsidP="00C726AE">
            <w:pPr>
              <w:spacing w:after="0" w:line="240" w:lineRule="auto"/>
              <w:jc w:val="center"/>
              <w:rPr>
                <w:color w:val="000000"/>
                <w:sz w:val="20"/>
                <w:szCs w:val="20"/>
                <w:lang w:eastAsia="ru-RU"/>
              </w:rPr>
            </w:pPr>
            <w:r w:rsidRPr="001D032E">
              <w:rPr>
                <w:color w:val="000000"/>
                <w:sz w:val="20"/>
                <w:szCs w:val="20"/>
                <w:lang w:eastAsia="ru-RU"/>
              </w:rPr>
              <w:t>Наименование котлоагрегата</w:t>
            </w:r>
          </w:p>
        </w:tc>
        <w:tc>
          <w:tcPr>
            <w:tcW w:w="0" w:type="auto"/>
            <w:shd w:val="clear" w:color="auto" w:fill="auto"/>
            <w:vAlign w:val="center"/>
            <w:hideMark/>
          </w:tcPr>
          <w:p w14:paraId="6DF846C4" w14:textId="77777777" w:rsidR="00753D9C" w:rsidRPr="001D032E" w:rsidRDefault="00753D9C" w:rsidP="00C726AE">
            <w:pPr>
              <w:spacing w:after="0" w:line="240" w:lineRule="auto"/>
              <w:jc w:val="center"/>
              <w:rPr>
                <w:color w:val="000000"/>
                <w:sz w:val="20"/>
                <w:szCs w:val="20"/>
                <w:lang w:eastAsia="ru-RU"/>
              </w:rPr>
            </w:pPr>
            <w:r w:rsidRPr="001D032E">
              <w:rPr>
                <w:color w:val="000000"/>
                <w:sz w:val="20"/>
                <w:szCs w:val="20"/>
                <w:lang w:eastAsia="ru-RU"/>
              </w:rPr>
              <w:t>Параметры располагаемой тепловой мощности N</w:t>
            </w:r>
            <w:r w:rsidRPr="001D032E">
              <w:rPr>
                <w:color w:val="000000"/>
                <w:sz w:val="20"/>
                <w:szCs w:val="20"/>
                <w:vertAlign w:val="subscript"/>
                <w:lang w:eastAsia="ru-RU"/>
              </w:rPr>
              <w:t>расп</w:t>
            </w:r>
            <w:r w:rsidRPr="001D032E">
              <w:rPr>
                <w:color w:val="000000"/>
                <w:sz w:val="20"/>
                <w:szCs w:val="20"/>
                <w:lang w:eastAsia="ru-RU"/>
              </w:rPr>
              <w:t>., Гкал/ч</w:t>
            </w:r>
          </w:p>
        </w:tc>
        <w:tc>
          <w:tcPr>
            <w:tcW w:w="0" w:type="auto"/>
            <w:shd w:val="clear" w:color="auto" w:fill="auto"/>
            <w:vAlign w:val="center"/>
            <w:hideMark/>
          </w:tcPr>
          <w:p w14:paraId="68BFCD54" w14:textId="77777777" w:rsidR="00753D9C" w:rsidRPr="001D032E" w:rsidRDefault="00753D9C" w:rsidP="00C726AE">
            <w:pPr>
              <w:spacing w:after="0" w:line="240" w:lineRule="auto"/>
              <w:jc w:val="center"/>
              <w:rPr>
                <w:color w:val="000000"/>
                <w:sz w:val="20"/>
                <w:szCs w:val="20"/>
                <w:lang w:eastAsia="ru-RU"/>
              </w:rPr>
            </w:pPr>
            <w:r w:rsidRPr="001D032E">
              <w:rPr>
                <w:color w:val="000000"/>
                <w:sz w:val="20"/>
                <w:szCs w:val="20"/>
                <w:lang w:eastAsia="ru-RU"/>
              </w:rPr>
              <w:t>Предписание надзорных органов по ограничению тепловой мощности</w:t>
            </w:r>
          </w:p>
        </w:tc>
      </w:tr>
      <w:tr w:rsidR="00753D9C" w:rsidRPr="001D032E" w14:paraId="3DA419AC" w14:textId="77777777" w:rsidTr="000F5178">
        <w:trPr>
          <w:divId w:val="1815944442"/>
          <w:trHeight w:val="20"/>
        </w:trPr>
        <w:tc>
          <w:tcPr>
            <w:tcW w:w="0" w:type="auto"/>
            <w:shd w:val="clear" w:color="auto" w:fill="auto"/>
            <w:noWrap/>
            <w:vAlign w:val="center"/>
            <w:hideMark/>
          </w:tcPr>
          <w:p w14:paraId="7187A1A3" w14:textId="77777777" w:rsidR="00753D9C" w:rsidRPr="001D032E" w:rsidRDefault="00753D9C" w:rsidP="00C726AE">
            <w:pPr>
              <w:spacing w:after="0" w:line="240" w:lineRule="auto"/>
              <w:jc w:val="center"/>
              <w:rPr>
                <w:color w:val="000000"/>
                <w:sz w:val="20"/>
                <w:szCs w:val="20"/>
                <w:lang w:eastAsia="ru-RU"/>
              </w:rPr>
            </w:pPr>
            <w:r w:rsidRPr="001D032E">
              <w:rPr>
                <w:color w:val="000000"/>
                <w:sz w:val="20"/>
                <w:szCs w:val="20"/>
                <w:lang w:eastAsia="ru-RU"/>
              </w:rPr>
              <w:t>1</w:t>
            </w:r>
          </w:p>
        </w:tc>
        <w:tc>
          <w:tcPr>
            <w:tcW w:w="0" w:type="auto"/>
            <w:shd w:val="clear" w:color="auto" w:fill="auto"/>
            <w:noWrap/>
            <w:vAlign w:val="center"/>
          </w:tcPr>
          <w:p w14:paraId="7B50EA1D" w14:textId="268EF340" w:rsidR="00753D9C" w:rsidRPr="001D032E" w:rsidRDefault="00753D9C" w:rsidP="000F4676">
            <w:pPr>
              <w:pStyle w:val="Default"/>
              <w:jc w:val="center"/>
              <w:rPr>
                <w:sz w:val="20"/>
              </w:rPr>
            </w:pPr>
            <w:r w:rsidRPr="00753D9C">
              <w:rPr>
                <w:bCs/>
                <w:iCs/>
                <w:sz w:val="20"/>
                <w:szCs w:val="20"/>
              </w:rPr>
              <w:t>Котельная г.п. Синявино, ул. Кравченко, д. 10а</w:t>
            </w:r>
          </w:p>
        </w:tc>
        <w:tc>
          <w:tcPr>
            <w:tcW w:w="0" w:type="auto"/>
            <w:shd w:val="clear" w:color="auto" w:fill="auto"/>
            <w:noWrap/>
            <w:vAlign w:val="center"/>
          </w:tcPr>
          <w:p w14:paraId="292BD245" w14:textId="5910CB88" w:rsidR="00753D9C" w:rsidRPr="001D032E" w:rsidRDefault="00E21147" w:rsidP="001D50AE">
            <w:pPr>
              <w:spacing w:after="0" w:line="240" w:lineRule="auto"/>
              <w:jc w:val="center"/>
              <w:rPr>
                <w:color w:val="000000"/>
                <w:sz w:val="20"/>
                <w:szCs w:val="20"/>
                <w:lang w:eastAsia="ru-RU"/>
              </w:rPr>
            </w:pPr>
            <w:r>
              <w:rPr>
                <w:color w:val="000000"/>
                <w:sz w:val="20"/>
                <w:szCs w:val="20"/>
                <w:lang w:eastAsia="ru-RU"/>
              </w:rPr>
              <w:t>8,6</w:t>
            </w:r>
          </w:p>
        </w:tc>
        <w:tc>
          <w:tcPr>
            <w:tcW w:w="0" w:type="auto"/>
            <w:shd w:val="clear" w:color="auto" w:fill="auto"/>
            <w:noWrap/>
            <w:vAlign w:val="center"/>
          </w:tcPr>
          <w:p w14:paraId="112E70A5" w14:textId="47396CEE" w:rsidR="00753D9C" w:rsidRPr="001D032E" w:rsidRDefault="00753D9C" w:rsidP="00C726AE">
            <w:pPr>
              <w:spacing w:after="0" w:line="240" w:lineRule="auto"/>
              <w:jc w:val="center"/>
              <w:rPr>
                <w:color w:val="000000"/>
                <w:sz w:val="20"/>
                <w:szCs w:val="20"/>
                <w:lang w:eastAsia="ru-RU"/>
              </w:rPr>
            </w:pPr>
            <w:r w:rsidRPr="001D032E">
              <w:rPr>
                <w:color w:val="000000"/>
                <w:sz w:val="20"/>
                <w:szCs w:val="20"/>
                <w:lang w:eastAsia="ru-RU"/>
              </w:rPr>
              <w:t>отсутствуют</w:t>
            </w:r>
          </w:p>
        </w:tc>
      </w:tr>
    </w:tbl>
    <w:p w14:paraId="29ADA48A" w14:textId="77777777" w:rsidR="00505EEC" w:rsidRDefault="00505EEC" w:rsidP="00505EEC">
      <w:pPr>
        <w:pStyle w:val="1d"/>
      </w:pPr>
      <w:bookmarkStart w:id="45" w:name="_Toc77079521"/>
    </w:p>
    <w:p w14:paraId="13A1A838" w14:textId="77777777" w:rsidR="0037153C" w:rsidRDefault="0037153C" w:rsidP="0037153C">
      <w:pPr>
        <w:pStyle w:val="affc"/>
      </w:pPr>
      <w:bookmarkStart w:id="46" w:name="_Toc202182054"/>
      <w:r>
        <w:t>г) объём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45"/>
      <w:bookmarkEnd w:id="46"/>
    </w:p>
    <w:p w14:paraId="3BBF2391" w14:textId="77C02693" w:rsidR="001D032E" w:rsidRDefault="0037153C" w:rsidP="00014006">
      <w:pPr>
        <w:pStyle w:val="260"/>
      </w:pPr>
      <w:r>
        <w:t>Объём потребления тепловой энергии (мощности) на собственные и хозяйственные нужды теплоснабжающей организации в отношении источник</w:t>
      </w:r>
      <w:r w:rsidR="00A168EC">
        <w:t>а</w:t>
      </w:r>
      <w:r>
        <w:t xml:space="preserve"> тепловой энергии и параметры тепловой мощности нетто приведены в таблице ниже.</w:t>
      </w:r>
    </w:p>
    <w:p w14:paraId="058E1CBA" w14:textId="77777777" w:rsidR="00505EEC" w:rsidRDefault="00505EEC" w:rsidP="00014006">
      <w:pPr>
        <w:pStyle w:val="260"/>
      </w:pPr>
    </w:p>
    <w:p w14:paraId="2EC4467F" w14:textId="49A3C785" w:rsidR="00F00810" w:rsidRDefault="000C1461" w:rsidP="00F00810">
      <w:pPr>
        <w:pStyle w:val="ad"/>
        <w:keepNext/>
      </w:pPr>
      <w:r w:rsidRPr="002E2CEF">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5</w:t>
      </w:r>
      <w:r w:rsidR="001B0373">
        <w:rPr>
          <w:noProof/>
        </w:rPr>
        <w:fldChar w:fldCharType="end"/>
      </w:r>
      <w:r w:rsidRPr="002E2CEF">
        <w:t>. Объём потребления тепловой энергии на со</w:t>
      </w:r>
      <w:r w:rsidR="00817314">
        <w:t>бственные и хозяйственные нужды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2203"/>
        <w:gridCol w:w="4217"/>
        <w:gridCol w:w="3005"/>
      </w:tblGrid>
      <w:tr w:rsidR="00E116BD" w:rsidRPr="001D032E" w14:paraId="231DD2C6" w14:textId="77777777" w:rsidTr="00817314">
        <w:trPr>
          <w:trHeight w:val="20"/>
        </w:trPr>
        <w:tc>
          <w:tcPr>
            <w:tcW w:w="0" w:type="auto"/>
            <w:vAlign w:val="center"/>
          </w:tcPr>
          <w:p w14:paraId="328C9550" w14:textId="3B44314F" w:rsidR="00E116BD" w:rsidRPr="001D032E" w:rsidRDefault="00E116BD" w:rsidP="00817314">
            <w:pPr>
              <w:autoSpaceDE w:val="0"/>
              <w:autoSpaceDN w:val="0"/>
              <w:adjustRightInd w:val="0"/>
              <w:spacing w:after="0" w:line="240" w:lineRule="auto"/>
              <w:jc w:val="center"/>
              <w:rPr>
                <w:rFonts w:eastAsiaTheme="minorHAnsi"/>
                <w:color w:val="000000"/>
                <w:sz w:val="20"/>
                <w:szCs w:val="20"/>
              </w:rPr>
            </w:pPr>
            <w:bookmarkStart w:id="47" w:name="_Toc77079522"/>
            <w:r w:rsidRPr="001D032E">
              <w:rPr>
                <w:rFonts w:eastAsiaTheme="minorHAnsi"/>
                <w:bCs/>
                <w:iCs/>
                <w:color w:val="000000"/>
                <w:sz w:val="20"/>
                <w:szCs w:val="20"/>
              </w:rPr>
              <w:t>п/п</w:t>
            </w:r>
          </w:p>
        </w:tc>
        <w:tc>
          <w:tcPr>
            <w:tcW w:w="2203" w:type="dxa"/>
            <w:vAlign w:val="center"/>
          </w:tcPr>
          <w:p w14:paraId="5648EAB7" w14:textId="42247FA3" w:rsidR="00E116BD" w:rsidRPr="001D032E" w:rsidRDefault="00E116BD" w:rsidP="00817314">
            <w:pPr>
              <w:autoSpaceDE w:val="0"/>
              <w:autoSpaceDN w:val="0"/>
              <w:adjustRightInd w:val="0"/>
              <w:spacing w:after="0" w:line="240" w:lineRule="auto"/>
              <w:jc w:val="center"/>
              <w:rPr>
                <w:rFonts w:eastAsiaTheme="minorHAnsi"/>
                <w:color w:val="000000"/>
                <w:sz w:val="20"/>
                <w:szCs w:val="20"/>
              </w:rPr>
            </w:pPr>
            <w:r w:rsidRPr="001D032E">
              <w:rPr>
                <w:rFonts w:eastAsiaTheme="minorHAnsi"/>
                <w:bCs/>
                <w:iCs/>
                <w:color w:val="000000"/>
                <w:sz w:val="20"/>
                <w:szCs w:val="20"/>
              </w:rPr>
              <w:t>Котельная</w:t>
            </w:r>
          </w:p>
        </w:tc>
        <w:tc>
          <w:tcPr>
            <w:tcW w:w="0" w:type="auto"/>
            <w:vAlign w:val="center"/>
          </w:tcPr>
          <w:p w14:paraId="6A34676C" w14:textId="0D416530" w:rsidR="00E116BD" w:rsidRPr="001D032E" w:rsidRDefault="00E116BD" w:rsidP="00817314">
            <w:pPr>
              <w:autoSpaceDE w:val="0"/>
              <w:autoSpaceDN w:val="0"/>
              <w:adjustRightInd w:val="0"/>
              <w:spacing w:after="0" w:line="240" w:lineRule="auto"/>
              <w:jc w:val="center"/>
              <w:rPr>
                <w:rFonts w:eastAsiaTheme="minorHAnsi"/>
                <w:color w:val="000000"/>
                <w:sz w:val="20"/>
                <w:szCs w:val="20"/>
              </w:rPr>
            </w:pPr>
            <w:r w:rsidRPr="001D032E">
              <w:rPr>
                <w:rFonts w:eastAsiaTheme="minorHAnsi"/>
                <w:bCs/>
                <w:iCs/>
                <w:color w:val="000000"/>
                <w:sz w:val="20"/>
                <w:szCs w:val="20"/>
              </w:rPr>
              <w:t>Затраты тепловой мощности на собственные и хозяйственные нужды, Гкал/ч</w:t>
            </w:r>
          </w:p>
        </w:tc>
        <w:tc>
          <w:tcPr>
            <w:tcW w:w="0" w:type="auto"/>
            <w:vAlign w:val="center"/>
          </w:tcPr>
          <w:p w14:paraId="34AB1A54" w14:textId="20D3952B" w:rsidR="00E116BD" w:rsidRPr="001D032E" w:rsidRDefault="00E116BD" w:rsidP="00817314">
            <w:pPr>
              <w:autoSpaceDE w:val="0"/>
              <w:autoSpaceDN w:val="0"/>
              <w:adjustRightInd w:val="0"/>
              <w:spacing w:after="0" w:line="240" w:lineRule="auto"/>
              <w:jc w:val="center"/>
              <w:rPr>
                <w:rFonts w:eastAsiaTheme="minorHAnsi"/>
                <w:color w:val="000000"/>
                <w:sz w:val="20"/>
                <w:szCs w:val="20"/>
              </w:rPr>
            </w:pPr>
            <w:r w:rsidRPr="001D032E">
              <w:rPr>
                <w:rFonts w:eastAsiaTheme="minorHAnsi"/>
                <w:bCs/>
                <w:iCs/>
                <w:color w:val="000000"/>
                <w:sz w:val="20"/>
                <w:szCs w:val="20"/>
              </w:rPr>
              <w:t>Мощность источника тепловой энергии нетто, Гкал/ч</w:t>
            </w:r>
          </w:p>
        </w:tc>
      </w:tr>
      <w:tr w:rsidR="00E116BD" w:rsidRPr="001D032E" w14:paraId="380713AF" w14:textId="77777777" w:rsidTr="007B2D4E">
        <w:trPr>
          <w:trHeight w:val="20"/>
        </w:trPr>
        <w:tc>
          <w:tcPr>
            <w:tcW w:w="0" w:type="auto"/>
          </w:tcPr>
          <w:p w14:paraId="4A2BA9A1" w14:textId="77777777" w:rsidR="00E116BD" w:rsidRPr="001D032E" w:rsidRDefault="00E116BD" w:rsidP="007B2D4E">
            <w:pPr>
              <w:autoSpaceDE w:val="0"/>
              <w:autoSpaceDN w:val="0"/>
              <w:adjustRightInd w:val="0"/>
              <w:spacing w:after="0" w:line="240" w:lineRule="auto"/>
              <w:rPr>
                <w:rFonts w:eastAsiaTheme="minorHAnsi"/>
                <w:color w:val="000000"/>
                <w:sz w:val="20"/>
                <w:szCs w:val="20"/>
              </w:rPr>
            </w:pPr>
            <w:r w:rsidRPr="001D032E">
              <w:rPr>
                <w:rFonts w:eastAsiaTheme="minorHAnsi"/>
                <w:bCs/>
                <w:iCs/>
                <w:color w:val="000000"/>
                <w:sz w:val="20"/>
                <w:szCs w:val="20"/>
              </w:rPr>
              <w:t xml:space="preserve">1 </w:t>
            </w:r>
          </w:p>
        </w:tc>
        <w:tc>
          <w:tcPr>
            <w:tcW w:w="2203" w:type="dxa"/>
          </w:tcPr>
          <w:p w14:paraId="08176C12" w14:textId="5BD2F8C9" w:rsidR="00E116BD" w:rsidRPr="001D032E" w:rsidRDefault="00E116BD" w:rsidP="007B2D4E">
            <w:pPr>
              <w:autoSpaceDE w:val="0"/>
              <w:autoSpaceDN w:val="0"/>
              <w:adjustRightInd w:val="0"/>
              <w:spacing w:after="0" w:line="240" w:lineRule="auto"/>
              <w:rPr>
                <w:rFonts w:eastAsiaTheme="minorHAnsi"/>
                <w:color w:val="000000"/>
                <w:sz w:val="20"/>
                <w:szCs w:val="20"/>
              </w:rPr>
            </w:pPr>
            <w:r w:rsidRPr="00753D9C">
              <w:rPr>
                <w:rFonts w:eastAsiaTheme="minorHAnsi"/>
                <w:bCs/>
                <w:iCs/>
                <w:color w:val="000000"/>
                <w:sz w:val="20"/>
                <w:szCs w:val="20"/>
              </w:rPr>
              <w:t>Котельная г.п. Синявино, ул. Кравченко, д. 10а</w:t>
            </w:r>
          </w:p>
        </w:tc>
        <w:tc>
          <w:tcPr>
            <w:tcW w:w="0" w:type="auto"/>
            <w:vAlign w:val="center"/>
          </w:tcPr>
          <w:p w14:paraId="7404FAB5" w14:textId="0696241B" w:rsidR="00E116BD" w:rsidRPr="001D032E" w:rsidRDefault="00E116BD" w:rsidP="00A439E9">
            <w:pPr>
              <w:autoSpaceDE w:val="0"/>
              <w:autoSpaceDN w:val="0"/>
              <w:adjustRightInd w:val="0"/>
              <w:spacing w:after="0" w:line="240" w:lineRule="auto"/>
              <w:jc w:val="center"/>
              <w:rPr>
                <w:rFonts w:eastAsiaTheme="minorHAnsi"/>
                <w:color w:val="000000"/>
                <w:sz w:val="20"/>
                <w:szCs w:val="20"/>
              </w:rPr>
            </w:pPr>
            <w:r w:rsidRPr="001D032E">
              <w:rPr>
                <w:rFonts w:eastAsiaTheme="minorHAnsi"/>
                <w:color w:val="000000"/>
                <w:sz w:val="20"/>
                <w:szCs w:val="20"/>
              </w:rPr>
              <w:t>0,0</w:t>
            </w:r>
            <w:r w:rsidR="00A439E9">
              <w:rPr>
                <w:rFonts w:eastAsiaTheme="minorHAnsi"/>
                <w:color w:val="000000"/>
                <w:sz w:val="20"/>
                <w:szCs w:val="20"/>
              </w:rPr>
              <w:t>2</w:t>
            </w:r>
          </w:p>
        </w:tc>
        <w:tc>
          <w:tcPr>
            <w:tcW w:w="0" w:type="auto"/>
            <w:vAlign w:val="center"/>
          </w:tcPr>
          <w:p w14:paraId="7E12F327" w14:textId="7371FF73" w:rsidR="00E116BD" w:rsidRPr="001D032E" w:rsidRDefault="00E21147" w:rsidP="001D50AE">
            <w:pPr>
              <w:autoSpaceDE w:val="0"/>
              <w:autoSpaceDN w:val="0"/>
              <w:adjustRightInd w:val="0"/>
              <w:spacing w:after="0" w:line="240" w:lineRule="auto"/>
              <w:jc w:val="center"/>
              <w:rPr>
                <w:rFonts w:eastAsiaTheme="minorHAnsi"/>
                <w:color w:val="000000"/>
                <w:sz w:val="20"/>
                <w:szCs w:val="20"/>
              </w:rPr>
            </w:pPr>
            <w:r>
              <w:rPr>
                <w:rFonts w:eastAsiaTheme="minorHAnsi"/>
                <w:color w:val="000000"/>
                <w:sz w:val="20"/>
                <w:szCs w:val="20"/>
              </w:rPr>
              <w:t>8,6</w:t>
            </w:r>
          </w:p>
        </w:tc>
      </w:tr>
    </w:tbl>
    <w:p w14:paraId="4B313586" w14:textId="77777777" w:rsidR="004F547C" w:rsidRDefault="004F547C" w:rsidP="004F547C">
      <w:pPr>
        <w:pStyle w:val="2f0"/>
      </w:pPr>
    </w:p>
    <w:p w14:paraId="39DF3883" w14:textId="24DC76DA" w:rsidR="00753D9C" w:rsidRDefault="004F547C" w:rsidP="004F547C">
      <w:pPr>
        <w:pStyle w:val="2f0"/>
      </w:pPr>
      <w:r w:rsidRPr="001D032E">
        <w:t>Из таблицы выше видно, что расход тепловой энергии на собственные нужды на котельн</w:t>
      </w:r>
      <w:r w:rsidR="00817314">
        <w:t>ой</w:t>
      </w:r>
      <w:r w:rsidRPr="001D032E">
        <w:t xml:space="preserve"> составляет 0,</w:t>
      </w:r>
      <w:r w:rsidR="00753D9C">
        <w:t>5</w:t>
      </w:r>
      <w:r w:rsidRPr="001D032E">
        <w:t xml:space="preserve"> процента.</w:t>
      </w:r>
    </w:p>
    <w:p w14:paraId="0DAEE738" w14:textId="77777777" w:rsidR="00753D9C" w:rsidRDefault="00753D9C">
      <w:pPr>
        <w:spacing w:after="160" w:line="259" w:lineRule="auto"/>
        <w:rPr>
          <w:sz w:val="24"/>
          <w:szCs w:val="28"/>
        </w:rPr>
      </w:pPr>
      <w:r>
        <w:br w:type="page"/>
      </w:r>
    </w:p>
    <w:p w14:paraId="4A62B02E" w14:textId="77777777" w:rsidR="00981533" w:rsidRDefault="00981533" w:rsidP="002E2CEF">
      <w:pPr>
        <w:pStyle w:val="affc"/>
        <w:spacing w:before="120"/>
      </w:pPr>
      <w:bookmarkStart w:id="48" w:name="_Toc202182055"/>
      <w:r>
        <w:lastRenderedPageBreak/>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47"/>
      <w:bookmarkEnd w:id="48"/>
    </w:p>
    <w:p w14:paraId="1F873708" w14:textId="1DC77B6F" w:rsidR="00753D9C" w:rsidRDefault="00817314" w:rsidP="00753D9C">
      <w:pPr>
        <w:pStyle w:val="1d"/>
      </w:pPr>
      <w:r>
        <w:t>Срок ввода в эксплуатацию котельного оборудования представлен в таблице ниже.</w:t>
      </w:r>
    </w:p>
    <w:p w14:paraId="470DA988" w14:textId="4CC49CFC" w:rsidR="002B0D6D" w:rsidRDefault="00EF1E3D" w:rsidP="002B0D6D">
      <w:pPr>
        <w:pStyle w:val="ad"/>
        <w:keepNext/>
        <w:tabs>
          <w:tab w:val="left" w:pos="3532"/>
        </w:tabs>
      </w:pPr>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6</w:t>
      </w:r>
      <w:r w:rsidR="001B0373">
        <w:rPr>
          <w:noProof/>
        </w:rPr>
        <w:fldChar w:fldCharType="end"/>
      </w:r>
      <w:r>
        <w:t>. Срок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1"/>
        <w:gridCol w:w="3134"/>
        <w:gridCol w:w="1736"/>
      </w:tblGrid>
      <w:tr w:rsidR="00753D9C" w:rsidRPr="001D032E" w14:paraId="274E3F33" w14:textId="77777777" w:rsidTr="00753D9C">
        <w:trPr>
          <w:trHeight w:val="249"/>
          <w:tblHeader/>
        </w:trPr>
        <w:tc>
          <w:tcPr>
            <w:tcW w:w="2543" w:type="pct"/>
            <w:vAlign w:val="center"/>
          </w:tcPr>
          <w:p w14:paraId="10D0F13C" w14:textId="47F1F809" w:rsidR="00753D9C" w:rsidRPr="001D032E" w:rsidRDefault="00753D9C" w:rsidP="000F5178">
            <w:pPr>
              <w:autoSpaceDE w:val="0"/>
              <w:autoSpaceDN w:val="0"/>
              <w:adjustRightInd w:val="0"/>
              <w:spacing w:after="0" w:line="240" w:lineRule="auto"/>
              <w:jc w:val="center"/>
              <w:rPr>
                <w:rFonts w:eastAsiaTheme="minorHAnsi"/>
                <w:color w:val="000000"/>
                <w:sz w:val="20"/>
                <w:szCs w:val="20"/>
              </w:rPr>
            </w:pPr>
            <w:bookmarkStart w:id="49" w:name="_Toc77079523"/>
            <w:r w:rsidRPr="001D032E">
              <w:rPr>
                <w:rFonts w:eastAsiaTheme="minorHAnsi"/>
                <w:bCs/>
                <w:iCs/>
                <w:color w:val="000000"/>
                <w:sz w:val="20"/>
                <w:szCs w:val="20"/>
              </w:rPr>
              <w:t>Наименование и адрес</w:t>
            </w:r>
          </w:p>
        </w:tc>
        <w:tc>
          <w:tcPr>
            <w:tcW w:w="1581" w:type="pct"/>
            <w:vAlign w:val="center"/>
          </w:tcPr>
          <w:p w14:paraId="6F0AD72B" w14:textId="11519B54" w:rsidR="00753D9C" w:rsidRPr="001D032E" w:rsidRDefault="00753D9C" w:rsidP="000F5178">
            <w:pPr>
              <w:autoSpaceDE w:val="0"/>
              <w:autoSpaceDN w:val="0"/>
              <w:adjustRightInd w:val="0"/>
              <w:spacing w:after="0" w:line="240" w:lineRule="auto"/>
              <w:jc w:val="center"/>
              <w:rPr>
                <w:rFonts w:eastAsiaTheme="minorHAnsi"/>
                <w:color w:val="000000"/>
                <w:sz w:val="20"/>
                <w:szCs w:val="20"/>
              </w:rPr>
            </w:pPr>
            <w:r w:rsidRPr="001D032E">
              <w:rPr>
                <w:rFonts w:eastAsiaTheme="minorHAnsi"/>
                <w:bCs/>
                <w:iCs/>
                <w:color w:val="000000"/>
                <w:sz w:val="20"/>
                <w:szCs w:val="20"/>
              </w:rPr>
              <w:t>Марка и количество</w:t>
            </w:r>
            <w:r>
              <w:rPr>
                <w:rFonts w:eastAsiaTheme="minorHAnsi"/>
                <w:bCs/>
                <w:iCs/>
                <w:color w:val="000000"/>
                <w:sz w:val="20"/>
                <w:szCs w:val="20"/>
              </w:rPr>
              <w:t xml:space="preserve"> </w:t>
            </w:r>
            <w:r w:rsidRPr="001D032E">
              <w:rPr>
                <w:rFonts w:eastAsiaTheme="minorHAnsi"/>
                <w:bCs/>
                <w:iCs/>
                <w:color w:val="000000"/>
                <w:sz w:val="20"/>
                <w:szCs w:val="20"/>
              </w:rPr>
              <w:t>котлов</w:t>
            </w:r>
          </w:p>
        </w:tc>
        <w:tc>
          <w:tcPr>
            <w:tcW w:w="876" w:type="pct"/>
            <w:vAlign w:val="center"/>
          </w:tcPr>
          <w:p w14:paraId="0DED8196" w14:textId="03357D7A" w:rsidR="00753D9C" w:rsidRPr="001D032E" w:rsidRDefault="00753D9C" w:rsidP="000F5178">
            <w:pPr>
              <w:autoSpaceDE w:val="0"/>
              <w:autoSpaceDN w:val="0"/>
              <w:adjustRightInd w:val="0"/>
              <w:spacing w:after="0" w:line="240" w:lineRule="auto"/>
              <w:jc w:val="center"/>
              <w:rPr>
                <w:rFonts w:eastAsiaTheme="minorHAnsi"/>
                <w:color w:val="000000"/>
                <w:sz w:val="20"/>
                <w:szCs w:val="20"/>
              </w:rPr>
            </w:pPr>
            <w:r w:rsidRPr="001D032E">
              <w:rPr>
                <w:rFonts w:eastAsiaTheme="minorHAnsi"/>
                <w:bCs/>
                <w:iCs/>
                <w:color w:val="000000"/>
                <w:sz w:val="20"/>
                <w:szCs w:val="20"/>
              </w:rPr>
              <w:t>Год ввода в</w:t>
            </w:r>
          </w:p>
          <w:p w14:paraId="6B911FCC" w14:textId="361B5669" w:rsidR="00753D9C" w:rsidRPr="001D032E" w:rsidRDefault="00753D9C" w:rsidP="000F5178">
            <w:pPr>
              <w:autoSpaceDE w:val="0"/>
              <w:autoSpaceDN w:val="0"/>
              <w:adjustRightInd w:val="0"/>
              <w:spacing w:after="0" w:line="240" w:lineRule="auto"/>
              <w:jc w:val="center"/>
              <w:rPr>
                <w:rFonts w:eastAsiaTheme="minorHAnsi"/>
                <w:color w:val="000000"/>
                <w:sz w:val="20"/>
                <w:szCs w:val="20"/>
              </w:rPr>
            </w:pPr>
            <w:r w:rsidRPr="001D032E">
              <w:rPr>
                <w:rFonts w:eastAsiaTheme="minorHAnsi"/>
                <w:bCs/>
                <w:iCs/>
                <w:color w:val="000000"/>
                <w:sz w:val="20"/>
                <w:szCs w:val="20"/>
              </w:rPr>
              <w:t>эксплуатацию</w:t>
            </w:r>
          </w:p>
        </w:tc>
      </w:tr>
      <w:tr w:rsidR="00753D9C" w:rsidRPr="001D032E" w14:paraId="45E9DD64" w14:textId="77777777" w:rsidTr="001D50AE">
        <w:trPr>
          <w:trHeight w:val="365"/>
        </w:trPr>
        <w:tc>
          <w:tcPr>
            <w:tcW w:w="2543" w:type="pct"/>
          </w:tcPr>
          <w:p w14:paraId="7FDB4ACF" w14:textId="38408DA8" w:rsidR="00753D9C" w:rsidRPr="00753D9C" w:rsidRDefault="00753D9C" w:rsidP="00753D9C">
            <w:pPr>
              <w:autoSpaceDE w:val="0"/>
              <w:autoSpaceDN w:val="0"/>
              <w:adjustRightInd w:val="0"/>
              <w:spacing w:after="0" w:line="240" w:lineRule="auto"/>
              <w:rPr>
                <w:rFonts w:eastAsiaTheme="minorHAnsi"/>
                <w:bCs/>
                <w:iCs/>
                <w:color w:val="000000"/>
                <w:sz w:val="20"/>
                <w:szCs w:val="20"/>
              </w:rPr>
            </w:pPr>
            <w:r w:rsidRPr="00753D9C">
              <w:rPr>
                <w:rFonts w:eastAsiaTheme="minorHAnsi"/>
                <w:bCs/>
                <w:iCs/>
                <w:color w:val="000000"/>
                <w:sz w:val="20"/>
                <w:szCs w:val="20"/>
              </w:rPr>
              <w:t xml:space="preserve">Котельная </w:t>
            </w:r>
            <w:r>
              <w:rPr>
                <w:rFonts w:eastAsiaTheme="minorHAnsi"/>
                <w:bCs/>
                <w:iCs/>
                <w:color w:val="000000"/>
                <w:sz w:val="20"/>
                <w:szCs w:val="20"/>
              </w:rPr>
              <w:t>г.п.Синявино</w:t>
            </w:r>
            <w:r w:rsidRPr="00753D9C">
              <w:rPr>
                <w:rFonts w:eastAsiaTheme="minorHAnsi"/>
                <w:bCs/>
                <w:iCs/>
                <w:color w:val="000000"/>
                <w:sz w:val="20"/>
                <w:szCs w:val="20"/>
              </w:rPr>
              <w:t>, ул.Кравченко, д.</w:t>
            </w:r>
            <w:r>
              <w:rPr>
                <w:rFonts w:eastAsiaTheme="minorHAnsi"/>
                <w:bCs/>
                <w:iCs/>
                <w:color w:val="000000"/>
                <w:sz w:val="20"/>
                <w:szCs w:val="20"/>
              </w:rPr>
              <w:t>10</w:t>
            </w:r>
            <w:r w:rsidRPr="00753D9C">
              <w:rPr>
                <w:rFonts w:eastAsiaTheme="minorHAnsi"/>
                <w:bCs/>
                <w:iCs/>
                <w:color w:val="000000"/>
                <w:sz w:val="20"/>
                <w:szCs w:val="20"/>
              </w:rPr>
              <w:t>а</w:t>
            </w:r>
          </w:p>
        </w:tc>
        <w:tc>
          <w:tcPr>
            <w:tcW w:w="1581" w:type="pct"/>
            <w:vAlign w:val="center"/>
          </w:tcPr>
          <w:p w14:paraId="10B386B1" w14:textId="538B99A5" w:rsidR="001D50AE" w:rsidRPr="001D50AE" w:rsidRDefault="001D50AE" w:rsidP="001D50AE">
            <w:pPr>
              <w:autoSpaceDE w:val="0"/>
              <w:autoSpaceDN w:val="0"/>
              <w:adjustRightInd w:val="0"/>
              <w:spacing w:after="0" w:line="240" w:lineRule="auto"/>
              <w:jc w:val="center"/>
              <w:rPr>
                <w:rFonts w:eastAsiaTheme="minorHAnsi"/>
                <w:color w:val="000000"/>
                <w:sz w:val="20"/>
                <w:szCs w:val="20"/>
              </w:rPr>
            </w:pPr>
            <w:r w:rsidRPr="001D50AE">
              <w:rPr>
                <w:rFonts w:eastAsiaTheme="minorHAnsi"/>
                <w:color w:val="000000"/>
                <w:sz w:val="20"/>
                <w:szCs w:val="20"/>
              </w:rPr>
              <w:t>ТЕРМОТЕХНИК ТТ100</w:t>
            </w:r>
            <w:r>
              <w:rPr>
                <w:rFonts w:eastAsiaTheme="minorHAnsi"/>
                <w:color w:val="000000"/>
                <w:sz w:val="20"/>
                <w:szCs w:val="20"/>
              </w:rPr>
              <w:t>;</w:t>
            </w:r>
          </w:p>
          <w:p w14:paraId="410318B1" w14:textId="14BE607E" w:rsidR="00753D9C" w:rsidRDefault="00E21147" w:rsidP="001D50AE">
            <w:pPr>
              <w:autoSpaceDE w:val="0"/>
              <w:autoSpaceDN w:val="0"/>
              <w:adjustRightInd w:val="0"/>
              <w:spacing w:after="0" w:line="240" w:lineRule="auto"/>
              <w:jc w:val="center"/>
              <w:rPr>
                <w:rFonts w:eastAsiaTheme="minorHAnsi"/>
                <w:color w:val="000000"/>
                <w:sz w:val="20"/>
                <w:szCs w:val="20"/>
              </w:rPr>
            </w:pPr>
            <w:r w:rsidRPr="001D50AE">
              <w:rPr>
                <w:rFonts w:eastAsiaTheme="minorHAnsi"/>
                <w:color w:val="000000"/>
                <w:sz w:val="20"/>
                <w:szCs w:val="20"/>
              </w:rPr>
              <w:t>ТЕРМОТЕХНИК ТТ100</w:t>
            </w:r>
            <w:r w:rsidR="001D50AE">
              <w:rPr>
                <w:rFonts w:eastAsiaTheme="minorHAnsi"/>
                <w:color w:val="000000"/>
                <w:sz w:val="20"/>
                <w:szCs w:val="20"/>
              </w:rPr>
              <w:t>;</w:t>
            </w:r>
          </w:p>
          <w:p w14:paraId="024DE4AB" w14:textId="41E5BF82" w:rsidR="001D50AE" w:rsidRPr="001D032E" w:rsidRDefault="001D50AE" w:rsidP="001D50AE">
            <w:pPr>
              <w:autoSpaceDE w:val="0"/>
              <w:autoSpaceDN w:val="0"/>
              <w:adjustRightInd w:val="0"/>
              <w:spacing w:after="0" w:line="240" w:lineRule="auto"/>
              <w:jc w:val="center"/>
              <w:rPr>
                <w:rFonts w:eastAsiaTheme="minorHAnsi"/>
                <w:color w:val="000000"/>
                <w:sz w:val="20"/>
                <w:szCs w:val="20"/>
              </w:rPr>
            </w:pPr>
            <w:r w:rsidRPr="001D50AE">
              <w:rPr>
                <w:rFonts w:eastAsiaTheme="minorHAnsi"/>
                <w:color w:val="000000"/>
                <w:sz w:val="20"/>
                <w:szCs w:val="20"/>
              </w:rPr>
              <w:t>ЗИОСАБ-3000</w:t>
            </w:r>
            <w:r>
              <w:rPr>
                <w:rFonts w:eastAsiaTheme="minorHAnsi"/>
                <w:color w:val="000000"/>
                <w:sz w:val="20"/>
                <w:szCs w:val="20"/>
              </w:rPr>
              <w:t>.</w:t>
            </w:r>
          </w:p>
        </w:tc>
        <w:tc>
          <w:tcPr>
            <w:tcW w:w="876" w:type="pct"/>
            <w:vAlign w:val="center"/>
          </w:tcPr>
          <w:p w14:paraId="4364166E" w14:textId="5ABF420D" w:rsidR="001D50AE" w:rsidRDefault="001D50AE" w:rsidP="001D50AE">
            <w:pPr>
              <w:autoSpaceDE w:val="0"/>
              <w:autoSpaceDN w:val="0"/>
              <w:adjustRightInd w:val="0"/>
              <w:spacing w:after="0" w:line="240" w:lineRule="auto"/>
              <w:jc w:val="center"/>
              <w:rPr>
                <w:rFonts w:eastAsiaTheme="minorHAnsi"/>
                <w:color w:val="000000"/>
                <w:sz w:val="20"/>
                <w:szCs w:val="20"/>
              </w:rPr>
            </w:pPr>
            <w:r w:rsidRPr="001D50AE">
              <w:rPr>
                <w:rFonts w:eastAsiaTheme="minorHAnsi"/>
                <w:color w:val="000000"/>
                <w:sz w:val="20"/>
                <w:szCs w:val="20"/>
              </w:rPr>
              <w:t>2025</w:t>
            </w:r>
          </w:p>
          <w:p w14:paraId="44DB94D6" w14:textId="0CFCB0E9" w:rsidR="00753D9C" w:rsidRDefault="001D50AE" w:rsidP="001D50AE">
            <w:pPr>
              <w:autoSpaceDE w:val="0"/>
              <w:autoSpaceDN w:val="0"/>
              <w:adjustRightInd w:val="0"/>
              <w:spacing w:after="0" w:line="240" w:lineRule="auto"/>
              <w:jc w:val="center"/>
              <w:rPr>
                <w:rFonts w:eastAsiaTheme="minorHAnsi"/>
                <w:color w:val="000000"/>
                <w:sz w:val="20"/>
                <w:szCs w:val="20"/>
              </w:rPr>
            </w:pPr>
            <w:r>
              <w:rPr>
                <w:rFonts w:eastAsiaTheme="minorHAnsi"/>
                <w:color w:val="000000"/>
                <w:sz w:val="20"/>
                <w:szCs w:val="20"/>
              </w:rPr>
              <w:t>20</w:t>
            </w:r>
            <w:r w:rsidR="00E21147">
              <w:rPr>
                <w:rFonts w:eastAsiaTheme="minorHAnsi"/>
                <w:color w:val="000000"/>
                <w:sz w:val="20"/>
                <w:szCs w:val="20"/>
              </w:rPr>
              <w:t>25</w:t>
            </w:r>
          </w:p>
          <w:p w14:paraId="014A2547" w14:textId="64E1B4E6" w:rsidR="001D50AE" w:rsidRPr="001D032E" w:rsidRDefault="00753D9C" w:rsidP="001D50AE">
            <w:pPr>
              <w:autoSpaceDE w:val="0"/>
              <w:autoSpaceDN w:val="0"/>
              <w:adjustRightInd w:val="0"/>
              <w:spacing w:after="0" w:line="240" w:lineRule="auto"/>
              <w:jc w:val="center"/>
              <w:rPr>
                <w:rFonts w:eastAsiaTheme="minorHAnsi"/>
                <w:color w:val="000000"/>
                <w:sz w:val="20"/>
                <w:szCs w:val="20"/>
              </w:rPr>
            </w:pPr>
            <w:r>
              <w:rPr>
                <w:rFonts w:eastAsiaTheme="minorHAnsi"/>
                <w:color w:val="000000"/>
                <w:sz w:val="20"/>
                <w:szCs w:val="20"/>
              </w:rPr>
              <w:t>2012</w:t>
            </w:r>
          </w:p>
        </w:tc>
      </w:tr>
    </w:tbl>
    <w:p w14:paraId="3664A546" w14:textId="33CA6EBC" w:rsidR="00F31CDE" w:rsidRDefault="00F31CDE" w:rsidP="003F6749">
      <w:pPr>
        <w:pStyle w:val="1d"/>
      </w:pPr>
    </w:p>
    <w:p w14:paraId="7806FE4E" w14:textId="5A77C55F" w:rsidR="00817314" w:rsidRDefault="00817314" w:rsidP="003F6749">
      <w:pPr>
        <w:pStyle w:val="1d"/>
      </w:pPr>
      <w:r>
        <w:t>Согласно предоставленному отчета по результатам технического диагностирования обечайки водогрейного котла «ЗИОСАБ-3000»</w:t>
      </w:r>
      <w:r w:rsidR="00561448">
        <w:t xml:space="preserve"> зав. №311,</w:t>
      </w:r>
      <w:r>
        <w:t xml:space="preserve"> проведенного в 2025 году, в ходе визуального и измерительного контроля были выявлены следующие дефекты и несоответствия:</w:t>
      </w:r>
    </w:p>
    <w:p w14:paraId="10745B50" w14:textId="29A38C51" w:rsidR="00817314" w:rsidRDefault="00817314" w:rsidP="00012ABD">
      <w:pPr>
        <w:pStyle w:val="1d"/>
        <w:numPr>
          <w:ilvl w:val="0"/>
          <w:numId w:val="20"/>
        </w:numPr>
        <w:tabs>
          <w:tab w:val="left" w:pos="1134"/>
        </w:tabs>
        <w:ind w:left="0" w:firstLine="709"/>
      </w:pPr>
      <w:r>
        <w:t>трещины в сварном шве приварки кольца жесткости;</w:t>
      </w:r>
    </w:p>
    <w:p w14:paraId="211394E6" w14:textId="67A23C8A" w:rsidR="00817314" w:rsidRDefault="00817314" w:rsidP="00012ABD">
      <w:pPr>
        <w:pStyle w:val="1d"/>
        <w:numPr>
          <w:ilvl w:val="0"/>
          <w:numId w:val="20"/>
        </w:numPr>
        <w:tabs>
          <w:tab w:val="left" w:pos="1134"/>
        </w:tabs>
        <w:ind w:left="0" w:firstLine="709"/>
      </w:pPr>
      <w:r>
        <w:t>трещины в сварных швах косынок усиления.</w:t>
      </w:r>
    </w:p>
    <w:p w14:paraId="55F95DA3" w14:textId="334FB159" w:rsidR="00817314" w:rsidRDefault="00817314" w:rsidP="00561448">
      <w:pPr>
        <w:pStyle w:val="1d"/>
      </w:pPr>
      <w:r w:rsidRPr="00561448">
        <w:t>Также, выявлены участки с недопустимой минимальной толщиной стенки</w:t>
      </w:r>
      <w:r w:rsidR="00561448" w:rsidRPr="00561448">
        <w:t xml:space="preserve"> (не соответствует требованиям </w:t>
      </w:r>
      <w:r w:rsidR="00561448">
        <w:t>нормативно-технической документации)</w:t>
      </w:r>
      <w:r w:rsidRPr="00561448">
        <w:t>.</w:t>
      </w:r>
      <w:r w:rsidR="00561448">
        <w:t xml:space="preserve"> Минимальная толщина стенки основного металла обечайки котла составляет 1,2 мм.</w:t>
      </w:r>
    </w:p>
    <w:p w14:paraId="1353711C" w14:textId="1B1FB9AB" w:rsidR="00561448" w:rsidRPr="00561448" w:rsidRDefault="00E21147" w:rsidP="00561448">
      <w:pPr>
        <w:pStyle w:val="1d"/>
      </w:pPr>
      <w:r>
        <w:t xml:space="preserve">В ноябре 2025 года данный котел был заменен на новый водогрейный котел </w:t>
      </w:r>
      <w:r w:rsidRPr="00E21147">
        <w:t>ТЕРМОТЕХНИК ТТ100</w:t>
      </w:r>
      <w:r>
        <w:t>.</w:t>
      </w:r>
    </w:p>
    <w:p w14:paraId="25F1E036" w14:textId="77777777" w:rsidR="00EF1E3D" w:rsidRDefault="00EF1E3D" w:rsidP="00EF1E3D">
      <w:pPr>
        <w:pStyle w:val="affc"/>
      </w:pPr>
      <w:bookmarkStart w:id="50" w:name="_Toc202182056"/>
      <w: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49"/>
      <w:bookmarkEnd w:id="50"/>
    </w:p>
    <w:p w14:paraId="4B33362F" w14:textId="115F01F3" w:rsidR="00EF1E3D" w:rsidRDefault="00561448" w:rsidP="00EF1E3D">
      <w:pPr>
        <w:pStyle w:val="2f0"/>
      </w:pPr>
      <w:r>
        <w:t>Источник</w:t>
      </w:r>
      <w:r w:rsidR="00EF1E3D">
        <w:t xml:space="preserve"> тепловой энергии, располагающи</w:t>
      </w:r>
      <w:r>
        <w:t>й</w:t>
      </w:r>
      <w:r w:rsidR="00EF1E3D">
        <w:t xml:space="preserve">ся на территории </w:t>
      </w:r>
      <w:r w:rsidR="005B7138">
        <w:t>Синявинского городского</w:t>
      </w:r>
      <w:r w:rsidR="0056273E" w:rsidRPr="00660C94">
        <w:t xml:space="preserve"> поселения</w:t>
      </w:r>
      <w:r w:rsidR="00EF1E3D">
        <w:t>, не явля</w:t>
      </w:r>
      <w:r>
        <w:t>ется источником</w:t>
      </w:r>
      <w:r w:rsidR="00EF1E3D">
        <w:t xml:space="preserve"> комбинированной выработки тепловой и электрической энергии.</w:t>
      </w:r>
    </w:p>
    <w:p w14:paraId="092ED17D" w14:textId="5AB32B86" w:rsidR="00CA42A0" w:rsidRDefault="00CA42A0" w:rsidP="00CA42A0">
      <w:pPr>
        <w:pStyle w:val="2f0"/>
      </w:pPr>
    </w:p>
    <w:p w14:paraId="06B27641" w14:textId="77777777" w:rsidR="00D82161" w:rsidRDefault="00D82161" w:rsidP="00D82161">
      <w:pPr>
        <w:pStyle w:val="affc"/>
      </w:pPr>
      <w:bookmarkStart w:id="51" w:name="_Toc77079524"/>
      <w:bookmarkStart w:id="52" w:name="_Toc202182057"/>
      <w: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51"/>
      <w:bookmarkEnd w:id="52"/>
    </w:p>
    <w:p w14:paraId="7D900E57" w14:textId="77777777" w:rsidR="00753D9C" w:rsidRDefault="00753D9C" w:rsidP="00753D9C">
      <w:pPr>
        <w:pStyle w:val="1d"/>
      </w:pPr>
      <w:r>
        <w:t>Регулирование отпуска тепловой энергии в виде горячей воды, осуществляется качественно. Качественное регулирование предполагает изменение температуры теплоносителя без изменения расхода.</w:t>
      </w:r>
    </w:p>
    <w:p w14:paraId="1A8310D3" w14:textId="035A7366" w:rsidR="00753D9C" w:rsidRDefault="00753D9C" w:rsidP="00753D9C">
      <w:pPr>
        <w:pStyle w:val="1d"/>
      </w:pPr>
      <w:r>
        <w:t>Котельная работает по утвержденному температурному графику 9</w:t>
      </w:r>
      <w:r w:rsidR="00411715">
        <w:t>0</w:t>
      </w:r>
      <w:r>
        <w:t>/70 °С.</w:t>
      </w:r>
    </w:p>
    <w:p w14:paraId="3CEBFB9B" w14:textId="312933D0" w:rsidR="000F5178" w:rsidRDefault="00753D9C" w:rsidP="00753D9C">
      <w:pPr>
        <w:pStyle w:val="1d"/>
      </w:pPr>
      <w:r>
        <w:t>Данный температурный график является оптимальным для котельной.</w:t>
      </w:r>
    </w:p>
    <w:p w14:paraId="3EB2503E" w14:textId="77777777" w:rsidR="003F6749" w:rsidRDefault="003F6749" w:rsidP="00411715">
      <w:pPr>
        <w:pStyle w:val="1d"/>
        <w:rPr>
          <w:noProof/>
        </w:rPr>
      </w:pPr>
    </w:p>
    <w:p w14:paraId="6B80109F" w14:textId="77777777" w:rsidR="00853C24" w:rsidRPr="00AE1C76" w:rsidRDefault="00853C24" w:rsidP="00853C24">
      <w:pPr>
        <w:pStyle w:val="affc"/>
      </w:pPr>
      <w:bookmarkStart w:id="53" w:name="_Toc77079525"/>
      <w:bookmarkStart w:id="54" w:name="_Toc202182058"/>
      <w:r w:rsidRPr="00AE1C76">
        <w:t>з) среднегодовая загрузка оборудования</w:t>
      </w:r>
      <w:bookmarkEnd w:id="53"/>
      <w:bookmarkEnd w:id="54"/>
    </w:p>
    <w:p w14:paraId="2B0A9475" w14:textId="188A7048" w:rsidR="00561448" w:rsidRDefault="00E60E7F" w:rsidP="00E60E7F">
      <w:pPr>
        <w:pStyle w:val="2f0"/>
      </w:pPr>
      <w:r w:rsidRPr="00AE1C76">
        <w:t>Среднегодовая загрузка оборудования определяется числом часов использования установленной тепловой мощности источника теплоснабжения.</w:t>
      </w:r>
    </w:p>
    <w:p w14:paraId="120247EF" w14:textId="77777777" w:rsidR="00561448" w:rsidRDefault="00561448">
      <w:pPr>
        <w:spacing w:after="160" w:line="259" w:lineRule="auto"/>
        <w:rPr>
          <w:sz w:val="24"/>
          <w:szCs w:val="28"/>
        </w:rPr>
      </w:pPr>
      <w:r>
        <w:br w:type="page"/>
      </w:r>
    </w:p>
    <w:p w14:paraId="524E670B" w14:textId="0AF42226" w:rsidR="000866BC" w:rsidRDefault="005D58F8" w:rsidP="000866BC">
      <w:pPr>
        <w:pStyle w:val="ad"/>
        <w:keepNext/>
      </w:pPr>
      <w:r w:rsidRPr="00AA0139">
        <w:lastRenderedPageBreak/>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7</w:t>
      </w:r>
      <w:r w:rsidR="001B0373">
        <w:rPr>
          <w:noProof/>
        </w:rPr>
        <w:fldChar w:fldCharType="end"/>
      </w:r>
      <w:r w:rsidRPr="00AA0139">
        <w:t>. Среднегодовая загрузка оборудования</w:t>
      </w:r>
    </w:p>
    <w:tbl>
      <w:tblPr>
        <w:tblW w:w="5000" w:type="pct"/>
        <w:tblCellMar>
          <w:left w:w="0" w:type="dxa"/>
          <w:right w:w="0" w:type="dxa"/>
        </w:tblCellMar>
        <w:tblLook w:val="0000" w:firstRow="0" w:lastRow="0" w:firstColumn="0" w:lastColumn="0" w:noHBand="0" w:noVBand="0"/>
      </w:tblPr>
      <w:tblGrid>
        <w:gridCol w:w="3173"/>
        <w:gridCol w:w="2948"/>
        <w:gridCol w:w="3790"/>
      </w:tblGrid>
      <w:tr w:rsidR="00A439E9" w:rsidRPr="00753D9C" w14:paraId="0B55D532" w14:textId="77777777" w:rsidTr="00A439E9">
        <w:trPr>
          <w:trHeight w:val="730"/>
        </w:trPr>
        <w:tc>
          <w:tcPr>
            <w:tcW w:w="1601" w:type="pct"/>
            <w:tcBorders>
              <w:top w:val="single" w:sz="4" w:space="0" w:color="auto"/>
              <w:left w:val="single" w:sz="4" w:space="0" w:color="auto"/>
              <w:bottom w:val="nil"/>
              <w:right w:val="nil"/>
            </w:tcBorders>
            <w:shd w:val="clear" w:color="auto" w:fill="auto"/>
            <w:vAlign w:val="center"/>
          </w:tcPr>
          <w:p w14:paraId="08FD60B8" w14:textId="77777777" w:rsidR="00A439E9" w:rsidRPr="00753D9C" w:rsidRDefault="00A439E9" w:rsidP="00753D9C">
            <w:pPr>
              <w:pStyle w:val="afff6"/>
              <w:jc w:val="center"/>
            </w:pPr>
            <w:bookmarkStart w:id="55" w:name="_Toc77079526"/>
            <w:r w:rsidRPr="00753D9C">
              <w:t>Котельная</w:t>
            </w:r>
          </w:p>
        </w:tc>
        <w:tc>
          <w:tcPr>
            <w:tcW w:w="1487" w:type="pct"/>
            <w:tcBorders>
              <w:top w:val="single" w:sz="4" w:space="0" w:color="auto"/>
              <w:left w:val="single" w:sz="4" w:space="0" w:color="auto"/>
              <w:bottom w:val="nil"/>
              <w:right w:val="nil"/>
            </w:tcBorders>
            <w:shd w:val="clear" w:color="auto" w:fill="auto"/>
            <w:vAlign w:val="center"/>
          </w:tcPr>
          <w:p w14:paraId="7B742425" w14:textId="2B794951" w:rsidR="00A439E9" w:rsidRPr="00753D9C" w:rsidRDefault="00A439E9" w:rsidP="00A439E9">
            <w:pPr>
              <w:pStyle w:val="afff6"/>
              <w:jc w:val="center"/>
            </w:pPr>
            <w:r w:rsidRPr="00753D9C">
              <w:t>Годовая выработка котлов, Гкал</w:t>
            </w:r>
          </w:p>
        </w:tc>
        <w:tc>
          <w:tcPr>
            <w:tcW w:w="1912" w:type="pct"/>
            <w:tcBorders>
              <w:top w:val="single" w:sz="4" w:space="0" w:color="auto"/>
              <w:left w:val="single" w:sz="4" w:space="0" w:color="auto"/>
              <w:bottom w:val="nil"/>
              <w:right w:val="single" w:sz="4" w:space="0" w:color="auto"/>
            </w:tcBorders>
            <w:shd w:val="clear" w:color="auto" w:fill="auto"/>
            <w:vAlign w:val="center"/>
          </w:tcPr>
          <w:p w14:paraId="37852E81" w14:textId="77777777" w:rsidR="00A439E9" w:rsidRPr="00753D9C" w:rsidRDefault="00A439E9" w:rsidP="00753D9C">
            <w:pPr>
              <w:pStyle w:val="afff6"/>
              <w:jc w:val="center"/>
            </w:pPr>
            <w:r w:rsidRPr="00753D9C">
              <w:t>Степень загруженности источника теплоснабжения, %</w:t>
            </w:r>
          </w:p>
        </w:tc>
      </w:tr>
      <w:tr w:rsidR="00A439E9" w:rsidRPr="00753D9C" w14:paraId="680999F1" w14:textId="77777777" w:rsidTr="00A439E9">
        <w:trPr>
          <w:trHeight w:val="672"/>
        </w:trPr>
        <w:tc>
          <w:tcPr>
            <w:tcW w:w="1601" w:type="pct"/>
            <w:tcBorders>
              <w:top w:val="single" w:sz="4" w:space="0" w:color="auto"/>
              <w:left w:val="single" w:sz="4" w:space="0" w:color="auto"/>
              <w:bottom w:val="single" w:sz="4" w:space="0" w:color="auto"/>
              <w:right w:val="nil"/>
            </w:tcBorders>
            <w:shd w:val="clear" w:color="auto" w:fill="auto"/>
            <w:vAlign w:val="center"/>
          </w:tcPr>
          <w:p w14:paraId="76E099D4" w14:textId="60F1594C" w:rsidR="00A439E9" w:rsidRPr="00753D9C" w:rsidRDefault="00A439E9" w:rsidP="00753D9C">
            <w:pPr>
              <w:pStyle w:val="afff6"/>
              <w:jc w:val="center"/>
            </w:pPr>
            <w:r w:rsidRPr="00753D9C">
              <w:rPr>
                <w:bCs/>
                <w:iCs/>
              </w:rPr>
              <w:t>Котельная г.п.</w:t>
            </w:r>
            <w:r w:rsidR="00A220BE">
              <w:rPr>
                <w:bCs/>
                <w:iCs/>
              </w:rPr>
              <w:t xml:space="preserve"> </w:t>
            </w:r>
            <w:r w:rsidRPr="00753D9C">
              <w:rPr>
                <w:bCs/>
                <w:iCs/>
              </w:rPr>
              <w:t>Синявино, ул.</w:t>
            </w:r>
            <w:r w:rsidR="00A220BE">
              <w:rPr>
                <w:bCs/>
                <w:iCs/>
              </w:rPr>
              <w:t xml:space="preserve"> </w:t>
            </w:r>
            <w:r w:rsidRPr="00753D9C">
              <w:rPr>
                <w:bCs/>
                <w:iCs/>
              </w:rPr>
              <w:t>Кравченко, д.10а</w:t>
            </w:r>
          </w:p>
        </w:tc>
        <w:tc>
          <w:tcPr>
            <w:tcW w:w="1487" w:type="pct"/>
            <w:tcBorders>
              <w:top w:val="single" w:sz="4" w:space="0" w:color="auto"/>
              <w:left w:val="single" w:sz="4" w:space="0" w:color="auto"/>
              <w:bottom w:val="single" w:sz="4" w:space="0" w:color="auto"/>
              <w:right w:val="nil"/>
            </w:tcBorders>
            <w:shd w:val="clear" w:color="auto" w:fill="auto"/>
            <w:vAlign w:val="center"/>
          </w:tcPr>
          <w:p w14:paraId="217A62D6" w14:textId="4204347C" w:rsidR="00A439E9" w:rsidRPr="00753D9C" w:rsidRDefault="00A439E9" w:rsidP="00753D9C">
            <w:pPr>
              <w:pStyle w:val="afff6"/>
              <w:jc w:val="center"/>
            </w:pPr>
            <w:r>
              <w:t>19417,7</w:t>
            </w:r>
          </w:p>
        </w:tc>
        <w:tc>
          <w:tcPr>
            <w:tcW w:w="1912" w:type="pct"/>
            <w:tcBorders>
              <w:top w:val="single" w:sz="4" w:space="0" w:color="auto"/>
              <w:left w:val="single" w:sz="4" w:space="0" w:color="auto"/>
              <w:bottom w:val="single" w:sz="4" w:space="0" w:color="auto"/>
              <w:right w:val="single" w:sz="4" w:space="0" w:color="auto"/>
            </w:tcBorders>
            <w:shd w:val="clear" w:color="auto" w:fill="auto"/>
            <w:vAlign w:val="center"/>
          </w:tcPr>
          <w:p w14:paraId="64F00C02" w14:textId="77777777" w:rsidR="00A439E9" w:rsidRPr="00753D9C" w:rsidRDefault="00A439E9" w:rsidP="00753D9C">
            <w:pPr>
              <w:pStyle w:val="afff6"/>
              <w:jc w:val="center"/>
            </w:pPr>
            <w:r w:rsidRPr="00753D9C">
              <w:t>63,7</w:t>
            </w:r>
          </w:p>
        </w:tc>
      </w:tr>
    </w:tbl>
    <w:p w14:paraId="77954242" w14:textId="77777777" w:rsidR="00E60E7F" w:rsidRPr="00B40E62" w:rsidRDefault="00E60E7F" w:rsidP="00E60E7F">
      <w:pPr>
        <w:pStyle w:val="affc"/>
      </w:pPr>
      <w:bookmarkStart w:id="56" w:name="_Toc202182059"/>
      <w:r w:rsidRPr="00B40E62">
        <w:t>и) способы учёта тепла, отпущенного в тепловые сети</w:t>
      </w:r>
      <w:bookmarkEnd w:id="55"/>
      <w:bookmarkEnd w:id="56"/>
    </w:p>
    <w:p w14:paraId="0A9D6A40" w14:textId="77777777" w:rsidR="00753D9C" w:rsidRDefault="00753D9C" w:rsidP="00753D9C">
      <w:pPr>
        <w:pStyle w:val="2f0"/>
      </w:pPr>
      <w:r w:rsidRPr="00753D9C">
        <w:t>В котельной организован учет тепловой энергии с помощью тепловычислителя СТП 943.</w:t>
      </w:r>
    </w:p>
    <w:p w14:paraId="6F921AB3" w14:textId="0FB51DCC" w:rsidR="001D50AE" w:rsidRDefault="001D50AE" w:rsidP="001D50AE">
      <w:pPr>
        <w:pStyle w:val="2f0"/>
      </w:pPr>
      <w:r w:rsidRPr="001D50AE">
        <w:t>В таблице ниже приведены сведения об оснащенности котельной приборами учета</w:t>
      </w:r>
      <w:r>
        <w:t xml:space="preserve"> энергоресурсов и воды.</w:t>
      </w:r>
    </w:p>
    <w:p w14:paraId="0CF78BA6" w14:textId="77777777" w:rsidR="001D50AE" w:rsidRDefault="001D50AE" w:rsidP="001D50AE">
      <w:pPr>
        <w:pStyle w:val="2f0"/>
      </w:pPr>
    </w:p>
    <w:p w14:paraId="14B62912" w14:textId="3B25C29B" w:rsidR="00505EEC" w:rsidRDefault="00505EEC" w:rsidP="00505EEC">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8</w:t>
      </w:r>
      <w:r w:rsidR="00ED6856">
        <w:rPr>
          <w:noProof/>
        </w:rPr>
        <w:fldChar w:fldCharType="end"/>
      </w:r>
      <w:r>
        <w:t xml:space="preserve"> Сведения об оснащенности котельной приборами учета энергоресурсов и воды</w:t>
      </w:r>
    </w:p>
    <w:tbl>
      <w:tblPr>
        <w:tblW w:w="0" w:type="auto"/>
        <w:tblInd w:w="-5" w:type="dxa"/>
        <w:tblLayout w:type="fixed"/>
        <w:tblCellMar>
          <w:left w:w="0" w:type="dxa"/>
          <w:right w:w="0" w:type="dxa"/>
        </w:tblCellMar>
        <w:tblLook w:val="0000" w:firstRow="0" w:lastRow="0" w:firstColumn="0" w:lastColumn="0" w:noHBand="0" w:noVBand="0"/>
      </w:tblPr>
      <w:tblGrid>
        <w:gridCol w:w="835"/>
        <w:gridCol w:w="3667"/>
        <w:gridCol w:w="1382"/>
        <w:gridCol w:w="4003"/>
      </w:tblGrid>
      <w:tr w:rsidR="00505EEC" w:rsidRPr="00505EEC" w14:paraId="20DF7596" w14:textId="77777777" w:rsidTr="00505EEC">
        <w:trPr>
          <w:trHeight w:val="288"/>
        </w:trPr>
        <w:tc>
          <w:tcPr>
            <w:tcW w:w="835" w:type="dxa"/>
            <w:tcBorders>
              <w:top w:val="single" w:sz="4" w:space="0" w:color="auto"/>
              <w:left w:val="single" w:sz="4" w:space="0" w:color="auto"/>
              <w:bottom w:val="nil"/>
              <w:right w:val="nil"/>
            </w:tcBorders>
            <w:vAlign w:val="center"/>
          </w:tcPr>
          <w:p w14:paraId="0C824718" w14:textId="77777777" w:rsidR="00505EEC" w:rsidRPr="00505EEC" w:rsidRDefault="00505EEC" w:rsidP="00505EEC">
            <w:pPr>
              <w:pStyle w:val="afff6"/>
              <w:jc w:val="center"/>
            </w:pPr>
            <w:r w:rsidRPr="00505EEC">
              <w:t>№ п/п</w:t>
            </w:r>
          </w:p>
        </w:tc>
        <w:tc>
          <w:tcPr>
            <w:tcW w:w="3667" w:type="dxa"/>
            <w:tcBorders>
              <w:top w:val="single" w:sz="4" w:space="0" w:color="auto"/>
              <w:left w:val="single" w:sz="4" w:space="0" w:color="auto"/>
              <w:bottom w:val="nil"/>
              <w:right w:val="nil"/>
            </w:tcBorders>
            <w:vAlign w:val="center"/>
          </w:tcPr>
          <w:p w14:paraId="7CEE1398" w14:textId="77777777" w:rsidR="00505EEC" w:rsidRPr="00505EEC" w:rsidRDefault="00505EEC" w:rsidP="00505EEC">
            <w:pPr>
              <w:pStyle w:val="afff6"/>
              <w:jc w:val="center"/>
            </w:pPr>
            <w:r w:rsidRPr="00505EEC">
              <w:t>Наименование</w:t>
            </w:r>
          </w:p>
        </w:tc>
        <w:tc>
          <w:tcPr>
            <w:tcW w:w="1382" w:type="dxa"/>
            <w:tcBorders>
              <w:top w:val="single" w:sz="4" w:space="0" w:color="auto"/>
              <w:left w:val="single" w:sz="4" w:space="0" w:color="auto"/>
              <w:bottom w:val="nil"/>
              <w:right w:val="nil"/>
            </w:tcBorders>
            <w:vAlign w:val="center"/>
          </w:tcPr>
          <w:p w14:paraId="5472B10B" w14:textId="77777777" w:rsidR="00505EEC" w:rsidRPr="00505EEC" w:rsidRDefault="00505EEC" w:rsidP="00505EEC">
            <w:pPr>
              <w:pStyle w:val="afff6"/>
              <w:jc w:val="center"/>
            </w:pPr>
            <w:r w:rsidRPr="00505EEC">
              <w:t>Количество</w:t>
            </w:r>
          </w:p>
        </w:tc>
        <w:tc>
          <w:tcPr>
            <w:tcW w:w="4003" w:type="dxa"/>
            <w:tcBorders>
              <w:top w:val="single" w:sz="4" w:space="0" w:color="auto"/>
              <w:left w:val="single" w:sz="4" w:space="0" w:color="auto"/>
              <w:bottom w:val="nil"/>
              <w:right w:val="single" w:sz="4" w:space="0" w:color="auto"/>
            </w:tcBorders>
            <w:vAlign w:val="center"/>
          </w:tcPr>
          <w:p w14:paraId="4EFED287" w14:textId="77777777" w:rsidR="00505EEC" w:rsidRPr="00505EEC" w:rsidRDefault="00505EEC" w:rsidP="00505EEC">
            <w:pPr>
              <w:pStyle w:val="afff6"/>
              <w:jc w:val="center"/>
            </w:pPr>
            <w:r w:rsidRPr="00505EEC">
              <w:t>Тип</w:t>
            </w:r>
          </w:p>
        </w:tc>
      </w:tr>
      <w:tr w:rsidR="00505EEC" w:rsidRPr="00505EEC" w14:paraId="6679F4E1" w14:textId="77777777" w:rsidTr="00505EEC">
        <w:trPr>
          <w:trHeight w:val="557"/>
        </w:trPr>
        <w:tc>
          <w:tcPr>
            <w:tcW w:w="835" w:type="dxa"/>
            <w:tcBorders>
              <w:top w:val="single" w:sz="4" w:space="0" w:color="auto"/>
              <w:left w:val="single" w:sz="4" w:space="0" w:color="auto"/>
              <w:bottom w:val="nil"/>
              <w:right w:val="nil"/>
            </w:tcBorders>
            <w:vAlign w:val="center"/>
          </w:tcPr>
          <w:p w14:paraId="37AECE97" w14:textId="77777777" w:rsidR="00505EEC" w:rsidRPr="00505EEC" w:rsidRDefault="00505EEC" w:rsidP="00505EEC">
            <w:pPr>
              <w:pStyle w:val="afff6"/>
              <w:jc w:val="center"/>
            </w:pPr>
            <w:r w:rsidRPr="00505EEC">
              <w:t>1</w:t>
            </w:r>
          </w:p>
        </w:tc>
        <w:tc>
          <w:tcPr>
            <w:tcW w:w="3667" w:type="dxa"/>
            <w:tcBorders>
              <w:top w:val="single" w:sz="4" w:space="0" w:color="auto"/>
              <w:left w:val="single" w:sz="4" w:space="0" w:color="auto"/>
              <w:bottom w:val="nil"/>
              <w:right w:val="nil"/>
            </w:tcBorders>
            <w:vAlign w:val="center"/>
          </w:tcPr>
          <w:p w14:paraId="48383B31" w14:textId="77777777" w:rsidR="00505EEC" w:rsidRPr="00505EEC" w:rsidRDefault="00505EEC" w:rsidP="00505EEC">
            <w:pPr>
              <w:pStyle w:val="afff6"/>
              <w:jc w:val="center"/>
            </w:pPr>
            <w:r w:rsidRPr="00505EEC">
              <w:t>Учет потребления электрической энергии</w:t>
            </w:r>
          </w:p>
        </w:tc>
        <w:tc>
          <w:tcPr>
            <w:tcW w:w="1382" w:type="dxa"/>
            <w:tcBorders>
              <w:top w:val="single" w:sz="4" w:space="0" w:color="auto"/>
              <w:left w:val="single" w:sz="4" w:space="0" w:color="auto"/>
              <w:bottom w:val="nil"/>
              <w:right w:val="nil"/>
            </w:tcBorders>
            <w:vAlign w:val="center"/>
          </w:tcPr>
          <w:p w14:paraId="30439374" w14:textId="77777777" w:rsidR="00505EEC" w:rsidRPr="00505EEC" w:rsidRDefault="00505EEC" w:rsidP="00505EEC">
            <w:pPr>
              <w:pStyle w:val="afff6"/>
              <w:jc w:val="center"/>
            </w:pPr>
            <w:r w:rsidRPr="00505EEC">
              <w:t>2</w:t>
            </w:r>
          </w:p>
        </w:tc>
        <w:tc>
          <w:tcPr>
            <w:tcW w:w="4003" w:type="dxa"/>
            <w:tcBorders>
              <w:top w:val="single" w:sz="4" w:space="0" w:color="auto"/>
              <w:left w:val="single" w:sz="4" w:space="0" w:color="auto"/>
              <w:bottom w:val="nil"/>
              <w:right w:val="single" w:sz="4" w:space="0" w:color="auto"/>
            </w:tcBorders>
            <w:vAlign w:val="center"/>
          </w:tcPr>
          <w:p w14:paraId="2B7C9C03" w14:textId="77777777" w:rsidR="00505EEC" w:rsidRPr="00505EEC" w:rsidRDefault="00505EEC" w:rsidP="00505EEC">
            <w:pPr>
              <w:pStyle w:val="afff6"/>
              <w:jc w:val="center"/>
            </w:pPr>
            <w:r w:rsidRPr="00505EEC">
              <w:t>Меркурий 230 АТ-03</w:t>
            </w:r>
          </w:p>
        </w:tc>
      </w:tr>
      <w:tr w:rsidR="00505EEC" w:rsidRPr="00505EEC" w14:paraId="17915E28" w14:textId="77777777" w:rsidTr="00505EEC">
        <w:trPr>
          <w:trHeight w:val="302"/>
        </w:trPr>
        <w:tc>
          <w:tcPr>
            <w:tcW w:w="835" w:type="dxa"/>
            <w:tcBorders>
              <w:top w:val="single" w:sz="4" w:space="0" w:color="auto"/>
              <w:left w:val="single" w:sz="4" w:space="0" w:color="auto"/>
              <w:bottom w:val="nil"/>
              <w:right w:val="nil"/>
            </w:tcBorders>
            <w:vAlign w:val="center"/>
          </w:tcPr>
          <w:p w14:paraId="6FB45B1D" w14:textId="77777777" w:rsidR="00505EEC" w:rsidRPr="00505EEC" w:rsidRDefault="00505EEC" w:rsidP="00505EEC">
            <w:pPr>
              <w:pStyle w:val="afff6"/>
              <w:jc w:val="center"/>
            </w:pPr>
            <w:r w:rsidRPr="00505EEC">
              <w:t>2</w:t>
            </w:r>
          </w:p>
        </w:tc>
        <w:tc>
          <w:tcPr>
            <w:tcW w:w="3667" w:type="dxa"/>
            <w:tcBorders>
              <w:top w:val="single" w:sz="4" w:space="0" w:color="auto"/>
              <w:left w:val="single" w:sz="4" w:space="0" w:color="auto"/>
              <w:bottom w:val="nil"/>
              <w:right w:val="nil"/>
            </w:tcBorders>
            <w:vAlign w:val="center"/>
          </w:tcPr>
          <w:p w14:paraId="75185FA4" w14:textId="77777777" w:rsidR="00505EEC" w:rsidRPr="00505EEC" w:rsidRDefault="00505EEC" w:rsidP="00505EEC">
            <w:pPr>
              <w:pStyle w:val="afff6"/>
              <w:jc w:val="center"/>
            </w:pPr>
            <w:r w:rsidRPr="00505EEC">
              <w:t>Учет потребления газа</w:t>
            </w:r>
          </w:p>
        </w:tc>
        <w:tc>
          <w:tcPr>
            <w:tcW w:w="1382" w:type="dxa"/>
            <w:tcBorders>
              <w:top w:val="single" w:sz="4" w:space="0" w:color="auto"/>
              <w:left w:val="single" w:sz="4" w:space="0" w:color="auto"/>
              <w:bottom w:val="nil"/>
              <w:right w:val="nil"/>
            </w:tcBorders>
            <w:vAlign w:val="center"/>
          </w:tcPr>
          <w:p w14:paraId="431A1D60" w14:textId="77777777" w:rsidR="00505EEC" w:rsidRPr="00505EEC" w:rsidRDefault="00505EEC" w:rsidP="00505EEC">
            <w:pPr>
              <w:pStyle w:val="afff6"/>
              <w:jc w:val="center"/>
            </w:pPr>
            <w:r w:rsidRPr="00505EEC">
              <w:t>1</w:t>
            </w:r>
          </w:p>
        </w:tc>
        <w:tc>
          <w:tcPr>
            <w:tcW w:w="4003" w:type="dxa"/>
            <w:tcBorders>
              <w:top w:val="single" w:sz="4" w:space="0" w:color="auto"/>
              <w:left w:val="single" w:sz="4" w:space="0" w:color="auto"/>
              <w:bottom w:val="nil"/>
              <w:right w:val="single" w:sz="4" w:space="0" w:color="auto"/>
            </w:tcBorders>
            <w:vAlign w:val="center"/>
          </w:tcPr>
          <w:p w14:paraId="5BE5BD05" w14:textId="77777777" w:rsidR="00505EEC" w:rsidRPr="00505EEC" w:rsidRDefault="00505EEC" w:rsidP="00505EEC">
            <w:pPr>
              <w:pStyle w:val="afff6"/>
              <w:jc w:val="center"/>
            </w:pPr>
            <w:r w:rsidRPr="00505EEC">
              <w:t>СПГ 742, счетчик СГ-16М-800</w:t>
            </w:r>
          </w:p>
        </w:tc>
      </w:tr>
      <w:tr w:rsidR="00505EEC" w:rsidRPr="00505EEC" w14:paraId="1C93F534" w14:textId="77777777" w:rsidTr="00505EEC">
        <w:trPr>
          <w:trHeight w:val="312"/>
        </w:trPr>
        <w:tc>
          <w:tcPr>
            <w:tcW w:w="835" w:type="dxa"/>
            <w:tcBorders>
              <w:top w:val="single" w:sz="4" w:space="0" w:color="auto"/>
              <w:left w:val="single" w:sz="4" w:space="0" w:color="auto"/>
              <w:bottom w:val="single" w:sz="4" w:space="0" w:color="auto"/>
              <w:right w:val="nil"/>
            </w:tcBorders>
            <w:vAlign w:val="center"/>
          </w:tcPr>
          <w:p w14:paraId="3ED5E93E" w14:textId="77777777" w:rsidR="00505EEC" w:rsidRPr="00505EEC" w:rsidRDefault="00505EEC" w:rsidP="00505EEC">
            <w:pPr>
              <w:pStyle w:val="afff6"/>
              <w:jc w:val="center"/>
            </w:pPr>
            <w:r w:rsidRPr="00505EEC">
              <w:t>3</w:t>
            </w:r>
          </w:p>
        </w:tc>
        <w:tc>
          <w:tcPr>
            <w:tcW w:w="3667" w:type="dxa"/>
            <w:tcBorders>
              <w:top w:val="single" w:sz="4" w:space="0" w:color="auto"/>
              <w:left w:val="single" w:sz="4" w:space="0" w:color="auto"/>
              <w:bottom w:val="single" w:sz="4" w:space="0" w:color="auto"/>
              <w:right w:val="nil"/>
            </w:tcBorders>
            <w:vAlign w:val="center"/>
          </w:tcPr>
          <w:p w14:paraId="2F61B8A8" w14:textId="77777777" w:rsidR="00505EEC" w:rsidRPr="00505EEC" w:rsidRDefault="00505EEC" w:rsidP="00505EEC">
            <w:pPr>
              <w:pStyle w:val="afff6"/>
              <w:jc w:val="center"/>
            </w:pPr>
            <w:r w:rsidRPr="00505EEC">
              <w:t>Учет отпущенной тепловой энергии</w:t>
            </w:r>
          </w:p>
        </w:tc>
        <w:tc>
          <w:tcPr>
            <w:tcW w:w="1382" w:type="dxa"/>
            <w:tcBorders>
              <w:top w:val="single" w:sz="4" w:space="0" w:color="auto"/>
              <w:left w:val="single" w:sz="4" w:space="0" w:color="auto"/>
              <w:bottom w:val="single" w:sz="4" w:space="0" w:color="auto"/>
              <w:right w:val="nil"/>
            </w:tcBorders>
            <w:vAlign w:val="center"/>
          </w:tcPr>
          <w:p w14:paraId="52F5C34C" w14:textId="77777777" w:rsidR="00505EEC" w:rsidRPr="00505EEC" w:rsidRDefault="00505EEC" w:rsidP="00505EEC">
            <w:pPr>
              <w:pStyle w:val="afff6"/>
              <w:jc w:val="center"/>
            </w:pPr>
            <w:r w:rsidRPr="00505EEC">
              <w:t>1</w:t>
            </w:r>
          </w:p>
        </w:tc>
        <w:tc>
          <w:tcPr>
            <w:tcW w:w="4003" w:type="dxa"/>
            <w:tcBorders>
              <w:top w:val="single" w:sz="4" w:space="0" w:color="auto"/>
              <w:left w:val="single" w:sz="4" w:space="0" w:color="auto"/>
              <w:bottom w:val="single" w:sz="4" w:space="0" w:color="auto"/>
              <w:right w:val="single" w:sz="4" w:space="0" w:color="auto"/>
            </w:tcBorders>
            <w:vAlign w:val="center"/>
          </w:tcPr>
          <w:p w14:paraId="39521247" w14:textId="77777777" w:rsidR="00505EEC" w:rsidRPr="00505EEC" w:rsidRDefault="00505EEC" w:rsidP="00505EEC">
            <w:pPr>
              <w:pStyle w:val="afff6"/>
              <w:jc w:val="center"/>
            </w:pPr>
            <w:r w:rsidRPr="00505EEC">
              <w:t>Тепловычислитель "Теплотроник» ТВ-7</w:t>
            </w:r>
          </w:p>
        </w:tc>
      </w:tr>
    </w:tbl>
    <w:p w14:paraId="2098616B" w14:textId="77777777" w:rsidR="001D50AE" w:rsidRPr="00753D9C" w:rsidRDefault="001D50AE" w:rsidP="00753D9C">
      <w:pPr>
        <w:pStyle w:val="2f0"/>
      </w:pPr>
    </w:p>
    <w:p w14:paraId="78AA8761" w14:textId="77777777" w:rsidR="00E60E7F" w:rsidRPr="00403238" w:rsidRDefault="00E60E7F" w:rsidP="00E60E7F">
      <w:pPr>
        <w:pStyle w:val="affc"/>
      </w:pPr>
      <w:bookmarkStart w:id="57" w:name="_Toc77079527"/>
      <w:bookmarkStart w:id="58" w:name="_Toc202182060"/>
      <w:r w:rsidRPr="00403238">
        <w:t>к) статистика отказов и восстановлений оборудования источников тепловой энергии</w:t>
      </w:r>
      <w:bookmarkEnd w:id="57"/>
      <w:bookmarkEnd w:id="58"/>
    </w:p>
    <w:p w14:paraId="784CB399" w14:textId="2A0DD48F" w:rsidR="00411715" w:rsidRDefault="00561448" w:rsidP="00A52DA2">
      <w:pPr>
        <w:pStyle w:val="2f0"/>
      </w:pPr>
      <w:r>
        <w:t>Согласно предоставленным данным, и</w:t>
      </w:r>
      <w:r w:rsidR="00411715">
        <w:t>нтенсивность отказов котельного оборудования:</w:t>
      </w:r>
    </w:p>
    <w:p w14:paraId="2F378C45" w14:textId="77777777" w:rsidR="00411715" w:rsidRDefault="00411715" w:rsidP="00A52DA2">
      <w:pPr>
        <w:pStyle w:val="2f0"/>
      </w:pPr>
      <w:r>
        <w:t>2020 г. – 4;</w:t>
      </w:r>
    </w:p>
    <w:p w14:paraId="63A2BE34" w14:textId="77777777" w:rsidR="00411715" w:rsidRDefault="00411715" w:rsidP="00A52DA2">
      <w:pPr>
        <w:pStyle w:val="2f0"/>
      </w:pPr>
      <w:r w:rsidRPr="00411715">
        <w:t>2021</w:t>
      </w:r>
      <w:r>
        <w:t xml:space="preserve"> г. – 5;</w:t>
      </w:r>
    </w:p>
    <w:p w14:paraId="5CA19963" w14:textId="77777777" w:rsidR="00411715" w:rsidRDefault="00411715" w:rsidP="00A52DA2">
      <w:pPr>
        <w:pStyle w:val="2f0"/>
      </w:pPr>
      <w:r>
        <w:t>2022 г. – 6;</w:t>
      </w:r>
    </w:p>
    <w:p w14:paraId="174E1221" w14:textId="77777777" w:rsidR="00411715" w:rsidRDefault="00411715" w:rsidP="00A52DA2">
      <w:pPr>
        <w:pStyle w:val="2f0"/>
      </w:pPr>
      <w:r>
        <w:t>2023 г. – 6;</w:t>
      </w:r>
    </w:p>
    <w:p w14:paraId="59038C7B" w14:textId="632126CD" w:rsidR="00922D57" w:rsidRDefault="00411715" w:rsidP="00A52DA2">
      <w:pPr>
        <w:pStyle w:val="2f0"/>
      </w:pPr>
      <w:r w:rsidRPr="00411715">
        <w:t xml:space="preserve">2024 г. </w:t>
      </w:r>
      <w:r>
        <w:t>–</w:t>
      </w:r>
      <w:r w:rsidRPr="00411715">
        <w:t xml:space="preserve"> 8</w:t>
      </w:r>
      <w:r w:rsidR="00E21147">
        <w:t>;</w:t>
      </w:r>
    </w:p>
    <w:p w14:paraId="09DA6483" w14:textId="37E02A39" w:rsidR="00E21147" w:rsidRDefault="00E21147" w:rsidP="00A52DA2">
      <w:pPr>
        <w:pStyle w:val="2f0"/>
      </w:pPr>
      <w:r>
        <w:t>2025 г. – 0.</w:t>
      </w:r>
    </w:p>
    <w:p w14:paraId="67C327B7" w14:textId="41FD2F5A" w:rsidR="00561448" w:rsidRDefault="00561448" w:rsidP="00A52DA2">
      <w:pPr>
        <w:pStyle w:val="2f0"/>
      </w:pPr>
    </w:p>
    <w:p w14:paraId="290E753A" w14:textId="621A18B1" w:rsidR="00E21147" w:rsidRDefault="00E21147" w:rsidP="00A52DA2">
      <w:pPr>
        <w:pStyle w:val="2f0"/>
      </w:pPr>
      <w:r>
        <w:t>В связи с проведением мероприятий по замене котельного оборудования, отказы основного оборудования в 2025 году отсутствуют.</w:t>
      </w:r>
    </w:p>
    <w:p w14:paraId="78313CF2" w14:textId="77777777" w:rsidR="00E60E7F" w:rsidRDefault="00E60E7F" w:rsidP="00E60E7F">
      <w:pPr>
        <w:pStyle w:val="affc"/>
      </w:pPr>
      <w:bookmarkStart w:id="59" w:name="_Toc77079528"/>
      <w:bookmarkStart w:id="60" w:name="_Toc202182061"/>
      <w:r>
        <w:t>л) предписания надзорных органов по запрещению дальнейшей эксплуатации источников тепловой энергии</w:t>
      </w:r>
      <w:bookmarkEnd w:id="59"/>
      <w:bookmarkEnd w:id="60"/>
    </w:p>
    <w:p w14:paraId="13FC1032" w14:textId="03EF8B44" w:rsidR="00E60E7F" w:rsidRDefault="00E60E7F" w:rsidP="00E60E7F">
      <w:pPr>
        <w:pStyle w:val="2f0"/>
      </w:pPr>
      <w:r>
        <w:t>Предписания надзорных органов по запрещению дальнейшей эксплуатации источник</w:t>
      </w:r>
      <w:r w:rsidR="00561448">
        <w:t>а</w:t>
      </w:r>
      <w:r>
        <w:t xml:space="preserve"> тепловой энергии на момент актуализации схемы теплоснабжения </w:t>
      </w:r>
      <w:r w:rsidR="005B7138">
        <w:t>Синявинского городского</w:t>
      </w:r>
      <w:r w:rsidR="0056273E" w:rsidRPr="00660C94">
        <w:t xml:space="preserve"> поселения</w:t>
      </w:r>
      <w:r>
        <w:t xml:space="preserve"> отсутствуют.</w:t>
      </w:r>
    </w:p>
    <w:p w14:paraId="48060071" w14:textId="77777777" w:rsidR="00E60E7F" w:rsidRDefault="00E60E7F" w:rsidP="00E60E7F">
      <w:pPr>
        <w:pStyle w:val="affc"/>
        <w:rPr>
          <w:rFonts w:eastAsiaTheme="minorHAnsi"/>
        </w:rPr>
      </w:pPr>
      <w:bookmarkStart w:id="61" w:name="_Toc77079529"/>
      <w:bookmarkStart w:id="62" w:name="_Toc202182062"/>
      <w:r>
        <w:rPr>
          <w:rFonts w:eastAsiaTheme="minorHAnsi"/>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61"/>
      <w:bookmarkEnd w:id="62"/>
    </w:p>
    <w:p w14:paraId="294BC452" w14:textId="13D7FCD7" w:rsidR="00F9568E" w:rsidRDefault="00561448" w:rsidP="00F9568E">
      <w:pPr>
        <w:pStyle w:val="2f0"/>
      </w:pPr>
      <w:r>
        <w:t>Источник</w:t>
      </w:r>
      <w:r w:rsidR="00F9568E">
        <w:t xml:space="preserve"> тепловой энергии, располагающи</w:t>
      </w:r>
      <w:r>
        <w:t>й</w:t>
      </w:r>
      <w:r w:rsidR="00F9568E">
        <w:t xml:space="preserve">ся на территории </w:t>
      </w:r>
      <w:r w:rsidR="005B7138">
        <w:t>Синявинского городского</w:t>
      </w:r>
      <w:r w:rsidR="0056273E" w:rsidRPr="00660C94">
        <w:t xml:space="preserve"> поселения</w:t>
      </w:r>
      <w:r w:rsidR="00F9568E">
        <w:t>, не явля</w:t>
      </w:r>
      <w:r>
        <w:t>ется источником</w:t>
      </w:r>
      <w:r w:rsidR="00F9568E">
        <w:t xml:space="preserve"> комбинированной выработки тепловой и электрической энергии и не относятся к объектам, электрическая мощность которых поставляется в вынужденном режиме в целях обеспечения надежного теплоснабжения потребителей.</w:t>
      </w:r>
    </w:p>
    <w:p w14:paraId="5AB74C63" w14:textId="77777777" w:rsidR="00E60E7F" w:rsidRDefault="00E60E7F" w:rsidP="00A52DA2">
      <w:pPr>
        <w:pStyle w:val="2f0"/>
      </w:pPr>
    </w:p>
    <w:p w14:paraId="54572BAF" w14:textId="77777777" w:rsidR="00F9568E" w:rsidRDefault="00F9568E" w:rsidP="00F9568E">
      <w:pPr>
        <w:pStyle w:val="aff0"/>
        <w:spacing w:line="240" w:lineRule="auto"/>
        <w:rPr>
          <w:b/>
          <w:sz w:val="24"/>
          <w:szCs w:val="24"/>
        </w:rPr>
      </w:pPr>
      <w:r w:rsidRPr="00F74D17">
        <w:rPr>
          <w:b/>
          <w:sz w:val="24"/>
          <w:szCs w:val="24"/>
        </w:rPr>
        <w:lastRenderedPageBreak/>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p>
    <w:p w14:paraId="351F0480" w14:textId="6EC2B908" w:rsidR="000F5178" w:rsidRDefault="00753D9C" w:rsidP="00753D9C">
      <w:pPr>
        <w:pStyle w:val="2f0"/>
        <w:spacing w:before="120"/>
      </w:pPr>
      <w:r w:rsidRPr="00753D9C">
        <w:t xml:space="preserve">За период, предшествующий актуализации Схемы, </w:t>
      </w:r>
      <w:r w:rsidR="00411715">
        <w:t>введен в эксплуатацию новый водогрейный котел ТЕРМОТЕХНИК ТТ100 в 2025 году</w:t>
      </w:r>
      <w:r w:rsidRPr="00753D9C">
        <w:t>.</w:t>
      </w:r>
    </w:p>
    <w:p w14:paraId="3F415693" w14:textId="679F6CF7" w:rsidR="00561448" w:rsidRPr="005D58F8" w:rsidRDefault="00561448" w:rsidP="00753D9C">
      <w:pPr>
        <w:pStyle w:val="2f0"/>
        <w:spacing w:before="120"/>
      </w:pPr>
      <w:r>
        <w:t>Согласно предоставленному отчета по результатам технического диагностирования обечайки водогрейного котла «ЗИОСАБ-3000» зав. №311, проведенного в 2025 году, в ходе визуального и измерительного контроля были выявлены дефекты и несоответствия котельного оборудования нормативно-технической документации.</w:t>
      </w:r>
    </w:p>
    <w:p w14:paraId="5CD32A01" w14:textId="77777777" w:rsidR="00983B90" w:rsidRPr="005D58F8" w:rsidRDefault="00983B90" w:rsidP="00983B90">
      <w:pPr>
        <w:pStyle w:val="2f0"/>
      </w:pPr>
    </w:p>
    <w:p w14:paraId="2BFF5F47" w14:textId="30B609FD" w:rsidR="00983B90" w:rsidRDefault="00E21147" w:rsidP="00983B90">
      <w:pPr>
        <w:pStyle w:val="2f0"/>
      </w:pPr>
      <w:r w:rsidRPr="00E21147">
        <w:t xml:space="preserve">На дату актуализации схемы теплоснабжения в 2026 году, </w:t>
      </w:r>
      <w:r w:rsidR="004F2384" w:rsidRPr="00E21147">
        <w:t>проведена замена</w:t>
      </w:r>
      <w:r w:rsidRPr="00E21147">
        <w:t xml:space="preserve"> водогрейного котла ЗИОСАБ-3000 Фирма ЗИОСАБ, Россия, Зав. №311 на водогрейный котел ТТ100 «Энтроросс» 3,5 МВт.</w:t>
      </w:r>
    </w:p>
    <w:p w14:paraId="143C54AC" w14:textId="406EF0FA" w:rsidR="004F2384" w:rsidRDefault="004F2384" w:rsidP="00983B90">
      <w:pPr>
        <w:pStyle w:val="2f0"/>
      </w:pPr>
    </w:p>
    <w:p w14:paraId="7B1F8800" w14:textId="42B2B712" w:rsidR="004F2384" w:rsidRPr="00E21147" w:rsidRDefault="004F2384" w:rsidP="00983B90">
      <w:pPr>
        <w:pStyle w:val="2f0"/>
        <w:sectPr w:rsidR="004F2384" w:rsidRPr="00E21147"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t>В связи с этим, увеличилась установленная мощность источника тепловой энергии до 8,6 Гкал/ч.</w:t>
      </w:r>
    </w:p>
    <w:p w14:paraId="7EF6E461" w14:textId="77777777" w:rsidR="00983B90" w:rsidRDefault="00983B90" w:rsidP="00983B90">
      <w:pPr>
        <w:pStyle w:val="affe"/>
      </w:pPr>
      <w:bookmarkStart w:id="63" w:name="_Toc77079530"/>
      <w:bookmarkStart w:id="64" w:name="_Toc202182063"/>
      <w:r>
        <w:lastRenderedPageBreak/>
        <w:t>Часть 3. Тепловые сети, сооружения на них</w:t>
      </w:r>
      <w:bookmarkEnd w:id="63"/>
      <w:bookmarkEnd w:id="64"/>
    </w:p>
    <w:p w14:paraId="60A46947" w14:textId="77777777" w:rsidR="00983B90" w:rsidRPr="00403238" w:rsidRDefault="00983B90" w:rsidP="00983B90">
      <w:pPr>
        <w:pStyle w:val="affc"/>
      </w:pPr>
      <w:bookmarkStart w:id="65" w:name="_Toc77079531"/>
      <w:bookmarkStart w:id="66" w:name="_Toc202182064"/>
      <w:r w:rsidRPr="00403238">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65"/>
      <w:bookmarkEnd w:id="66"/>
    </w:p>
    <w:p w14:paraId="754EC05B" w14:textId="71B6E92C" w:rsidR="00561448" w:rsidRDefault="00505EEC" w:rsidP="00505EEC">
      <w:pPr>
        <w:pStyle w:val="260"/>
      </w:pPr>
      <w:bookmarkStart w:id="67" w:name="_Toc77079532"/>
      <w:r>
        <w:t>Т</w:t>
      </w:r>
      <w:r w:rsidRPr="00505EEC">
        <w:t>епловые сети от газовой котельной по ул. Кравченко, № 10а, общей протяженностью 5 324 м в двухтрубн</w:t>
      </w:r>
      <w:r>
        <w:t>ом исчислении. П</w:t>
      </w:r>
      <w:r w:rsidRPr="00505EEC">
        <w:t>ри этом в кадастровом учете (условный) номер: 47-47- 20/027/2012-154. Инв. № 8256/1), адрес (местонахождение) объекта: Ленинградская обл., Кировский район, г.п. Синявино, от газовой котельной по ул. Крав</w:t>
      </w:r>
      <w:r w:rsidR="00561448">
        <w:t>ченко, д. 10а числится 4430 м.</w:t>
      </w:r>
    </w:p>
    <w:p w14:paraId="79A0E1A3" w14:textId="6C9D9AF6" w:rsidR="00505EEC" w:rsidRPr="00505EEC" w:rsidRDefault="00505EEC" w:rsidP="00505EEC">
      <w:pPr>
        <w:pStyle w:val="260"/>
      </w:pPr>
      <w:r w:rsidRPr="00505EEC">
        <w:t>Данное имущество является муниципальной собственностью Синявинского городского поселения Кировского муниципального района Ленинградской области.</w:t>
      </w:r>
    </w:p>
    <w:p w14:paraId="4A57C496" w14:textId="77777777" w:rsidR="00505EEC" w:rsidRDefault="00505EEC" w:rsidP="00A56C86">
      <w:pPr>
        <w:pStyle w:val="260"/>
      </w:pPr>
    </w:p>
    <w:p w14:paraId="60F499AB" w14:textId="77777777" w:rsidR="00505EEC" w:rsidRDefault="00505EEC">
      <w:pPr>
        <w:spacing w:after="160" w:line="259" w:lineRule="auto"/>
        <w:rPr>
          <w:sz w:val="24"/>
          <w:szCs w:val="28"/>
        </w:rPr>
        <w:sectPr w:rsidR="00505EEC"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D69F8F0" w14:textId="1DE37DC4" w:rsidR="00517AC4" w:rsidRDefault="00517AC4" w:rsidP="00A56C86">
      <w:pPr>
        <w:pStyle w:val="affc"/>
      </w:pPr>
      <w:bookmarkStart w:id="68" w:name="_Toc202182065"/>
      <w:r>
        <w:lastRenderedPageBreak/>
        <w:t>б) карты (схемы) тепловых сетей в зонах действия источников тепловой энергии в электронной форме и (или) на бумажном носителе</w:t>
      </w:r>
      <w:bookmarkEnd w:id="67"/>
      <w:bookmarkEnd w:id="68"/>
    </w:p>
    <w:p w14:paraId="657FFA09" w14:textId="2C300DAF" w:rsidR="00267697" w:rsidRDefault="00505EEC" w:rsidP="00505EEC">
      <w:pPr>
        <w:pStyle w:val="1d"/>
        <w:ind w:firstLine="0"/>
        <w:jc w:val="center"/>
        <w:rPr>
          <w:highlight w:val="yellow"/>
        </w:rPr>
      </w:pPr>
      <w:r>
        <w:rPr>
          <w:noProof/>
        </w:rPr>
        <w:drawing>
          <wp:inline distT="0" distB="0" distL="0" distR="0" wp14:anchorId="4A89B808" wp14:editId="689F206F">
            <wp:extent cx="9305867" cy="5065987"/>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305867" cy="5065987"/>
                    </a:xfrm>
                    <a:prstGeom prst="rect">
                      <a:avLst/>
                    </a:prstGeom>
                  </pic:spPr>
                </pic:pic>
              </a:graphicData>
            </a:graphic>
          </wp:inline>
        </w:drawing>
      </w:r>
    </w:p>
    <w:p w14:paraId="226D8315" w14:textId="5A9F4D16" w:rsidR="00797A66" w:rsidRDefault="00797A66" w:rsidP="00505EEC">
      <w:pPr>
        <w:pStyle w:val="ad"/>
        <w:rPr>
          <w:highlight w:val="yellow"/>
        </w:rPr>
      </w:pPr>
      <w:r>
        <w:t xml:space="preserve">Рисунок </w:t>
      </w:r>
      <w:r w:rsidR="001B0373">
        <w:rPr>
          <w:noProof/>
        </w:rPr>
        <w:fldChar w:fldCharType="begin"/>
      </w:r>
      <w:r w:rsidR="001B0373">
        <w:rPr>
          <w:noProof/>
        </w:rPr>
        <w:instrText xml:space="preserve"> SEQ Рисунок \* ARABIC </w:instrText>
      </w:r>
      <w:r w:rsidR="001B0373">
        <w:rPr>
          <w:noProof/>
        </w:rPr>
        <w:fldChar w:fldCharType="separate"/>
      </w:r>
      <w:r w:rsidR="00992836">
        <w:rPr>
          <w:noProof/>
        </w:rPr>
        <w:t>2</w:t>
      </w:r>
      <w:r w:rsidR="001B0373">
        <w:rPr>
          <w:noProof/>
        </w:rPr>
        <w:fldChar w:fldCharType="end"/>
      </w:r>
      <w:r>
        <w:t xml:space="preserve">. </w:t>
      </w:r>
      <w:r w:rsidR="00505EEC">
        <w:t>Существующие и перспективные сети теплоснабжения г.п. Синявино</w:t>
      </w:r>
    </w:p>
    <w:p w14:paraId="5C3F86D4" w14:textId="77777777" w:rsidR="00E76209" w:rsidRDefault="00E76209" w:rsidP="008E4CE8">
      <w:pPr>
        <w:pStyle w:val="affc"/>
        <w:sectPr w:rsidR="00E76209" w:rsidSect="00505EEC">
          <w:pgSz w:w="16838" w:h="11906" w:orient="landscape"/>
          <w:pgMar w:top="1134"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bookmarkStart w:id="69" w:name="_Toc77079533"/>
    </w:p>
    <w:p w14:paraId="6DF72837" w14:textId="77777777" w:rsidR="008E4CE8" w:rsidRDefault="008E4CE8" w:rsidP="008E4CE8">
      <w:pPr>
        <w:pStyle w:val="affc"/>
      </w:pPr>
      <w:bookmarkStart w:id="70" w:name="_Toc202182066"/>
      <w:r>
        <w:lastRenderedPageBreak/>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надёжных участков, определением их материальной характеристики и тепловой нагрузки потребителей, подключенных к таким участкам</w:t>
      </w:r>
      <w:bookmarkEnd w:id="69"/>
      <w:bookmarkEnd w:id="70"/>
    </w:p>
    <w:p w14:paraId="3DCEBA6B" w14:textId="16FDAFD2" w:rsidR="00C42E7A" w:rsidRDefault="003B4C03" w:rsidP="00C42E7A">
      <w:pPr>
        <w:pStyle w:val="2f0"/>
      </w:pPr>
      <w:r>
        <w:t xml:space="preserve">Параметры тепловых сетей </w:t>
      </w:r>
      <w:r w:rsidR="005B7138">
        <w:t>Синявинского городского</w:t>
      </w:r>
      <w:r w:rsidR="003122D4">
        <w:t xml:space="preserve"> поселения, от котельной ООО «Ленжилэксплуатация» </w:t>
      </w:r>
      <w:r>
        <w:t>представлены в таблице ниже.</w:t>
      </w:r>
    </w:p>
    <w:p w14:paraId="47E02816" w14:textId="77777777" w:rsidR="003122D4" w:rsidRDefault="003122D4" w:rsidP="00C42E7A">
      <w:pPr>
        <w:pStyle w:val="2f0"/>
      </w:pPr>
    </w:p>
    <w:p w14:paraId="07970946" w14:textId="6D17ADA6" w:rsidR="00E76209" w:rsidRDefault="00E76209" w:rsidP="00E76209">
      <w:pPr>
        <w:keepNext/>
        <w:spacing w:before="120" w:after="120" w:line="240" w:lineRule="auto"/>
        <w:ind w:firstLine="709"/>
        <w:rPr>
          <w:b/>
          <w:bCs/>
          <w:sz w:val="24"/>
          <w:szCs w:val="18"/>
        </w:rPr>
      </w:pPr>
      <w:r w:rsidRPr="00E76209">
        <w:rPr>
          <w:b/>
          <w:bCs/>
          <w:sz w:val="24"/>
          <w:szCs w:val="18"/>
        </w:rPr>
        <w:t xml:space="preserve">Таблица </w:t>
      </w:r>
      <w:r w:rsidRPr="00E76209">
        <w:rPr>
          <w:b/>
          <w:bCs/>
          <w:sz w:val="24"/>
          <w:szCs w:val="18"/>
        </w:rPr>
        <w:fldChar w:fldCharType="begin"/>
      </w:r>
      <w:r w:rsidRPr="00E76209">
        <w:rPr>
          <w:b/>
          <w:bCs/>
          <w:sz w:val="24"/>
          <w:szCs w:val="18"/>
        </w:rPr>
        <w:instrText xml:space="preserve"> SEQ Таблица \* ARABIC </w:instrText>
      </w:r>
      <w:r w:rsidRPr="00E76209">
        <w:rPr>
          <w:b/>
          <w:bCs/>
          <w:sz w:val="24"/>
          <w:szCs w:val="18"/>
        </w:rPr>
        <w:fldChar w:fldCharType="separate"/>
      </w:r>
      <w:r w:rsidR="00992836">
        <w:rPr>
          <w:b/>
          <w:bCs/>
          <w:noProof/>
          <w:sz w:val="24"/>
          <w:szCs w:val="18"/>
        </w:rPr>
        <w:t>9</w:t>
      </w:r>
      <w:r w:rsidRPr="00E76209">
        <w:rPr>
          <w:b/>
          <w:bCs/>
          <w:sz w:val="24"/>
          <w:szCs w:val="18"/>
        </w:rPr>
        <w:fldChar w:fldCharType="end"/>
      </w:r>
      <w:r w:rsidRPr="00E76209">
        <w:rPr>
          <w:b/>
          <w:bCs/>
          <w:sz w:val="24"/>
          <w:szCs w:val="18"/>
        </w:rPr>
        <w:t xml:space="preserve"> Характеристика тепловых сетей</w:t>
      </w:r>
    </w:p>
    <w:tbl>
      <w:tblPr>
        <w:tblW w:w="5000" w:type="pct"/>
        <w:tblCellMar>
          <w:left w:w="0" w:type="dxa"/>
          <w:right w:w="0" w:type="dxa"/>
        </w:tblCellMar>
        <w:tblLook w:val="0000" w:firstRow="0" w:lastRow="0" w:firstColumn="0" w:lastColumn="0" w:noHBand="0" w:noVBand="0"/>
      </w:tblPr>
      <w:tblGrid>
        <w:gridCol w:w="727"/>
        <w:gridCol w:w="1585"/>
        <w:gridCol w:w="1903"/>
        <w:gridCol w:w="1128"/>
        <w:gridCol w:w="1006"/>
        <w:gridCol w:w="1622"/>
        <w:gridCol w:w="1365"/>
        <w:gridCol w:w="565"/>
        <w:gridCol w:w="1093"/>
        <w:gridCol w:w="891"/>
        <w:gridCol w:w="2958"/>
      </w:tblGrid>
      <w:tr w:rsidR="004F2384" w:rsidRPr="004F2384" w14:paraId="63CB5318" w14:textId="77777777" w:rsidTr="004F2384">
        <w:trPr>
          <w:trHeight w:val="20"/>
          <w:tblHeader/>
        </w:trPr>
        <w:tc>
          <w:tcPr>
            <w:tcW w:w="250" w:type="pct"/>
            <w:tcBorders>
              <w:top w:val="single" w:sz="4" w:space="0" w:color="auto"/>
              <w:left w:val="single" w:sz="4" w:space="0" w:color="auto"/>
              <w:bottom w:val="nil"/>
              <w:right w:val="nil"/>
            </w:tcBorders>
            <w:vAlign w:val="center"/>
          </w:tcPr>
          <w:p w14:paraId="5C11F2C5" w14:textId="105F1DEA" w:rsidR="004F2384" w:rsidRPr="004F2384" w:rsidRDefault="004F2384" w:rsidP="004F2384">
            <w:pPr>
              <w:spacing w:after="0" w:line="240" w:lineRule="auto"/>
              <w:jc w:val="center"/>
              <w:rPr>
                <w:b/>
                <w:sz w:val="20"/>
                <w:szCs w:val="20"/>
                <w:lang w:eastAsia="ru-RU"/>
              </w:rPr>
            </w:pPr>
            <w:r w:rsidRPr="004F2384">
              <w:rPr>
                <w:b/>
                <w:bCs/>
                <w:color w:val="000000"/>
                <w:sz w:val="20"/>
                <w:szCs w:val="20"/>
                <w:lang w:eastAsia="ru-RU"/>
              </w:rPr>
              <w:t>№</w:t>
            </w:r>
          </w:p>
        </w:tc>
        <w:tc>
          <w:tcPr>
            <w:tcW w:w="539" w:type="pct"/>
            <w:tcBorders>
              <w:top w:val="single" w:sz="4" w:space="0" w:color="auto"/>
              <w:left w:val="single" w:sz="4" w:space="0" w:color="auto"/>
              <w:bottom w:val="nil"/>
              <w:right w:val="nil"/>
            </w:tcBorders>
            <w:vAlign w:val="center"/>
          </w:tcPr>
          <w:p w14:paraId="379B552C" w14:textId="0D83DB3A" w:rsidR="004F2384" w:rsidRPr="004F2384" w:rsidRDefault="004F2384" w:rsidP="004F2384">
            <w:pPr>
              <w:spacing w:after="0" w:line="240" w:lineRule="auto"/>
              <w:jc w:val="center"/>
              <w:rPr>
                <w:b/>
                <w:sz w:val="20"/>
                <w:szCs w:val="20"/>
                <w:lang w:eastAsia="ru-RU"/>
              </w:rPr>
            </w:pPr>
            <w:r w:rsidRPr="004F2384">
              <w:rPr>
                <w:b/>
                <w:bCs/>
                <w:color w:val="000000"/>
                <w:sz w:val="20"/>
                <w:szCs w:val="20"/>
                <w:lang w:eastAsia="ru-RU"/>
              </w:rPr>
              <w:t>Наименование начала</w:t>
            </w:r>
          </w:p>
        </w:tc>
        <w:tc>
          <w:tcPr>
            <w:tcW w:w="646" w:type="pct"/>
            <w:tcBorders>
              <w:top w:val="single" w:sz="4" w:space="0" w:color="auto"/>
              <w:left w:val="single" w:sz="4" w:space="0" w:color="auto"/>
              <w:bottom w:val="nil"/>
              <w:right w:val="nil"/>
            </w:tcBorders>
            <w:vAlign w:val="center"/>
          </w:tcPr>
          <w:p w14:paraId="5D1F3826" w14:textId="77777777" w:rsidR="004F2384" w:rsidRPr="004F2384" w:rsidRDefault="004F2384" w:rsidP="004F2384">
            <w:pPr>
              <w:spacing w:after="0" w:line="240" w:lineRule="auto"/>
              <w:jc w:val="center"/>
              <w:rPr>
                <w:b/>
                <w:sz w:val="20"/>
                <w:szCs w:val="20"/>
                <w:lang w:eastAsia="ru-RU"/>
              </w:rPr>
            </w:pPr>
            <w:r w:rsidRPr="004F2384">
              <w:rPr>
                <w:b/>
                <w:bCs/>
                <w:color w:val="000000"/>
                <w:sz w:val="20"/>
                <w:szCs w:val="20"/>
                <w:lang w:eastAsia="ru-RU"/>
              </w:rPr>
              <w:t>Наименование окончания</w:t>
            </w:r>
          </w:p>
        </w:tc>
        <w:tc>
          <w:tcPr>
            <w:tcW w:w="385" w:type="pct"/>
            <w:tcBorders>
              <w:top w:val="single" w:sz="4" w:space="0" w:color="auto"/>
              <w:left w:val="single" w:sz="4" w:space="0" w:color="auto"/>
              <w:bottom w:val="nil"/>
              <w:right w:val="nil"/>
            </w:tcBorders>
            <w:vAlign w:val="center"/>
          </w:tcPr>
          <w:p w14:paraId="11B9E85E" w14:textId="77777777" w:rsidR="004F2384" w:rsidRPr="004F2384" w:rsidRDefault="004F2384" w:rsidP="004F2384">
            <w:pPr>
              <w:spacing w:after="0" w:line="240" w:lineRule="auto"/>
              <w:jc w:val="center"/>
              <w:rPr>
                <w:b/>
                <w:sz w:val="20"/>
                <w:szCs w:val="20"/>
                <w:lang w:eastAsia="ru-RU"/>
              </w:rPr>
            </w:pPr>
            <w:r w:rsidRPr="004F2384">
              <w:rPr>
                <w:b/>
                <w:bCs/>
                <w:color w:val="000000"/>
                <w:sz w:val="20"/>
                <w:szCs w:val="20"/>
                <w:lang w:eastAsia="ru-RU"/>
              </w:rPr>
              <w:t>Длина трассы, м</w:t>
            </w:r>
          </w:p>
        </w:tc>
        <w:tc>
          <w:tcPr>
            <w:tcW w:w="344" w:type="pct"/>
            <w:tcBorders>
              <w:top w:val="single" w:sz="4" w:space="0" w:color="auto"/>
              <w:left w:val="single" w:sz="4" w:space="0" w:color="auto"/>
              <w:bottom w:val="nil"/>
              <w:right w:val="nil"/>
            </w:tcBorders>
            <w:vAlign w:val="center"/>
          </w:tcPr>
          <w:p w14:paraId="24141A78" w14:textId="77777777" w:rsidR="004F2384" w:rsidRPr="004F2384" w:rsidRDefault="004F2384" w:rsidP="004F2384">
            <w:pPr>
              <w:spacing w:after="0" w:line="240" w:lineRule="auto"/>
              <w:jc w:val="center"/>
              <w:rPr>
                <w:b/>
                <w:sz w:val="20"/>
                <w:szCs w:val="20"/>
                <w:lang w:eastAsia="ru-RU"/>
              </w:rPr>
            </w:pPr>
            <w:r w:rsidRPr="004F2384">
              <w:rPr>
                <w:b/>
                <w:bCs/>
                <w:color w:val="000000"/>
                <w:sz w:val="20"/>
                <w:szCs w:val="20"/>
                <w:lang w:eastAsia="ru-RU"/>
              </w:rPr>
              <w:t>Диаметр, мм</w:t>
            </w:r>
          </w:p>
        </w:tc>
        <w:tc>
          <w:tcPr>
            <w:tcW w:w="497" w:type="pct"/>
            <w:tcBorders>
              <w:top w:val="single" w:sz="4" w:space="0" w:color="auto"/>
              <w:left w:val="single" w:sz="4" w:space="0" w:color="auto"/>
              <w:bottom w:val="nil"/>
              <w:right w:val="nil"/>
            </w:tcBorders>
            <w:vAlign w:val="center"/>
          </w:tcPr>
          <w:p w14:paraId="3248298A" w14:textId="0C9E3DD0" w:rsidR="004F2384" w:rsidRPr="004F2384" w:rsidRDefault="004F2384" w:rsidP="004F2384">
            <w:pPr>
              <w:spacing w:after="0" w:line="240" w:lineRule="auto"/>
              <w:jc w:val="center"/>
              <w:rPr>
                <w:b/>
                <w:sz w:val="20"/>
                <w:szCs w:val="20"/>
                <w:lang w:eastAsia="ru-RU"/>
              </w:rPr>
            </w:pPr>
            <w:r w:rsidRPr="004F2384">
              <w:rPr>
                <w:b/>
                <w:bCs/>
                <w:color w:val="000000"/>
                <w:sz w:val="20"/>
                <w:szCs w:val="20"/>
                <w:lang w:eastAsia="ru-RU"/>
              </w:rPr>
              <w:t>Тип прокладки</w:t>
            </w:r>
          </w:p>
        </w:tc>
        <w:tc>
          <w:tcPr>
            <w:tcW w:w="660" w:type="pct"/>
            <w:gridSpan w:val="2"/>
            <w:tcBorders>
              <w:top w:val="single" w:sz="4" w:space="0" w:color="auto"/>
              <w:left w:val="single" w:sz="4" w:space="0" w:color="auto"/>
              <w:bottom w:val="nil"/>
              <w:right w:val="nil"/>
            </w:tcBorders>
            <w:vAlign w:val="center"/>
          </w:tcPr>
          <w:p w14:paraId="156E529A" w14:textId="6DBE5483" w:rsidR="004F2384" w:rsidRPr="004F2384" w:rsidRDefault="004F2384" w:rsidP="004F2384">
            <w:pPr>
              <w:spacing w:after="0" w:line="240" w:lineRule="auto"/>
              <w:jc w:val="center"/>
              <w:rPr>
                <w:b/>
                <w:sz w:val="20"/>
                <w:szCs w:val="20"/>
                <w:lang w:eastAsia="ru-RU"/>
              </w:rPr>
            </w:pPr>
            <w:r w:rsidRPr="004F2384">
              <w:rPr>
                <w:b/>
                <w:color w:val="000000"/>
                <w:sz w:val="20"/>
                <w:szCs w:val="20"/>
                <w:lang w:eastAsia="ru-RU"/>
              </w:rPr>
              <w:t>Назначение сетей (участка)</w:t>
            </w:r>
          </w:p>
        </w:tc>
        <w:tc>
          <w:tcPr>
            <w:tcW w:w="373" w:type="pct"/>
            <w:tcBorders>
              <w:top w:val="single" w:sz="4" w:space="0" w:color="auto"/>
              <w:left w:val="single" w:sz="4" w:space="0" w:color="auto"/>
              <w:bottom w:val="nil"/>
              <w:right w:val="nil"/>
            </w:tcBorders>
            <w:vAlign w:val="center"/>
          </w:tcPr>
          <w:p w14:paraId="44638BA7" w14:textId="77777777" w:rsidR="004F2384" w:rsidRPr="004F2384" w:rsidRDefault="004F2384" w:rsidP="004F2384">
            <w:pPr>
              <w:spacing w:after="0" w:line="240" w:lineRule="auto"/>
              <w:jc w:val="center"/>
              <w:rPr>
                <w:b/>
                <w:sz w:val="20"/>
                <w:szCs w:val="20"/>
                <w:lang w:eastAsia="ru-RU"/>
              </w:rPr>
            </w:pPr>
            <w:r w:rsidRPr="004F2384">
              <w:rPr>
                <w:b/>
                <w:color w:val="000000"/>
                <w:sz w:val="20"/>
                <w:szCs w:val="20"/>
                <w:lang w:eastAsia="ru-RU"/>
              </w:rPr>
              <w:t>Год прокладки</w:t>
            </w:r>
          </w:p>
        </w:tc>
        <w:tc>
          <w:tcPr>
            <w:tcW w:w="305" w:type="pct"/>
            <w:tcBorders>
              <w:top w:val="single" w:sz="4" w:space="0" w:color="auto"/>
              <w:left w:val="single" w:sz="4" w:space="0" w:color="auto"/>
              <w:bottom w:val="nil"/>
              <w:right w:val="nil"/>
            </w:tcBorders>
            <w:vAlign w:val="center"/>
          </w:tcPr>
          <w:p w14:paraId="39F157DD" w14:textId="77777777" w:rsidR="004F2384" w:rsidRPr="004F2384" w:rsidRDefault="004F2384" w:rsidP="004F2384">
            <w:pPr>
              <w:spacing w:after="0" w:line="240" w:lineRule="auto"/>
              <w:jc w:val="center"/>
              <w:rPr>
                <w:b/>
                <w:sz w:val="20"/>
                <w:szCs w:val="20"/>
                <w:lang w:eastAsia="ru-RU"/>
              </w:rPr>
            </w:pPr>
            <w:r w:rsidRPr="004F2384">
              <w:rPr>
                <w:b/>
                <w:color w:val="000000"/>
                <w:sz w:val="20"/>
                <w:szCs w:val="20"/>
                <w:lang w:eastAsia="ru-RU"/>
              </w:rPr>
              <w:t>Год ремонта</w:t>
            </w:r>
          </w:p>
        </w:tc>
        <w:tc>
          <w:tcPr>
            <w:tcW w:w="1001" w:type="pct"/>
            <w:tcBorders>
              <w:top w:val="single" w:sz="4" w:space="0" w:color="auto"/>
              <w:left w:val="single" w:sz="4" w:space="0" w:color="auto"/>
              <w:bottom w:val="nil"/>
              <w:right w:val="single" w:sz="4" w:space="0" w:color="auto"/>
            </w:tcBorders>
            <w:vAlign w:val="center"/>
          </w:tcPr>
          <w:p w14:paraId="7AC49D16" w14:textId="77777777" w:rsidR="004F2384" w:rsidRPr="004F2384" w:rsidRDefault="004F2384" w:rsidP="004F2384">
            <w:pPr>
              <w:spacing w:after="0" w:line="240" w:lineRule="auto"/>
              <w:jc w:val="center"/>
              <w:rPr>
                <w:b/>
                <w:sz w:val="20"/>
                <w:szCs w:val="20"/>
                <w:lang w:eastAsia="ru-RU"/>
              </w:rPr>
            </w:pPr>
            <w:r w:rsidRPr="004F2384">
              <w:rPr>
                <w:b/>
                <w:color w:val="000000"/>
                <w:sz w:val="20"/>
                <w:szCs w:val="20"/>
                <w:lang w:eastAsia="ru-RU"/>
              </w:rPr>
              <w:t>Тип изоляции</w:t>
            </w:r>
          </w:p>
        </w:tc>
      </w:tr>
      <w:tr w:rsidR="004F2384" w:rsidRPr="004F2384" w14:paraId="1080CC0E" w14:textId="77777777" w:rsidTr="004F2384">
        <w:trPr>
          <w:trHeight w:val="20"/>
        </w:trPr>
        <w:tc>
          <w:tcPr>
            <w:tcW w:w="250" w:type="pct"/>
            <w:tcBorders>
              <w:top w:val="single" w:sz="4" w:space="0" w:color="auto"/>
              <w:left w:val="single" w:sz="4" w:space="0" w:color="auto"/>
              <w:bottom w:val="nil"/>
              <w:right w:val="nil"/>
            </w:tcBorders>
            <w:vAlign w:val="center"/>
          </w:tcPr>
          <w:p w14:paraId="0A3FB489"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1</w:t>
            </w:r>
          </w:p>
        </w:tc>
        <w:tc>
          <w:tcPr>
            <w:tcW w:w="539" w:type="pct"/>
            <w:tcBorders>
              <w:top w:val="single" w:sz="4" w:space="0" w:color="auto"/>
              <w:left w:val="single" w:sz="4" w:space="0" w:color="auto"/>
              <w:bottom w:val="nil"/>
              <w:right w:val="nil"/>
            </w:tcBorders>
            <w:vAlign w:val="center"/>
          </w:tcPr>
          <w:p w14:paraId="48FDA610"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Котельная</w:t>
            </w:r>
          </w:p>
        </w:tc>
        <w:tc>
          <w:tcPr>
            <w:tcW w:w="646" w:type="pct"/>
            <w:tcBorders>
              <w:top w:val="single" w:sz="4" w:space="0" w:color="auto"/>
              <w:left w:val="single" w:sz="4" w:space="0" w:color="auto"/>
              <w:bottom w:val="nil"/>
              <w:right w:val="nil"/>
            </w:tcBorders>
            <w:vAlign w:val="center"/>
          </w:tcPr>
          <w:p w14:paraId="45D899CA"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ТК-3</w:t>
            </w:r>
          </w:p>
        </w:tc>
        <w:tc>
          <w:tcPr>
            <w:tcW w:w="385" w:type="pct"/>
            <w:tcBorders>
              <w:top w:val="single" w:sz="4" w:space="0" w:color="auto"/>
              <w:left w:val="single" w:sz="4" w:space="0" w:color="auto"/>
              <w:bottom w:val="nil"/>
              <w:right w:val="nil"/>
            </w:tcBorders>
            <w:vAlign w:val="center"/>
          </w:tcPr>
          <w:p w14:paraId="2190BC64"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48</w:t>
            </w:r>
          </w:p>
        </w:tc>
        <w:tc>
          <w:tcPr>
            <w:tcW w:w="344" w:type="pct"/>
            <w:tcBorders>
              <w:top w:val="single" w:sz="4" w:space="0" w:color="auto"/>
              <w:left w:val="single" w:sz="4" w:space="0" w:color="auto"/>
              <w:bottom w:val="nil"/>
              <w:right w:val="nil"/>
            </w:tcBorders>
            <w:vAlign w:val="center"/>
          </w:tcPr>
          <w:p w14:paraId="48981248"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250</w:t>
            </w:r>
          </w:p>
        </w:tc>
        <w:tc>
          <w:tcPr>
            <w:tcW w:w="497" w:type="pct"/>
            <w:tcBorders>
              <w:top w:val="single" w:sz="4" w:space="0" w:color="auto"/>
              <w:left w:val="single" w:sz="4" w:space="0" w:color="auto"/>
              <w:bottom w:val="nil"/>
              <w:right w:val="nil"/>
            </w:tcBorders>
            <w:vAlign w:val="center"/>
          </w:tcPr>
          <w:p w14:paraId="0D0238B7" w14:textId="11701001" w:rsidR="004F2384" w:rsidRPr="004F2384" w:rsidRDefault="004F2384" w:rsidP="004F2384">
            <w:pPr>
              <w:spacing w:after="0" w:line="240" w:lineRule="auto"/>
              <w:jc w:val="center"/>
              <w:rPr>
                <w:sz w:val="20"/>
                <w:szCs w:val="20"/>
                <w:lang w:eastAsia="ru-RU"/>
              </w:rPr>
            </w:pPr>
            <w:r>
              <w:rPr>
                <w:color w:val="000000"/>
                <w:sz w:val="20"/>
                <w:szCs w:val="20"/>
                <w:lang w:eastAsia="ru-RU"/>
              </w:rPr>
              <w:t>Надзе</w:t>
            </w:r>
            <w:r w:rsidRPr="004F2384">
              <w:rPr>
                <w:color w:val="000000"/>
                <w:sz w:val="20"/>
                <w:szCs w:val="20"/>
                <w:lang w:eastAsia="ru-RU"/>
              </w:rPr>
              <w:t>мная</w:t>
            </w:r>
          </w:p>
        </w:tc>
        <w:tc>
          <w:tcPr>
            <w:tcW w:w="465" w:type="pct"/>
            <w:tcBorders>
              <w:top w:val="single" w:sz="4" w:space="0" w:color="auto"/>
              <w:left w:val="single" w:sz="4" w:space="0" w:color="auto"/>
              <w:bottom w:val="nil"/>
              <w:right w:val="nil"/>
            </w:tcBorders>
            <w:vAlign w:val="center"/>
          </w:tcPr>
          <w:p w14:paraId="29466ED1"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nil"/>
              <w:right w:val="nil"/>
            </w:tcBorders>
            <w:vAlign w:val="center"/>
          </w:tcPr>
          <w:p w14:paraId="0E161375"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ГВС</w:t>
            </w:r>
          </w:p>
        </w:tc>
        <w:tc>
          <w:tcPr>
            <w:tcW w:w="373" w:type="pct"/>
            <w:tcBorders>
              <w:top w:val="single" w:sz="4" w:space="0" w:color="auto"/>
              <w:left w:val="single" w:sz="4" w:space="0" w:color="auto"/>
              <w:bottom w:val="nil"/>
              <w:right w:val="nil"/>
            </w:tcBorders>
            <w:vAlign w:val="center"/>
          </w:tcPr>
          <w:p w14:paraId="7FF5269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nil"/>
              <w:right w:val="nil"/>
            </w:tcBorders>
            <w:vAlign w:val="center"/>
          </w:tcPr>
          <w:p w14:paraId="7AD5C2A5"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2017</w:t>
            </w:r>
          </w:p>
        </w:tc>
        <w:tc>
          <w:tcPr>
            <w:tcW w:w="1001" w:type="pct"/>
            <w:tcBorders>
              <w:top w:val="single" w:sz="4" w:space="0" w:color="auto"/>
              <w:left w:val="single" w:sz="4" w:space="0" w:color="auto"/>
              <w:bottom w:val="nil"/>
              <w:right w:val="single" w:sz="4" w:space="0" w:color="auto"/>
            </w:tcBorders>
            <w:vAlign w:val="center"/>
          </w:tcPr>
          <w:p w14:paraId="75992DD9"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минеральная вата</w:t>
            </w:r>
          </w:p>
        </w:tc>
      </w:tr>
      <w:tr w:rsidR="004F2384" w:rsidRPr="004F2384" w14:paraId="59A2E3E4" w14:textId="77777777" w:rsidTr="004F2384">
        <w:trPr>
          <w:trHeight w:val="20"/>
        </w:trPr>
        <w:tc>
          <w:tcPr>
            <w:tcW w:w="250" w:type="pct"/>
            <w:tcBorders>
              <w:top w:val="single" w:sz="4" w:space="0" w:color="auto"/>
              <w:left w:val="single" w:sz="4" w:space="0" w:color="auto"/>
              <w:bottom w:val="nil"/>
              <w:right w:val="nil"/>
            </w:tcBorders>
            <w:vAlign w:val="center"/>
          </w:tcPr>
          <w:p w14:paraId="3820F00E"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w:t>
            </w:r>
          </w:p>
        </w:tc>
        <w:tc>
          <w:tcPr>
            <w:tcW w:w="539" w:type="pct"/>
            <w:tcBorders>
              <w:top w:val="single" w:sz="4" w:space="0" w:color="auto"/>
              <w:left w:val="single" w:sz="4" w:space="0" w:color="auto"/>
              <w:bottom w:val="nil"/>
              <w:right w:val="nil"/>
            </w:tcBorders>
            <w:vAlign w:val="center"/>
          </w:tcPr>
          <w:p w14:paraId="62A6210D"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ТК-3</w:t>
            </w:r>
          </w:p>
        </w:tc>
        <w:tc>
          <w:tcPr>
            <w:tcW w:w="646" w:type="pct"/>
            <w:tcBorders>
              <w:top w:val="single" w:sz="4" w:space="0" w:color="auto"/>
              <w:left w:val="single" w:sz="4" w:space="0" w:color="auto"/>
              <w:bottom w:val="nil"/>
              <w:right w:val="nil"/>
            </w:tcBorders>
            <w:vAlign w:val="center"/>
          </w:tcPr>
          <w:p w14:paraId="1A4ED301"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ТК-9</w:t>
            </w:r>
          </w:p>
        </w:tc>
        <w:tc>
          <w:tcPr>
            <w:tcW w:w="385" w:type="pct"/>
            <w:tcBorders>
              <w:top w:val="single" w:sz="4" w:space="0" w:color="auto"/>
              <w:left w:val="single" w:sz="4" w:space="0" w:color="auto"/>
              <w:bottom w:val="nil"/>
              <w:right w:val="nil"/>
            </w:tcBorders>
            <w:vAlign w:val="center"/>
          </w:tcPr>
          <w:p w14:paraId="5D019AB0"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50</w:t>
            </w:r>
          </w:p>
        </w:tc>
        <w:tc>
          <w:tcPr>
            <w:tcW w:w="344" w:type="pct"/>
            <w:tcBorders>
              <w:top w:val="single" w:sz="4" w:space="0" w:color="auto"/>
              <w:left w:val="single" w:sz="4" w:space="0" w:color="auto"/>
              <w:bottom w:val="nil"/>
              <w:right w:val="nil"/>
            </w:tcBorders>
            <w:vAlign w:val="center"/>
          </w:tcPr>
          <w:p w14:paraId="21983D29"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219</w:t>
            </w:r>
          </w:p>
        </w:tc>
        <w:tc>
          <w:tcPr>
            <w:tcW w:w="497" w:type="pct"/>
            <w:tcBorders>
              <w:top w:val="single" w:sz="4" w:space="0" w:color="auto"/>
              <w:left w:val="single" w:sz="4" w:space="0" w:color="auto"/>
              <w:bottom w:val="nil"/>
              <w:right w:val="nil"/>
            </w:tcBorders>
            <w:vAlign w:val="center"/>
          </w:tcPr>
          <w:p w14:paraId="686F24F6" w14:textId="686F46BD" w:rsidR="004F2384" w:rsidRPr="004F2384" w:rsidRDefault="004F2384" w:rsidP="004F2384">
            <w:pPr>
              <w:spacing w:after="0" w:line="240" w:lineRule="auto"/>
              <w:jc w:val="center"/>
              <w:rPr>
                <w:sz w:val="20"/>
                <w:szCs w:val="20"/>
                <w:lang w:eastAsia="ru-RU"/>
              </w:rPr>
            </w:pPr>
            <w:r>
              <w:rPr>
                <w:color w:val="000000"/>
                <w:sz w:val="20"/>
                <w:szCs w:val="20"/>
                <w:lang w:eastAsia="ru-RU"/>
              </w:rPr>
              <w:t>Подземная бескан</w:t>
            </w:r>
            <w:r w:rsidRPr="004F2384">
              <w:rPr>
                <w:color w:val="000000"/>
                <w:sz w:val="20"/>
                <w:szCs w:val="20"/>
                <w:lang w:eastAsia="ru-RU"/>
              </w:rPr>
              <w:t>альная</w:t>
            </w:r>
          </w:p>
        </w:tc>
        <w:tc>
          <w:tcPr>
            <w:tcW w:w="465" w:type="pct"/>
            <w:tcBorders>
              <w:top w:val="single" w:sz="4" w:space="0" w:color="auto"/>
              <w:left w:val="single" w:sz="4" w:space="0" w:color="auto"/>
              <w:bottom w:val="nil"/>
              <w:right w:val="nil"/>
            </w:tcBorders>
            <w:vAlign w:val="center"/>
          </w:tcPr>
          <w:p w14:paraId="0AE9CDC2"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nil"/>
              <w:right w:val="nil"/>
            </w:tcBorders>
            <w:vAlign w:val="center"/>
          </w:tcPr>
          <w:p w14:paraId="46873D87"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ГВС</w:t>
            </w:r>
          </w:p>
        </w:tc>
        <w:tc>
          <w:tcPr>
            <w:tcW w:w="373" w:type="pct"/>
            <w:tcBorders>
              <w:top w:val="single" w:sz="4" w:space="0" w:color="auto"/>
              <w:left w:val="single" w:sz="4" w:space="0" w:color="auto"/>
              <w:bottom w:val="nil"/>
              <w:right w:val="nil"/>
            </w:tcBorders>
            <w:vAlign w:val="center"/>
          </w:tcPr>
          <w:p w14:paraId="4D504AC5"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nil"/>
              <w:right w:val="nil"/>
            </w:tcBorders>
            <w:vAlign w:val="center"/>
          </w:tcPr>
          <w:p w14:paraId="1C514288"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2005</w:t>
            </w:r>
          </w:p>
        </w:tc>
        <w:tc>
          <w:tcPr>
            <w:tcW w:w="1001" w:type="pct"/>
            <w:tcBorders>
              <w:top w:val="single" w:sz="4" w:space="0" w:color="auto"/>
              <w:left w:val="single" w:sz="4" w:space="0" w:color="auto"/>
              <w:bottom w:val="nil"/>
              <w:right w:val="single" w:sz="4" w:space="0" w:color="auto"/>
            </w:tcBorders>
            <w:vAlign w:val="center"/>
          </w:tcPr>
          <w:p w14:paraId="7472228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армопенобетонная минеральная вата</w:t>
            </w:r>
          </w:p>
        </w:tc>
      </w:tr>
      <w:tr w:rsidR="004F2384" w:rsidRPr="004F2384" w14:paraId="32694E22" w14:textId="77777777" w:rsidTr="004F2384">
        <w:trPr>
          <w:trHeight w:val="20"/>
        </w:trPr>
        <w:tc>
          <w:tcPr>
            <w:tcW w:w="250" w:type="pct"/>
            <w:tcBorders>
              <w:top w:val="single" w:sz="4" w:space="0" w:color="auto"/>
              <w:left w:val="single" w:sz="4" w:space="0" w:color="auto"/>
              <w:bottom w:val="nil"/>
              <w:right w:val="nil"/>
            </w:tcBorders>
            <w:vAlign w:val="center"/>
          </w:tcPr>
          <w:p w14:paraId="590D75AC"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3</w:t>
            </w:r>
          </w:p>
        </w:tc>
        <w:tc>
          <w:tcPr>
            <w:tcW w:w="539" w:type="pct"/>
            <w:tcBorders>
              <w:top w:val="single" w:sz="4" w:space="0" w:color="auto"/>
              <w:left w:val="single" w:sz="4" w:space="0" w:color="auto"/>
              <w:bottom w:val="nil"/>
              <w:right w:val="nil"/>
            </w:tcBorders>
            <w:vAlign w:val="center"/>
          </w:tcPr>
          <w:p w14:paraId="74682B2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ТК-9</w:t>
            </w:r>
          </w:p>
        </w:tc>
        <w:tc>
          <w:tcPr>
            <w:tcW w:w="646" w:type="pct"/>
            <w:tcBorders>
              <w:top w:val="single" w:sz="4" w:space="0" w:color="auto"/>
              <w:left w:val="single" w:sz="4" w:space="0" w:color="auto"/>
              <w:bottom w:val="nil"/>
              <w:right w:val="nil"/>
            </w:tcBorders>
            <w:vAlign w:val="center"/>
          </w:tcPr>
          <w:p w14:paraId="5B4BCDE2"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ТК-10</w:t>
            </w:r>
          </w:p>
        </w:tc>
        <w:tc>
          <w:tcPr>
            <w:tcW w:w="385" w:type="pct"/>
            <w:tcBorders>
              <w:top w:val="single" w:sz="4" w:space="0" w:color="auto"/>
              <w:left w:val="single" w:sz="4" w:space="0" w:color="auto"/>
              <w:bottom w:val="nil"/>
              <w:right w:val="nil"/>
            </w:tcBorders>
            <w:vAlign w:val="center"/>
          </w:tcPr>
          <w:p w14:paraId="06262DCC"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110</w:t>
            </w:r>
          </w:p>
        </w:tc>
        <w:tc>
          <w:tcPr>
            <w:tcW w:w="344" w:type="pct"/>
            <w:tcBorders>
              <w:top w:val="single" w:sz="4" w:space="0" w:color="auto"/>
              <w:left w:val="single" w:sz="4" w:space="0" w:color="auto"/>
              <w:bottom w:val="nil"/>
              <w:right w:val="nil"/>
            </w:tcBorders>
            <w:vAlign w:val="center"/>
          </w:tcPr>
          <w:p w14:paraId="01B7A4A9"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219</w:t>
            </w:r>
          </w:p>
        </w:tc>
        <w:tc>
          <w:tcPr>
            <w:tcW w:w="497" w:type="pct"/>
            <w:tcBorders>
              <w:top w:val="single" w:sz="4" w:space="0" w:color="auto"/>
              <w:left w:val="single" w:sz="4" w:space="0" w:color="auto"/>
              <w:bottom w:val="nil"/>
              <w:right w:val="nil"/>
            </w:tcBorders>
            <w:vAlign w:val="center"/>
          </w:tcPr>
          <w:p w14:paraId="7D3487AF" w14:textId="7D133604" w:rsidR="004F2384" w:rsidRPr="004F2384" w:rsidRDefault="004F2384" w:rsidP="004F2384">
            <w:pPr>
              <w:spacing w:after="0" w:line="240" w:lineRule="auto"/>
              <w:jc w:val="center"/>
              <w:rPr>
                <w:sz w:val="20"/>
                <w:szCs w:val="20"/>
                <w:lang w:eastAsia="ru-RU"/>
              </w:rPr>
            </w:pPr>
            <w:r>
              <w:rPr>
                <w:color w:val="000000"/>
                <w:sz w:val="20"/>
                <w:szCs w:val="20"/>
                <w:lang w:eastAsia="ru-RU"/>
              </w:rPr>
              <w:t>Подземная бескан</w:t>
            </w:r>
            <w:r w:rsidRPr="004F2384">
              <w:rPr>
                <w:color w:val="000000"/>
                <w:sz w:val="20"/>
                <w:szCs w:val="20"/>
                <w:lang w:eastAsia="ru-RU"/>
              </w:rPr>
              <w:t>альная</w:t>
            </w:r>
          </w:p>
        </w:tc>
        <w:tc>
          <w:tcPr>
            <w:tcW w:w="465" w:type="pct"/>
            <w:tcBorders>
              <w:top w:val="single" w:sz="4" w:space="0" w:color="auto"/>
              <w:left w:val="single" w:sz="4" w:space="0" w:color="auto"/>
              <w:bottom w:val="nil"/>
              <w:right w:val="nil"/>
            </w:tcBorders>
            <w:vAlign w:val="center"/>
          </w:tcPr>
          <w:p w14:paraId="63464FCB"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nil"/>
              <w:right w:val="nil"/>
            </w:tcBorders>
            <w:vAlign w:val="center"/>
          </w:tcPr>
          <w:p w14:paraId="1B6FFC09"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ГВС</w:t>
            </w:r>
          </w:p>
        </w:tc>
        <w:tc>
          <w:tcPr>
            <w:tcW w:w="373" w:type="pct"/>
            <w:tcBorders>
              <w:top w:val="single" w:sz="4" w:space="0" w:color="auto"/>
              <w:left w:val="single" w:sz="4" w:space="0" w:color="auto"/>
              <w:bottom w:val="nil"/>
              <w:right w:val="nil"/>
            </w:tcBorders>
            <w:vAlign w:val="center"/>
          </w:tcPr>
          <w:p w14:paraId="32249E37"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nil"/>
              <w:right w:val="nil"/>
            </w:tcBorders>
            <w:vAlign w:val="center"/>
          </w:tcPr>
          <w:p w14:paraId="41D67F9E"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2019</w:t>
            </w:r>
          </w:p>
        </w:tc>
        <w:tc>
          <w:tcPr>
            <w:tcW w:w="1001" w:type="pct"/>
            <w:tcBorders>
              <w:top w:val="single" w:sz="4" w:space="0" w:color="auto"/>
              <w:left w:val="single" w:sz="4" w:space="0" w:color="auto"/>
              <w:bottom w:val="nil"/>
              <w:right w:val="single" w:sz="4" w:space="0" w:color="auto"/>
            </w:tcBorders>
            <w:vAlign w:val="center"/>
          </w:tcPr>
          <w:p w14:paraId="5CEAAFDB"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ППУ</w:t>
            </w:r>
          </w:p>
        </w:tc>
      </w:tr>
      <w:tr w:rsidR="004F2384" w:rsidRPr="004F2384" w14:paraId="2839C14E" w14:textId="77777777" w:rsidTr="004F2384">
        <w:trPr>
          <w:trHeight w:val="20"/>
        </w:trPr>
        <w:tc>
          <w:tcPr>
            <w:tcW w:w="250" w:type="pct"/>
            <w:tcBorders>
              <w:top w:val="single" w:sz="4" w:space="0" w:color="auto"/>
              <w:left w:val="single" w:sz="4" w:space="0" w:color="auto"/>
              <w:bottom w:val="nil"/>
              <w:right w:val="nil"/>
            </w:tcBorders>
            <w:vAlign w:val="center"/>
          </w:tcPr>
          <w:p w14:paraId="0CE74592"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4</w:t>
            </w:r>
          </w:p>
        </w:tc>
        <w:tc>
          <w:tcPr>
            <w:tcW w:w="539" w:type="pct"/>
            <w:tcBorders>
              <w:top w:val="single" w:sz="4" w:space="0" w:color="auto"/>
              <w:left w:val="single" w:sz="4" w:space="0" w:color="auto"/>
              <w:bottom w:val="nil"/>
              <w:right w:val="nil"/>
            </w:tcBorders>
            <w:vAlign w:val="center"/>
          </w:tcPr>
          <w:p w14:paraId="1F64B600"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ТК-10</w:t>
            </w:r>
          </w:p>
        </w:tc>
        <w:tc>
          <w:tcPr>
            <w:tcW w:w="646" w:type="pct"/>
            <w:tcBorders>
              <w:top w:val="single" w:sz="4" w:space="0" w:color="auto"/>
              <w:left w:val="single" w:sz="4" w:space="0" w:color="auto"/>
              <w:bottom w:val="nil"/>
              <w:right w:val="nil"/>
            </w:tcBorders>
            <w:vAlign w:val="center"/>
          </w:tcPr>
          <w:p w14:paraId="75A6EE2C"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ТК-10'</w:t>
            </w:r>
          </w:p>
        </w:tc>
        <w:tc>
          <w:tcPr>
            <w:tcW w:w="385" w:type="pct"/>
            <w:tcBorders>
              <w:top w:val="single" w:sz="4" w:space="0" w:color="auto"/>
              <w:left w:val="single" w:sz="4" w:space="0" w:color="auto"/>
              <w:bottom w:val="nil"/>
              <w:right w:val="nil"/>
            </w:tcBorders>
            <w:vAlign w:val="center"/>
          </w:tcPr>
          <w:p w14:paraId="200BF576"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118</w:t>
            </w:r>
          </w:p>
        </w:tc>
        <w:tc>
          <w:tcPr>
            <w:tcW w:w="344" w:type="pct"/>
            <w:tcBorders>
              <w:top w:val="single" w:sz="4" w:space="0" w:color="auto"/>
              <w:left w:val="single" w:sz="4" w:space="0" w:color="auto"/>
              <w:bottom w:val="nil"/>
              <w:right w:val="nil"/>
            </w:tcBorders>
            <w:vAlign w:val="center"/>
          </w:tcPr>
          <w:p w14:paraId="05D483DE"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219</w:t>
            </w:r>
          </w:p>
        </w:tc>
        <w:tc>
          <w:tcPr>
            <w:tcW w:w="497" w:type="pct"/>
            <w:tcBorders>
              <w:top w:val="single" w:sz="4" w:space="0" w:color="auto"/>
              <w:left w:val="single" w:sz="4" w:space="0" w:color="auto"/>
              <w:bottom w:val="nil"/>
              <w:right w:val="nil"/>
            </w:tcBorders>
            <w:vAlign w:val="center"/>
          </w:tcPr>
          <w:p w14:paraId="44D38083" w14:textId="0553D0B1" w:rsidR="004F2384" w:rsidRPr="004F2384" w:rsidRDefault="004F2384" w:rsidP="004F2384">
            <w:pPr>
              <w:spacing w:after="0" w:line="240" w:lineRule="auto"/>
              <w:jc w:val="center"/>
              <w:rPr>
                <w:sz w:val="20"/>
                <w:szCs w:val="20"/>
                <w:lang w:eastAsia="ru-RU"/>
              </w:rPr>
            </w:pPr>
            <w:r>
              <w:rPr>
                <w:color w:val="000000"/>
                <w:sz w:val="20"/>
                <w:szCs w:val="20"/>
                <w:lang w:eastAsia="ru-RU"/>
              </w:rPr>
              <w:t>Подземная бескан</w:t>
            </w:r>
            <w:r w:rsidRPr="004F2384">
              <w:rPr>
                <w:color w:val="000000"/>
                <w:sz w:val="20"/>
                <w:szCs w:val="20"/>
                <w:lang w:eastAsia="ru-RU"/>
              </w:rPr>
              <w:t>альная</w:t>
            </w:r>
          </w:p>
        </w:tc>
        <w:tc>
          <w:tcPr>
            <w:tcW w:w="465" w:type="pct"/>
            <w:tcBorders>
              <w:top w:val="single" w:sz="4" w:space="0" w:color="auto"/>
              <w:left w:val="single" w:sz="4" w:space="0" w:color="auto"/>
              <w:bottom w:val="nil"/>
              <w:right w:val="nil"/>
            </w:tcBorders>
            <w:vAlign w:val="center"/>
          </w:tcPr>
          <w:p w14:paraId="00F60985"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nil"/>
              <w:right w:val="nil"/>
            </w:tcBorders>
            <w:vAlign w:val="center"/>
          </w:tcPr>
          <w:p w14:paraId="79D7E451"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ГВС</w:t>
            </w:r>
          </w:p>
        </w:tc>
        <w:tc>
          <w:tcPr>
            <w:tcW w:w="373" w:type="pct"/>
            <w:tcBorders>
              <w:top w:val="single" w:sz="4" w:space="0" w:color="auto"/>
              <w:left w:val="single" w:sz="4" w:space="0" w:color="auto"/>
              <w:bottom w:val="nil"/>
              <w:right w:val="nil"/>
            </w:tcBorders>
            <w:vAlign w:val="center"/>
          </w:tcPr>
          <w:p w14:paraId="6A5EEFAF"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nil"/>
              <w:right w:val="nil"/>
            </w:tcBorders>
            <w:vAlign w:val="center"/>
          </w:tcPr>
          <w:p w14:paraId="571E067B"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nil"/>
              <w:right w:val="single" w:sz="4" w:space="0" w:color="auto"/>
            </w:tcBorders>
            <w:vAlign w:val="center"/>
          </w:tcPr>
          <w:p w14:paraId="35EB8AD4"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армопенобетонная минеральная вата</w:t>
            </w:r>
          </w:p>
        </w:tc>
      </w:tr>
      <w:tr w:rsidR="004F2384" w:rsidRPr="004F2384" w14:paraId="4A08C0DE" w14:textId="77777777" w:rsidTr="004F2384">
        <w:trPr>
          <w:trHeight w:val="20"/>
        </w:trPr>
        <w:tc>
          <w:tcPr>
            <w:tcW w:w="250" w:type="pct"/>
            <w:tcBorders>
              <w:top w:val="single" w:sz="4" w:space="0" w:color="auto"/>
              <w:left w:val="single" w:sz="4" w:space="0" w:color="auto"/>
              <w:bottom w:val="nil"/>
              <w:right w:val="nil"/>
            </w:tcBorders>
            <w:vAlign w:val="center"/>
          </w:tcPr>
          <w:p w14:paraId="4AB9A274"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5</w:t>
            </w:r>
          </w:p>
        </w:tc>
        <w:tc>
          <w:tcPr>
            <w:tcW w:w="539" w:type="pct"/>
            <w:tcBorders>
              <w:top w:val="single" w:sz="4" w:space="0" w:color="auto"/>
              <w:left w:val="single" w:sz="4" w:space="0" w:color="auto"/>
              <w:bottom w:val="nil"/>
              <w:right w:val="nil"/>
            </w:tcBorders>
            <w:vAlign w:val="center"/>
          </w:tcPr>
          <w:p w14:paraId="4E9A232B"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ТК-10'</w:t>
            </w:r>
          </w:p>
        </w:tc>
        <w:tc>
          <w:tcPr>
            <w:tcW w:w="646" w:type="pct"/>
            <w:tcBorders>
              <w:top w:val="single" w:sz="4" w:space="0" w:color="auto"/>
              <w:left w:val="single" w:sz="4" w:space="0" w:color="auto"/>
              <w:bottom w:val="nil"/>
              <w:right w:val="nil"/>
            </w:tcBorders>
            <w:vAlign w:val="center"/>
          </w:tcPr>
          <w:p w14:paraId="0A43F919"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ТК-11</w:t>
            </w:r>
          </w:p>
        </w:tc>
        <w:tc>
          <w:tcPr>
            <w:tcW w:w="385" w:type="pct"/>
            <w:tcBorders>
              <w:top w:val="single" w:sz="4" w:space="0" w:color="auto"/>
              <w:left w:val="single" w:sz="4" w:space="0" w:color="auto"/>
              <w:bottom w:val="nil"/>
              <w:right w:val="nil"/>
            </w:tcBorders>
            <w:vAlign w:val="center"/>
          </w:tcPr>
          <w:p w14:paraId="6CB7EAB4"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25</w:t>
            </w:r>
          </w:p>
        </w:tc>
        <w:tc>
          <w:tcPr>
            <w:tcW w:w="344" w:type="pct"/>
            <w:tcBorders>
              <w:top w:val="single" w:sz="4" w:space="0" w:color="auto"/>
              <w:left w:val="single" w:sz="4" w:space="0" w:color="auto"/>
              <w:bottom w:val="nil"/>
              <w:right w:val="nil"/>
            </w:tcBorders>
            <w:vAlign w:val="center"/>
          </w:tcPr>
          <w:p w14:paraId="66B3E530"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219</w:t>
            </w:r>
          </w:p>
        </w:tc>
        <w:tc>
          <w:tcPr>
            <w:tcW w:w="497" w:type="pct"/>
            <w:tcBorders>
              <w:top w:val="single" w:sz="4" w:space="0" w:color="auto"/>
              <w:left w:val="single" w:sz="4" w:space="0" w:color="auto"/>
              <w:bottom w:val="nil"/>
              <w:right w:val="nil"/>
            </w:tcBorders>
            <w:vAlign w:val="center"/>
          </w:tcPr>
          <w:p w14:paraId="1E6C4E90" w14:textId="4389BEAA" w:rsidR="004F2384" w:rsidRPr="004F2384" w:rsidRDefault="004F2384" w:rsidP="004F2384">
            <w:pPr>
              <w:spacing w:after="0" w:line="240" w:lineRule="auto"/>
              <w:jc w:val="center"/>
              <w:rPr>
                <w:sz w:val="20"/>
                <w:szCs w:val="20"/>
                <w:lang w:eastAsia="ru-RU"/>
              </w:rPr>
            </w:pPr>
            <w:r>
              <w:rPr>
                <w:color w:val="000000"/>
                <w:sz w:val="20"/>
                <w:szCs w:val="20"/>
                <w:lang w:eastAsia="ru-RU"/>
              </w:rPr>
              <w:t>Подзе</w:t>
            </w:r>
            <w:r w:rsidRPr="004F2384">
              <w:rPr>
                <w:color w:val="000000"/>
                <w:sz w:val="20"/>
                <w:szCs w:val="20"/>
                <w:lang w:eastAsia="ru-RU"/>
              </w:rPr>
              <w:t>мная, НК</w:t>
            </w:r>
          </w:p>
        </w:tc>
        <w:tc>
          <w:tcPr>
            <w:tcW w:w="465" w:type="pct"/>
            <w:tcBorders>
              <w:top w:val="single" w:sz="4" w:space="0" w:color="auto"/>
              <w:left w:val="single" w:sz="4" w:space="0" w:color="auto"/>
              <w:bottom w:val="nil"/>
              <w:right w:val="nil"/>
            </w:tcBorders>
            <w:vAlign w:val="center"/>
          </w:tcPr>
          <w:p w14:paraId="3C0EA1E9"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nil"/>
              <w:right w:val="nil"/>
            </w:tcBorders>
            <w:vAlign w:val="center"/>
          </w:tcPr>
          <w:p w14:paraId="186638F2"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ГВС</w:t>
            </w:r>
          </w:p>
        </w:tc>
        <w:tc>
          <w:tcPr>
            <w:tcW w:w="373" w:type="pct"/>
            <w:tcBorders>
              <w:top w:val="single" w:sz="4" w:space="0" w:color="auto"/>
              <w:left w:val="single" w:sz="4" w:space="0" w:color="auto"/>
              <w:bottom w:val="nil"/>
              <w:right w:val="nil"/>
            </w:tcBorders>
            <w:vAlign w:val="center"/>
          </w:tcPr>
          <w:p w14:paraId="24A35277"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nil"/>
              <w:right w:val="nil"/>
            </w:tcBorders>
            <w:vAlign w:val="center"/>
          </w:tcPr>
          <w:p w14:paraId="289F5BB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nil"/>
              <w:right w:val="single" w:sz="4" w:space="0" w:color="auto"/>
            </w:tcBorders>
            <w:vAlign w:val="center"/>
          </w:tcPr>
          <w:p w14:paraId="048DABE9"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армопенобетонная минеральная вата</w:t>
            </w:r>
          </w:p>
        </w:tc>
      </w:tr>
      <w:tr w:rsidR="004F2384" w:rsidRPr="004F2384" w14:paraId="6F0C18E5" w14:textId="77777777" w:rsidTr="004F2384">
        <w:trPr>
          <w:trHeight w:val="20"/>
        </w:trPr>
        <w:tc>
          <w:tcPr>
            <w:tcW w:w="250" w:type="pct"/>
            <w:tcBorders>
              <w:top w:val="single" w:sz="4" w:space="0" w:color="auto"/>
              <w:left w:val="single" w:sz="4" w:space="0" w:color="auto"/>
              <w:bottom w:val="nil"/>
              <w:right w:val="nil"/>
            </w:tcBorders>
            <w:vAlign w:val="center"/>
          </w:tcPr>
          <w:p w14:paraId="4CDBD978"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6</w:t>
            </w:r>
          </w:p>
        </w:tc>
        <w:tc>
          <w:tcPr>
            <w:tcW w:w="539" w:type="pct"/>
            <w:tcBorders>
              <w:top w:val="single" w:sz="4" w:space="0" w:color="auto"/>
              <w:left w:val="single" w:sz="4" w:space="0" w:color="auto"/>
              <w:bottom w:val="nil"/>
              <w:right w:val="nil"/>
            </w:tcBorders>
            <w:vAlign w:val="center"/>
          </w:tcPr>
          <w:p w14:paraId="29329BC0"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ТК-11</w:t>
            </w:r>
          </w:p>
        </w:tc>
        <w:tc>
          <w:tcPr>
            <w:tcW w:w="646" w:type="pct"/>
            <w:tcBorders>
              <w:top w:val="single" w:sz="4" w:space="0" w:color="auto"/>
              <w:left w:val="single" w:sz="4" w:space="0" w:color="auto"/>
              <w:bottom w:val="nil"/>
              <w:right w:val="nil"/>
            </w:tcBorders>
            <w:vAlign w:val="center"/>
          </w:tcPr>
          <w:p w14:paraId="158DCF59"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ТК-12</w:t>
            </w:r>
          </w:p>
        </w:tc>
        <w:tc>
          <w:tcPr>
            <w:tcW w:w="385" w:type="pct"/>
            <w:tcBorders>
              <w:top w:val="single" w:sz="4" w:space="0" w:color="auto"/>
              <w:left w:val="single" w:sz="4" w:space="0" w:color="auto"/>
              <w:bottom w:val="nil"/>
              <w:right w:val="nil"/>
            </w:tcBorders>
            <w:vAlign w:val="center"/>
          </w:tcPr>
          <w:p w14:paraId="7C583E74"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90</w:t>
            </w:r>
          </w:p>
        </w:tc>
        <w:tc>
          <w:tcPr>
            <w:tcW w:w="344" w:type="pct"/>
            <w:tcBorders>
              <w:top w:val="single" w:sz="4" w:space="0" w:color="auto"/>
              <w:left w:val="single" w:sz="4" w:space="0" w:color="auto"/>
              <w:bottom w:val="nil"/>
              <w:right w:val="nil"/>
            </w:tcBorders>
            <w:vAlign w:val="center"/>
          </w:tcPr>
          <w:p w14:paraId="6060E006"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219</w:t>
            </w:r>
          </w:p>
        </w:tc>
        <w:tc>
          <w:tcPr>
            <w:tcW w:w="497" w:type="pct"/>
            <w:tcBorders>
              <w:top w:val="single" w:sz="4" w:space="0" w:color="auto"/>
              <w:left w:val="single" w:sz="4" w:space="0" w:color="auto"/>
              <w:bottom w:val="nil"/>
              <w:right w:val="nil"/>
            </w:tcBorders>
            <w:vAlign w:val="center"/>
          </w:tcPr>
          <w:p w14:paraId="7F7F37FE" w14:textId="3EAF7872" w:rsidR="004F2384" w:rsidRPr="004F2384" w:rsidRDefault="004F2384" w:rsidP="004F2384">
            <w:pPr>
              <w:spacing w:after="0" w:line="240" w:lineRule="auto"/>
              <w:jc w:val="center"/>
              <w:rPr>
                <w:sz w:val="20"/>
                <w:szCs w:val="20"/>
                <w:lang w:eastAsia="ru-RU"/>
              </w:rPr>
            </w:pPr>
            <w:r>
              <w:rPr>
                <w:color w:val="000000"/>
                <w:sz w:val="20"/>
                <w:szCs w:val="20"/>
                <w:lang w:eastAsia="ru-RU"/>
              </w:rPr>
              <w:t>бескан</w:t>
            </w:r>
            <w:r w:rsidRPr="004F2384">
              <w:rPr>
                <w:color w:val="000000"/>
                <w:sz w:val="20"/>
                <w:szCs w:val="20"/>
                <w:lang w:eastAsia="ru-RU"/>
              </w:rPr>
              <w:t>альная</w:t>
            </w:r>
          </w:p>
        </w:tc>
        <w:tc>
          <w:tcPr>
            <w:tcW w:w="465" w:type="pct"/>
            <w:tcBorders>
              <w:top w:val="single" w:sz="4" w:space="0" w:color="auto"/>
              <w:left w:val="single" w:sz="4" w:space="0" w:color="auto"/>
              <w:bottom w:val="nil"/>
              <w:right w:val="nil"/>
            </w:tcBorders>
            <w:vAlign w:val="center"/>
          </w:tcPr>
          <w:p w14:paraId="4E94081A"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nil"/>
              <w:right w:val="nil"/>
            </w:tcBorders>
            <w:vAlign w:val="center"/>
          </w:tcPr>
          <w:p w14:paraId="2007BEF7"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ГВС</w:t>
            </w:r>
          </w:p>
        </w:tc>
        <w:tc>
          <w:tcPr>
            <w:tcW w:w="373" w:type="pct"/>
            <w:tcBorders>
              <w:top w:val="single" w:sz="4" w:space="0" w:color="auto"/>
              <w:left w:val="single" w:sz="4" w:space="0" w:color="auto"/>
              <w:bottom w:val="nil"/>
              <w:right w:val="nil"/>
            </w:tcBorders>
            <w:vAlign w:val="center"/>
          </w:tcPr>
          <w:p w14:paraId="6435C45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nil"/>
              <w:right w:val="nil"/>
            </w:tcBorders>
            <w:shd w:val="clear" w:color="auto" w:fill="auto"/>
            <w:vAlign w:val="center"/>
          </w:tcPr>
          <w:p w14:paraId="7DB97FA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2014</w:t>
            </w:r>
          </w:p>
        </w:tc>
        <w:tc>
          <w:tcPr>
            <w:tcW w:w="1001" w:type="pct"/>
            <w:tcBorders>
              <w:top w:val="single" w:sz="4" w:space="0" w:color="auto"/>
              <w:left w:val="single" w:sz="4" w:space="0" w:color="auto"/>
              <w:bottom w:val="nil"/>
              <w:right w:val="single" w:sz="4" w:space="0" w:color="auto"/>
            </w:tcBorders>
            <w:vAlign w:val="center"/>
          </w:tcPr>
          <w:p w14:paraId="50628819"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ППУ</w:t>
            </w:r>
          </w:p>
        </w:tc>
      </w:tr>
      <w:tr w:rsidR="004F2384" w:rsidRPr="004F2384" w14:paraId="287A84AF" w14:textId="77777777" w:rsidTr="004F2384">
        <w:trPr>
          <w:trHeight w:val="20"/>
        </w:trPr>
        <w:tc>
          <w:tcPr>
            <w:tcW w:w="250" w:type="pct"/>
            <w:tcBorders>
              <w:top w:val="single" w:sz="4" w:space="0" w:color="auto"/>
              <w:left w:val="single" w:sz="4" w:space="0" w:color="auto"/>
              <w:bottom w:val="nil"/>
              <w:right w:val="nil"/>
            </w:tcBorders>
            <w:vAlign w:val="center"/>
          </w:tcPr>
          <w:p w14:paraId="3E240606"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7</w:t>
            </w:r>
          </w:p>
        </w:tc>
        <w:tc>
          <w:tcPr>
            <w:tcW w:w="539" w:type="pct"/>
            <w:tcBorders>
              <w:top w:val="single" w:sz="4" w:space="0" w:color="auto"/>
              <w:left w:val="single" w:sz="4" w:space="0" w:color="auto"/>
              <w:bottom w:val="nil"/>
              <w:right w:val="nil"/>
            </w:tcBorders>
            <w:vAlign w:val="center"/>
          </w:tcPr>
          <w:p w14:paraId="0707DF56"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ТК-12</w:t>
            </w:r>
          </w:p>
        </w:tc>
        <w:tc>
          <w:tcPr>
            <w:tcW w:w="646" w:type="pct"/>
            <w:tcBorders>
              <w:top w:val="single" w:sz="4" w:space="0" w:color="auto"/>
              <w:left w:val="single" w:sz="4" w:space="0" w:color="auto"/>
              <w:bottom w:val="nil"/>
              <w:right w:val="nil"/>
            </w:tcBorders>
            <w:vAlign w:val="center"/>
          </w:tcPr>
          <w:p w14:paraId="540FA0D6"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ТК-12/40</w:t>
            </w:r>
          </w:p>
        </w:tc>
        <w:tc>
          <w:tcPr>
            <w:tcW w:w="385" w:type="pct"/>
            <w:tcBorders>
              <w:top w:val="single" w:sz="4" w:space="0" w:color="auto"/>
              <w:left w:val="single" w:sz="4" w:space="0" w:color="auto"/>
              <w:bottom w:val="nil"/>
              <w:right w:val="nil"/>
            </w:tcBorders>
            <w:vAlign w:val="center"/>
          </w:tcPr>
          <w:p w14:paraId="769A0D3A"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156</w:t>
            </w:r>
          </w:p>
        </w:tc>
        <w:tc>
          <w:tcPr>
            <w:tcW w:w="344" w:type="pct"/>
            <w:tcBorders>
              <w:top w:val="single" w:sz="4" w:space="0" w:color="auto"/>
              <w:left w:val="single" w:sz="4" w:space="0" w:color="auto"/>
              <w:bottom w:val="nil"/>
              <w:right w:val="nil"/>
            </w:tcBorders>
            <w:vAlign w:val="center"/>
          </w:tcPr>
          <w:p w14:paraId="0EFA61F5"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159</w:t>
            </w:r>
          </w:p>
        </w:tc>
        <w:tc>
          <w:tcPr>
            <w:tcW w:w="497" w:type="pct"/>
            <w:tcBorders>
              <w:top w:val="single" w:sz="4" w:space="0" w:color="auto"/>
              <w:left w:val="single" w:sz="4" w:space="0" w:color="auto"/>
              <w:bottom w:val="nil"/>
              <w:right w:val="nil"/>
            </w:tcBorders>
            <w:vAlign w:val="center"/>
          </w:tcPr>
          <w:p w14:paraId="368CBF75" w14:textId="27F14BE1" w:rsidR="004F2384" w:rsidRPr="004F2384" w:rsidRDefault="004F2384" w:rsidP="004F2384">
            <w:pPr>
              <w:spacing w:after="0" w:line="240" w:lineRule="auto"/>
              <w:jc w:val="center"/>
              <w:rPr>
                <w:sz w:val="20"/>
                <w:szCs w:val="20"/>
                <w:lang w:eastAsia="ru-RU"/>
              </w:rPr>
            </w:pPr>
            <w:r>
              <w:rPr>
                <w:color w:val="000000"/>
                <w:sz w:val="20"/>
                <w:szCs w:val="20"/>
                <w:lang w:eastAsia="ru-RU"/>
              </w:rPr>
              <w:t>бескан</w:t>
            </w:r>
            <w:r w:rsidRPr="004F2384">
              <w:rPr>
                <w:color w:val="000000"/>
                <w:sz w:val="20"/>
                <w:szCs w:val="20"/>
                <w:lang w:eastAsia="ru-RU"/>
              </w:rPr>
              <w:t>альная</w:t>
            </w:r>
          </w:p>
        </w:tc>
        <w:tc>
          <w:tcPr>
            <w:tcW w:w="465" w:type="pct"/>
            <w:tcBorders>
              <w:top w:val="single" w:sz="4" w:space="0" w:color="auto"/>
              <w:left w:val="single" w:sz="4" w:space="0" w:color="auto"/>
              <w:bottom w:val="nil"/>
              <w:right w:val="nil"/>
            </w:tcBorders>
            <w:vAlign w:val="center"/>
          </w:tcPr>
          <w:p w14:paraId="5099C1F8"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nil"/>
              <w:right w:val="nil"/>
            </w:tcBorders>
            <w:vAlign w:val="center"/>
          </w:tcPr>
          <w:p w14:paraId="35B33876"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nil"/>
              <w:right w:val="nil"/>
            </w:tcBorders>
            <w:vAlign w:val="center"/>
          </w:tcPr>
          <w:p w14:paraId="3789D9E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nil"/>
              <w:right w:val="nil"/>
            </w:tcBorders>
            <w:shd w:val="clear" w:color="auto" w:fill="auto"/>
            <w:vAlign w:val="center"/>
          </w:tcPr>
          <w:p w14:paraId="3E78BD32"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2014</w:t>
            </w:r>
          </w:p>
        </w:tc>
        <w:tc>
          <w:tcPr>
            <w:tcW w:w="1001" w:type="pct"/>
            <w:tcBorders>
              <w:top w:val="single" w:sz="4" w:space="0" w:color="auto"/>
              <w:left w:val="single" w:sz="4" w:space="0" w:color="auto"/>
              <w:bottom w:val="nil"/>
              <w:right w:val="single" w:sz="4" w:space="0" w:color="auto"/>
            </w:tcBorders>
            <w:vAlign w:val="center"/>
          </w:tcPr>
          <w:p w14:paraId="38FEF7F0"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ППУ</w:t>
            </w:r>
          </w:p>
        </w:tc>
      </w:tr>
      <w:tr w:rsidR="004F2384" w:rsidRPr="004F2384" w14:paraId="32F5942E" w14:textId="77777777" w:rsidTr="004F2384">
        <w:trPr>
          <w:trHeight w:val="20"/>
        </w:trPr>
        <w:tc>
          <w:tcPr>
            <w:tcW w:w="250" w:type="pct"/>
            <w:tcBorders>
              <w:top w:val="single" w:sz="4" w:space="0" w:color="auto"/>
              <w:left w:val="single" w:sz="4" w:space="0" w:color="auto"/>
              <w:bottom w:val="nil"/>
              <w:right w:val="nil"/>
            </w:tcBorders>
            <w:vAlign w:val="center"/>
          </w:tcPr>
          <w:p w14:paraId="7F4106E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8</w:t>
            </w:r>
          </w:p>
        </w:tc>
        <w:tc>
          <w:tcPr>
            <w:tcW w:w="539" w:type="pct"/>
            <w:tcBorders>
              <w:top w:val="single" w:sz="4" w:space="0" w:color="auto"/>
              <w:left w:val="single" w:sz="4" w:space="0" w:color="auto"/>
              <w:bottom w:val="nil"/>
              <w:right w:val="nil"/>
            </w:tcBorders>
            <w:vAlign w:val="center"/>
          </w:tcPr>
          <w:p w14:paraId="7CB22015"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ТК-12/40</w:t>
            </w:r>
          </w:p>
        </w:tc>
        <w:tc>
          <w:tcPr>
            <w:tcW w:w="646" w:type="pct"/>
            <w:tcBorders>
              <w:top w:val="single" w:sz="4" w:space="0" w:color="auto"/>
              <w:left w:val="single" w:sz="4" w:space="0" w:color="auto"/>
              <w:bottom w:val="nil"/>
              <w:right w:val="nil"/>
            </w:tcBorders>
            <w:vAlign w:val="center"/>
          </w:tcPr>
          <w:p w14:paraId="5885BBF1"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ТК-18</w:t>
            </w:r>
          </w:p>
        </w:tc>
        <w:tc>
          <w:tcPr>
            <w:tcW w:w="385" w:type="pct"/>
            <w:tcBorders>
              <w:top w:val="single" w:sz="4" w:space="0" w:color="auto"/>
              <w:left w:val="single" w:sz="4" w:space="0" w:color="auto"/>
              <w:bottom w:val="nil"/>
              <w:right w:val="nil"/>
            </w:tcBorders>
            <w:vAlign w:val="center"/>
          </w:tcPr>
          <w:p w14:paraId="1D87DF3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223</w:t>
            </w:r>
          </w:p>
        </w:tc>
        <w:tc>
          <w:tcPr>
            <w:tcW w:w="344" w:type="pct"/>
            <w:tcBorders>
              <w:top w:val="single" w:sz="4" w:space="0" w:color="auto"/>
              <w:left w:val="single" w:sz="4" w:space="0" w:color="auto"/>
              <w:bottom w:val="nil"/>
              <w:right w:val="nil"/>
            </w:tcBorders>
            <w:vAlign w:val="center"/>
          </w:tcPr>
          <w:p w14:paraId="008A686B"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159</w:t>
            </w:r>
          </w:p>
        </w:tc>
        <w:tc>
          <w:tcPr>
            <w:tcW w:w="497" w:type="pct"/>
            <w:tcBorders>
              <w:top w:val="single" w:sz="4" w:space="0" w:color="auto"/>
              <w:left w:val="single" w:sz="4" w:space="0" w:color="auto"/>
              <w:bottom w:val="nil"/>
              <w:right w:val="nil"/>
            </w:tcBorders>
            <w:vAlign w:val="center"/>
          </w:tcPr>
          <w:p w14:paraId="58D48FE2" w14:textId="5E2022CC" w:rsidR="004F2384" w:rsidRPr="004F2384" w:rsidRDefault="004F2384" w:rsidP="004F2384">
            <w:pPr>
              <w:spacing w:after="0" w:line="240" w:lineRule="auto"/>
              <w:jc w:val="center"/>
              <w:rPr>
                <w:sz w:val="20"/>
                <w:szCs w:val="20"/>
                <w:lang w:eastAsia="ru-RU"/>
              </w:rPr>
            </w:pPr>
            <w:r>
              <w:rPr>
                <w:color w:val="000000"/>
                <w:sz w:val="20"/>
                <w:szCs w:val="20"/>
                <w:lang w:eastAsia="ru-RU"/>
              </w:rPr>
              <w:t>бескан</w:t>
            </w:r>
            <w:r w:rsidRPr="004F2384">
              <w:rPr>
                <w:color w:val="000000"/>
                <w:sz w:val="20"/>
                <w:szCs w:val="20"/>
                <w:lang w:eastAsia="ru-RU"/>
              </w:rPr>
              <w:t>альная</w:t>
            </w:r>
          </w:p>
        </w:tc>
        <w:tc>
          <w:tcPr>
            <w:tcW w:w="465" w:type="pct"/>
            <w:tcBorders>
              <w:top w:val="single" w:sz="4" w:space="0" w:color="auto"/>
              <w:left w:val="single" w:sz="4" w:space="0" w:color="auto"/>
              <w:bottom w:val="nil"/>
              <w:right w:val="nil"/>
            </w:tcBorders>
            <w:vAlign w:val="center"/>
          </w:tcPr>
          <w:p w14:paraId="6DA0C816"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nil"/>
              <w:right w:val="nil"/>
            </w:tcBorders>
            <w:vAlign w:val="center"/>
          </w:tcPr>
          <w:p w14:paraId="4C28EA61"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nil"/>
              <w:right w:val="nil"/>
            </w:tcBorders>
            <w:vAlign w:val="center"/>
          </w:tcPr>
          <w:p w14:paraId="58B464C7"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nil"/>
              <w:right w:val="nil"/>
            </w:tcBorders>
            <w:shd w:val="clear" w:color="auto" w:fill="auto"/>
            <w:vAlign w:val="center"/>
          </w:tcPr>
          <w:p w14:paraId="1B8B0275"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2014</w:t>
            </w:r>
          </w:p>
        </w:tc>
        <w:tc>
          <w:tcPr>
            <w:tcW w:w="1001" w:type="pct"/>
            <w:tcBorders>
              <w:top w:val="single" w:sz="4" w:space="0" w:color="auto"/>
              <w:left w:val="single" w:sz="4" w:space="0" w:color="auto"/>
              <w:bottom w:val="nil"/>
              <w:right w:val="single" w:sz="4" w:space="0" w:color="auto"/>
            </w:tcBorders>
            <w:vAlign w:val="center"/>
          </w:tcPr>
          <w:p w14:paraId="3EEA0604"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ППУ</w:t>
            </w:r>
          </w:p>
        </w:tc>
      </w:tr>
      <w:tr w:rsidR="004F2384" w:rsidRPr="004F2384" w14:paraId="5EAF1878" w14:textId="77777777" w:rsidTr="004F2384">
        <w:trPr>
          <w:trHeight w:val="20"/>
        </w:trPr>
        <w:tc>
          <w:tcPr>
            <w:tcW w:w="250" w:type="pct"/>
            <w:tcBorders>
              <w:top w:val="single" w:sz="4" w:space="0" w:color="auto"/>
              <w:left w:val="single" w:sz="4" w:space="0" w:color="auto"/>
              <w:bottom w:val="nil"/>
              <w:right w:val="nil"/>
            </w:tcBorders>
            <w:vAlign w:val="center"/>
          </w:tcPr>
          <w:p w14:paraId="1242828E"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9</w:t>
            </w:r>
          </w:p>
        </w:tc>
        <w:tc>
          <w:tcPr>
            <w:tcW w:w="539" w:type="pct"/>
            <w:tcBorders>
              <w:top w:val="single" w:sz="4" w:space="0" w:color="auto"/>
              <w:left w:val="single" w:sz="4" w:space="0" w:color="auto"/>
              <w:bottom w:val="nil"/>
              <w:right w:val="nil"/>
            </w:tcBorders>
            <w:vAlign w:val="center"/>
          </w:tcPr>
          <w:p w14:paraId="1C972CE6"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ТК-18</w:t>
            </w:r>
          </w:p>
        </w:tc>
        <w:tc>
          <w:tcPr>
            <w:tcW w:w="646" w:type="pct"/>
            <w:tcBorders>
              <w:top w:val="single" w:sz="4" w:space="0" w:color="auto"/>
              <w:left w:val="single" w:sz="4" w:space="0" w:color="auto"/>
              <w:bottom w:val="nil"/>
              <w:right w:val="nil"/>
            </w:tcBorders>
            <w:vAlign w:val="center"/>
          </w:tcPr>
          <w:p w14:paraId="6EA22694"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ТК-18/32/3</w:t>
            </w:r>
          </w:p>
        </w:tc>
        <w:tc>
          <w:tcPr>
            <w:tcW w:w="385" w:type="pct"/>
            <w:tcBorders>
              <w:top w:val="single" w:sz="4" w:space="0" w:color="auto"/>
              <w:left w:val="single" w:sz="4" w:space="0" w:color="auto"/>
              <w:bottom w:val="nil"/>
              <w:right w:val="nil"/>
            </w:tcBorders>
            <w:vAlign w:val="center"/>
          </w:tcPr>
          <w:p w14:paraId="5DAEF05A"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72</w:t>
            </w:r>
          </w:p>
        </w:tc>
        <w:tc>
          <w:tcPr>
            <w:tcW w:w="344" w:type="pct"/>
            <w:tcBorders>
              <w:top w:val="single" w:sz="4" w:space="0" w:color="auto"/>
              <w:left w:val="single" w:sz="4" w:space="0" w:color="auto"/>
              <w:bottom w:val="nil"/>
              <w:right w:val="nil"/>
            </w:tcBorders>
            <w:vAlign w:val="center"/>
          </w:tcPr>
          <w:p w14:paraId="1B479ED0"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nil"/>
              <w:right w:val="nil"/>
            </w:tcBorders>
            <w:vAlign w:val="center"/>
          </w:tcPr>
          <w:p w14:paraId="25A45D8B" w14:textId="78911589" w:rsidR="004F2384" w:rsidRPr="004F2384" w:rsidRDefault="004F2384" w:rsidP="004F2384">
            <w:pPr>
              <w:spacing w:after="0" w:line="240" w:lineRule="auto"/>
              <w:jc w:val="center"/>
              <w:rPr>
                <w:sz w:val="20"/>
                <w:szCs w:val="20"/>
                <w:lang w:eastAsia="ru-RU"/>
              </w:rPr>
            </w:pPr>
            <w:r>
              <w:rPr>
                <w:color w:val="000000"/>
                <w:sz w:val="20"/>
                <w:szCs w:val="20"/>
                <w:lang w:eastAsia="ru-RU"/>
              </w:rPr>
              <w:t>бескан</w:t>
            </w:r>
            <w:r w:rsidRPr="004F2384">
              <w:rPr>
                <w:color w:val="000000"/>
                <w:sz w:val="20"/>
                <w:szCs w:val="20"/>
                <w:lang w:eastAsia="ru-RU"/>
              </w:rPr>
              <w:t>альная</w:t>
            </w:r>
          </w:p>
        </w:tc>
        <w:tc>
          <w:tcPr>
            <w:tcW w:w="465" w:type="pct"/>
            <w:tcBorders>
              <w:top w:val="single" w:sz="4" w:space="0" w:color="auto"/>
              <w:left w:val="single" w:sz="4" w:space="0" w:color="auto"/>
              <w:bottom w:val="nil"/>
              <w:right w:val="nil"/>
            </w:tcBorders>
            <w:vAlign w:val="center"/>
          </w:tcPr>
          <w:p w14:paraId="2DA55804"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nil"/>
              <w:right w:val="nil"/>
            </w:tcBorders>
            <w:vAlign w:val="center"/>
          </w:tcPr>
          <w:p w14:paraId="3B2E65F9"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nil"/>
              <w:right w:val="nil"/>
            </w:tcBorders>
            <w:vAlign w:val="center"/>
          </w:tcPr>
          <w:p w14:paraId="7E0AD719"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nil"/>
              <w:right w:val="nil"/>
            </w:tcBorders>
            <w:vAlign w:val="center"/>
          </w:tcPr>
          <w:p w14:paraId="00EACB87"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nil"/>
              <w:right w:val="single" w:sz="4" w:space="0" w:color="auto"/>
            </w:tcBorders>
            <w:vAlign w:val="center"/>
          </w:tcPr>
          <w:p w14:paraId="4A8EADD1"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армопенобетонная минеральная вата</w:t>
            </w:r>
          </w:p>
        </w:tc>
      </w:tr>
      <w:tr w:rsidR="004F2384" w:rsidRPr="004F2384" w14:paraId="0FFC504F"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E4AAE5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10</w:t>
            </w:r>
          </w:p>
        </w:tc>
        <w:tc>
          <w:tcPr>
            <w:tcW w:w="539" w:type="pct"/>
            <w:tcBorders>
              <w:top w:val="single" w:sz="4" w:space="0" w:color="auto"/>
              <w:left w:val="single" w:sz="4" w:space="0" w:color="auto"/>
              <w:bottom w:val="single" w:sz="4" w:space="0" w:color="auto"/>
              <w:right w:val="nil"/>
            </w:tcBorders>
            <w:vAlign w:val="center"/>
          </w:tcPr>
          <w:p w14:paraId="120E943A"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ТК-18/32/3</w:t>
            </w:r>
          </w:p>
        </w:tc>
        <w:tc>
          <w:tcPr>
            <w:tcW w:w="646" w:type="pct"/>
            <w:tcBorders>
              <w:top w:val="single" w:sz="4" w:space="0" w:color="auto"/>
              <w:left w:val="single" w:sz="4" w:space="0" w:color="auto"/>
              <w:bottom w:val="single" w:sz="4" w:space="0" w:color="auto"/>
              <w:right w:val="nil"/>
            </w:tcBorders>
            <w:vAlign w:val="center"/>
          </w:tcPr>
          <w:p w14:paraId="5459221A"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ТК-18/32/1</w:t>
            </w:r>
          </w:p>
        </w:tc>
        <w:tc>
          <w:tcPr>
            <w:tcW w:w="385" w:type="pct"/>
            <w:tcBorders>
              <w:top w:val="single" w:sz="4" w:space="0" w:color="auto"/>
              <w:left w:val="single" w:sz="4" w:space="0" w:color="auto"/>
              <w:bottom w:val="single" w:sz="4" w:space="0" w:color="auto"/>
              <w:right w:val="nil"/>
            </w:tcBorders>
            <w:vAlign w:val="center"/>
          </w:tcPr>
          <w:p w14:paraId="7A7E1FA6"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6</w:t>
            </w:r>
          </w:p>
        </w:tc>
        <w:tc>
          <w:tcPr>
            <w:tcW w:w="344" w:type="pct"/>
            <w:tcBorders>
              <w:top w:val="single" w:sz="4" w:space="0" w:color="auto"/>
              <w:left w:val="single" w:sz="4" w:space="0" w:color="auto"/>
              <w:bottom w:val="single" w:sz="4" w:space="0" w:color="auto"/>
              <w:right w:val="nil"/>
            </w:tcBorders>
            <w:vAlign w:val="center"/>
          </w:tcPr>
          <w:p w14:paraId="53912C3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035974FA" w14:textId="7C91B17A" w:rsidR="004F2384" w:rsidRPr="004F2384" w:rsidRDefault="004F2384" w:rsidP="004F2384">
            <w:pPr>
              <w:spacing w:after="0" w:line="240" w:lineRule="auto"/>
              <w:jc w:val="center"/>
              <w:rPr>
                <w:sz w:val="20"/>
                <w:szCs w:val="20"/>
                <w:lang w:eastAsia="ru-RU"/>
              </w:rPr>
            </w:pPr>
            <w:r>
              <w:rPr>
                <w:color w:val="000000"/>
                <w:sz w:val="20"/>
                <w:szCs w:val="20"/>
                <w:lang w:eastAsia="ru-RU"/>
              </w:rPr>
              <w:t>бескан</w:t>
            </w:r>
            <w:r w:rsidRPr="004F2384">
              <w:rPr>
                <w:color w:val="000000"/>
                <w:sz w:val="20"/>
                <w:szCs w:val="20"/>
                <w:lang w:eastAsia="ru-RU"/>
              </w:rPr>
              <w:t>альная</w:t>
            </w:r>
          </w:p>
        </w:tc>
        <w:tc>
          <w:tcPr>
            <w:tcW w:w="465" w:type="pct"/>
            <w:tcBorders>
              <w:top w:val="single" w:sz="4" w:space="0" w:color="auto"/>
              <w:left w:val="single" w:sz="4" w:space="0" w:color="auto"/>
              <w:bottom w:val="single" w:sz="4" w:space="0" w:color="auto"/>
              <w:right w:val="nil"/>
            </w:tcBorders>
            <w:vAlign w:val="center"/>
          </w:tcPr>
          <w:p w14:paraId="19E94322"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24C13E8E"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48980D7"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4A2074DF"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5A3074C3" w14:textId="77777777" w:rsidR="004F2384" w:rsidRPr="004F2384" w:rsidRDefault="004F2384" w:rsidP="004F2384">
            <w:pPr>
              <w:spacing w:after="0" w:line="240" w:lineRule="auto"/>
              <w:jc w:val="center"/>
              <w:rPr>
                <w:sz w:val="20"/>
                <w:szCs w:val="20"/>
                <w:lang w:eastAsia="ru-RU"/>
              </w:rPr>
            </w:pPr>
            <w:r w:rsidRPr="004F2384">
              <w:rPr>
                <w:color w:val="000000"/>
                <w:sz w:val="20"/>
                <w:szCs w:val="20"/>
                <w:lang w:eastAsia="ru-RU"/>
              </w:rPr>
              <w:t>армопенобетонная минеральная вата</w:t>
            </w:r>
          </w:p>
        </w:tc>
      </w:tr>
      <w:tr w:rsidR="004F2384" w:rsidRPr="004F2384" w14:paraId="11E6064B"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01BAD0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w:t>
            </w:r>
          </w:p>
        </w:tc>
        <w:tc>
          <w:tcPr>
            <w:tcW w:w="539" w:type="pct"/>
            <w:tcBorders>
              <w:top w:val="single" w:sz="4" w:space="0" w:color="auto"/>
              <w:left w:val="single" w:sz="4" w:space="0" w:color="auto"/>
              <w:bottom w:val="single" w:sz="4" w:space="0" w:color="auto"/>
              <w:right w:val="nil"/>
            </w:tcBorders>
            <w:vAlign w:val="center"/>
          </w:tcPr>
          <w:p w14:paraId="60C8DB3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ТК-18/32/1</w:t>
            </w:r>
          </w:p>
        </w:tc>
        <w:tc>
          <w:tcPr>
            <w:tcW w:w="646" w:type="pct"/>
            <w:tcBorders>
              <w:top w:val="single" w:sz="4" w:space="0" w:color="auto"/>
              <w:left w:val="single" w:sz="4" w:space="0" w:color="auto"/>
              <w:bottom w:val="single" w:sz="4" w:space="0" w:color="auto"/>
              <w:right w:val="nil"/>
            </w:tcBorders>
            <w:vAlign w:val="center"/>
          </w:tcPr>
          <w:p w14:paraId="148F0E1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ТК-18/26</w:t>
            </w:r>
          </w:p>
        </w:tc>
        <w:tc>
          <w:tcPr>
            <w:tcW w:w="385" w:type="pct"/>
            <w:tcBorders>
              <w:top w:val="single" w:sz="4" w:space="0" w:color="auto"/>
              <w:left w:val="single" w:sz="4" w:space="0" w:color="auto"/>
              <w:bottom w:val="single" w:sz="4" w:space="0" w:color="auto"/>
              <w:right w:val="nil"/>
            </w:tcBorders>
            <w:vAlign w:val="center"/>
          </w:tcPr>
          <w:p w14:paraId="4F1BA5C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81</w:t>
            </w:r>
          </w:p>
        </w:tc>
        <w:tc>
          <w:tcPr>
            <w:tcW w:w="344" w:type="pct"/>
            <w:tcBorders>
              <w:top w:val="single" w:sz="4" w:space="0" w:color="auto"/>
              <w:left w:val="single" w:sz="4" w:space="0" w:color="auto"/>
              <w:bottom w:val="single" w:sz="4" w:space="0" w:color="auto"/>
              <w:right w:val="nil"/>
            </w:tcBorders>
            <w:vAlign w:val="center"/>
          </w:tcPr>
          <w:p w14:paraId="72B28F1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4728451D" w14:textId="3215DD94" w:rsidR="004F2384" w:rsidRPr="004F2384" w:rsidRDefault="004F2384" w:rsidP="004F2384">
            <w:pPr>
              <w:spacing w:after="0" w:line="240" w:lineRule="auto"/>
              <w:jc w:val="center"/>
              <w:rPr>
                <w:color w:val="000000"/>
                <w:sz w:val="20"/>
                <w:szCs w:val="20"/>
                <w:lang w:eastAsia="ru-RU"/>
              </w:rPr>
            </w:pPr>
            <w:r>
              <w:rPr>
                <w:color w:val="000000"/>
                <w:sz w:val="20"/>
                <w:szCs w:val="20"/>
                <w:lang w:eastAsia="ru-RU"/>
              </w:rPr>
              <w:t>бескан</w:t>
            </w:r>
            <w:r w:rsidRPr="004F2384">
              <w:rPr>
                <w:color w:val="000000"/>
                <w:sz w:val="20"/>
                <w:szCs w:val="20"/>
                <w:lang w:eastAsia="ru-RU"/>
              </w:rPr>
              <w:t>альная</w:t>
            </w:r>
          </w:p>
        </w:tc>
        <w:tc>
          <w:tcPr>
            <w:tcW w:w="465" w:type="pct"/>
            <w:tcBorders>
              <w:top w:val="single" w:sz="4" w:space="0" w:color="auto"/>
              <w:left w:val="single" w:sz="4" w:space="0" w:color="auto"/>
              <w:bottom w:val="single" w:sz="4" w:space="0" w:color="auto"/>
              <w:right w:val="nil"/>
            </w:tcBorders>
            <w:vAlign w:val="center"/>
          </w:tcPr>
          <w:p w14:paraId="6EF048C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324823D"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AA51B8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B1DDAD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3360569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6EA6914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08C2A4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12</w:t>
            </w:r>
          </w:p>
        </w:tc>
        <w:tc>
          <w:tcPr>
            <w:tcW w:w="539" w:type="pct"/>
            <w:tcBorders>
              <w:top w:val="single" w:sz="4" w:space="0" w:color="auto"/>
              <w:left w:val="single" w:sz="4" w:space="0" w:color="auto"/>
              <w:bottom w:val="single" w:sz="4" w:space="0" w:color="auto"/>
              <w:right w:val="nil"/>
            </w:tcBorders>
            <w:vAlign w:val="center"/>
          </w:tcPr>
          <w:p w14:paraId="5C3E1CF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ТК-18/26</w:t>
            </w:r>
          </w:p>
        </w:tc>
        <w:tc>
          <w:tcPr>
            <w:tcW w:w="646" w:type="pct"/>
            <w:tcBorders>
              <w:top w:val="single" w:sz="4" w:space="0" w:color="auto"/>
              <w:left w:val="single" w:sz="4" w:space="0" w:color="auto"/>
              <w:bottom w:val="single" w:sz="4" w:space="0" w:color="auto"/>
              <w:right w:val="nil"/>
            </w:tcBorders>
            <w:vAlign w:val="center"/>
          </w:tcPr>
          <w:p w14:paraId="55E9F44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ТК-18/20</w:t>
            </w:r>
          </w:p>
        </w:tc>
        <w:tc>
          <w:tcPr>
            <w:tcW w:w="385" w:type="pct"/>
            <w:tcBorders>
              <w:top w:val="single" w:sz="4" w:space="0" w:color="auto"/>
              <w:left w:val="single" w:sz="4" w:space="0" w:color="auto"/>
              <w:bottom w:val="single" w:sz="4" w:space="0" w:color="auto"/>
              <w:right w:val="nil"/>
            </w:tcBorders>
            <w:vAlign w:val="center"/>
          </w:tcPr>
          <w:p w14:paraId="0B4D9C7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84</w:t>
            </w:r>
          </w:p>
        </w:tc>
        <w:tc>
          <w:tcPr>
            <w:tcW w:w="344" w:type="pct"/>
            <w:tcBorders>
              <w:top w:val="single" w:sz="4" w:space="0" w:color="auto"/>
              <w:left w:val="single" w:sz="4" w:space="0" w:color="auto"/>
              <w:bottom w:val="single" w:sz="4" w:space="0" w:color="auto"/>
              <w:right w:val="nil"/>
            </w:tcBorders>
            <w:vAlign w:val="center"/>
          </w:tcPr>
          <w:p w14:paraId="3B77618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133</w:t>
            </w:r>
          </w:p>
        </w:tc>
        <w:tc>
          <w:tcPr>
            <w:tcW w:w="497" w:type="pct"/>
            <w:tcBorders>
              <w:top w:val="single" w:sz="4" w:space="0" w:color="auto"/>
              <w:left w:val="single" w:sz="4" w:space="0" w:color="auto"/>
              <w:bottom w:val="single" w:sz="4" w:space="0" w:color="auto"/>
              <w:right w:val="nil"/>
            </w:tcBorders>
            <w:vAlign w:val="center"/>
          </w:tcPr>
          <w:p w14:paraId="6DE681DD" w14:textId="79B92862" w:rsidR="004F2384" w:rsidRPr="004F2384" w:rsidRDefault="004F2384" w:rsidP="004F2384">
            <w:pPr>
              <w:spacing w:after="0" w:line="240" w:lineRule="auto"/>
              <w:jc w:val="center"/>
              <w:rPr>
                <w:color w:val="000000"/>
                <w:sz w:val="20"/>
                <w:szCs w:val="20"/>
                <w:lang w:eastAsia="ru-RU"/>
              </w:rPr>
            </w:pPr>
            <w:r>
              <w:rPr>
                <w:color w:val="000000"/>
                <w:sz w:val="20"/>
                <w:szCs w:val="20"/>
                <w:lang w:eastAsia="ru-RU"/>
              </w:rPr>
              <w:t>бескан</w:t>
            </w:r>
            <w:r w:rsidRPr="004F2384">
              <w:rPr>
                <w:color w:val="000000"/>
                <w:sz w:val="20"/>
                <w:szCs w:val="20"/>
                <w:lang w:eastAsia="ru-RU"/>
              </w:rPr>
              <w:t>альная</w:t>
            </w:r>
          </w:p>
        </w:tc>
        <w:tc>
          <w:tcPr>
            <w:tcW w:w="465" w:type="pct"/>
            <w:tcBorders>
              <w:top w:val="single" w:sz="4" w:space="0" w:color="auto"/>
              <w:left w:val="single" w:sz="4" w:space="0" w:color="auto"/>
              <w:bottom w:val="single" w:sz="4" w:space="0" w:color="auto"/>
              <w:right w:val="nil"/>
            </w:tcBorders>
            <w:vAlign w:val="center"/>
          </w:tcPr>
          <w:p w14:paraId="3F10F01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7D7CFD1"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D4C4B8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2F9981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6C4D5AF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33836D25"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071F9CB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w:t>
            </w:r>
          </w:p>
        </w:tc>
        <w:tc>
          <w:tcPr>
            <w:tcW w:w="539" w:type="pct"/>
            <w:tcBorders>
              <w:top w:val="single" w:sz="4" w:space="0" w:color="auto"/>
              <w:left w:val="single" w:sz="4" w:space="0" w:color="auto"/>
              <w:bottom w:val="single" w:sz="4" w:space="0" w:color="auto"/>
              <w:right w:val="nil"/>
            </w:tcBorders>
            <w:vAlign w:val="center"/>
          </w:tcPr>
          <w:p w14:paraId="62CC0F8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ТК-18/20</w:t>
            </w:r>
          </w:p>
        </w:tc>
        <w:tc>
          <w:tcPr>
            <w:tcW w:w="646" w:type="pct"/>
            <w:tcBorders>
              <w:top w:val="single" w:sz="4" w:space="0" w:color="auto"/>
              <w:left w:val="single" w:sz="4" w:space="0" w:color="auto"/>
              <w:bottom w:val="single" w:sz="4" w:space="0" w:color="auto"/>
              <w:right w:val="nil"/>
            </w:tcBorders>
            <w:vAlign w:val="center"/>
          </w:tcPr>
          <w:p w14:paraId="497D130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ТК-18/16</w:t>
            </w:r>
          </w:p>
        </w:tc>
        <w:tc>
          <w:tcPr>
            <w:tcW w:w="385" w:type="pct"/>
            <w:tcBorders>
              <w:top w:val="single" w:sz="4" w:space="0" w:color="auto"/>
              <w:left w:val="single" w:sz="4" w:space="0" w:color="auto"/>
              <w:bottom w:val="single" w:sz="4" w:space="0" w:color="auto"/>
              <w:right w:val="nil"/>
            </w:tcBorders>
            <w:vAlign w:val="center"/>
          </w:tcPr>
          <w:p w14:paraId="5E4FAA9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86</w:t>
            </w:r>
          </w:p>
        </w:tc>
        <w:tc>
          <w:tcPr>
            <w:tcW w:w="344" w:type="pct"/>
            <w:tcBorders>
              <w:top w:val="single" w:sz="4" w:space="0" w:color="auto"/>
              <w:left w:val="single" w:sz="4" w:space="0" w:color="auto"/>
              <w:bottom w:val="single" w:sz="4" w:space="0" w:color="auto"/>
              <w:right w:val="nil"/>
            </w:tcBorders>
            <w:vAlign w:val="center"/>
          </w:tcPr>
          <w:p w14:paraId="3151364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133</w:t>
            </w:r>
          </w:p>
        </w:tc>
        <w:tc>
          <w:tcPr>
            <w:tcW w:w="497" w:type="pct"/>
            <w:tcBorders>
              <w:top w:val="single" w:sz="4" w:space="0" w:color="auto"/>
              <w:left w:val="single" w:sz="4" w:space="0" w:color="auto"/>
              <w:bottom w:val="single" w:sz="4" w:space="0" w:color="auto"/>
              <w:right w:val="nil"/>
            </w:tcBorders>
            <w:vAlign w:val="center"/>
          </w:tcPr>
          <w:p w14:paraId="139C3B8E" w14:textId="3CEC8B7F" w:rsidR="004F2384" w:rsidRPr="004F2384" w:rsidRDefault="004F2384" w:rsidP="004F2384">
            <w:pPr>
              <w:spacing w:after="0" w:line="240" w:lineRule="auto"/>
              <w:jc w:val="center"/>
              <w:rPr>
                <w:color w:val="000000"/>
                <w:sz w:val="20"/>
                <w:szCs w:val="20"/>
                <w:lang w:eastAsia="ru-RU"/>
              </w:rPr>
            </w:pPr>
            <w:r>
              <w:rPr>
                <w:color w:val="000000"/>
                <w:sz w:val="20"/>
                <w:szCs w:val="20"/>
                <w:lang w:eastAsia="ru-RU"/>
              </w:rPr>
              <w:t>бескан</w:t>
            </w:r>
            <w:r w:rsidRPr="004F2384">
              <w:rPr>
                <w:color w:val="000000"/>
                <w:sz w:val="20"/>
                <w:szCs w:val="20"/>
                <w:lang w:eastAsia="ru-RU"/>
              </w:rPr>
              <w:t>альная</w:t>
            </w:r>
          </w:p>
        </w:tc>
        <w:tc>
          <w:tcPr>
            <w:tcW w:w="465" w:type="pct"/>
            <w:tcBorders>
              <w:top w:val="single" w:sz="4" w:space="0" w:color="auto"/>
              <w:left w:val="single" w:sz="4" w:space="0" w:color="auto"/>
              <w:bottom w:val="single" w:sz="4" w:space="0" w:color="auto"/>
              <w:right w:val="nil"/>
            </w:tcBorders>
            <w:vAlign w:val="center"/>
          </w:tcPr>
          <w:p w14:paraId="6BA5706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44D70E7E"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0953CC3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6ECE4F0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7BBA420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6CD5420F"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3FEE84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14</w:t>
            </w:r>
          </w:p>
        </w:tc>
        <w:tc>
          <w:tcPr>
            <w:tcW w:w="539" w:type="pct"/>
            <w:tcBorders>
              <w:top w:val="single" w:sz="4" w:space="0" w:color="auto"/>
              <w:left w:val="single" w:sz="4" w:space="0" w:color="auto"/>
              <w:bottom w:val="single" w:sz="4" w:space="0" w:color="auto"/>
              <w:right w:val="nil"/>
            </w:tcBorders>
            <w:vAlign w:val="center"/>
          </w:tcPr>
          <w:p w14:paraId="7520C7D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ТК-18/16</w:t>
            </w:r>
          </w:p>
        </w:tc>
        <w:tc>
          <w:tcPr>
            <w:tcW w:w="646" w:type="pct"/>
            <w:tcBorders>
              <w:top w:val="single" w:sz="4" w:space="0" w:color="auto"/>
              <w:left w:val="single" w:sz="4" w:space="0" w:color="auto"/>
              <w:bottom w:val="single" w:sz="4" w:space="0" w:color="auto"/>
              <w:right w:val="nil"/>
            </w:tcBorders>
            <w:vAlign w:val="center"/>
          </w:tcPr>
          <w:p w14:paraId="059FBF8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ТК-18/1Б (ул. Лесная)</w:t>
            </w:r>
          </w:p>
        </w:tc>
        <w:tc>
          <w:tcPr>
            <w:tcW w:w="385" w:type="pct"/>
            <w:tcBorders>
              <w:top w:val="single" w:sz="4" w:space="0" w:color="auto"/>
              <w:left w:val="single" w:sz="4" w:space="0" w:color="auto"/>
              <w:bottom w:val="single" w:sz="4" w:space="0" w:color="auto"/>
              <w:right w:val="nil"/>
            </w:tcBorders>
            <w:vAlign w:val="center"/>
          </w:tcPr>
          <w:p w14:paraId="5C84577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15</w:t>
            </w:r>
          </w:p>
        </w:tc>
        <w:tc>
          <w:tcPr>
            <w:tcW w:w="344" w:type="pct"/>
            <w:tcBorders>
              <w:top w:val="single" w:sz="4" w:space="0" w:color="auto"/>
              <w:left w:val="single" w:sz="4" w:space="0" w:color="auto"/>
              <w:bottom w:val="single" w:sz="4" w:space="0" w:color="auto"/>
              <w:right w:val="nil"/>
            </w:tcBorders>
            <w:vAlign w:val="center"/>
          </w:tcPr>
          <w:p w14:paraId="5C1C68D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133</w:t>
            </w:r>
          </w:p>
        </w:tc>
        <w:tc>
          <w:tcPr>
            <w:tcW w:w="497" w:type="pct"/>
            <w:tcBorders>
              <w:top w:val="single" w:sz="4" w:space="0" w:color="auto"/>
              <w:left w:val="single" w:sz="4" w:space="0" w:color="auto"/>
              <w:bottom w:val="single" w:sz="4" w:space="0" w:color="auto"/>
              <w:right w:val="nil"/>
            </w:tcBorders>
            <w:vAlign w:val="center"/>
          </w:tcPr>
          <w:p w14:paraId="48EFD10F" w14:textId="580AA6FF" w:rsidR="004F2384" w:rsidRPr="004F2384" w:rsidRDefault="004F2384" w:rsidP="004F2384">
            <w:pPr>
              <w:spacing w:after="0" w:line="240" w:lineRule="auto"/>
              <w:jc w:val="center"/>
              <w:rPr>
                <w:color w:val="000000"/>
                <w:sz w:val="20"/>
                <w:szCs w:val="20"/>
                <w:lang w:eastAsia="ru-RU"/>
              </w:rPr>
            </w:pPr>
            <w:r>
              <w:rPr>
                <w:color w:val="000000"/>
                <w:sz w:val="20"/>
                <w:szCs w:val="20"/>
                <w:lang w:eastAsia="ru-RU"/>
              </w:rPr>
              <w:t>бескан</w:t>
            </w:r>
            <w:r w:rsidRPr="004F2384">
              <w:rPr>
                <w:color w:val="000000"/>
                <w:sz w:val="20"/>
                <w:szCs w:val="20"/>
                <w:lang w:eastAsia="ru-RU"/>
              </w:rPr>
              <w:t>альная</w:t>
            </w:r>
          </w:p>
        </w:tc>
        <w:tc>
          <w:tcPr>
            <w:tcW w:w="465" w:type="pct"/>
            <w:tcBorders>
              <w:top w:val="single" w:sz="4" w:space="0" w:color="auto"/>
              <w:left w:val="single" w:sz="4" w:space="0" w:color="auto"/>
              <w:bottom w:val="single" w:sz="4" w:space="0" w:color="auto"/>
              <w:right w:val="nil"/>
            </w:tcBorders>
            <w:vAlign w:val="center"/>
          </w:tcPr>
          <w:p w14:paraId="3334001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CF38149"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54B3CA0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05B2A5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1475233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68822F6A"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C54190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15</w:t>
            </w:r>
          </w:p>
        </w:tc>
        <w:tc>
          <w:tcPr>
            <w:tcW w:w="539" w:type="pct"/>
            <w:tcBorders>
              <w:top w:val="single" w:sz="4" w:space="0" w:color="auto"/>
              <w:left w:val="single" w:sz="4" w:space="0" w:color="auto"/>
              <w:bottom w:val="single" w:sz="4" w:space="0" w:color="auto"/>
              <w:right w:val="nil"/>
            </w:tcBorders>
            <w:vAlign w:val="center"/>
          </w:tcPr>
          <w:p w14:paraId="5152259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ТК-18/1Б</w:t>
            </w:r>
          </w:p>
        </w:tc>
        <w:tc>
          <w:tcPr>
            <w:tcW w:w="646" w:type="pct"/>
            <w:tcBorders>
              <w:top w:val="single" w:sz="4" w:space="0" w:color="auto"/>
              <w:left w:val="single" w:sz="4" w:space="0" w:color="auto"/>
              <w:bottom w:val="single" w:sz="4" w:space="0" w:color="auto"/>
              <w:right w:val="nil"/>
            </w:tcBorders>
            <w:vAlign w:val="center"/>
          </w:tcPr>
          <w:p w14:paraId="57792D8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ТК-18/10</w:t>
            </w:r>
          </w:p>
        </w:tc>
        <w:tc>
          <w:tcPr>
            <w:tcW w:w="385" w:type="pct"/>
            <w:tcBorders>
              <w:top w:val="single" w:sz="4" w:space="0" w:color="auto"/>
              <w:left w:val="single" w:sz="4" w:space="0" w:color="auto"/>
              <w:bottom w:val="single" w:sz="4" w:space="0" w:color="auto"/>
              <w:right w:val="nil"/>
            </w:tcBorders>
            <w:vAlign w:val="center"/>
          </w:tcPr>
          <w:p w14:paraId="5ED58BA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60</w:t>
            </w:r>
          </w:p>
        </w:tc>
        <w:tc>
          <w:tcPr>
            <w:tcW w:w="344" w:type="pct"/>
            <w:tcBorders>
              <w:top w:val="single" w:sz="4" w:space="0" w:color="auto"/>
              <w:left w:val="single" w:sz="4" w:space="0" w:color="auto"/>
              <w:bottom w:val="single" w:sz="4" w:space="0" w:color="auto"/>
              <w:right w:val="nil"/>
            </w:tcBorders>
            <w:vAlign w:val="center"/>
          </w:tcPr>
          <w:p w14:paraId="415B9B8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726A484E" w14:textId="42761393" w:rsidR="004F2384" w:rsidRPr="004F2384" w:rsidRDefault="004F2384" w:rsidP="004F2384">
            <w:pPr>
              <w:spacing w:after="0" w:line="240" w:lineRule="auto"/>
              <w:jc w:val="center"/>
              <w:rPr>
                <w:color w:val="000000"/>
                <w:sz w:val="20"/>
                <w:szCs w:val="20"/>
                <w:lang w:eastAsia="ru-RU"/>
              </w:rPr>
            </w:pPr>
            <w:r>
              <w:rPr>
                <w:color w:val="000000"/>
                <w:sz w:val="20"/>
                <w:szCs w:val="20"/>
                <w:lang w:eastAsia="ru-RU"/>
              </w:rPr>
              <w:t>каналь</w:t>
            </w:r>
            <w:r w:rsidRPr="004F2384">
              <w:rPr>
                <w:color w:val="000000"/>
                <w:sz w:val="20"/>
                <w:szCs w:val="20"/>
                <w:lang w:eastAsia="ru-RU"/>
              </w:rPr>
              <w:t>ная</w:t>
            </w:r>
          </w:p>
        </w:tc>
        <w:tc>
          <w:tcPr>
            <w:tcW w:w="465" w:type="pct"/>
            <w:tcBorders>
              <w:top w:val="single" w:sz="4" w:space="0" w:color="auto"/>
              <w:left w:val="single" w:sz="4" w:space="0" w:color="auto"/>
              <w:bottom w:val="single" w:sz="4" w:space="0" w:color="auto"/>
              <w:right w:val="nil"/>
            </w:tcBorders>
            <w:vAlign w:val="center"/>
          </w:tcPr>
          <w:p w14:paraId="7264D65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21809BB5"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5DE2343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49F9E41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12AF41F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40DD91BB"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6561E66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16</w:t>
            </w:r>
          </w:p>
        </w:tc>
        <w:tc>
          <w:tcPr>
            <w:tcW w:w="539" w:type="pct"/>
            <w:tcBorders>
              <w:top w:val="single" w:sz="4" w:space="0" w:color="auto"/>
              <w:left w:val="single" w:sz="4" w:space="0" w:color="auto"/>
              <w:bottom w:val="single" w:sz="4" w:space="0" w:color="auto"/>
              <w:right w:val="nil"/>
            </w:tcBorders>
            <w:vAlign w:val="center"/>
          </w:tcPr>
          <w:p w14:paraId="77D1B32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ТК-18/10</w:t>
            </w:r>
          </w:p>
        </w:tc>
        <w:tc>
          <w:tcPr>
            <w:tcW w:w="646" w:type="pct"/>
            <w:tcBorders>
              <w:top w:val="single" w:sz="4" w:space="0" w:color="auto"/>
              <w:left w:val="single" w:sz="4" w:space="0" w:color="auto"/>
              <w:bottom w:val="single" w:sz="4" w:space="0" w:color="auto"/>
              <w:right w:val="nil"/>
            </w:tcBorders>
            <w:vAlign w:val="center"/>
          </w:tcPr>
          <w:p w14:paraId="42D3751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ТК-18/8</w:t>
            </w:r>
          </w:p>
        </w:tc>
        <w:tc>
          <w:tcPr>
            <w:tcW w:w="385" w:type="pct"/>
            <w:tcBorders>
              <w:top w:val="single" w:sz="4" w:space="0" w:color="auto"/>
              <w:left w:val="single" w:sz="4" w:space="0" w:color="auto"/>
              <w:bottom w:val="single" w:sz="4" w:space="0" w:color="auto"/>
              <w:right w:val="nil"/>
            </w:tcBorders>
            <w:vAlign w:val="center"/>
          </w:tcPr>
          <w:p w14:paraId="453F4ED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w:t>
            </w:r>
          </w:p>
        </w:tc>
        <w:tc>
          <w:tcPr>
            <w:tcW w:w="344" w:type="pct"/>
            <w:tcBorders>
              <w:top w:val="single" w:sz="4" w:space="0" w:color="auto"/>
              <w:left w:val="single" w:sz="4" w:space="0" w:color="auto"/>
              <w:bottom w:val="single" w:sz="4" w:space="0" w:color="auto"/>
              <w:right w:val="nil"/>
            </w:tcBorders>
            <w:vAlign w:val="center"/>
          </w:tcPr>
          <w:p w14:paraId="28C162E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1DFB2F7A" w14:textId="0955B2EE" w:rsidR="004F2384" w:rsidRPr="004F2384" w:rsidRDefault="004F2384" w:rsidP="004F2384">
            <w:pPr>
              <w:spacing w:after="0" w:line="240" w:lineRule="auto"/>
              <w:jc w:val="center"/>
              <w:rPr>
                <w:color w:val="000000"/>
                <w:sz w:val="20"/>
                <w:szCs w:val="20"/>
                <w:lang w:eastAsia="ru-RU"/>
              </w:rPr>
            </w:pPr>
            <w:r>
              <w:rPr>
                <w:color w:val="000000"/>
                <w:sz w:val="20"/>
                <w:szCs w:val="20"/>
                <w:lang w:eastAsia="ru-RU"/>
              </w:rPr>
              <w:t>бескан</w:t>
            </w:r>
            <w:r w:rsidRPr="004F2384">
              <w:rPr>
                <w:color w:val="000000"/>
                <w:sz w:val="20"/>
                <w:szCs w:val="20"/>
                <w:lang w:eastAsia="ru-RU"/>
              </w:rPr>
              <w:t>альная</w:t>
            </w:r>
          </w:p>
        </w:tc>
        <w:tc>
          <w:tcPr>
            <w:tcW w:w="465" w:type="pct"/>
            <w:tcBorders>
              <w:top w:val="single" w:sz="4" w:space="0" w:color="auto"/>
              <w:left w:val="single" w:sz="4" w:space="0" w:color="auto"/>
              <w:bottom w:val="single" w:sz="4" w:space="0" w:color="auto"/>
              <w:right w:val="nil"/>
            </w:tcBorders>
            <w:vAlign w:val="center"/>
          </w:tcPr>
          <w:p w14:paraId="485917B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CEF8A65"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C9D000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E172DB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7A41942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42825B6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0F2C8CA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lastRenderedPageBreak/>
              <w:t>17</w:t>
            </w:r>
          </w:p>
        </w:tc>
        <w:tc>
          <w:tcPr>
            <w:tcW w:w="539" w:type="pct"/>
            <w:tcBorders>
              <w:top w:val="single" w:sz="4" w:space="0" w:color="auto"/>
              <w:left w:val="single" w:sz="4" w:space="0" w:color="auto"/>
              <w:bottom w:val="single" w:sz="4" w:space="0" w:color="auto"/>
              <w:right w:val="nil"/>
            </w:tcBorders>
            <w:vAlign w:val="center"/>
          </w:tcPr>
          <w:p w14:paraId="3B1B99D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ТК-18/8</w:t>
            </w:r>
          </w:p>
        </w:tc>
        <w:tc>
          <w:tcPr>
            <w:tcW w:w="646" w:type="pct"/>
            <w:tcBorders>
              <w:top w:val="single" w:sz="4" w:space="0" w:color="auto"/>
              <w:left w:val="single" w:sz="4" w:space="0" w:color="auto"/>
              <w:bottom w:val="single" w:sz="4" w:space="0" w:color="auto"/>
              <w:right w:val="nil"/>
            </w:tcBorders>
            <w:vAlign w:val="center"/>
          </w:tcPr>
          <w:p w14:paraId="2CEA6E8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w:t>
            </w:r>
          </w:p>
        </w:tc>
        <w:tc>
          <w:tcPr>
            <w:tcW w:w="385" w:type="pct"/>
            <w:tcBorders>
              <w:top w:val="single" w:sz="4" w:space="0" w:color="auto"/>
              <w:left w:val="single" w:sz="4" w:space="0" w:color="auto"/>
              <w:bottom w:val="single" w:sz="4" w:space="0" w:color="auto"/>
              <w:right w:val="nil"/>
            </w:tcBorders>
            <w:vAlign w:val="center"/>
          </w:tcPr>
          <w:p w14:paraId="38A00B1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47</w:t>
            </w:r>
          </w:p>
        </w:tc>
        <w:tc>
          <w:tcPr>
            <w:tcW w:w="344" w:type="pct"/>
            <w:tcBorders>
              <w:top w:val="single" w:sz="4" w:space="0" w:color="auto"/>
              <w:left w:val="single" w:sz="4" w:space="0" w:color="auto"/>
              <w:bottom w:val="single" w:sz="4" w:space="0" w:color="auto"/>
              <w:right w:val="nil"/>
            </w:tcBorders>
            <w:vAlign w:val="center"/>
          </w:tcPr>
          <w:p w14:paraId="6ED5379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133</w:t>
            </w:r>
          </w:p>
        </w:tc>
        <w:tc>
          <w:tcPr>
            <w:tcW w:w="497" w:type="pct"/>
            <w:tcBorders>
              <w:top w:val="single" w:sz="4" w:space="0" w:color="auto"/>
              <w:left w:val="single" w:sz="4" w:space="0" w:color="auto"/>
              <w:bottom w:val="single" w:sz="4" w:space="0" w:color="auto"/>
              <w:right w:val="nil"/>
            </w:tcBorders>
            <w:vAlign w:val="center"/>
          </w:tcPr>
          <w:p w14:paraId="04C32A80" w14:textId="6125CCCB"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E42274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AE979CD"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49F2915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9BF086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30B2480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вата/ППУ</w:t>
            </w:r>
          </w:p>
        </w:tc>
      </w:tr>
      <w:tr w:rsidR="004F2384" w:rsidRPr="004F2384" w14:paraId="5843F4B2"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DF9925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18</w:t>
            </w:r>
          </w:p>
        </w:tc>
        <w:tc>
          <w:tcPr>
            <w:tcW w:w="539" w:type="pct"/>
            <w:tcBorders>
              <w:top w:val="single" w:sz="4" w:space="0" w:color="auto"/>
              <w:left w:val="single" w:sz="4" w:space="0" w:color="auto"/>
              <w:bottom w:val="single" w:sz="4" w:space="0" w:color="auto"/>
              <w:right w:val="nil"/>
            </w:tcBorders>
            <w:vAlign w:val="center"/>
          </w:tcPr>
          <w:p w14:paraId="0A6F696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w:t>
            </w:r>
          </w:p>
        </w:tc>
        <w:tc>
          <w:tcPr>
            <w:tcW w:w="646" w:type="pct"/>
            <w:tcBorders>
              <w:top w:val="single" w:sz="4" w:space="0" w:color="auto"/>
              <w:left w:val="single" w:sz="4" w:space="0" w:color="auto"/>
              <w:bottom w:val="single" w:sz="4" w:space="0" w:color="auto"/>
              <w:right w:val="nil"/>
            </w:tcBorders>
            <w:vAlign w:val="center"/>
          </w:tcPr>
          <w:p w14:paraId="6F2C23F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ТК-18/1А</w:t>
            </w:r>
          </w:p>
        </w:tc>
        <w:tc>
          <w:tcPr>
            <w:tcW w:w="385" w:type="pct"/>
            <w:tcBorders>
              <w:top w:val="single" w:sz="4" w:space="0" w:color="auto"/>
              <w:left w:val="single" w:sz="4" w:space="0" w:color="auto"/>
              <w:bottom w:val="single" w:sz="4" w:space="0" w:color="auto"/>
              <w:right w:val="nil"/>
            </w:tcBorders>
            <w:vAlign w:val="center"/>
          </w:tcPr>
          <w:p w14:paraId="0B6C520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80</w:t>
            </w:r>
          </w:p>
        </w:tc>
        <w:tc>
          <w:tcPr>
            <w:tcW w:w="344" w:type="pct"/>
            <w:tcBorders>
              <w:top w:val="single" w:sz="4" w:space="0" w:color="auto"/>
              <w:left w:val="single" w:sz="4" w:space="0" w:color="auto"/>
              <w:bottom w:val="single" w:sz="4" w:space="0" w:color="auto"/>
              <w:right w:val="nil"/>
            </w:tcBorders>
            <w:vAlign w:val="center"/>
          </w:tcPr>
          <w:p w14:paraId="5593E9A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133</w:t>
            </w:r>
          </w:p>
        </w:tc>
        <w:tc>
          <w:tcPr>
            <w:tcW w:w="497" w:type="pct"/>
            <w:tcBorders>
              <w:top w:val="single" w:sz="4" w:space="0" w:color="auto"/>
              <w:left w:val="single" w:sz="4" w:space="0" w:color="auto"/>
              <w:bottom w:val="single" w:sz="4" w:space="0" w:color="auto"/>
              <w:right w:val="nil"/>
            </w:tcBorders>
            <w:vAlign w:val="center"/>
          </w:tcPr>
          <w:p w14:paraId="26768E78" w14:textId="022E742C"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2D44684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461986E"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1F217A9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6269E44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136657D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52CCD4DF"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20F2F9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w:t>
            </w:r>
          </w:p>
        </w:tc>
        <w:tc>
          <w:tcPr>
            <w:tcW w:w="539" w:type="pct"/>
            <w:tcBorders>
              <w:top w:val="single" w:sz="4" w:space="0" w:color="auto"/>
              <w:left w:val="single" w:sz="4" w:space="0" w:color="auto"/>
              <w:bottom w:val="single" w:sz="4" w:space="0" w:color="auto"/>
              <w:right w:val="nil"/>
            </w:tcBorders>
            <w:vAlign w:val="center"/>
          </w:tcPr>
          <w:p w14:paraId="5BA1DFB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ТК-18/1А</w:t>
            </w:r>
          </w:p>
        </w:tc>
        <w:tc>
          <w:tcPr>
            <w:tcW w:w="646" w:type="pct"/>
            <w:tcBorders>
              <w:top w:val="single" w:sz="4" w:space="0" w:color="auto"/>
              <w:left w:val="single" w:sz="4" w:space="0" w:color="auto"/>
              <w:bottom w:val="single" w:sz="4" w:space="0" w:color="auto"/>
              <w:right w:val="nil"/>
            </w:tcBorders>
            <w:vAlign w:val="center"/>
          </w:tcPr>
          <w:p w14:paraId="6C1149B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ТК-19</w:t>
            </w:r>
          </w:p>
        </w:tc>
        <w:tc>
          <w:tcPr>
            <w:tcW w:w="385" w:type="pct"/>
            <w:tcBorders>
              <w:top w:val="single" w:sz="4" w:space="0" w:color="auto"/>
              <w:left w:val="single" w:sz="4" w:space="0" w:color="auto"/>
              <w:bottom w:val="single" w:sz="4" w:space="0" w:color="auto"/>
              <w:right w:val="nil"/>
            </w:tcBorders>
            <w:vAlign w:val="center"/>
          </w:tcPr>
          <w:p w14:paraId="6E4625E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134</w:t>
            </w:r>
          </w:p>
        </w:tc>
        <w:tc>
          <w:tcPr>
            <w:tcW w:w="344" w:type="pct"/>
            <w:tcBorders>
              <w:top w:val="single" w:sz="4" w:space="0" w:color="auto"/>
              <w:left w:val="single" w:sz="4" w:space="0" w:color="auto"/>
              <w:bottom w:val="single" w:sz="4" w:space="0" w:color="auto"/>
              <w:right w:val="nil"/>
            </w:tcBorders>
            <w:vAlign w:val="center"/>
          </w:tcPr>
          <w:p w14:paraId="14291E1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0874D026" w14:textId="4B2B691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0461E93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B3CD1A6"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743B20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6B10D55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2015</w:t>
            </w:r>
          </w:p>
        </w:tc>
        <w:tc>
          <w:tcPr>
            <w:tcW w:w="1001" w:type="pct"/>
            <w:tcBorders>
              <w:top w:val="single" w:sz="4" w:space="0" w:color="auto"/>
              <w:left w:val="single" w:sz="4" w:space="0" w:color="auto"/>
              <w:bottom w:val="single" w:sz="4" w:space="0" w:color="auto"/>
              <w:right w:val="single" w:sz="4" w:space="0" w:color="auto"/>
            </w:tcBorders>
            <w:vAlign w:val="center"/>
          </w:tcPr>
          <w:p w14:paraId="7FD6141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3A3930D6"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70F633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w:t>
            </w:r>
          </w:p>
        </w:tc>
        <w:tc>
          <w:tcPr>
            <w:tcW w:w="539" w:type="pct"/>
            <w:tcBorders>
              <w:top w:val="single" w:sz="4" w:space="0" w:color="auto"/>
              <w:left w:val="single" w:sz="4" w:space="0" w:color="auto"/>
              <w:bottom w:val="single" w:sz="4" w:space="0" w:color="auto"/>
              <w:right w:val="nil"/>
            </w:tcBorders>
            <w:vAlign w:val="center"/>
          </w:tcPr>
          <w:p w14:paraId="445E775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ТК-19</w:t>
            </w:r>
          </w:p>
        </w:tc>
        <w:tc>
          <w:tcPr>
            <w:tcW w:w="646" w:type="pct"/>
            <w:tcBorders>
              <w:top w:val="single" w:sz="4" w:space="0" w:color="auto"/>
              <w:left w:val="single" w:sz="4" w:space="0" w:color="auto"/>
              <w:bottom w:val="single" w:sz="4" w:space="0" w:color="auto"/>
              <w:right w:val="nil"/>
            </w:tcBorders>
            <w:vAlign w:val="center"/>
          </w:tcPr>
          <w:p w14:paraId="77154B8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ТК-19/1Б (ул. Садовая)</w:t>
            </w:r>
          </w:p>
        </w:tc>
        <w:tc>
          <w:tcPr>
            <w:tcW w:w="385" w:type="pct"/>
            <w:tcBorders>
              <w:top w:val="single" w:sz="4" w:space="0" w:color="auto"/>
              <w:left w:val="single" w:sz="4" w:space="0" w:color="auto"/>
              <w:bottom w:val="single" w:sz="4" w:space="0" w:color="auto"/>
              <w:right w:val="nil"/>
            </w:tcBorders>
            <w:vAlign w:val="center"/>
          </w:tcPr>
          <w:p w14:paraId="07003F3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209</w:t>
            </w:r>
          </w:p>
        </w:tc>
        <w:tc>
          <w:tcPr>
            <w:tcW w:w="344" w:type="pct"/>
            <w:tcBorders>
              <w:top w:val="single" w:sz="4" w:space="0" w:color="auto"/>
              <w:left w:val="single" w:sz="4" w:space="0" w:color="auto"/>
              <w:bottom w:val="single" w:sz="4" w:space="0" w:color="auto"/>
              <w:right w:val="nil"/>
            </w:tcBorders>
            <w:vAlign w:val="center"/>
          </w:tcPr>
          <w:p w14:paraId="2F86A09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5ACA7DE4" w14:textId="5B6B7E88"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254C7BE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23A323A"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0DA57E5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0ED7E7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2007</w:t>
            </w:r>
          </w:p>
        </w:tc>
        <w:tc>
          <w:tcPr>
            <w:tcW w:w="1001" w:type="pct"/>
            <w:tcBorders>
              <w:top w:val="single" w:sz="4" w:space="0" w:color="auto"/>
              <w:left w:val="single" w:sz="4" w:space="0" w:color="auto"/>
              <w:bottom w:val="single" w:sz="4" w:space="0" w:color="auto"/>
              <w:right w:val="single" w:sz="4" w:space="0" w:color="auto"/>
            </w:tcBorders>
            <w:vAlign w:val="center"/>
          </w:tcPr>
          <w:p w14:paraId="5219936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332B1BE7"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F1347B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21</w:t>
            </w:r>
          </w:p>
        </w:tc>
        <w:tc>
          <w:tcPr>
            <w:tcW w:w="539" w:type="pct"/>
            <w:tcBorders>
              <w:top w:val="single" w:sz="4" w:space="0" w:color="auto"/>
              <w:left w:val="single" w:sz="4" w:space="0" w:color="auto"/>
              <w:bottom w:val="single" w:sz="4" w:space="0" w:color="auto"/>
              <w:right w:val="nil"/>
            </w:tcBorders>
            <w:vAlign w:val="center"/>
          </w:tcPr>
          <w:p w14:paraId="61B3771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ТК-19/1Б</w:t>
            </w:r>
          </w:p>
        </w:tc>
        <w:tc>
          <w:tcPr>
            <w:tcW w:w="646" w:type="pct"/>
            <w:tcBorders>
              <w:top w:val="single" w:sz="4" w:space="0" w:color="auto"/>
              <w:left w:val="single" w:sz="4" w:space="0" w:color="auto"/>
              <w:bottom w:val="single" w:sz="4" w:space="0" w:color="auto"/>
              <w:right w:val="nil"/>
            </w:tcBorders>
            <w:vAlign w:val="center"/>
          </w:tcPr>
          <w:p w14:paraId="3CEBD8D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1Б</w:t>
            </w:r>
          </w:p>
        </w:tc>
        <w:tc>
          <w:tcPr>
            <w:tcW w:w="385" w:type="pct"/>
            <w:tcBorders>
              <w:top w:val="single" w:sz="4" w:space="0" w:color="auto"/>
              <w:left w:val="single" w:sz="4" w:space="0" w:color="auto"/>
              <w:bottom w:val="single" w:sz="4" w:space="0" w:color="auto"/>
              <w:right w:val="nil"/>
            </w:tcBorders>
            <w:vAlign w:val="center"/>
          </w:tcPr>
          <w:p w14:paraId="3EEA67C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83</w:t>
            </w:r>
          </w:p>
        </w:tc>
        <w:tc>
          <w:tcPr>
            <w:tcW w:w="344" w:type="pct"/>
            <w:tcBorders>
              <w:top w:val="single" w:sz="4" w:space="0" w:color="auto"/>
              <w:left w:val="single" w:sz="4" w:space="0" w:color="auto"/>
              <w:bottom w:val="single" w:sz="4" w:space="0" w:color="auto"/>
              <w:right w:val="nil"/>
            </w:tcBorders>
            <w:vAlign w:val="center"/>
          </w:tcPr>
          <w:p w14:paraId="419C158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1BF3E7BE" w14:textId="45E21CD2"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770E20D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40FAB01"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182034C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695BA6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2007</w:t>
            </w:r>
          </w:p>
        </w:tc>
        <w:tc>
          <w:tcPr>
            <w:tcW w:w="1001" w:type="pct"/>
            <w:tcBorders>
              <w:top w:val="single" w:sz="4" w:space="0" w:color="auto"/>
              <w:left w:val="single" w:sz="4" w:space="0" w:color="auto"/>
              <w:bottom w:val="single" w:sz="4" w:space="0" w:color="auto"/>
              <w:right w:val="single" w:sz="4" w:space="0" w:color="auto"/>
            </w:tcBorders>
            <w:vAlign w:val="center"/>
          </w:tcPr>
          <w:p w14:paraId="591C711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169FEDDB"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7DA4EA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22</w:t>
            </w:r>
          </w:p>
        </w:tc>
        <w:tc>
          <w:tcPr>
            <w:tcW w:w="539" w:type="pct"/>
            <w:tcBorders>
              <w:top w:val="single" w:sz="4" w:space="0" w:color="auto"/>
              <w:left w:val="single" w:sz="4" w:space="0" w:color="auto"/>
              <w:bottom w:val="single" w:sz="4" w:space="0" w:color="auto"/>
              <w:right w:val="nil"/>
            </w:tcBorders>
            <w:vAlign w:val="center"/>
          </w:tcPr>
          <w:p w14:paraId="2D07249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ТК-19/2</w:t>
            </w:r>
          </w:p>
        </w:tc>
        <w:tc>
          <w:tcPr>
            <w:tcW w:w="646" w:type="pct"/>
            <w:tcBorders>
              <w:top w:val="single" w:sz="4" w:space="0" w:color="auto"/>
              <w:left w:val="single" w:sz="4" w:space="0" w:color="auto"/>
              <w:bottom w:val="single" w:sz="4" w:space="0" w:color="auto"/>
              <w:right w:val="nil"/>
            </w:tcBorders>
            <w:vAlign w:val="center"/>
          </w:tcPr>
          <w:p w14:paraId="0612C3B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2</w:t>
            </w:r>
          </w:p>
        </w:tc>
        <w:tc>
          <w:tcPr>
            <w:tcW w:w="385" w:type="pct"/>
            <w:tcBorders>
              <w:top w:val="single" w:sz="4" w:space="0" w:color="auto"/>
              <w:left w:val="single" w:sz="4" w:space="0" w:color="auto"/>
              <w:bottom w:val="single" w:sz="4" w:space="0" w:color="auto"/>
              <w:right w:val="nil"/>
            </w:tcBorders>
            <w:vAlign w:val="center"/>
          </w:tcPr>
          <w:p w14:paraId="18EB12A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w:t>
            </w:r>
          </w:p>
        </w:tc>
        <w:tc>
          <w:tcPr>
            <w:tcW w:w="344" w:type="pct"/>
            <w:tcBorders>
              <w:top w:val="single" w:sz="4" w:space="0" w:color="auto"/>
              <w:left w:val="single" w:sz="4" w:space="0" w:color="auto"/>
              <w:bottom w:val="single" w:sz="4" w:space="0" w:color="auto"/>
              <w:right w:val="nil"/>
            </w:tcBorders>
            <w:vAlign w:val="center"/>
          </w:tcPr>
          <w:p w14:paraId="0D3876D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4A335FC8" w14:textId="0E786FF8"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2FEE616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71BC63E"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F91353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2011</w:t>
            </w:r>
          </w:p>
        </w:tc>
        <w:tc>
          <w:tcPr>
            <w:tcW w:w="305" w:type="pct"/>
            <w:tcBorders>
              <w:top w:val="single" w:sz="4" w:space="0" w:color="auto"/>
              <w:left w:val="single" w:sz="4" w:space="0" w:color="auto"/>
              <w:bottom w:val="single" w:sz="4" w:space="0" w:color="auto"/>
              <w:right w:val="nil"/>
            </w:tcBorders>
            <w:vAlign w:val="center"/>
          </w:tcPr>
          <w:p w14:paraId="70B2EF5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1B93F80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2A33742D"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074A9F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23</w:t>
            </w:r>
          </w:p>
        </w:tc>
        <w:tc>
          <w:tcPr>
            <w:tcW w:w="539" w:type="pct"/>
            <w:tcBorders>
              <w:top w:val="single" w:sz="4" w:space="0" w:color="auto"/>
              <w:left w:val="single" w:sz="4" w:space="0" w:color="auto"/>
              <w:bottom w:val="single" w:sz="4" w:space="0" w:color="auto"/>
              <w:right w:val="nil"/>
            </w:tcBorders>
            <w:vAlign w:val="center"/>
          </w:tcPr>
          <w:p w14:paraId="66A89C6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w:t>
            </w:r>
          </w:p>
        </w:tc>
        <w:tc>
          <w:tcPr>
            <w:tcW w:w="646" w:type="pct"/>
            <w:tcBorders>
              <w:top w:val="single" w:sz="4" w:space="0" w:color="auto"/>
              <w:left w:val="single" w:sz="4" w:space="0" w:color="auto"/>
              <w:bottom w:val="single" w:sz="4" w:space="0" w:color="auto"/>
              <w:right w:val="nil"/>
            </w:tcBorders>
            <w:vAlign w:val="center"/>
          </w:tcPr>
          <w:p w14:paraId="6D840B8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6</w:t>
            </w:r>
          </w:p>
        </w:tc>
        <w:tc>
          <w:tcPr>
            <w:tcW w:w="385" w:type="pct"/>
            <w:tcBorders>
              <w:top w:val="single" w:sz="4" w:space="0" w:color="auto"/>
              <w:left w:val="single" w:sz="4" w:space="0" w:color="auto"/>
              <w:bottom w:val="single" w:sz="4" w:space="0" w:color="auto"/>
              <w:right w:val="nil"/>
            </w:tcBorders>
            <w:vAlign w:val="center"/>
          </w:tcPr>
          <w:p w14:paraId="7DBC2A0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14</w:t>
            </w:r>
          </w:p>
        </w:tc>
        <w:tc>
          <w:tcPr>
            <w:tcW w:w="344" w:type="pct"/>
            <w:tcBorders>
              <w:top w:val="single" w:sz="4" w:space="0" w:color="auto"/>
              <w:left w:val="single" w:sz="4" w:space="0" w:color="auto"/>
              <w:bottom w:val="single" w:sz="4" w:space="0" w:color="auto"/>
              <w:right w:val="nil"/>
            </w:tcBorders>
            <w:vAlign w:val="center"/>
          </w:tcPr>
          <w:p w14:paraId="36A4B6C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68054D67" w14:textId="3D6C421A"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2E77697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6150C03"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07AA18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single" w:sz="4" w:space="0" w:color="auto"/>
              <w:right w:val="nil"/>
            </w:tcBorders>
            <w:vAlign w:val="center"/>
          </w:tcPr>
          <w:p w14:paraId="5B92F0E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2F31F29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519EC950"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2FCB17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24</w:t>
            </w:r>
          </w:p>
        </w:tc>
        <w:tc>
          <w:tcPr>
            <w:tcW w:w="539" w:type="pct"/>
            <w:tcBorders>
              <w:top w:val="single" w:sz="4" w:space="0" w:color="auto"/>
              <w:left w:val="single" w:sz="4" w:space="0" w:color="auto"/>
              <w:bottom w:val="single" w:sz="4" w:space="0" w:color="auto"/>
              <w:right w:val="nil"/>
            </w:tcBorders>
            <w:vAlign w:val="center"/>
          </w:tcPr>
          <w:p w14:paraId="0331419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ТК-18/8</w:t>
            </w:r>
          </w:p>
        </w:tc>
        <w:tc>
          <w:tcPr>
            <w:tcW w:w="646" w:type="pct"/>
            <w:tcBorders>
              <w:top w:val="single" w:sz="4" w:space="0" w:color="auto"/>
              <w:left w:val="single" w:sz="4" w:space="0" w:color="auto"/>
              <w:bottom w:val="single" w:sz="4" w:space="0" w:color="auto"/>
              <w:right w:val="nil"/>
            </w:tcBorders>
            <w:vAlign w:val="center"/>
          </w:tcPr>
          <w:p w14:paraId="13AE983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8</w:t>
            </w:r>
          </w:p>
        </w:tc>
        <w:tc>
          <w:tcPr>
            <w:tcW w:w="385" w:type="pct"/>
            <w:tcBorders>
              <w:top w:val="single" w:sz="4" w:space="0" w:color="auto"/>
              <w:left w:val="single" w:sz="4" w:space="0" w:color="auto"/>
              <w:bottom w:val="single" w:sz="4" w:space="0" w:color="auto"/>
              <w:right w:val="nil"/>
            </w:tcBorders>
            <w:vAlign w:val="center"/>
          </w:tcPr>
          <w:p w14:paraId="2C119B8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30</w:t>
            </w:r>
          </w:p>
        </w:tc>
        <w:tc>
          <w:tcPr>
            <w:tcW w:w="344" w:type="pct"/>
            <w:tcBorders>
              <w:top w:val="single" w:sz="4" w:space="0" w:color="auto"/>
              <w:left w:val="single" w:sz="4" w:space="0" w:color="auto"/>
              <w:bottom w:val="single" w:sz="4" w:space="0" w:color="auto"/>
              <w:right w:val="nil"/>
            </w:tcBorders>
            <w:vAlign w:val="center"/>
          </w:tcPr>
          <w:p w14:paraId="3A890B1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367C861E" w14:textId="7D30C472"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62320F4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5810397"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317387C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single" w:sz="4" w:space="0" w:color="auto"/>
              <w:right w:val="nil"/>
            </w:tcBorders>
            <w:vAlign w:val="center"/>
          </w:tcPr>
          <w:p w14:paraId="382DBC6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4DA1C21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70BA67DE"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39DD24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539" w:type="pct"/>
            <w:tcBorders>
              <w:top w:val="single" w:sz="4" w:space="0" w:color="auto"/>
              <w:left w:val="single" w:sz="4" w:space="0" w:color="auto"/>
              <w:bottom w:val="single" w:sz="4" w:space="0" w:color="auto"/>
              <w:right w:val="nil"/>
            </w:tcBorders>
            <w:vAlign w:val="center"/>
          </w:tcPr>
          <w:p w14:paraId="689A0F2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ТК-18/10</w:t>
            </w:r>
          </w:p>
        </w:tc>
        <w:tc>
          <w:tcPr>
            <w:tcW w:w="646" w:type="pct"/>
            <w:tcBorders>
              <w:top w:val="single" w:sz="4" w:space="0" w:color="auto"/>
              <w:left w:val="single" w:sz="4" w:space="0" w:color="auto"/>
              <w:bottom w:val="single" w:sz="4" w:space="0" w:color="auto"/>
              <w:right w:val="nil"/>
            </w:tcBorders>
            <w:vAlign w:val="center"/>
          </w:tcPr>
          <w:p w14:paraId="7943CE3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10</w:t>
            </w:r>
          </w:p>
        </w:tc>
        <w:tc>
          <w:tcPr>
            <w:tcW w:w="385" w:type="pct"/>
            <w:tcBorders>
              <w:top w:val="single" w:sz="4" w:space="0" w:color="auto"/>
              <w:left w:val="single" w:sz="4" w:space="0" w:color="auto"/>
              <w:bottom w:val="single" w:sz="4" w:space="0" w:color="auto"/>
              <w:right w:val="nil"/>
            </w:tcBorders>
            <w:vAlign w:val="center"/>
          </w:tcPr>
          <w:p w14:paraId="394BE52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50</w:t>
            </w:r>
          </w:p>
        </w:tc>
        <w:tc>
          <w:tcPr>
            <w:tcW w:w="344" w:type="pct"/>
            <w:tcBorders>
              <w:top w:val="single" w:sz="4" w:space="0" w:color="auto"/>
              <w:left w:val="single" w:sz="4" w:space="0" w:color="auto"/>
              <w:bottom w:val="single" w:sz="4" w:space="0" w:color="auto"/>
              <w:right w:val="nil"/>
            </w:tcBorders>
            <w:vAlign w:val="center"/>
          </w:tcPr>
          <w:p w14:paraId="2FA3180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1EDEB9D7" w14:textId="52ED43EC"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618C1E0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7690A32"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3B9129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single" w:sz="4" w:space="0" w:color="auto"/>
              <w:right w:val="nil"/>
            </w:tcBorders>
            <w:vAlign w:val="center"/>
          </w:tcPr>
          <w:p w14:paraId="1E0A9F9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189A40F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76A4BFD5"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A2F955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26</w:t>
            </w:r>
          </w:p>
        </w:tc>
        <w:tc>
          <w:tcPr>
            <w:tcW w:w="539" w:type="pct"/>
            <w:tcBorders>
              <w:top w:val="single" w:sz="4" w:space="0" w:color="auto"/>
              <w:left w:val="single" w:sz="4" w:space="0" w:color="auto"/>
              <w:bottom w:val="single" w:sz="4" w:space="0" w:color="auto"/>
              <w:right w:val="nil"/>
            </w:tcBorders>
            <w:vAlign w:val="center"/>
          </w:tcPr>
          <w:p w14:paraId="4E807DB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ТК-18/16</w:t>
            </w:r>
          </w:p>
        </w:tc>
        <w:tc>
          <w:tcPr>
            <w:tcW w:w="646" w:type="pct"/>
            <w:tcBorders>
              <w:top w:val="single" w:sz="4" w:space="0" w:color="auto"/>
              <w:left w:val="single" w:sz="4" w:space="0" w:color="auto"/>
              <w:bottom w:val="single" w:sz="4" w:space="0" w:color="auto"/>
              <w:right w:val="nil"/>
            </w:tcBorders>
            <w:vAlign w:val="center"/>
          </w:tcPr>
          <w:p w14:paraId="3264039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1Б</w:t>
            </w:r>
          </w:p>
        </w:tc>
        <w:tc>
          <w:tcPr>
            <w:tcW w:w="385" w:type="pct"/>
            <w:tcBorders>
              <w:top w:val="single" w:sz="4" w:space="0" w:color="auto"/>
              <w:left w:val="single" w:sz="4" w:space="0" w:color="auto"/>
              <w:bottom w:val="single" w:sz="4" w:space="0" w:color="auto"/>
              <w:right w:val="nil"/>
            </w:tcBorders>
            <w:vAlign w:val="center"/>
          </w:tcPr>
          <w:p w14:paraId="41EB7CF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16</w:t>
            </w:r>
          </w:p>
        </w:tc>
        <w:tc>
          <w:tcPr>
            <w:tcW w:w="344" w:type="pct"/>
            <w:tcBorders>
              <w:top w:val="single" w:sz="4" w:space="0" w:color="auto"/>
              <w:left w:val="single" w:sz="4" w:space="0" w:color="auto"/>
              <w:bottom w:val="single" w:sz="4" w:space="0" w:color="auto"/>
              <w:right w:val="nil"/>
            </w:tcBorders>
            <w:vAlign w:val="center"/>
          </w:tcPr>
          <w:p w14:paraId="0226154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497" w:type="pct"/>
            <w:tcBorders>
              <w:top w:val="single" w:sz="4" w:space="0" w:color="auto"/>
              <w:left w:val="single" w:sz="4" w:space="0" w:color="auto"/>
              <w:bottom w:val="single" w:sz="4" w:space="0" w:color="auto"/>
              <w:right w:val="nil"/>
            </w:tcBorders>
            <w:vAlign w:val="center"/>
          </w:tcPr>
          <w:p w14:paraId="0A0A2C51" w14:textId="73538DF9"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352E0C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D8598A8"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93E514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single" w:sz="4" w:space="0" w:color="auto"/>
              <w:right w:val="nil"/>
            </w:tcBorders>
            <w:vAlign w:val="center"/>
          </w:tcPr>
          <w:p w14:paraId="16C1E2D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27294E1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7B064C0B"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960508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27</w:t>
            </w:r>
          </w:p>
        </w:tc>
        <w:tc>
          <w:tcPr>
            <w:tcW w:w="539" w:type="pct"/>
            <w:tcBorders>
              <w:top w:val="single" w:sz="4" w:space="0" w:color="auto"/>
              <w:left w:val="single" w:sz="4" w:space="0" w:color="auto"/>
              <w:bottom w:val="single" w:sz="4" w:space="0" w:color="auto"/>
              <w:right w:val="nil"/>
            </w:tcBorders>
            <w:vAlign w:val="center"/>
          </w:tcPr>
          <w:p w14:paraId="6EFE388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ТК-18/16</w:t>
            </w:r>
          </w:p>
        </w:tc>
        <w:tc>
          <w:tcPr>
            <w:tcW w:w="646" w:type="pct"/>
            <w:tcBorders>
              <w:top w:val="single" w:sz="4" w:space="0" w:color="auto"/>
              <w:left w:val="single" w:sz="4" w:space="0" w:color="auto"/>
              <w:bottom w:val="single" w:sz="4" w:space="0" w:color="auto"/>
              <w:right w:val="nil"/>
            </w:tcBorders>
            <w:vAlign w:val="center"/>
          </w:tcPr>
          <w:p w14:paraId="29CAE1E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ТК-18/16/1</w:t>
            </w:r>
          </w:p>
        </w:tc>
        <w:tc>
          <w:tcPr>
            <w:tcW w:w="385" w:type="pct"/>
            <w:tcBorders>
              <w:top w:val="single" w:sz="4" w:space="0" w:color="auto"/>
              <w:left w:val="single" w:sz="4" w:space="0" w:color="auto"/>
              <w:bottom w:val="single" w:sz="4" w:space="0" w:color="auto"/>
              <w:right w:val="nil"/>
            </w:tcBorders>
            <w:vAlign w:val="center"/>
          </w:tcPr>
          <w:p w14:paraId="6748BBA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45</w:t>
            </w:r>
          </w:p>
        </w:tc>
        <w:tc>
          <w:tcPr>
            <w:tcW w:w="344" w:type="pct"/>
            <w:tcBorders>
              <w:top w:val="single" w:sz="4" w:space="0" w:color="auto"/>
              <w:left w:val="single" w:sz="4" w:space="0" w:color="auto"/>
              <w:bottom w:val="single" w:sz="4" w:space="0" w:color="auto"/>
              <w:right w:val="nil"/>
            </w:tcBorders>
            <w:vAlign w:val="center"/>
          </w:tcPr>
          <w:p w14:paraId="6C54992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0483C3E3" w14:textId="677A701B"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DFE8BC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945CAA8"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457C55B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single" w:sz="4" w:space="0" w:color="auto"/>
              <w:right w:val="nil"/>
            </w:tcBorders>
            <w:vAlign w:val="center"/>
          </w:tcPr>
          <w:p w14:paraId="4DF025C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10E6A2F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37309F0B"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BA0474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28</w:t>
            </w:r>
          </w:p>
        </w:tc>
        <w:tc>
          <w:tcPr>
            <w:tcW w:w="539" w:type="pct"/>
            <w:tcBorders>
              <w:top w:val="single" w:sz="4" w:space="0" w:color="auto"/>
              <w:left w:val="single" w:sz="4" w:space="0" w:color="auto"/>
              <w:bottom w:val="single" w:sz="4" w:space="0" w:color="auto"/>
              <w:right w:val="nil"/>
            </w:tcBorders>
            <w:vAlign w:val="center"/>
          </w:tcPr>
          <w:p w14:paraId="0EDBE77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ТК-18/16/1</w:t>
            </w:r>
          </w:p>
        </w:tc>
        <w:tc>
          <w:tcPr>
            <w:tcW w:w="646" w:type="pct"/>
            <w:tcBorders>
              <w:top w:val="single" w:sz="4" w:space="0" w:color="auto"/>
              <w:left w:val="single" w:sz="4" w:space="0" w:color="auto"/>
              <w:bottom w:val="single" w:sz="4" w:space="0" w:color="auto"/>
              <w:right w:val="nil"/>
            </w:tcBorders>
            <w:vAlign w:val="center"/>
          </w:tcPr>
          <w:p w14:paraId="254C2E5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ТК-18/16/2</w:t>
            </w:r>
          </w:p>
        </w:tc>
        <w:tc>
          <w:tcPr>
            <w:tcW w:w="385" w:type="pct"/>
            <w:tcBorders>
              <w:top w:val="single" w:sz="4" w:space="0" w:color="auto"/>
              <w:left w:val="single" w:sz="4" w:space="0" w:color="auto"/>
              <w:bottom w:val="single" w:sz="4" w:space="0" w:color="auto"/>
              <w:right w:val="nil"/>
            </w:tcBorders>
            <w:vAlign w:val="center"/>
          </w:tcPr>
          <w:p w14:paraId="769B164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17</w:t>
            </w:r>
          </w:p>
        </w:tc>
        <w:tc>
          <w:tcPr>
            <w:tcW w:w="344" w:type="pct"/>
            <w:tcBorders>
              <w:top w:val="single" w:sz="4" w:space="0" w:color="auto"/>
              <w:left w:val="single" w:sz="4" w:space="0" w:color="auto"/>
              <w:bottom w:val="single" w:sz="4" w:space="0" w:color="auto"/>
              <w:right w:val="nil"/>
            </w:tcBorders>
            <w:vAlign w:val="center"/>
          </w:tcPr>
          <w:p w14:paraId="36B264A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497" w:type="pct"/>
            <w:tcBorders>
              <w:top w:val="single" w:sz="4" w:space="0" w:color="auto"/>
              <w:left w:val="single" w:sz="4" w:space="0" w:color="auto"/>
              <w:bottom w:val="single" w:sz="4" w:space="0" w:color="auto"/>
              <w:right w:val="nil"/>
            </w:tcBorders>
            <w:vAlign w:val="center"/>
          </w:tcPr>
          <w:p w14:paraId="74CB4F39" w14:textId="5F2BB65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36AB3CA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24207AA"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1A2CE56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single" w:sz="4" w:space="0" w:color="auto"/>
              <w:right w:val="nil"/>
            </w:tcBorders>
            <w:vAlign w:val="center"/>
          </w:tcPr>
          <w:p w14:paraId="4769F97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4794EC0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7D58658B"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6383684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29</w:t>
            </w:r>
          </w:p>
        </w:tc>
        <w:tc>
          <w:tcPr>
            <w:tcW w:w="539" w:type="pct"/>
            <w:tcBorders>
              <w:top w:val="single" w:sz="4" w:space="0" w:color="auto"/>
              <w:left w:val="single" w:sz="4" w:space="0" w:color="auto"/>
              <w:bottom w:val="single" w:sz="4" w:space="0" w:color="auto"/>
              <w:right w:val="nil"/>
            </w:tcBorders>
            <w:vAlign w:val="center"/>
          </w:tcPr>
          <w:p w14:paraId="4344626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ТК-18/16/2</w:t>
            </w:r>
          </w:p>
        </w:tc>
        <w:tc>
          <w:tcPr>
            <w:tcW w:w="646" w:type="pct"/>
            <w:tcBorders>
              <w:top w:val="single" w:sz="4" w:space="0" w:color="auto"/>
              <w:left w:val="single" w:sz="4" w:space="0" w:color="auto"/>
              <w:bottom w:val="single" w:sz="4" w:space="0" w:color="auto"/>
              <w:right w:val="nil"/>
            </w:tcBorders>
            <w:vAlign w:val="center"/>
          </w:tcPr>
          <w:p w14:paraId="317FF7D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12</w:t>
            </w:r>
          </w:p>
        </w:tc>
        <w:tc>
          <w:tcPr>
            <w:tcW w:w="385" w:type="pct"/>
            <w:tcBorders>
              <w:top w:val="single" w:sz="4" w:space="0" w:color="auto"/>
              <w:left w:val="single" w:sz="4" w:space="0" w:color="auto"/>
              <w:bottom w:val="single" w:sz="4" w:space="0" w:color="auto"/>
              <w:right w:val="nil"/>
            </w:tcBorders>
            <w:vAlign w:val="center"/>
          </w:tcPr>
          <w:p w14:paraId="1554A91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45</w:t>
            </w:r>
          </w:p>
        </w:tc>
        <w:tc>
          <w:tcPr>
            <w:tcW w:w="344" w:type="pct"/>
            <w:tcBorders>
              <w:top w:val="single" w:sz="4" w:space="0" w:color="auto"/>
              <w:left w:val="single" w:sz="4" w:space="0" w:color="auto"/>
              <w:bottom w:val="single" w:sz="4" w:space="0" w:color="auto"/>
              <w:right w:val="nil"/>
            </w:tcBorders>
            <w:vAlign w:val="center"/>
          </w:tcPr>
          <w:p w14:paraId="6BE775A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497" w:type="pct"/>
            <w:tcBorders>
              <w:top w:val="single" w:sz="4" w:space="0" w:color="auto"/>
              <w:left w:val="single" w:sz="4" w:space="0" w:color="auto"/>
              <w:bottom w:val="single" w:sz="4" w:space="0" w:color="auto"/>
              <w:right w:val="nil"/>
            </w:tcBorders>
            <w:vAlign w:val="center"/>
          </w:tcPr>
          <w:p w14:paraId="299863A7" w14:textId="2AFE1A98"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5633C02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A5E9040"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38D0AE0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single" w:sz="4" w:space="0" w:color="auto"/>
              <w:right w:val="nil"/>
            </w:tcBorders>
            <w:vAlign w:val="center"/>
          </w:tcPr>
          <w:p w14:paraId="38B241E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299612B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4A80A9C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33C83C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30</w:t>
            </w:r>
          </w:p>
        </w:tc>
        <w:tc>
          <w:tcPr>
            <w:tcW w:w="539" w:type="pct"/>
            <w:tcBorders>
              <w:top w:val="single" w:sz="4" w:space="0" w:color="auto"/>
              <w:left w:val="single" w:sz="4" w:space="0" w:color="auto"/>
              <w:bottom w:val="single" w:sz="4" w:space="0" w:color="auto"/>
              <w:right w:val="nil"/>
            </w:tcBorders>
            <w:vAlign w:val="center"/>
          </w:tcPr>
          <w:p w14:paraId="0397392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ТК-18/16/2</w:t>
            </w:r>
          </w:p>
        </w:tc>
        <w:tc>
          <w:tcPr>
            <w:tcW w:w="646" w:type="pct"/>
            <w:tcBorders>
              <w:top w:val="single" w:sz="4" w:space="0" w:color="auto"/>
              <w:left w:val="single" w:sz="4" w:space="0" w:color="auto"/>
              <w:bottom w:val="single" w:sz="4" w:space="0" w:color="auto"/>
              <w:right w:val="nil"/>
            </w:tcBorders>
            <w:vAlign w:val="center"/>
          </w:tcPr>
          <w:p w14:paraId="5B77CC2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16</w:t>
            </w:r>
          </w:p>
        </w:tc>
        <w:tc>
          <w:tcPr>
            <w:tcW w:w="385" w:type="pct"/>
            <w:tcBorders>
              <w:top w:val="single" w:sz="4" w:space="0" w:color="auto"/>
              <w:left w:val="single" w:sz="4" w:space="0" w:color="auto"/>
              <w:bottom w:val="single" w:sz="4" w:space="0" w:color="auto"/>
              <w:right w:val="nil"/>
            </w:tcBorders>
            <w:vAlign w:val="center"/>
          </w:tcPr>
          <w:p w14:paraId="1DDEF4B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344" w:type="pct"/>
            <w:tcBorders>
              <w:top w:val="single" w:sz="4" w:space="0" w:color="auto"/>
              <w:left w:val="single" w:sz="4" w:space="0" w:color="auto"/>
              <w:bottom w:val="single" w:sz="4" w:space="0" w:color="auto"/>
              <w:right w:val="nil"/>
            </w:tcBorders>
            <w:vAlign w:val="center"/>
          </w:tcPr>
          <w:p w14:paraId="0D5EEB7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497" w:type="pct"/>
            <w:tcBorders>
              <w:top w:val="single" w:sz="4" w:space="0" w:color="auto"/>
              <w:left w:val="single" w:sz="4" w:space="0" w:color="auto"/>
              <w:bottom w:val="single" w:sz="4" w:space="0" w:color="auto"/>
              <w:right w:val="nil"/>
            </w:tcBorders>
            <w:vAlign w:val="center"/>
          </w:tcPr>
          <w:p w14:paraId="0D7B3B86" w14:textId="714EF289"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BA7459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B26923E"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41C5382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single" w:sz="4" w:space="0" w:color="auto"/>
              <w:right w:val="nil"/>
            </w:tcBorders>
            <w:vAlign w:val="center"/>
          </w:tcPr>
          <w:p w14:paraId="460906A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63518C4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3230BDE7"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4FD695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31</w:t>
            </w:r>
          </w:p>
        </w:tc>
        <w:tc>
          <w:tcPr>
            <w:tcW w:w="539" w:type="pct"/>
            <w:tcBorders>
              <w:top w:val="single" w:sz="4" w:space="0" w:color="auto"/>
              <w:left w:val="single" w:sz="4" w:space="0" w:color="auto"/>
              <w:bottom w:val="single" w:sz="4" w:space="0" w:color="auto"/>
              <w:right w:val="nil"/>
            </w:tcBorders>
            <w:vAlign w:val="center"/>
          </w:tcPr>
          <w:p w14:paraId="48C0189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ТК-18/26</w:t>
            </w:r>
          </w:p>
        </w:tc>
        <w:tc>
          <w:tcPr>
            <w:tcW w:w="646" w:type="pct"/>
            <w:tcBorders>
              <w:top w:val="single" w:sz="4" w:space="0" w:color="auto"/>
              <w:left w:val="single" w:sz="4" w:space="0" w:color="auto"/>
              <w:bottom w:val="single" w:sz="4" w:space="0" w:color="auto"/>
              <w:right w:val="nil"/>
            </w:tcBorders>
            <w:vAlign w:val="center"/>
          </w:tcPr>
          <w:p w14:paraId="0C7BF96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26</w:t>
            </w:r>
          </w:p>
        </w:tc>
        <w:tc>
          <w:tcPr>
            <w:tcW w:w="385" w:type="pct"/>
            <w:tcBorders>
              <w:top w:val="single" w:sz="4" w:space="0" w:color="auto"/>
              <w:left w:val="single" w:sz="4" w:space="0" w:color="auto"/>
              <w:bottom w:val="single" w:sz="4" w:space="0" w:color="auto"/>
              <w:right w:val="nil"/>
            </w:tcBorders>
            <w:vAlign w:val="center"/>
          </w:tcPr>
          <w:p w14:paraId="0B1AAB4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30</w:t>
            </w:r>
          </w:p>
        </w:tc>
        <w:tc>
          <w:tcPr>
            <w:tcW w:w="344" w:type="pct"/>
            <w:tcBorders>
              <w:top w:val="single" w:sz="4" w:space="0" w:color="auto"/>
              <w:left w:val="single" w:sz="4" w:space="0" w:color="auto"/>
              <w:bottom w:val="single" w:sz="4" w:space="0" w:color="auto"/>
              <w:right w:val="nil"/>
            </w:tcBorders>
            <w:vAlign w:val="center"/>
          </w:tcPr>
          <w:p w14:paraId="1929564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61DF9DF5" w14:textId="7CBB703F"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5ABBBAB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EF7AC5D"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E9C657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single" w:sz="4" w:space="0" w:color="auto"/>
              <w:right w:val="nil"/>
            </w:tcBorders>
            <w:vAlign w:val="center"/>
          </w:tcPr>
          <w:p w14:paraId="40ED85D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7334230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545E1BF2"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2F2123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539" w:type="pct"/>
            <w:tcBorders>
              <w:top w:val="single" w:sz="4" w:space="0" w:color="auto"/>
              <w:left w:val="single" w:sz="4" w:space="0" w:color="auto"/>
              <w:bottom w:val="single" w:sz="4" w:space="0" w:color="auto"/>
              <w:right w:val="nil"/>
            </w:tcBorders>
            <w:vAlign w:val="center"/>
          </w:tcPr>
          <w:p w14:paraId="6BB1DD3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ТК-18/32/1</w:t>
            </w:r>
          </w:p>
        </w:tc>
        <w:tc>
          <w:tcPr>
            <w:tcW w:w="646" w:type="pct"/>
            <w:tcBorders>
              <w:top w:val="single" w:sz="4" w:space="0" w:color="auto"/>
              <w:left w:val="single" w:sz="4" w:space="0" w:color="auto"/>
              <w:bottom w:val="single" w:sz="4" w:space="0" w:color="auto"/>
              <w:right w:val="nil"/>
            </w:tcBorders>
            <w:vAlign w:val="center"/>
          </w:tcPr>
          <w:p w14:paraId="2181406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32</w:t>
            </w:r>
          </w:p>
        </w:tc>
        <w:tc>
          <w:tcPr>
            <w:tcW w:w="385" w:type="pct"/>
            <w:tcBorders>
              <w:top w:val="single" w:sz="4" w:space="0" w:color="auto"/>
              <w:left w:val="single" w:sz="4" w:space="0" w:color="auto"/>
              <w:bottom w:val="single" w:sz="4" w:space="0" w:color="auto"/>
              <w:right w:val="nil"/>
            </w:tcBorders>
            <w:vAlign w:val="center"/>
          </w:tcPr>
          <w:p w14:paraId="7690A82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45</w:t>
            </w:r>
          </w:p>
        </w:tc>
        <w:tc>
          <w:tcPr>
            <w:tcW w:w="344" w:type="pct"/>
            <w:tcBorders>
              <w:top w:val="single" w:sz="4" w:space="0" w:color="auto"/>
              <w:left w:val="single" w:sz="4" w:space="0" w:color="auto"/>
              <w:bottom w:val="single" w:sz="4" w:space="0" w:color="auto"/>
              <w:right w:val="nil"/>
            </w:tcBorders>
            <w:vAlign w:val="center"/>
          </w:tcPr>
          <w:p w14:paraId="268EC55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4E3676CC" w14:textId="3DCE121B"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1A784D2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4355B64"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5DFFCCF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single" w:sz="4" w:space="0" w:color="auto"/>
              <w:right w:val="nil"/>
            </w:tcBorders>
            <w:vAlign w:val="center"/>
          </w:tcPr>
          <w:p w14:paraId="3966FE1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3F2D9FF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11417D3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962F79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33</w:t>
            </w:r>
          </w:p>
        </w:tc>
        <w:tc>
          <w:tcPr>
            <w:tcW w:w="539" w:type="pct"/>
            <w:tcBorders>
              <w:top w:val="single" w:sz="4" w:space="0" w:color="auto"/>
              <w:left w:val="single" w:sz="4" w:space="0" w:color="auto"/>
              <w:bottom w:val="single" w:sz="4" w:space="0" w:color="auto"/>
              <w:right w:val="nil"/>
            </w:tcBorders>
            <w:vAlign w:val="center"/>
          </w:tcPr>
          <w:p w14:paraId="24C2470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ТК-18/32/3</w:t>
            </w:r>
          </w:p>
        </w:tc>
        <w:tc>
          <w:tcPr>
            <w:tcW w:w="646" w:type="pct"/>
            <w:tcBorders>
              <w:top w:val="single" w:sz="4" w:space="0" w:color="auto"/>
              <w:left w:val="single" w:sz="4" w:space="0" w:color="auto"/>
              <w:bottom w:val="single" w:sz="4" w:space="0" w:color="auto"/>
              <w:right w:val="nil"/>
            </w:tcBorders>
            <w:vAlign w:val="center"/>
          </w:tcPr>
          <w:p w14:paraId="4C2BE78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32</w:t>
            </w:r>
          </w:p>
        </w:tc>
        <w:tc>
          <w:tcPr>
            <w:tcW w:w="385" w:type="pct"/>
            <w:tcBorders>
              <w:top w:val="single" w:sz="4" w:space="0" w:color="auto"/>
              <w:left w:val="single" w:sz="4" w:space="0" w:color="auto"/>
              <w:bottom w:val="single" w:sz="4" w:space="0" w:color="auto"/>
              <w:right w:val="nil"/>
            </w:tcBorders>
            <w:vAlign w:val="center"/>
          </w:tcPr>
          <w:p w14:paraId="4B5F10C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30</w:t>
            </w:r>
          </w:p>
        </w:tc>
        <w:tc>
          <w:tcPr>
            <w:tcW w:w="344" w:type="pct"/>
            <w:tcBorders>
              <w:top w:val="single" w:sz="4" w:space="0" w:color="auto"/>
              <w:left w:val="single" w:sz="4" w:space="0" w:color="auto"/>
              <w:bottom w:val="single" w:sz="4" w:space="0" w:color="auto"/>
              <w:right w:val="nil"/>
            </w:tcBorders>
            <w:vAlign w:val="center"/>
          </w:tcPr>
          <w:p w14:paraId="19133BC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11E8C51E" w14:textId="25995AF8"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29DECD7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37E1A16"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7BBAA7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305" w:type="pct"/>
            <w:tcBorders>
              <w:top w:val="single" w:sz="4" w:space="0" w:color="auto"/>
              <w:left w:val="single" w:sz="4" w:space="0" w:color="auto"/>
              <w:bottom w:val="single" w:sz="4" w:space="0" w:color="auto"/>
              <w:right w:val="nil"/>
            </w:tcBorders>
            <w:vAlign w:val="center"/>
          </w:tcPr>
          <w:p w14:paraId="758857D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н/д</w:t>
            </w:r>
          </w:p>
        </w:tc>
        <w:tc>
          <w:tcPr>
            <w:tcW w:w="1001" w:type="pct"/>
            <w:tcBorders>
              <w:top w:val="single" w:sz="4" w:space="0" w:color="auto"/>
              <w:left w:val="single" w:sz="4" w:space="0" w:color="auto"/>
              <w:bottom w:val="single" w:sz="4" w:space="0" w:color="auto"/>
              <w:right w:val="single" w:sz="4" w:space="0" w:color="auto"/>
            </w:tcBorders>
            <w:vAlign w:val="center"/>
          </w:tcPr>
          <w:p w14:paraId="0A9F02F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78DF7CA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86CBB3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34</w:t>
            </w:r>
          </w:p>
        </w:tc>
        <w:tc>
          <w:tcPr>
            <w:tcW w:w="539" w:type="pct"/>
            <w:tcBorders>
              <w:top w:val="single" w:sz="4" w:space="0" w:color="auto"/>
              <w:left w:val="single" w:sz="4" w:space="0" w:color="auto"/>
              <w:bottom w:val="single" w:sz="4" w:space="0" w:color="auto"/>
              <w:right w:val="nil"/>
            </w:tcBorders>
            <w:vAlign w:val="center"/>
          </w:tcPr>
          <w:p w14:paraId="1E57BEF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w:t>
            </w:r>
          </w:p>
        </w:tc>
        <w:tc>
          <w:tcPr>
            <w:tcW w:w="646" w:type="pct"/>
            <w:tcBorders>
              <w:top w:val="single" w:sz="4" w:space="0" w:color="auto"/>
              <w:left w:val="single" w:sz="4" w:space="0" w:color="auto"/>
              <w:bottom w:val="single" w:sz="4" w:space="0" w:color="auto"/>
              <w:right w:val="nil"/>
            </w:tcBorders>
            <w:vAlign w:val="center"/>
          </w:tcPr>
          <w:p w14:paraId="2746FA1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w:t>
            </w:r>
          </w:p>
        </w:tc>
        <w:tc>
          <w:tcPr>
            <w:tcW w:w="385" w:type="pct"/>
            <w:tcBorders>
              <w:top w:val="single" w:sz="4" w:space="0" w:color="auto"/>
              <w:left w:val="single" w:sz="4" w:space="0" w:color="auto"/>
              <w:bottom w:val="single" w:sz="4" w:space="0" w:color="auto"/>
              <w:right w:val="nil"/>
            </w:tcBorders>
            <w:vAlign w:val="center"/>
          </w:tcPr>
          <w:p w14:paraId="68F4A90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75</w:t>
            </w:r>
          </w:p>
        </w:tc>
        <w:tc>
          <w:tcPr>
            <w:tcW w:w="344" w:type="pct"/>
            <w:tcBorders>
              <w:top w:val="single" w:sz="4" w:space="0" w:color="auto"/>
              <w:left w:val="single" w:sz="4" w:space="0" w:color="auto"/>
              <w:bottom w:val="single" w:sz="4" w:space="0" w:color="auto"/>
              <w:right w:val="nil"/>
            </w:tcBorders>
            <w:vAlign w:val="center"/>
          </w:tcPr>
          <w:p w14:paraId="0D04801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00B33F23" w14:textId="0743A8AD"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7789E57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0344E6A"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1B0EB3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B3D358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2021</w:t>
            </w:r>
          </w:p>
        </w:tc>
        <w:tc>
          <w:tcPr>
            <w:tcW w:w="1001" w:type="pct"/>
            <w:tcBorders>
              <w:top w:val="single" w:sz="4" w:space="0" w:color="auto"/>
              <w:left w:val="single" w:sz="4" w:space="0" w:color="auto"/>
              <w:bottom w:val="single" w:sz="4" w:space="0" w:color="auto"/>
              <w:right w:val="single" w:sz="4" w:space="0" w:color="auto"/>
            </w:tcBorders>
            <w:vAlign w:val="center"/>
          </w:tcPr>
          <w:p w14:paraId="663ACD3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08F8B6BA"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0BE5CC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35</w:t>
            </w:r>
          </w:p>
        </w:tc>
        <w:tc>
          <w:tcPr>
            <w:tcW w:w="539" w:type="pct"/>
            <w:tcBorders>
              <w:top w:val="single" w:sz="4" w:space="0" w:color="auto"/>
              <w:left w:val="single" w:sz="4" w:space="0" w:color="auto"/>
              <w:bottom w:val="single" w:sz="4" w:space="0" w:color="auto"/>
              <w:right w:val="nil"/>
            </w:tcBorders>
            <w:vAlign w:val="center"/>
          </w:tcPr>
          <w:p w14:paraId="11F9073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w:t>
            </w:r>
          </w:p>
        </w:tc>
        <w:tc>
          <w:tcPr>
            <w:tcW w:w="646" w:type="pct"/>
            <w:tcBorders>
              <w:top w:val="single" w:sz="4" w:space="0" w:color="auto"/>
              <w:left w:val="single" w:sz="4" w:space="0" w:color="auto"/>
              <w:bottom w:val="single" w:sz="4" w:space="0" w:color="auto"/>
              <w:right w:val="nil"/>
            </w:tcBorders>
            <w:vAlign w:val="center"/>
          </w:tcPr>
          <w:p w14:paraId="1997B90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ТК-18А/1</w:t>
            </w:r>
          </w:p>
        </w:tc>
        <w:tc>
          <w:tcPr>
            <w:tcW w:w="385" w:type="pct"/>
            <w:tcBorders>
              <w:top w:val="single" w:sz="4" w:space="0" w:color="auto"/>
              <w:left w:val="single" w:sz="4" w:space="0" w:color="auto"/>
              <w:bottom w:val="single" w:sz="4" w:space="0" w:color="auto"/>
              <w:right w:val="nil"/>
            </w:tcBorders>
            <w:vAlign w:val="center"/>
          </w:tcPr>
          <w:p w14:paraId="6CA223C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24</w:t>
            </w:r>
          </w:p>
        </w:tc>
        <w:tc>
          <w:tcPr>
            <w:tcW w:w="344" w:type="pct"/>
            <w:tcBorders>
              <w:top w:val="single" w:sz="4" w:space="0" w:color="auto"/>
              <w:left w:val="single" w:sz="4" w:space="0" w:color="auto"/>
              <w:bottom w:val="single" w:sz="4" w:space="0" w:color="auto"/>
              <w:right w:val="nil"/>
            </w:tcBorders>
            <w:vAlign w:val="center"/>
          </w:tcPr>
          <w:p w14:paraId="234341C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663FBAB9" w14:textId="49AA9A63"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надземная</w:t>
            </w:r>
          </w:p>
        </w:tc>
        <w:tc>
          <w:tcPr>
            <w:tcW w:w="465" w:type="pct"/>
            <w:tcBorders>
              <w:top w:val="single" w:sz="4" w:space="0" w:color="auto"/>
              <w:left w:val="single" w:sz="4" w:space="0" w:color="auto"/>
              <w:bottom w:val="single" w:sz="4" w:space="0" w:color="auto"/>
              <w:right w:val="nil"/>
            </w:tcBorders>
            <w:vAlign w:val="center"/>
          </w:tcPr>
          <w:p w14:paraId="35EB2AF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9DC24D1"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D7D2CA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62714D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2023</w:t>
            </w:r>
          </w:p>
        </w:tc>
        <w:tc>
          <w:tcPr>
            <w:tcW w:w="1001" w:type="pct"/>
            <w:tcBorders>
              <w:top w:val="single" w:sz="4" w:space="0" w:color="auto"/>
              <w:left w:val="single" w:sz="4" w:space="0" w:color="auto"/>
              <w:bottom w:val="single" w:sz="4" w:space="0" w:color="auto"/>
              <w:right w:val="single" w:sz="4" w:space="0" w:color="auto"/>
            </w:tcBorders>
            <w:vAlign w:val="center"/>
          </w:tcPr>
          <w:p w14:paraId="1457D7A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оцинкованная ППУ труба</w:t>
            </w:r>
          </w:p>
        </w:tc>
      </w:tr>
      <w:tr w:rsidR="004F2384" w:rsidRPr="004F2384" w14:paraId="40444558"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886B29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36</w:t>
            </w:r>
          </w:p>
        </w:tc>
        <w:tc>
          <w:tcPr>
            <w:tcW w:w="539" w:type="pct"/>
            <w:tcBorders>
              <w:top w:val="single" w:sz="4" w:space="0" w:color="auto"/>
              <w:left w:val="single" w:sz="4" w:space="0" w:color="auto"/>
              <w:bottom w:val="single" w:sz="4" w:space="0" w:color="auto"/>
              <w:right w:val="nil"/>
            </w:tcBorders>
            <w:vAlign w:val="center"/>
          </w:tcPr>
          <w:p w14:paraId="727F485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ТК-18А/1</w:t>
            </w:r>
          </w:p>
        </w:tc>
        <w:tc>
          <w:tcPr>
            <w:tcW w:w="646" w:type="pct"/>
            <w:tcBorders>
              <w:top w:val="single" w:sz="4" w:space="0" w:color="auto"/>
              <w:left w:val="single" w:sz="4" w:space="0" w:color="auto"/>
              <w:bottom w:val="single" w:sz="4" w:space="0" w:color="auto"/>
              <w:right w:val="nil"/>
            </w:tcBorders>
            <w:vAlign w:val="center"/>
          </w:tcPr>
          <w:p w14:paraId="18061B0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ТК-18А/2</w:t>
            </w:r>
          </w:p>
        </w:tc>
        <w:tc>
          <w:tcPr>
            <w:tcW w:w="385" w:type="pct"/>
            <w:tcBorders>
              <w:top w:val="single" w:sz="4" w:space="0" w:color="auto"/>
              <w:left w:val="single" w:sz="4" w:space="0" w:color="auto"/>
              <w:bottom w:val="single" w:sz="4" w:space="0" w:color="auto"/>
              <w:right w:val="nil"/>
            </w:tcBorders>
            <w:vAlign w:val="center"/>
          </w:tcPr>
          <w:p w14:paraId="3D46A53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45</w:t>
            </w:r>
          </w:p>
        </w:tc>
        <w:tc>
          <w:tcPr>
            <w:tcW w:w="344" w:type="pct"/>
            <w:tcBorders>
              <w:top w:val="single" w:sz="4" w:space="0" w:color="auto"/>
              <w:left w:val="single" w:sz="4" w:space="0" w:color="auto"/>
              <w:bottom w:val="single" w:sz="4" w:space="0" w:color="auto"/>
              <w:right w:val="nil"/>
            </w:tcBorders>
            <w:vAlign w:val="center"/>
          </w:tcPr>
          <w:p w14:paraId="5A3E17F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1B2AFDEF" w14:textId="30F1A1E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надземная</w:t>
            </w:r>
          </w:p>
        </w:tc>
        <w:tc>
          <w:tcPr>
            <w:tcW w:w="465" w:type="pct"/>
            <w:tcBorders>
              <w:top w:val="single" w:sz="4" w:space="0" w:color="auto"/>
              <w:left w:val="single" w:sz="4" w:space="0" w:color="auto"/>
              <w:bottom w:val="single" w:sz="4" w:space="0" w:color="auto"/>
              <w:right w:val="nil"/>
            </w:tcBorders>
            <w:vAlign w:val="center"/>
          </w:tcPr>
          <w:p w14:paraId="5B5C761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52A4584"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41B99C8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8B72DD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2023</w:t>
            </w:r>
          </w:p>
        </w:tc>
        <w:tc>
          <w:tcPr>
            <w:tcW w:w="1001" w:type="pct"/>
            <w:tcBorders>
              <w:top w:val="single" w:sz="4" w:space="0" w:color="auto"/>
              <w:left w:val="single" w:sz="4" w:space="0" w:color="auto"/>
              <w:bottom w:val="single" w:sz="4" w:space="0" w:color="auto"/>
              <w:right w:val="single" w:sz="4" w:space="0" w:color="auto"/>
            </w:tcBorders>
            <w:vAlign w:val="center"/>
          </w:tcPr>
          <w:p w14:paraId="7665F3B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оцинкованная ППУ труба</w:t>
            </w:r>
          </w:p>
        </w:tc>
      </w:tr>
      <w:tr w:rsidR="004F2384" w:rsidRPr="004F2384" w14:paraId="622A6B58"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62516E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37</w:t>
            </w:r>
          </w:p>
        </w:tc>
        <w:tc>
          <w:tcPr>
            <w:tcW w:w="539" w:type="pct"/>
            <w:tcBorders>
              <w:top w:val="single" w:sz="4" w:space="0" w:color="auto"/>
              <w:left w:val="single" w:sz="4" w:space="0" w:color="auto"/>
              <w:bottom w:val="single" w:sz="4" w:space="0" w:color="auto"/>
              <w:right w:val="nil"/>
            </w:tcBorders>
            <w:vAlign w:val="center"/>
          </w:tcPr>
          <w:p w14:paraId="27ECCF9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ТК-18А/2</w:t>
            </w:r>
          </w:p>
        </w:tc>
        <w:tc>
          <w:tcPr>
            <w:tcW w:w="646" w:type="pct"/>
            <w:tcBorders>
              <w:top w:val="single" w:sz="4" w:space="0" w:color="auto"/>
              <w:left w:val="single" w:sz="4" w:space="0" w:color="auto"/>
              <w:bottom w:val="single" w:sz="4" w:space="0" w:color="auto"/>
              <w:right w:val="nil"/>
            </w:tcBorders>
            <w:vAlign w:val="center"/>
          </w:tcPr>
          <w:p w14:paraId="42E4EA1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ТК-18А/3</w:t>
            </w:r>
          </w:p>
        </w:tc>
        <w:tc>
          <w:tcPr>
            <w:tcW w:w="385" w:type="pct"/>
            <w:tcBorders>
              <w:top w:val="single" w:sz="4" w:space="0" w:color="auto"/>
              <w:left w:val="single" w:sz="4" w:space="0" w:color="auto"/>
              <w:bottom w:val="single" w:sz="4" w:space="0" w:color="auto"/>
              <w:right w:val="nil"/>
            </w:tcBorders>
            <w:vAlign w:val="center"/>
          </w:tcPr>
          <w:p w14:paraId="62F52F1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50</w:t>
            </w:r>
          </w:p>
        </w:tc>
        <w:tc>
          <w:tcPr>
            <w:tcW w:w="344" w:type="pct"/>
            <w:tcBorders>
              <w:top w:val="single" w:sz="4" w:space="0" w:color="auto"/>
              <w:left w:val="single" w:sz="4" w:space="0" w:color="auto"/>
              <w:bottom w:val="single" w:sz="4" w:space="0" w:color="auto"/>
              <w:right w:val="nil"/>
            </w:tcBorders>
            <w:vAlign w:val="center"/>
          </w:tcPr>
          <w:p w14:paraId="731CBB8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30523382" w14:textId="40DC0D6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надземная</w:t>
            </w:r>
          </w:p>
        </w:tc>
        <w:tc>
          <w:tcPr>
            <w:tcW w:w="465" w:type="pct"/>
            <w:tcBorders>
              <w:top w:val="single" w:sz="4" w:space="0" w:color="auto"/>
              <w:left w:val="single" w:sz="4" w:space="0" w:color="auto"/>
              <w:bottom w:val="single" w:sz="4" w:space="0" w:color="auto"/>
              <w:right w:val="nil"/>
            </w:tcBorders>
            <w:vAlign w:val="center"/>
          </w:tcPr>
          <w:p w14:paraId="5C8ECE9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D97E120"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6A46EE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D3F6B8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2023</w:t>
            </w:r>
          </w:p>
        </w:tc>
        <w:tc>
          <w:tcPr>
            <w:tcW w:w="1001" w:type="pct"/>
            <w:tcBorders>
              <w:top w:val="single" w:sz="4" w:space="0" w:color="auto"/>
              <w:left w:val="single" w:sz="4" w:space="0" w:color="auto"/>
              <w:bottom w:val="single" w:sz="4" w:space="0" w:color="auto"/>
              <w:right w:val="single" w:sz="4" w:space="0" w:color="auto"/>
            </w:tcBorders>
            <w:vAlign w:val="center"/>
          </w:tcPr>
          <w:p w14:paraId="250C411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оцинкованная ППУ труба</w:t>
            </w:r>
          </w:p>
        </w:tc>
      </w:tr>
      <w:tr w:rsidR="004F2384" w:rsidRPr="004F2384" w14:paraId="7E415F74"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064F43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lastRenderedPageBreak/>
              <w:t>38</w:t>
            </w:r>
          </w:p>
        </w:tc>
        <w:tc>
          <w:tcPr>
            <w:tcW w:w="539" w:type="pct"/>
            <w:tcBorders>
              <w:top w:val="single" w:sz="4" w:space="0" w:color="auto"/>
              <w:left w:val="single" w:sz="4" w:space="0" w:color="auto"/>
              <w:bottom w:val="single" w:sz="4" w:space="0" w:color="auto"/>
              <w:right w:val="nil"/>
            </w:tcBorders>
            <w:vAlign w:val="center"/>
          </w:tcPr>
          <w:p w14:paraId="0BF90B3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ТК-18А/3</w:t>
            </w:r>
          </w:p>
        </w:tc>
        <w:tc>
          <w:tcPr>
            <w:tcW w:w="646" w:type="pct"/>
            <w:tcBorders>
              <w:top w:val="single" w:sz="4" w:space="0" w:color="auto"/>
              <w:left w:val="single" w:sz="4" w:space="0" w:color="auto"/>
              <w:bottom w:val="single" w:sz="4" w:space="0" w:color="auto"/>
              <w:right w:val="nil"/>
            </w:tcBorders>
            <w:vAlign w:val="center"/>
          </w:tcPr>
          <w:p w14:paraId="6C3009C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ТК-18А/4</w:t>
            </w:r>
          </w:p>
        </w:tc>
        <w:tc>
          <w:tcPr>
            <w:tcW w:w="385" w:type="pct"/>
            <w:tcBorders>
              <w:top w:val="single" w:sz="4" w:space="0" w:color="auto"/>
              <w:left w:val="single" w:sz="4" w:space="0" w:color="auto"/>
              <w:bottom w:val="single" w:sz="4" w:space="0" w:color="auto"/>
              <w:right w:val="nil"/>
            </w:tcBorders>
            <w:vAlign w:val="center"/>
          </w:tcPr>
          <w:p w14:paraId="09F41E7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w:t>
            </w:r>
          </w:p>
        </w:tc>
        <w:tc>
          <w:tcPr>
            <w:tcW w:w="344" w:type="pct"/>
            <w:tcBorders>
              <w:top w:val="single" w:sz="4" w:space="0" w:color="auto"/>
              <w:left w:val="single" w:sz="4" w:space="0" w:color="auto"/>
              <w:bottom w:val="single" w:sz="4" w:space="0" w:color="auto"/>
              <w:right w:val="nil"/>
            </w:tcBorders>
            <w:vAlign w:val="center"/>
          </w:tcPr>
          <w:p w14:paraId="754188C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6E293A6B" w14:textId="54FA178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надземная</w:t>
            </w:r>
          </w:p>
        </w:tc>
        <w:tc>
          <w:tcPr>
            <w:tcW w:w="465" w:type="pct"/>
            <w:tcBorders>
              <w:top w:val="single" w:sz="4" w:space="0" w:color="auto"/>
              <w:left w:val="single" w:sz="4" w:space="0" w:color="auto"/>
              <w:bottom w:val="single" w:sz="4" w:space="0" w:color="auto"/>
              <w:right w:val="nil"/>
            </w:tcBorders>
            <w:vAlign w:val="center"/>
          </w:tcPr>
          <w:p w14:paraId="3EB30C1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5E39383"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369EFB8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C245C7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2015</w:t>
            </w:r>
          </w:p>
        </w:tc>
        <w:tc>
          <w:tcPr>
            <w:tcW w:w="1001" w:type="pct"/>
            <w:tcBorders>
              <w:top w:val="single" w:sz="4" w:space="0" w:color="auto"/>
              <w:left w:val="single" w:sz="4" w:space="0" w:color="auto"/>
              <w:bottom w:val="single" w:sz="4" w:space="0" w:color="auto"/>
              <w:right w:val="single" w:sz="4" w:space="0" w:color="auto"/>
            </w:tcBorders>
            <w:vAlign w:val="center"/>
          </w:tcPr>
          <w:p w14:paraId="69FBDC5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оцинкованная ППУ труба</w:t>
            </w:r>
          </w:p>
        </w:tc>
      </w:tr>
      <w:tr w:rsidR="004F2384" w:rsidRPr="004F2384" w14:paraId="6E0B0DE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CF7E18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39</w:t>
            </w:r>
          </w:p>
        </w:tc>
        <w:tc>
          <w:tcPr>
            <w:tcW w:w="539" w:type="pct"/>
            <w:tcBorders>
              <w:top w:val="single" w:sz="4" w:space="0" w:color="auto"/>
              <w:left w:val="single" w:sz="4" w:space="0" w:color="auto"/>
              <w:bottom w:val="single" w:sz="4" w:space="0" w:color="auto"/>
              <w:right w:val="nil"/>
            </w:tcBorders>
            <w:vAlign w:val="center"/>
          </w:tcPr>
          <w:p w14:paraId="3C93993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ТК-18А/4</w:t>
            </w:r>
          </w:p>
        </w:tc>
        <w:tc>
          <w:tcPr>
            <w:tcW w:w="646" w:type="pct"/>
            <w:tcBorders>
              <w:top w:val="single" w:sz="4" w:space="0" w:color="auto"/>
              <w:left w:val="single" w:sz="4" w:space="0" w:color="auto"/>
              <w:bottom w:val="single" w:sz="4" w:space="0" w:color="auto"/>
              <w:right w:val="nil"/>
            </w:tcBorders>
            <w:vAlign w:val="center"/>
          </w:tcPr>
          <w:p w14:paraId="056A7E8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ТК-18А/5</w:t>
            </w:r>
          </w:p>
        </w:tc>
        <w:tc>
          <w:tcPr>
            <w:tcW w:w="385" w:type="pct"/>
            <w:tcBorders>
              <w:top w:val="single" w:sz="4" w:space="0" w:color="auto"/>
              <w:left w:val="single" w:sz="4" w:space="0" w:color="auto"/>
              <w:bottom w:val="single" w:sz="4" w:space="0" w:color="auto"/>
              <w:right w:val="nil"/>
            </w:tcBorders>
            <w:vAlign w:val="center"/>
          </w:tcPr>
          <w:p w14:paraId="61857BF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51</w:t>
            </w:r>
          </w:p>
        </w:tc>
        <w:tc>
          <w:tcPr>
            <w:tcW w:w="344" w:type="pct"/>
            <w:tcBorders>
              <w:top w:val="single" w:sz="4" w:space="0" w:color="auto"/>
              <w:left w:val="single" w:sz="4" w:space="0" w:color="auto"/>
              <w:bottom w:val="single" w:sz="4" w:space="0" w:color="auto"/>
              <w:right w:val="nil"/>
            </w:tcBorders>
            <w:vAlign w:val="center"/>
          </w:tcPr>
          <w:p w14:paraId="58F20BB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58B8933E" w14:textId="1964A4D4"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3BF5A5F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9ECB28C"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88A791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353D46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2015</w:t>
            </w:r>
          </w:p>
        </w:tc>
        <w:tc>
          <w:tcPr>
            <w:tcW w:w="1001" w:type="pct"/>
            <w:tcBorders>
              <w:top w:val="single" w:sz="4" w:space="0" w:color="auto"/>
              <w:left w:val="single" w:sz="4" w:space="0" w:color="auto"/>
              <w:bottom w:val="single" w:sz="4" w:space="0" w:color="auto"/>
              <w:right w:val="single" w:sz="4" w:space="0" w:color="auto"/>
            </w:tcBorders>
            <w:vAlign w:val="center"/>
          </w:tcPr>
          <w:p w14:paraId="6208289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оцинкованная ППУ труба</w:t>
            </w:r>
          </w:p>
        </w:tc>
      </w:tr>
      <w:tr w:rsidR="004F2384" w:rsidRPr="004F2384" w14:paraId="0C8E08B4"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920AB2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40</w:t>
            </w:r>
          </w:p>
        </w:tc>
        <w:tc>
          <w:tcPr>
            <w:tcW w:w="539" w:type="pct"/>
            <w:tcBorders>
              <w:top w:val="single" w:sz="4" w:space="0" w:color="auto"/>
              <w:left w:val="single" w:sz="4" w:space="0" w:color="auto"/>
              <w:bottom w:val="single" w:sz="4" w:space="0" w:color="auto"/>
              <w:right w:val="nil"/>
            </w:tcBorders>
            <w:vAlign w:val="center"/>
          </w:tcPr>
          <w:p w14:paraId="35531AB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ТК-18А/5</w:t>
            </w:r>
          </w:p>
        </w:tc>
        <w:tc>
          <w:tcPr>
            <w:tcW w:w="646" w:type="pct"/>
            <w:tcBorders>
              <w:top w:val="single" w:sz="4" w:space="0" w:color="auto"/>
              <w:left w:val="single" w:sz="4" w:space="0" w:color="auto"/>
              <w:bottom w:val="single" w:sz="4" w:space="0" w:color="auto"/>
              <w:right w:val="nil"/>
            </w:tcBorders>
            <w:vAlign w:val="center"/>
          </w:tcPr>
          <w:p w14:paraId="50358C2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ТК-18А/6</w:t>
            </w:r>
          </w:p>
        </w:tc>
        <w:tc>
          <w:tcPr>
            <w:tcW w:w="385" w:type="pct"/>
            <w:tcBorders>
              <w:top w:val="single" w:sz="4" w:space="0" w:color="auto"/>
              <w:left w:val="single" w:sz="4" w:space="0" w:color="auto"/>
              <w:bottom w:val="single" w:sz="4" w:space="0" w:color="auto"/>
              <w:right w:val="nil"/>
            </w:tcBorders>
            <w:vAlign w:val="center"/>
          </w:tcPr>
          <w:p w14:paraId="314E25D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42</w:t>
            </w:r>
          </w:p>
        </w:tc>
        <w:tc>
          <w:tcPr>
            <w:tcW w:w="344" w:type="pct"/>
            <w:tcBorders>
              <w:top w:val="single" w:sz="4" w:space="0" w:color="auto"/>
              <w:left w:val="single" w:sz="4" w:space="0" w:color="auto"/>
              <w:bottom w:val="single" w:sz="4" w:space="0" w:color="auto"/>
              <w:right w:val="nil"/>
            </w:tcBorders>
            <w:vAlign w:val="center"/>
          </w:tcPr>
          <w:p w14:paraId="1E0F282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4684926C" w14:textId="39DD811D"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66F217C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087A96D"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1F7B9CE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643F2FB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1001" w:type="pct"/>
            <w:tcBorders>
              <w:top w:val="single" w:sz="4" w:space="0" w:color="auto"/>
              <w:left w:val="single" w:sz="4" w:space="0" w:color="auto"/>
              <w:bottom w:val="single" w:sz="4" w:space="0" w:color="auto"/>
              <w:right w:val="single" w:sz="4" w:space="0" w:color="auto"/>
            </w:tcBorders>
            <w:vAlign w:val="center"/>
          </w:tcPr>
          <w:p w14:paraId="6717867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0CDDB38B"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FF09ED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41</w:t>
            </w:r>
          </w:p>
        </w:tc>
        <w:tc>
          <w:tcPr>
            <w:tcW w:w="539" w:type="pct"/>
            <w:tcBorders>
              <w:top w:val="single" w:sz="4" w:space="0" w:color="auto"/>
              <w:left w:val="single" w:sz="4" w:space="0" w:color="auto"/>
              <w:bottom w:val="single" w:sz="4" w:space="0" w:color="auto"/>
              <w:right w:val="nil"/>
            </w:tcBorders>
            <w:vAlign w:val="center"/>
          </w:tcPr>
          <w:p w14:paraId="0D0A292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ТК-18А/6</w:t>
            </w:r>
          </w:p>
        </w:tc>
        <w:tc>
          <w:tcPr>
            <w:tcW w:w="646" w:type="pct"/>
            <w:tcBorders>
              <w:top w:val="single" w:sz="4" w:space="0" w:color="auto"/>
              <w:left w:val="single" w:sz="4" w:space="0" w:color="auto"/>
              <w:bottom w:val="single" w:sz="4" w:space="0" w:color="auto"/>
              <w:right w:val="nil"/>
            </w:tcBorders>
            <w:vAlign w:val="center"/>
          </w:tcPr>
          <w:p w14:paraId="59D858A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16</w:t>
            </w:r>
          </w:p>
        </w:tc>
        <w:tc>
          <w:tcPr>
            <w:tcW w:w="385" w:type="pct"/>
            <w:tcBorders>
              <w:top w:val="single" w:sz="4" w:space="0" w:color="auto"/>
              <w:left w:val="single" w:sz="4" w:space="0" w:color="auto"/>
              <w:bottom w:val="single" w:sz="4" w:space="0" w:color="auto"/>
              <w:right w:val="nil"/>
            </w:tcBorders>
            <w:vAlign w:val="center"/>
          </w:tcPr>
          <w:p w14:paraId="5BCD3EE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w:t>
            </w:r>
          </w:p>
        </w:tc>
        <w:tc>
          <w:tcPr>
            <w:tcW w:w="344" w:type="pct"/>
            <w:tcBorders>
              <w:top w:val="single" w:sz="4" w:space="0" w:color="auto"/>
              <w:left w:val="single" w:sz="4" w:space="0" w:color="auto"/>
              <w:bottom w:val="single" w:sz="4" w:space="0" w:color="auto"/>
              <w:right w:val="nil"/>
            </w:tcBorders>
            <w:vAlign w:val="center"/>
          </w:tcPr>
          <w:p w14:paraId="6BF30E0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40</w:t>
            </w:r>
          </w:p>
        </w:tc>
        <w:tc>
          <w:tcPr>
            <w:tcW w:w="497" w:type="pct"/>
            <w:tcBorders>
              <w:top w:val="single" w:sz="4" w:space="0" w:color="auto"/>
              <w:left w:val="single" w:sz="4" w:space="0" w:color="auto"/>
              <w:bottom w:val="single" w:sz="4" w:space="0" w:color="auto"/>
              <w:right w:val="nil"/>
            </w:tcBorders>
            <w:vAlign w:val="center"/>
          </w:tcPr>
          <w:p w14:paraId="666D9115" w14:textId="01AF1752"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1463C68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2C49C42"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5BAB810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5D82608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1001" w:type="pct"/>
            <w:tcBorders>
              <w:top w:val="single" w:sz="4" w:space="0" w:color="auto"/>
              <w:left w:val="single" w:sz="4" w:space="0" w:color="auto"/>
              <w:bottom w:val="single" w:sz="4" w:space="0" w:color="auto"/>
              <w:right w:val="single" w:sz="4" w:space="0" w:color="auto"/>
            </w:tcBorders>
            <w:vAlign w:val="center"/>
          </w:tcPr>
          <w:p w14:paraId="6DBD291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2FCFA19B"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03D95D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42</w:t>
            </w:r>
          </w:p>
        </w:tc>
        <w:tc>
          <w:tcPr>
            <w:tcW w:w="539" w:type="pct"/>
            <w:tcBorders>
              <w:top w:val="single" w:sz="4" w:space="0" w:color="auto"/>
              <w:left w:val="single" w:sz="4" w:space="0" w:color="auto"/>
              <w:bottom w:val="single" w:sz="4" w:space="0" w:color="auto"/>
              <w:right w:val="nil"/>
            </w:tcBorders>
            <w:vAlign w:val="center"/>
          </w:tcPr>
          <w:p w14:paraId="45AB2C3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ТК-18А/5</w:t>
            </w:r>
          </w:p>
        </w:tc>
        <w:tc>
          <w:tcPr>
            <w:tcW w:w="646" w:type="pct"/>
            <w:tcBorders>
              <w:top w:val="single" w:sz="4" w:space="0" w:color="auto"/>
              <w:left w:val="single" w:sz="4" w:space="0" w:color="auto"/>
              <w:bottom w:val="single" w:sz="4" w:space="0" w:color="auto"/>
              <w:right w:val="nil"/>
            </w:tcBorders>
            <w:vAlign w:val="center"/>
          </w:tcPr>
          <w:p w14:paraId="52CCB15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15</w:t>
            </w:r>
          </w:p>
        </w:tc>
        <w:tc>
          <w:tcPr>
            <w:tcW w:w="385" w:type="pct"/>
            <w:tcBorders>
              <w:top w:val="single" w:sz="4" w:space="0" w:color="auto"/>
              <w:left w:val="single" w:sz="4" w:space="0" w:color="auto"/>
              <w:bottom w:val="single" w:sz="4" w:space="0" w:color="auto"/>
              <w:right w:val="nil"/>
            </w:tcBorders>
            <w:vAlign w:val="center"/>
          </w:tcPr>
          <w:p w14:paraId="11BB611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w:t>
            </w:r>
          </w:p>
        </w:tc>
        <w:tc>
          <w:tcPr>
            <w:tcW w:w="344" w:type="pct"/>
            <w:tcBorders>
              <w:top w:val="single" w:sz="4" w:space="0" w:color="auto"/>
              <w:left w:val="single" w:sz="4" w:space="0" w:color="auto"/>
              <w:bottom w:val="single" w:sz="4" w:space="0" w:color="auto"/>
              <w:right w:val="nil"/>
            </w:tcBorders>
            <w:vAlign w:val="center"/>
          </w:tcPr>
          <w:p w14:paraId="5C899CE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40</w:t>
            </w:r>
          </w:p>
        </w:tc>
        <w:tc>
          <w:tcPr>
            <w:tcW w:w="497" w:type="pct"/>
            <w:tcBorders>
              <w:top w:val="single" w:sz="4" w:space="0" w:color="auto"/>
              <w:left w:val="single" w:sz="4" w:space="0" w:color="auto"/>
              <w:bottom w:val="single" w:sz="4" w:space="0" w:color="auto"/>
              <w:right w:val="nil"/>
            </w:tcBorders>
            <w:vAlign w:val="center"/>
          </w:tcPr>
          <w:p w14:paraId="265638EB" w14:textId="351E59D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54D25CC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253DE3C2"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52575C6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C8177F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0DE5468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62DC1CBF"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B7774C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43</w:t>
            </w:r>
          </w:p>
        </w:tc>
        <w:tc>
          <w:tcPr>
            <w:tcW w:w="539" w:type="pct"/>
            <w:tcBorders>
              <w:top w:val="single" w:sz="4" w:space="0" w:color="auto"/>
              <w:left w:val="single" w:sz="4" w:space="0" w:color="auto"/>
              <w:bottom w:val="single" w:sz="4" w:space="0" w:color="auto"/>
              <w:right w:val="nil"/>
            </w:tcBorders>
            <w:vAlign w:val="center"/>
          </w:tcPr>
          <w:p w14:paraId="40C6C17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ТК-18А/4</w:t>
            </w:r>
          </w:p>
        </w:tc>
        <w:tc>
          <w:tcPr>
            <w:tcW w:w="646" w:type="pct"/>
            <w:tcBorders>
              <w:top w:val="single" w:sz="4" w:space="0" w:color="auto"/>
              <w:left w:val="single" w:sz="4" w:space="0" w:color="auto"/>
              <w:bottom w:val="single" w:sz="4" w:space="0" w:color="auto"/>
              <w:right w:val="nil"/>
            </w:tcBorders>
            <w:vAlign w:val="center"/>
          </w:tcPr>
          <w:p w14:paraId="23F9CD2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14</w:t>
            </w:r>
          </w:p>
        </w:tc>
        <w:tc>
          <w:tcPr>
            <w:tcW w:w="385" w:type="pct"/>
            <w:tcBorders>
              <w:top w:val="single" w:sz="4" w:space="0" w:color="auto"/>
              <w:left w:val="single" w:sz="4" w:space="0" w:color="auto"/>
              <w:bottom w:val="single" w:sz="4" w:space="0" w:color="auto"/>
              <w:right w:val="nil"/>
            </w:tcBorders>
            <w:vAlign w:val="center"/>
          </w:tcPr>
          <w:p w14:paraId="4140047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w:t>
            </w:r>
          </w:p>
        </w:tc>
        <w:tc>
          <w:tcPr>
            <w:tcW w:w="344" w:type="pct"/>
            <w:tcBorders>
              <w:top w:val="single" w:sz="4" w:space="0" w:color="auto"/>
              <w:left w:val="single" w:sz="4" w:space="0" w:color="auto"/>
              <w:bottom w:val="single" w:sz="4" w:space="0" w:color="auto"/>
              <w:right w:val="nil"/>
            </w:tcBorders>
            <w:vAlign w:val="center"/>
          </w:tcPr>
          <w:p w14:paraId="4FF93FD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28142FA5" w14:textId="686957A9"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29749A6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954CDAA"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4562E7F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E690C0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1F00201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4C668A4A"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147B80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44</w:t>
            </w:r>
          </w:p>
        </w:tc>
        <w:tc>
          <w:tcPr>
            <w:tcW w:w="539" w:type="pct"/>
            <w:tcBorders>
              <w:top w:val="single" w:sz="4" w:space="0" w:color="auto"/>
              <w:left w:val="single" w:sz="4" w:space="0" w:color="auto"/>
              <w:bottom w:val="single" w:sz="4" w:space="0" w:color="auto"/>
              <w:right w:val="nil"/>
            </w:tcBorders>
            <w:vAlign w:val="center"/>
          </w:tcPr>
          <w:p w14:paraId="276BF34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ТК-18А/3</w:t>
            </w:r>
          </w:p>
        </w:tc>
        <w:tc>
          <w:tcPr>
            <w:tcW w:w="646" w:type="pct"/>
            <w:tcBorders>
              <w:top w:val="single" w:sz="4" w:space="0" w:color="auto"/>
              <w:left w:val="single" w:sz="4" w:space="0" w:color="auto"/>
              <w:bottom w:val="single" w:sz="4" w:space="0" w:color="auto"/>
              <w:right w:val="nil"/>
            </w:tcBorders>
            <w:vAlign w:val="center"/>
          </w:tcPr>
          <w:p w14:paraId="7360EBF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14</w:t>
            </w:r>
          </w:p>
        </w:tc>
        <w:tc>
          <w:tcPr>
            <w:tcW w:w="385" w:type="pct"/>
            <w:tcBorders>
              <w:top w:val="single" w:sz="4" w:space="0" w:color="auto"/>
              <w:left w:val="single" w:sz="4" w:space="0" w:color="auto"/>
              <w:bottom w:val="single" w:sz="4" w:space="0" w:color="auto"/>
              <w:right w:val="nil"/>
            </w:tcBorders>
            <w:vAlign w:val="center"/>
          </w:tcPr>
          <w:p w14:paraId="684968A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w:t>
            </w:r>
          </w:p>
        </w:tc>
        <w:tc>
          <w:tcPr>
            <w:tcW w:w="344" w:type="pct"/>
            <w:tcBorders>
              <w:top w:val="single" w:sz="4" w:space="0" w:color="auto"/>
              <w:left w:val="single" w:sz="4" w:space="0" w:color="auto"/>
              <w:bottom w:val="single" w:sz="4" w:space="0" w:color="auto"/>
              <w:right w:val="nil"/>
            </w:tcBorders>
            <w:vAlign w:val="center"/>
          </w:tcPr>
          <w:p w14:paraId="633FB2B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497" w:type="pct"/>
            <w:tcBorders>
              <w:top w:val="single" w:sz="4" w:space="0" w:color="auto"/>
              <w:left w:val="single" w:sz="4" w:space="0" w:color="auto"/>
              <w:bottom w:val="single" w:sz="4" w:space="0" w:color="auto"/>
              <w:right w:val="nil"/>
            </w:tcBorders>
            <w:vAlign w:val="center"/>
          </w:tcPr>
          <w:p w14:paraId="1DB8FD17" w14:textId="2C54D4F9"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5CD21B9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3787D12"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4062C48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81A303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2014</w:t>
            </w:r>
          </w:p>
        </w:tc>
        <w:tc>
          <w:tcPr>
            <w:tcW w:w="1001" w:type="pct"/>
            <w:tcBorders>
              <w:top w:val="single" w:sz="4" w:space="0" w:color="auto"/>
              <w:left w:val="single" w:sz="4" w:space="0" w:color="auto"/>
              <w:bottom w:val="single" w:sz="4" w:space="0" w:color="auto"/>
              <w:right w:val="single" w:sz="4" w:space="0" w:color="auto"/>
            </w:tcBorders>
            <w:vAlign w:val="center"/>
          </w:tcPr>
          <w:p w14:paraId="0FB9225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406CFF96"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4D4254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45</w:t>
            </w:r>
          </w:p>
        </w:tc>
        <w:tc>
          <w:tcPr>
            <w:tcW w:w="539" w:type="pct"/>
            <w:tcBorders>
              <w:top w:val="single" w:sz="4" w:space="0" w:color="auto"/>
              <w:left w:val="single" w:sz="4" w:space="0" w:color="auto"/>
              <w:bottom w:val="single" w:sz="4" w:space="0" w:color="auto"/>
              <w:right w:val="nil"/>
            </w:tcBorders>
            <w:vAlign w:val="center"/>
          </w:tcPr>
          <w:p w14:paraId="29A7F4C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ТК-18А/2</w:t>
            </w:r>
          </w:p>
        </w:tc>
        <w:tc>
          <w:tcPr>
            <w:tcW w:w="646" w:type="pct"/>
            <w:tcBorders>
              <w:top w:val="single" w:sz="4" w:space="0" w:color="auto"/>
              <w:left w:val="single" w:sz="4" w:space="0" w:color="auto"/>
              <w:bottom w:val="single" w:sz="4" w:space="0" w:color="auto"/>
              <w:right w:val="nil"/>
            </w:tcBorders>
            <w:vAlign w:val="center"/>
          </w:tcPr>
          <w:p w14:paraId="2B676A0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13</w:t>
            </w:r>
          </w:p>
        </w:tc>
        <w:tc>
          <w:tcPr>
            <w:tcW w:w="385" w:type="pct"/>
            <w:tcBorders>
              <w:top w:val="single" w:sz="4" w:space="0" w:color="auto"/>
              <w:left w:val="single" w:sz="4" w:space="0" w:color="auto"/>
              <w:bottom w:val="single" w:sz="4" w:space="0" w:color="auto"/>
              <w:right w:val="nil"/>
            </w:tcBorders>
            <w:vAlign w:val="center"/>
          </w:tcPr>
          <w:p w14:paraId="395AD38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w:t>
            </w:r>
          </w:p>
        </w:tc>
        <w:tc>
          <w:tcPr>
            <w:tcW w:w="344" w:type="pct"/>
            <w:tcBorders>
              <w:top w:val="single" w:sz="4" w:space="0" w:color="auto"/>
              <w:left w:val="single" w:sz="4" w:space="0" w:color="auto"/>
              <w:bottom w:val="single" w:sz="4" w:space="0" w:color="auto"/>
              <w:right w:val="nil"/>
            </w:tcBorders>
            <w:vAlign w:val="center"/>
          </w:tcPr>
          <w:p w14:paraId="6C70AA3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40</w:t>
            </w:r>
          </w:p>
        </w:tc>
        <w:tc>
          <w:tcPr>
            <w:tcW w:w="497" w:type="pct"/>
            <w:tcBorders>
              <w:top w:val="single" w:sz="4" w:space="0" w:color="auto"/>
              <w:left w:val="single" w:sz="4" w:space="0" w:color="auto"/>
              <w:bottom w:val="single" w:sz="4" w:space="0" w:color="auto"/>
              <w:right w:val="nil"/>
            </w:tcBorders>
            <w:vAlign w:val="center"/>
          </w:tcPr>
          <w:p w14:paraId="393FF712" w14:textId="4D7B217C"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65F652C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5D21241"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5713146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203075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1001" w:type="pct"/>
            <w:tcBorders>
              <w:top w:val="single" w:sz="4" w:space="0" w:color="auto"/>
              <w:left w:val="single" w:sz="4" w:space="0" w:color="auto"/>
              <w:bottom w:val="single" w:sz="4" w:space="0" w:color="auto"/>
              <w:right w:val="single" w:sz="4" w:space="0" w:color="auto"/>
            </w:tcBorders>
            <w:vAlign w:val="center"/>
          </w:tcPr>
          <w:p w14:paraId="193C7BF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238589D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095E83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46</w:t>
            </w:r>
          </w:p>
        </w:tc>
        <w:tc>
          <w:tcPr>
            <w:tcW w:w="539" w:type="pct"/>
            <w:tcBorders>
              <w:top w:val="single" w:sz="4" w:space="0" w:color="auto"/>
              <w:left w:val="single" w:sz="4" w:space="0" w:color="auto"/>
              <w:bottom w:val="single" w:sz="4" w:space="0" w:color="auto"/>
              <w:right w:val="nil"/>
            </w:tcBorders>
            <w:vAlign w:val="center"/>
          </w:tcPr>
          <w:p w14:paraId="01F9A3A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ТК-18А/1</w:t>
            </w:r>
          </w:p>
        </w:tc>
        <w:tc>
          <w:tcPr>
            <w:tcW w:w="646" w:type="pct"/>
            <w:tcBorders>
              <w:top w:val="single" w:sz="4" w:space="0" w:color="auto"/>
              <w:left w:val="single" w:sz="4" w:space="0" w:color="auto"/>
              <w:bottom w:val="single" w:sz="4" w:space="0" w:color="auto"/>
              <w:right w:val="nil"/>
            </w:tcBorders>
            <w:vAlign w:val="center"/>
          </w:tcPr>
          <w:p w14:paraId="6108F1B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12</w:t>
            </w:r>
          </w:p>
        </w:tc>
        <w:tc>
          <w:tcPr>
            <w:tcW w:w="385" w:type="pct"/>
            <w:tcBorders>
              <w:top w:val="single" w:sz="4" w:space="0" w:color="auto"/>
              <w:left w:val="single" w:sz="4" w:space="0" w:color="auto"/>
              <w:bottom w:val="single" w:sz="4" w:space="0" w:color="auto"/>
              <w:right w:val="nil"/>
            </w:tcBorders>
            <w:vAlign w:val="center"/>
          </w:tcPr>
          <w:p w14:paraId="2F2D2F4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w:t>
            </w:r>
          </w:p>
        </w:tc>
        <w:tc>
          <w:tcPr>
            <w:tcW w:w="344" w:type="pct"/>
            <w:tcBorders>
              <w:top w:val="single" w:sz="4" w:space="0" w:color="auto"/>
              <w:left w:val="single" w:sz="4" w:space="0" w:color="auto"/>
              <w:bottom w:val="single" w:sz="4" w:space="0" w:color="auto"/>
              <w:right w:val="nil"/>
            </w:tcBorders>
            <w:vAlign w:val="center"/>
          </w:tcPr>
          <w:p w14:paraId="737C948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0D5C07E5" w14:textId="07C06166"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1EA79CD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F394E09"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47365E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A18C5A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2016</w:t>
            </w:r>
          </w:p>
        </w:tc>
        <w:tc>
          <w:tcPr>
            <w:tcW w:w="1001" w:type="pct"/>
            <w:tcBorders>
              <w:top w:val="single" w:sz="4" w:space="0" w:color="auto"/>
              <w:left w:val="single" w:sz="4" w:space="0" w:color="auto"/>
              <w:bottom w:val="single" w:sz="4" w:space="0" w:color="auto"/>
              <w:right w:val="single" w:sz="4" w:space="0" w:color="auto"/>
            </w:tcBorders>
            <w:vAlign w:val="center"/>
          </w:tcPr>
          <w:p w14:paraId="7362773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10716BAE"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5061B4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47</w:t>
            </w:r>
          </w:p>
        </w:tc>
        <w:tc>
          <w:tcPr>
            <w:tcW w:w="539" w:type="pct"/>
            <w:tcBorders>
              <w:top w:val="single" w:sz="4" w:space="0" w:color="auto"/>
              <w:left w:val="single" w:sz="4" w:space="0" w:color="auto"/>
              <w:bottom w:val="single" w:sz="4" w:space="0" w:color="auto"/>
              <w:right w:val="nil"/>
            </w:tcBorders>
            <w:vAlign w:val="center"/>
          </w:tcPr>
          <w:p w14:paraId="66515DA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w:t>
            </w:r>
          </w:p>
        </w:tc>
        <w:tc>
          <w:tcPr>
            <w:tcW w:w="646" w:type="pct"/>
            <w:tcBorders>
              <w:top w:val="single" w:sz="4" w:space="0" w:color="auto"/>
              <w:left w:val="single" w:sz="4" w:space="0" w:color="auto"/>
              <w:bottom w:val="single" w:sz="4" w:space="0" w:color="auto"/>
              <w:right w:val="nil"/>
            </w:tcBorders>
            <w:vAlign w:val="center"/>
          </w:tcPr>
          <w:p w14:paraId="5A82372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w:t>
            </w:r>
          </w:p>
        </w:tc>
        <w:tc>
          <w:tcPr>
            <w:tcW w:w="385" w:type="pct"/>
            <w:tcBorders>
              <w:top w:val="single" w:sz="4" w:space="0" w:color="auto"/>
              <w:left w:val="single" w:sz="4" w:space="0" w:color="auto"/>
              <w:bottom w:val="single" w:sz="4" w:space="0" w:color="auto"/>
              <w:right w:val="nil"/>
            </w:tcBorders>
            <w:vAlign w:val="center"/>
          </w:tcPr>
          <w:p w14:paraId="508B374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w:t>
            </w:r>
          </w:p>
        </w:tc>
        <w:tc>
          <w:tcPr>
            <w:tcW w:w="344" w:type="pct"/>
            <w:tcBorders>
              <w:top w:val="single" w:sz="4" w:space="0" w:color="auto"/>
              <w:left w:val="single" w:sz="4" w:space="0" w:color="auto"/>
              <w:bottom w:val="single" w:sz="4" w:space="0" w:color="auto"/>
              <w:right w:val="nil"/>
            </w:tcBorders>
            <w:vAlign w:val="center"/>
          </w:tcPr>
          <w:p w14:paraId="07D368C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546805B7" w14:textId="7A65473D"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35B032B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43978721"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727CA3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C866A6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2021</w:t>
            </w:r>
          </w:p>
        </w:tc>
        <w:tc>
          <w:tcPr>
            <w:tcW w:w="1001" w:type="pct"/>
            <w:tcBorders>
              <w:top w:val="single" w:sz="4" w:space="0" w:color="auto"/>
              <w:left w:val="single" w:sz="4" w:space="0" w:color="auto"/>
              <w:bottom w:val="single" w:sz="4" w:space="0" w:color="auto"/>
              <w:right w:val="single" w:sz="4" w:space="0" w:color="auto"/>
            </w:tcBorders>
            <w:vAlign w:val="center"/>
          </w:tcPr>
          <w:p w14:paraId="0BAD3FB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133D9A10"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5E1578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48</w:t>
            </w:r>
          </w:p>
        </w:tc>
        <w:tc>
          <w:tcPr>
            <w:tcW w:w="539" w:type="pct"/>
            <w:tcBorders>
              <w:top w:val="single" w:sz="4" w:space="0" w:color="auto"/>
              <w:left w:val="single" w:sz="4" w:space="0" w:color="auto"/>
              <w:bottom w:val="single" w:sz="4" w:space="0" w:color="auto"/>
              <w:right w:val="nil"/>
            </w:tcBorders>
            <w:vAlign w:val="center"/>
          </w:tcPr>
          <w:p w14:paraId="60E8B0B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w:t>
            </w:r>
          </w:p>
        </w:tc>
        <w:tc>
          <w:tcPr>
            <w:tcW w:w="646" w:type="pct"/>
            <w:tcBorders>
              <w:top w:val="single" w:sz="4" w:space="0" w:color="auto"/>
              <w:left w:val="single" w:sz="4" w:space="0" w:color="auto"/>
              <w:bottom w:val="single" w:sz="4" w:space="0" w:color="auto"/>
              <w:right w:val="nil"/>
            </w:tcBorders>
            <w:vAlign w:val="center"/>
          </w:tcPr>
          <w:p w14:paraId="59D1078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ТК-18Б/1</w:t>
            </w:r>
          </w:p>
        </w:tc>
        <w:tc>
          <w:tcPr>
            <w:tcW w:w="385" w:type="pct"/>
            <w:tcBorders>
              <w:top w:val="single" w:sz="4" w:space="0" w:color="auto"/>
              <w:left w:val="single" w:sz="4" w:space="0" w:color="auto"/>
              <w:bottom w:val="single" w:sz="4" w:space="0" w:color="auto"/>
              <w:right w:val="nil"/>
            </w:tcBorders>
            <w:vAlign w:val="center"/>
          </w:tcPr>
          <w:p w14:paraId="431A506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14</w:t>
            </w:r>
          </w:p>
        </w:tc>
        <w:tc>
          <w:tcPr>
            <w:tcW w:w="344" w:type="pct"/>
            <w:tcBorders>
              <w:top w:val="single" w:sz="4" w:space="0" w:color="auto"/>
              <w:left w:val="single" w:sz="4" w:space="0" w:color="auto"/>
              <w:bottom w:val="single" w:sz="4" w:space="0" w:color="auto"/>
              <w:right w:val="nil"/>
            </w:tcBorders>
            <w:vAlign w:val="center"/>
          </w:tcPr>
          <w:p w14:paraId="638A9BF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578F1153" w14:textId="1A6AF06A"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269883E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440829B4"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0834A58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66BDE16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2005</w:t>
            </w:r>
          </w:p>
        </w:tc>
        <w:tc>
          <w:tcPr>
            <w:tcW w:w="1001" w:type="pct"/>
            <w:tcBorders>
              <w:top w:val="single" w:sz="4" w:space="0" w:color="auto"/>
              <w:left w:val="single" w:sz="4" w:space="0" w:color="auto"/>
              <w:bottom w:val="single" w:sz="4" w:space="0" w:color="auto"/>
              <w:right w:val="single" w:sz="4" w:space="0" w:color="auto"/>
            </w:tcBorders>
            <w:vAlign w:val="center"/>
          </w:tcPr>
          <w:p w14:paraId="1D7E598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2EF97BAB"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D4C219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49</w:t>
            </w:r>
          </w:p>
        </w:tc>
        <w:tc>
          <w:tcPr>
            <w:tcW w:w="539" w:type="pct"/>
            <w:tcBorders>
              <w:top w:val="single" w:sz="4" w:space="0" w:color="auto"/>
              <w:left w:val="single" w:sz="4" w:space="0" w:color="auto"/>
              <w:bottom w:val="single" w:sz="4" w:space="0" w:color="auto"/>
              <w:right w:val="nil"/>
            </w:tcBorders>
            <w:vAlign w:val="center"/>
          </w:tcPr>
          <w:p w14:paraId="2CB2810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ТК-18Б/1</w:t>
            </w:r>
          </w:p>
        </w:tc>
        <w:tc>
          <w:tcPr>
            <w:tcW w:w="646" w:type="pct"/>
            <w:tcBorders>
              <w:top w:val="single" w:sz="4" w:space="0" w:color="auto"/>
              <w:left w:val="single" w:sz="4" w:space="0" w:color="auto"/>
              <w:bottom w:val="single" w:sz="4" w:space="0" w:color="auto"/>
              <w:right w:val="nil"/>
            </w:tcBorders>
            <w:vAlign w:val="center"/>
          </w:tcPr>
          <w:p w14:paraId="570C4F6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ТК-18Б/2</w:t>
            </w:r>
          </w:p>
        </w:tc>
        <w:tc>
          <w:tcPr>
            <w:tcW w:w="385" w:type="pct"/>
            <w:tcBorders>
              <w:top w:val="single" w:sz="4" w:space="0" w:color="auto"/>
              <w:left w:val="single" w:sz="4" w:space="0" w:color="auto"/>
              <w:bottom w:val="single" w:sz="4" w:space="0" w:color="auto"/>
              <w:right w:val="nil"/>
            </w:tcBorders>
            <w:vAlign w:val="center"/>
          </w:tcPr>
          <w:p w14:paraId="0E4EA07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33</w:t>
            </w:r>
          </w:p>
        </w:tc>
        <w:tc>
          <w:tcPr>
            <w:tcW w:w="344" w:type="pct"/>
            <w:tcBorders>
              <w:top w:val="single" w:sz="4" w:space="0" w:color="auto"/>
              <w:left w:val="single" w:sz="4" w:space="0" w:color="auto"/>
              <w:bottom w:val="single" w:sz="4" w:space="0" w:color="auto"/>
              <w:right w:val="nil"/>
            </w:tcBorders>
            <w:vAlign w:val="center"/>
          </w:tcPr>
          <w:p w14:paraId="796F001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3262A2A2" w14:textId="1395D2B9"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0D05F08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7E83B90"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341CDB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6E7DCD7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2005</w:t>
            </w:r>
          </w:p>
        </w:tc>
        <w:tc>
          <w:tcPr>
            <w:tcW w:w="1001" w:type="pct"/>
            <w:tcBorders>
              <w:top w:val="single" w:sz="4" w:space="0" w:color="auto"/>
              <w:left w:val="single" w:sz="4" w:space="0" w:color="auto"/>
              <w:bottom w:val="single" w:sz="4" w:space="0" w:color="auto"/>
              <w:right w:val="single" w:sz="4" w:space="0" w:color="auto"/>
            </w:tcBorders>
            <w:vAlign w:val="center"/>
          </w:tcPr>
          <w:p w14:paraId="6B40C60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5D1A87E1"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40A1E7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50</w:t>
            </w:r>
          </w:p>
        </w:tc>
        <w:tc>
          <w:tcPr>
            <w:tcW w:w="539" w:type="pct"/>
            <w:tcBorders>
              <w:top w:val="single" w:sz="4" w:space="0" w:color="auto"/>
              <w:left w:val="single" w:sz="4" w:space="0" w:color="auto"/>
              <w:bottom w:val="single" w:sz="4" w:space="0" w:color="auto"/>
              <w:right w:val="nil"/>
            </w:tcBorders>
            <w:vAlign w:val="center"/>
          </w:tcPr>
          <w:p w14:paraId="033FC92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ТК-18Б/3</w:t>
            </w:r>
          </w:p>
        </w:tc>
        <w:tc>
          <w:tcPr>
            <w:tcW w:w="646" w:type="pct"/>
            <w:tcBorders>
              <w:top w:val="single" w:sz="4" w:space="0" w:color="auto"/>
              <w:left w:val="single" w:sz="4" w:space="0" w:color="auto"/>
              <w:bottom w:val="single" w:sz="4" w:space="0" w:color="auto"/>
              <w:right w:val="nil"/>
            </w:tcBorders>
            <w:vAlign w:val="center"/>
          </w:tcPr>
          <w:p w14:paraId="41146B5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ТК-18Б/3</w:t>
            </w:r>
          </w:p>
        </w:tc>
        <w:tc>
          <w:tcPr>
            <w:tcW w:w="385" w:type="pct"/>
            <w:tcBorders>
              <w:top w:val="single" w:sz="4" w:space="0" w:color="auto"/>
              <w:left w:val="single" w:sz="4" w:space="0" w:color="auto"/>
              <w:bottom w:val="single" w:sz="4" w:space="0" w:color="auto"/>
              <w:right w:val="nil"/>
            </w:tcBorders>
            <w:vAlign w:val="center"/>
          </w:tcPr>
          <w:p w14:paraId="47665C0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w:t>
            </w:r>
          </w:p>
        </w:tc>
        <w:tc>
          <w:tcPr>
            <w:tcW w:w="344" w:type="pct"/>
            <w:tcBorders>
              <w:top w:val="single" w:sz="4" w:space="0" w:color="auto"/>
              <w:left w:val="single" w:sz="4" w:space="0" w:color="auto"/>
              <w:bottom w:val="single" w:sz="4" w:space="0" w:color="auto"/>
              <w:right w:val="nil"/>
            </w:tcBorders>
            <w:vAlign w:val="center"/>
          </w:tcPr>
          <w:p w14:paraId="3CE508E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39926A25" w14:textId="75C1D03B"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0FECF1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A5B109B"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298B1B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6E6CE8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2005</w:t>
            </w:r>
          </w:p>
        </w:tc>
        <w:tc>
          <w:tcPr>
            <w:tcW w:w="1001" w:type="pct"/>
            <w:tcBorders>
              <w:top w:val="single" w:sz="4" w:space="0" w:color="auto"/>
              <w:left w:val="single" w:sz="4" w:space="0" w:color="auto"/>
              <w:bottom w:val="single" w:sz="4" w:space="0" w:color="auto"/>
              <w:right w:val="single" w:sz="4" w:space="0" w:color="auto"/>
            </w:tcBorders>
            <w:vAlign w:val="center"/>
          </w:tcPr>
          <w:p w14:paraId="2F8D5C4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19F86526"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DDBAC6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51</w:t>
            </w:r>
          </w:p>
        </w:tc>
        <w:tc>
          <w:tcPr>
            <w:tcW w:w="539" w:type="pct"/>
            <w:tcBorders>
              <w:top w:val="single" w:sz="4" w:space="0" w:color="auto"/>
              <w:left w:val="single" w:sz="4" w:space="0" w:color="auto"/>
              <w:bottom w:val="single" w:sz="4" w:space="0" w:color="auto"/>
              <w:right w:val="nil"/>
            </w:tcBorders>
            <w:vAlign w:val="center"/>
          </w:tcPr>
          <w:p w14:paraId="4F71302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ТК-18Б/3</w:t>
            </w:r>
          </w:p>
        </w:tc>
        <w:tc>
          <w:tcPr>
            <w:tcW w:w="646" w:type="pct"/>
            <w:tcBorders>
              <w:top w:val="single" w:sz="4" w:space="0" w:color="auto"/>
              <w:left w:val="single" w:sz="4" w:space="0" w:color="auto"/>
              <w:bottom w:val="single" w:sz="4" w:space="0" w:color="auto"/>
              <w:right w:val="nil"/>
            </w:tcBorders>
            <w:vAlign w:val="center"/>
          </w:tcPr>
          <w:p w14:paraId="4451080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ТК-18Б/4</w:t>
            </w:r>
          </w:p>
        </w:tc>
        <w:tc>
          <w:tcPr>
            <w:tcW w:w="385" w:type="pct"/>
            <w:tcBorders>
              <w:top w:val="single" w:sz="4" w:space="0" w:color="auto"/>
              <w:left w:val="single" w:sz="4" w:space="0" w:color="auto"/>
              <w:bottom w:val="single" w:sz="4" w:space="0" w:color="auto"/>
              <w:right w:val="nil"/>
            </w:tcBorders>
            <w:vAlign w:val="center"/>
          </w:tcPr>
          <w:p w14:paraId="73AD054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107</w:t>
            </w:r>
          </w:p>
        </w:tc>
        <w:tc>
          <w:tcPr>
            <w:tcW w:w="344" w:type="pct"/>
            <w:tcBorders>
              <w:top w:val="single" w:sz="4" w:space="0" w:color="auto"/>
              <w:left w:val="single" w:sz="4" w:space="0" w:color="auto"/>
              <w:bottom w:val="single" w:sz="4" w:space="0" w:color="auto"/>
              <w:right w:val="nil"/>
            </w:tcBorders>
            <w:vAlign w:val="center"/>
          </w:tcPr>
          <w:p w14:paraId="4FB0326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3589BF6E" w14:textId="275E5D26"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0081B30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ABE0C1B"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37E3254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018EB7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2005</w:t>
            </w:r>
          </w:p>
        </w:tc>
        <w:tc>
          <w:tcPr>
            <w:tcW w:w="1001" w:type="pct"/>
            <w:tcBorders>
              <w:top w:val="single" w:sz="4" w:space="0" w:color="auto"/>
              <w:left w:val="single" w:sz="4" w:space="0" w:color="auto"/>
              <w:bottom w:val="single" w:sz="4" w:space="0" w:color="auto"/>
              <w:right w:val="single" w:sz="4" w:space="0" w:color="auto"/>
            </w:tcBorders>
            <w:vAlign w:val="center"/>
          </w:tcPr>
          <w:p w14:paraId="770F1DD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3963BE0A"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694D248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52</w:t>
            </w:r>
          </w:p>
        </w:tc>
        <w:tc>
          <w:tcPr>
            <w:tcW w:w="539" w:type="pct"/>
            <w:tcBorders>
              <w:top w:val="single" w:sz="4" w:space="0" w:color="auto"/>
              <w:left w:val="single" w:sz="4" w:space="0" w:color="auto"/>
              <w:bottom w:val="single" w:sz="4" w:space="0" w:color="auto"/>
              <w:right w:val="nil"/>
            </w:tcBorders>
            <w:vAlign w:val="center"/>
          </w:tcPr>
          <w:p w14:paraId="4F7EC14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ТК-18Б/4</w:t>
            </w:r>
          </w:p>
        </w:tc>
        <w:tc>
          <w:tcPr>
            <w:tcW w:w="646" w:type="pct"/>
            <w:tcBorders>
              <w:top w:val="single" w:sz="4" w:space="0" w:color="auto"/>
              <w:left w:val="single" w:sz="4" w:space="0" w:color="auto"/>
              <w:bottom w:val="single" w:sz="4" w:space="0" w:color="auto"/>
              <w:right w:val="nil"/>
            </w:tcBorders>
            <w:vAlign w:val="center"/>
          </w:tcPr>
          <w:p w14:paraId="4CC8CAA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3</w:t>
            </w:r>
          </w:p>
        </w:tc>
        <w:tc>
          <w:tcPr>
            <w:tcW w:w="385" w:type="pct"/>
            <w:tcBorders>
              <w:top w:val="single" w:sz="4" w:space="0" w:color="auto"/>
              <w:left w:val="single" w:sz="4" w:space="0" w:color="auto"/>
              <w:bottom w:val="single" w:sz="4" w:space="0" w:color="auto"/>
              <w:right w:val="nil"/>
            </w:tcBorders>
            <w:vAlign w:val="center"/>
          </w:tcPr>
          <w:p w14:paraId="4E12718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w:t>
            </w:r>
          </w:p>
        </w:tc>
        <w:tc>
          <w:tcPr>
            <w:tcW w:w="344" w:type="pct"/>
            <w:tcBorders>
              <w:top w:val="single" w:sz="4" w:space="0" w:color="auto"/>
              <w:left w:val="single" w:sz="4" w:space="0" w:color="auto"/>
              <w:bottom w:val="single" w:sz="4" w:space="0" w:color="auto"/>
              <w:right w:val="nil"/>
            </w:tcBorders>
            <w:vAlign w:val="center"/>
          </w:tcPr>
          <w:p w14:paraId="349A4F9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1EEC1DE3" w14:textId="6A283C1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6343529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28C590B4"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3E4D154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E36B82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0443D58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285C7045"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27E543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53</w:t>
            </w:r>
          </w:p>
        </w:tc>
        <w:tc>
          <w:tcPr>
            <w:tcW w:w="539" w:type="pct"/>
            <w:tcBorders>
              <w:top w:val="single" w:sz="4" w:space="0" w:color="auto"/>
              <w:left w:val="single" w:sz="4" w:space="0" w:color="auto"/>
              <w:bottom w:val="single" w:sz="4" w:space="0" w:color="auto"/>
              <w:right w:val="nil"/>
            </w:tcBorders>
            <w:vAlign w:val="center"/>
          </w:tcPr>
          <w:p w14:paraId="03724A0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ТК-18Б/4</w:t>
            </w:r>
          </w:p>
        </w:tc>
        <w:tc>
          <w:tcPr>
            <w:tcW w:w="646" w:type="pct"/>
            <w:tcBorders>
              <w:top w:val="single" w:sz="4" w:space="0" w:color="auto"/>
              <w:left w:val="single" w:sz="4" w:space="0" w:color="auto"/>
              <w:bottom w:val="single" w:sz="4" w:space="0" w:color="auto"/>
              <w:right w:val="nil"/>
            </w:tcBorders>
            <w:vAlign w:val="center"/>
          </w:tcPr>
          <w:p w14:paraId="528ECC4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4</w:t>
            </w:r>
          </w:p>
        </w:tc>
        <w:tc>
          <w:tcPr>
            <w:tcW w:w="385" w:type="pct"/>
            <w:tcBorders>
              <w:top w:val="single" w:sz="4" w:space="0" w:color="auto"/>
              <w:left w:val="single" w:sz="4" w:space="0" w:color="auto"/>
              <w:bottom w:val="single" w:sz="4" w:space="0" w:color="auto"/>
              <w:right w:val="nil"/>
            </w:tcBorders>
            <w:vAlign w:val="center"/>
          </w:tcPr>
          <w:p w14:paraId="4B3FA28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w:t>
            </w:r>
          </w:p>
        </w:tc>
        <w:tc>
          <w:tcPr>
            <w:tcW w:w="344" w:type="pct"/>
            <w:tcBorders>
              <w:top w:val="single" w:sz="4" w:space="0" w:color="auto"/>
              <w:left w:val="single" w:sz="4" w:space="0" w:color="auto"/>
              <w:bottom w:val="single" w:sz="4" w:space="0" w:color="auto"/>
              <w:right w:val="nil"/>
            </w:tcBorders>
            <w:vAlign w:val="center"/>
          </w:tcPr>
          <w:p w14:paraId="634BBE2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6BCA000E" w14:textId="24953A09"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3F7113E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01506F0"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1B821B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FF2657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2012</w:t>
            </w:r>
          </w:p>
        </w:tc>
        <w:tc>
          <w:tcPr>
            <w:tcW w:w="1001" w:type="pct"/>
            <w:tcBorders>
              <w:top w:val="single" w:sz="4" w:space="0" w:color="auto"/>
              <w:left w:val="single" w:sz="4" w:space="0" w:color="auto"/>
              <w:bottom w:val="single" w:sz="4" w:space="0" w:color="auto"/>
              <w:right w:val="single" w:sz="4" w:space="0" w:color="auto"/>
            </w:tcBorders>
            <w:vAlign w:val="center"/>
          </w:tcPr>
          <w:p w14:paraId="512C379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4B6F89F0"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D4BE28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54</w:t>
            </w:r>
          </w:p>
        </w:tc>
        <w:tc>
          <w:tcPr>
            <w:tcW w:w="539" w:type="pct"/>
            <w:tcBorders>
              <w:top w:val="single" w:sz="4" w:space="0" w:color="auto"/>
              <w:left w:val="single" w:sz="4" w:space="0" w:color="auto"/>
              <w:bottom w:val="single" w:sz="4" w:space="0" w:color="auto"/>
              <w:right w:val="nil"/>
            </w:tcBorders>
            <w:vAlign w:val="center"/>
          </w:tcPr>
          <w:p w14:paraId="633F331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ТК-18Б/3</w:t>
            </w:r>
          </w:p>
        </w:tc>
        <w:tc>
          <w:tcPr>
            <w:tcW w:w="646" w:type="pct"/>
            <w:tcBorders>
              <w:top w:val="single" w:sz="4" w:space="0" w:color="auto"/>
              <w:left w:val="single" w:sz="4" w:space="0" w:color="auto"/>
              <w:bottom w:val="single" w:sz="4" w:space="0" w:color="auto"/>
              <w:right w:val="nil"/>
            </w:tcBorders>
            <w:vAlign w:val="center"/>
          </w:tcPr>
          <w:p w14:paraId="0A9884A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6</w:t>
            </w:r>
          </w:p>
        </w:tc>
        <w:tc>
          <w:tcPr>
            <w:tcW w:w="385" w:type="pct"/>
            <w:tcBorders>
              <w:top w:val="single" w:sz="4" w:space="0" w:color="auto"/>
              <w:left w:val="single" w:sz="4" w:space="0" w:color="auto"/>
              <w:bottom w:val="single" w:sz="4" w:space="0" w:color="auto"/>
              <w:right w:val="nil"/>
            </w:tcBorders>
            <w:vAlign w:val="center"/>
          </w:tcPr>
          <w:p w14:paraId="1824C49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w:t>
            </w:r>
          </w:p>
        </w:tc>
        <w:tc>
          <w:tcPr>
            <w:tcW w:w="344" w:type="pct"/>
            <w:tcBorders>
              <w:top w:val="single" w:sz="4" w:space="0" w:color="auto"/>
              <w:left w:val="single" w:sz="4" w:space="0" w:color="auto"/>
              <w:bottom w:val="single" w:sz="4" w:space="0" w:color="auto"/>
              <w:right w:val="nil"/>
            </w:tcBorders>
            <w:vAlign w:val="center"/>
          </w:tcPr>
          <w:p w14:paraId="5596C63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143F4BBB" w14:textId="0BE0274A"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5B49024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AEA14BF"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12AB5E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E90786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2014</w:t>
            </w:r>
          </w:p>
        </w:tc>
        <w:tc>
          <w:tcPr>
            <w:tcW w:w="1001" w:type="pct"/>
            <w:tcBorders>
              <w:top w:val="single" w:sz="4" w:space="0" w:color="auto"/>
              <w:left w:val="single" w:sz="4" w:space="0" w:color="auto"/>
              <w:bottom w:val="single" w:sz="4" w:space="0" w:color="auto"/>
              <w:right w:val="single" w:sz="4" w:space="0" w:color="auto"/>
            </w:tcBorders>
            <w:vAlign w:val="center"/>
          </w:tcPr>
          <w:p w14:paraId="0768682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073EB6A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10B8EC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55</w:t>
            </w:r>
          </w:p>
        </w:tc>
        <w:tc>
          <w:tcPr>
            <w:tcW w:w="539" w:type="pct"/>
            <w:tcBorders>
              <w:top w:val="single" w:sz="4" w:space="0" w:color="auto"/>
              <w:left w:val="single" w:sz="4" w:space="0" w:color="auto"/>
              <w:bottom w:val="single" w:sz="4" w:space="0" w:color="auto"/>
              <w:right w:val="nil"/>
            </w:tcBorders>
            <w:vAlign w:val="center"/>
          </w:tcPr>
          <w:p w14:paraId="037088C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ТК-18Б/3</w:t>
            </w:r>
          </w:p>
        </w:tc>
        <w:tc>
          <w:tcPr>
            <w:tcW w:w="646" w:type="pct"/>
            <w:tcBorders>
              <w:top w:val="single" w:sz="4" w:space="0" w:color="auto"/>
              <w:left w:val="single" w:sz="4" w:space="0" w:color="auto"/>
              <w:bottom w:val="single" w:sz="4" w:space="0" w:color="auto"/>
              <w:right w:val="nil"/>
            </w:tcBorders>
            <w:vAlign w:val="center"/>
          </w:tcPr>
          <w:p w14:paraId="0F3B63F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6</w:t>
            </w:r>
          </w:p>
        </w:tc>
        <w:tc>
          <w:tcPr>
            <w:tcW w:w="385" w:type="pct"/>
            <w:tcBorders>
              <w:top w:val="single" w:sz="4" w:space="0" w:color="auto"/>
              <w:left w:val="single" w:sz="4" w:space="0" w:color="auto"/>
              <w:bottom w:val="single" w:sz="4" w:space="0" w:color="auto"/>
              <w:right w:val="nil"/>
            </w:tcBorders>
            <w:vAlign w:val="center"/>
          </w:tcPr>
          <w:p w14:paraId="74773E1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w:t>
            </w:r>
          </w:p>
        </w:tc>
        <w:tc>
          <w:tcPr>
            <w:tcW w:w="344" w:type="pct"/>
            <w:tcBorders>
              <w:top w:val="single" w:sz="4" w:space="0" w:color="auto"/>
              <w:left w:val="single" w:sz="4" w:space="0" w:color="auto"/>
              <w:bottom w:val="single" w:sz="4" w:space="0" w:color="auto"/>
              <w:right w:val="nil"/>
            </w:tcBorders>
            <w:vAlign w:val="center"/>
          </w:tcPr>
          <w:p w14:paraId="1D95009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7845A3B5" w14:textId="3150085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22A64FB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14BF35E"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39C4549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BEDC68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2014</w:t>
            </w:r>
          </w:p>
        </w:tc>
        <w:tc>
          <w:tcPr>
            <w:tcW w:w="1001" w:type="pct"/>
            <w:tcBorders>
              <w:top w:val="single" w:sz="4" w:space="0" w:color="auto"/>
              <w:left w:val="single" w:sz="4" w:space="0" w:color="auto"/>
              <w:bottom w:val="single" w:sz="4" w:space="0" w:color="auto"/>
              <w:right w:val="single" w:sz="4" w:space="0" w:color="auto"/>
            </w:tcBorders>
            <w:vAlign w:val="center"/>
          </w:tcPr>
          <w:p w14:paraId="2BE4E55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69A2C1B5"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0BF14D0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56</w:t>
            </w:r>
          </w:p>
        </w:tc>
        <w:tc>
          <w:tcPr>
            <w:tcW w:w="539" w:type="pct"/>
            <w:tcBorders>
              <w:top w:val="single" w:sz="4" w:space="0" w:color="auto"/>
              <w:left w:val="single" w:sz="4" w:space="0" w:color="auto"/>
              <w:bottom w:val="single" w:sz="4" w:space="0" w:color="auto"/>
              <w:right w:val="nil"/>
            </w:tcBorders>
            <w:vAlign w:val="center"/>
          </w:tcPr>
          <w:p w14:paraId="4323E54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ТК-18Б/1</w:t>
            </w:r>
          </w:p>
        </w:tc>
        <w:tc>
          <w:tcPr>
            <w:tcW w:w="646" w:type="pct"/>
            <w:tcBorders>
              <w:top w:val="single" w:sz="4" w:space="0" w:color="auto"/>
              <w:left w:val="single" w:sz="4" w:space="0" w:color="auto"/>
              <w:bottom w:val="single" w:sz="4" w:space="0" w:color="auto"/>
              <w:right w:val="nil"/>
            </w:tcBorders>
            <w:vAlign w:val="center"/>
          </w:tcPr>
          <w:p w14:paraId="531F73F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7</w:t>
            </w:r>
          </w:p>
        </w:tc>
        <w:tc>
          <w:tcPr>
            <w:tcW w:w="385" w:type="pct"/>
            <w:tcBorders>
              <w:top w:val="single" w:sz="4" w:space="0" w:color="auto"/>
              <w:left w:val="single" w:sz="4" w:space="0" w:color="auto"/>
              <w:bottom w:val="single" w:sz="4" w:space="0" w:color="auto"/>
              <w:right w:val="nil"/>
            </w:tcBorders>
            <w:vAlign w:val="center"/>
          </w:tcPr>
          <w:p w14:paraId="78B093C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w:t>
            </w:r>
          </w:p>
        </w:tc>
        <w:tc>
          <w:tcPr>
            <w:tcW w:w="344" w:type="pct"/>
            <w:tcBorders>
              <w:top w:val="single" w:sz="4" w:space="0" w:color="auto"/>
              <w:left w:val="single" w:sz="4" w:space="0" w:color="auto"/>
              <w:bottom w:val="single" w:sz="4" w:space="0" w:color="auto"/>
              <w:right w:val="nil"/>
            </w:tcBorders>
            <w:vAlign w:val="center"/>
          </w:tcPr>
          <w:p w14:paraId="292263A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2756E626" w14:textId="665BDB5F"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BC814C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5D1C905"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C199D8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DBD46A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2014</w:t>
            </w:r>
          </w:p>
        </w:tc>
        <w:tc>
          <w:tcPr>
            <w:tcW w:w="1001" w:type="pct"/>
            <w:tcBorders>
              <w:top w:val="single" w:sz="4" w:space="0" w:color="auto"/>
              <w:left w:val="single" w:sz="4" w:space="0" w:color="auto"/>
              <w:bottom w:val="single" w:sz="4" w:space="0" w:color="auto"/>
              <w:right w:val="single" w:sz="4" w:space="0" w:color="auto"/>
            </w:tcBorders>
            <w:vAlign w:val="center"/>
          </w:tcPr>
          <w:p w14:paraId="514BF27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58B41FE5"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3EE393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539" w:type="pct"/>
            <w:tcBorders>
              <w:top w:val="single" w:sz="4" w:space="0" w:color="auto"/>
              <w:left w:val="single" w:sz="4" w:space="0" w:color="auto"/>
              <w:bottom w:val="single" w:sz="4" w:space="0" w:color="auto"/>
              <w:right w:val="nil"/>
            </w:tcBorders>
            <w:vAlign w:val="center"/>
          </w:tcPr>
          <w:p w14:paraId="05159B2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ТК-18А</w:t>
            </w:r>
          </w:p>
        </w:tc>
        <w:tc>
          <w:tcPr>
            <w:tcW w:w="646" w:type="pct"/>
            <w:tcBorders>
              <w:top w:val="single" w:sz="4" w:space="0" w:color="auto"/>
              <w:left w:val="single" w:sz="4" w:space="0" w:color="auto"/>
              <w:bottom w:val="single" w:sz="4" w:space="0" w:color="auto"/>
              <w:right w:val="nil"/>
            </w:tcBorders>
            <w:vAlign w:val="center"/>
          </w:tcPr>
          <w:p w14:paraId="28ED9BB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ТК-18В</w:t>
            </w:r>
          </w:p>
        </w:tc>
        <w:tc>
          <w:tcPr>
            <w:tcW w:w="385" w:type="pct"/>
            <w:tcBorders>
              <w:top w:val="single" w:sz="4" w:space="0" w:color="auto"/>
              <w:left w:val="single" w:sz="4" w:space="0" w:color="auto"/>
              <w:bottom w:val="single" w:sz="4" w:space="0" w:color="auto"/>
              <w:right w:val="nil"/>
            </w:tcBorders>
            <w:vAlign w:val="center"/>
          </w:tcPr>
          <w:p w14:paraId="3E7B2A3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w:t>
            </w:r>
          </w:p>
        </w:tc>
        <w:tc>
          <w:tcPr>
            <w:tcW w:w="344" w:type="pct"/>
            <w:tcBorders>
              <w:top w:val="single" w:sz="4" w:space="0" w:color="auto"/>
              <w:left w:val="single" w:sz="4" w:space="0" w:color="auto"/>
              <w:bottom w:val="single" w:sz="4" w:space="0" w:color="auto"/>
              <w:right w:val="nil"/>
            </w:tcBorders>
            <w:vAlign w:val="center"/>
          </w:tcPr>
          <w:p w14:paraId="1610954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153B3E80" w14:textId="6CFBC472"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1CD9847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FBB0259"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455F09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FFCA08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2001</w:t>
            </w:r>
          </w:p>
        </w:tc>
        <w:tc>
          <w:tcPr>
            <w:tcW w:w="1001" w:type="pct"/>
            <w:tcBorders>
              <w:top w:val="single" w:sz="4" w:space="0" w:color="auto"/>
              <w:left w:val="single" w:sz="4" w:space="0" w:color="auto"/>
              <w:bottom w:val="single" w:sz="4" w:space="0" w:color="auto"/>
              <w:right w:val="single" w:sz="4" w:space="0" w:color="auto"/>
            </w:tcBorders>
            <w:vAlign w:val="center"/>
          </w:tcPr>
          <w:p w14:paraId="69A7780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00928C0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1388A5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58</w:t>
            </w:r>
          </w:p>
        </w:tc>
        <w:tc>
          <w:tcPr>
            <w:tcW w:w="539" w:type="pct"/>
            <w:tcBorders>
              <w:top w:val="single" w:sz="4" w:space="0" w:color="auto"/>
              <w:left w:val="single" w:sz="4" w:space="0" w:color="auto"/>
              <w:bottom w:val="single" w:sz="4" w:space="0" w:color="auto"/>
              <w:right w:val="nil"/>
            </w:tcBorders>
            <w:vAlign w:val="center"/>
          </w:tcPr>
          <w:p w14:paraId="412089B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ТК-18В</w:t>
            </w:r>
          </w:p>
        </w:tc>
        <w:tc>
          <w:tcPr>
            <w:tcW w:w="646" w:type="pct"/>
            <w:tcBorders>
              <w:top w:val="single" w:sz="4" w:space="0" w:color="auto"/>
              <w:left w:val="single" w:sz="4" w:space="0" w:color="auto"/>
              <w:bottom w:val="single" w:sz="4" w:space="0" w:color="auto"/>
              <w:right w:val="nil"/>
            </w:tcBorders>
            <w:vAlign w:val="center"/>
          </w:tcPr>
          <w:p w14:paraId="184F33D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 В1</w:t>
            </w:r>
          </w:p>
        </w:tc>
        <w:tc>
          <w:tcPr>
            <w:tcW w:w="385" w:type="pct"/>
            <w:tcBorders>
              <w:top w:val="single" w:sz="4" w:space="0" w:color="auto"/>
              <w:left w:val="single" w:sz="4" w:space="0" w:color="auto"/>
              <w:bottom w:val="single" w:sz="4" w:space="0" w:color="auto"/>
              <w:right w:val="nil"/>
            </w:tcBorders>
            <w:vAlign w:val="center"/>
          </w:tcPr>
          <w:p w14:paraId="31840E6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23</w:t>
            </w:r>
          </w:p>
        </w:tc>
        <w:tc>
          <w:tcPr>
            <w:tcW w:w="344" w:type="pct"/>
            <w:tcBorders>
              <w:top w:val="single" w:sz="4" w:space="0" w:color="auto"/>
              <w:left w:val="single" w:sz="4" w:space="0" w:color="auto"/>
              <w:bottom w:val="single" w:sz="4" w:space="0" w:color="auto"/>
              <w:right w:val="nil"/>
            </w:tcBorders>
            <w:vAlign w:val="center"/>
          </w:tcPr>
          <w:p w14:paraId="32295CB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77D67D0B" w14:textId="11AC29B3"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7A88016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4EAB0112"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1154E6F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12E040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2006</w:t>
            </w:r>
          </w:p>
        </w:tc>
        <w:tc>
          <w:tcPr>
            <w:tcW w:w="1001" w:type="pct"/>
            <w:tcBorders>
              <w:top w:val="single" w:sz="4" w:space="0" w:color="auto"/>
              <w:left w:val="single" w:sz="4" w:space="0" w:color="auto"/>
              <w:bottom w:val="single" w:sz="4" w:space="0" w:color="auto"/>
              <w:right w:val="single" w:sz="4" w:space="0" w:color="auto"/>
            </w:tcBorders>
            <w:vAlign w:val="center"/>
          </w:tcPr>
          <w:p w14:paraId="5D5E2A8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0C1BEF3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111FD8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lastRenderedPageBreak/>
              <w:t>59</w:t>
            </w:r>
          </w:p>
        </w:tc>
        <w:tc>
          <w:tcPr>
            <w:tcW w:w="539" w:type="pct"/>
            <w:tcBorders>
              <w:top w:val="single" w:sz="4" w:space="0" w:color="auto"/>
              <w:left w:val="single" w:sz="4" w:space="0" w:color="auto"/>
              <w:bottom w:val="single" w:sz="4" w:space="0" w:color="auto"/>
              <w:right w:val="nil"/>
            </w:tcBorders>
            <w:vAlign w:val="center"/>
          </w:tcPr>
          <w:p w14:paraId="7A38AF0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 В1</w:t>
            </w:r>
          </w:p>
        </w:tc>
        <w:tc>
          <w:tcPr>
            <w:tcW w:w="646" w:type="pct"/>
            <w:tcBorders>
              <w:top w:val="single" w:sz="4" w:space="0" w:color="auto"/>
              <w:left w:val="single" w:sz="4" w:space="0" w:color="auto"/>
              <w:bottom w:val="single" w:sz="4" w:space="0" w:color="auto"/>
              <w:right w:val="nil"/>
            </w:tcBorders>
            <w:vAlign w:val="center"/>
          </w:tcPr>
          <w:p w14:paraId="6B9EF28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 В2</w:t>
            </w:r>
          </w:p>
        </w:tc>
        <w:tc>
          <w:tcPr>
            <w:tcW w:w="385" w:type="pct"/>
            <w:tcBorders>
              <w:top w:val="single" w:sz="4" w:space="0" w:color="auto"/>
              <w:left w:val="single" w:sz="4" w:space="0" w:color="auto"/>
              <w:bottom w:val="single" w:sz="4" w:space="0" w:color="auto"/>
              <w:right w:val="nil"/>
            </w:tcBorders>
            <w:vAlign w:val="center"/>
          </w:tcPr>
          <w:p w14:paraId="4BCBCF0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24</w:t>
            </w:r>
          </w:p>
        </w:tc>
        <w:tc>
          <w:tcPr>
            <w:tcW w:w="344" w:type="pct"/>
            <w:tcBorders>
              <w:top w:val="single" w:sz="4" w:space="0" w:color="auto"/>
              <w:left w:val="single" w:sz="4" w:space="0" w:color="auto"/>
              <w:bottom w:val="single" w:sz="4" w:space="0" w:color="auto"/>
              <w:right w:val="nil"/>
            </w:tcBorders>
            <w:vAlign w:val="center"/>
          </w:tcPr>
          <w:p w14:paraId="64D24E9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731D7A73" w14:textId="14C87B3E"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CEF833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B88BA8E"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769A59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5B01663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2006</w:t>
            </w:r>
          </w:p>
        </w:tc>
        <w:tc>
          <w:tcPr>
            <w:tcW w:w="1001" w:type="pct"/>
            <w:tcBorders>
              <w:top w:val="single" w:sz="4" w:space="0" w:color="auto"/>
              <w:left w:val="single" w:sz="4" w:space="0" w:color="auto"/>
              <w:bottom w:val="single" w:sz="4" w:space="0" w:color="auto"/>
              <w:right w:val="single" w:sz="4" w:space="0" w:color="auto"/>
            </w:tcBorders>
            <w:vAlign w:val="center"/>
          </w:tcPr>
          <w:p w14:paraId="5FBA60A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6D09E88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6B5026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60</w:t>
            </w:r>
          </w:p>
        </w:tc>
        <w:tc>
          <w:tcPr>
            <w:tcW w:w="539" w:type="pct"/>
            <w:tcBorders>
              <w:top w:val="single" w:sz="4" w:space="0" w:color="auto"/>
              <w:left w:val="single" w:sz="4" w:space="0" w:color="auto"/>
              <w:bottom w:val="single" w:sz="4" w:space="0" w:color="auto"/>
              <w:right w:val="nil"/>
            </w:tcBorders>
            <w:vAlign w:val="center"/>
          </w:tcPr>
          <w:p w14:paraId="092AC33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 В2</w:t>
            </w:r>
          </w:p>
        </w:tc>
        <w:tc>
          <w:tcPr>
            <w:tcW w:w="646" w:type="pct"/>
            <w:tcBorders>
              <w:top w:val="single" w:sz="4" w:space="0" w:color="auto"/>
              <w:left w:val="single" w:sz="4" w:space="0" w:color="auto"/>
              <w:bottom w:val="single" w:sz="4" w:space="0" w:color="auto"/>
              <w:right w:val="nil"/>
            </w:tcBorders>
            <w:vAlign w:val="center"/>
          </w:tcPr>
          <w:p w14:paraId="4890415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9</w:t>
            </w:r>
          </w:p>
        </w:tc>
        <w:tc>
          <w:tcPr>
            <w:tcW w:w="385" w:type="pct"/>
            <w:tcBorders>
              <w:top w:val="single" w:sz="4" w:space="0" w:color="auto"/>
              <w:left w:val="single" w:sz="4" w:space="0" w:color="auto"/>
              <w:bottom w:val="single" w:sz="4" w:space="0" w:color="auto"/>
              <w:right w:val="nil"/>
            </w:tcBorders>
            <w:vAlign w:val="center"/>
          </w:tcPr>
          <w:p w14:paraId="6126919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15</w:t>
            </w:r>
          </w:p>
        </w:tc>
        <w:tc>
          <w:tcPr>
            <w:tcW w:w="344" w:type="pct"/>
            <w:tcBorders>
              <w:top w:val="single" w:sz="4" w:space="0" w:color="auto"/>
              <w:left w:val="single" w:sz="4" w:space="0" w:color="auto"/>
              <w:bottom w:val="single" w:sz="4" w:space="0" w:color="auto"/>
              <w:right w:val="nil"/>
            </w:tcBorders>
            <w:vAlign w:val="center"/>
          </w:tcPr>
          <w:p w14:paraId="1FAB836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497" w:type="pct"/>
            <w:tcBorders>
              <w:top w:val="single" w:sz="4" w:space="0" w:color="auto"/>
              <w:left w:val="single" w:sz="4" w:space="0" w:color="auto"/>
              <w:bottom w:val="single" w:sz="4" w:space="0" w:color="auto"/>
              <w:right w:val="nil"/>
            </w:tcBorders>
            <w:vAlign w:val="center"/>
          </w:tcPr>
          <w:p w14:paraId="11DBE4F3" w14:textId="6A2CAA60"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3BEB076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42880569"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74464C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5DC46F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3E9B75F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26E083FE"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029CAA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61</w:t>
            </w:r>
          </w:p>
        </w:tc>
        <w:tc>
          <w:tcPr>
            <w:tcW w:w="539" w:type="pct"/>
            <w:tcBorders>
              <w:top w:val="single" w:sz="4" w:space="0" w:color="auto"/>
              <w:left w:val="single" w:sz="4" w:space="0" w:color="auto"/>
              <w:bottom w:val="single" w:sz="4" w:space="0" w:color="auto"/>
              <w:right w:val="nil"/>
            </w:tcBorders>
            <w:vAlign w:val="center"/>
          </w:tcPr>
          <w:p w14:paraId="4E4F184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ТК-18/13/2</w:t>
            </w:r>
          </w:p>
        </w:tc>
        <w:tc>
          <w:tcPr>
            <w:tcW w:w="646" w:type="pct"/>
            <w:tcBorders>
              <w:top w:val="single" w:sz="4" w:space="0" w:color="auto"/>
              <w:left w:val="single" w:sz="4" w:space="0" w:color="auto"/>
              <w:bottom w:val="single" w:sz="4" w:space="0" w:color="auto"/>
              <w:right w:val="nil"/>
            </w:tcBorders>
            <w:vAlign w:val="center"/>
          </w:tcPr>
          <w:p w14:paraId="4B63C99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10</w:t>
            </w:r>
          </w:p>
        </w:tc>
        <w:tc>
          <w:tcPr>
            <w:tcW w:w="385" w:type="pct"/>
            <w:tcBorders>
              <w:top w:val="single" w:sz="4" w:space="0" w:color="auto"/>
              <w:left w:val="single" w:sz="4" w:space="0" w:color="auto"/>
              <w:bottom w:val="single" w:sz="4" w:space="0" w:color="auto"/>
              <w:right w:val="nil"/>
            </w:tcBorders>
            <w:vAlign w:val="center"/>
          </w:tcPr>
          <w:p w14:paraId="4E3A7A1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w:t>
            </w:r>
          </w:p>
        </w:tc>
        <w:tc>
          <w:tcPr>
            <w:tcW w:w="344" w:type="pct"/>
            <w:tcBorders>
              <w:top w:val="single" w:sz="4" w:space="0" w:color="auto"/>
              <w:left w:val="single" w:sz="4" w:space="0" w:color="auto"/>
              <w:bottom w:val="single" w:sz="4" w:space="0" w:color="auto"/>
              <w:right w:val="nil"/>
            </w:tcBorders>
            <w:vAlign w:val="center"/>
          </w:tcPr>
          <w:p w14:paraId="346B312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0F48983B" w14:textId="152CF053"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6F04CFB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26A1C034"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657563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F9284B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32F973E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1264B10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0E3472A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62</w:t>
            </w:r>
          </w:p>
        </w:tc>
        <w:tc>
          <w:tcPr>
            <w:tcW w:w="539" w:type="pct"/>
            <w:tcBorders>
              <w:top w:val="single" w:sz="4" w:space="0" w:color="auto"/>
              <w:left w:val="single" w:sz="4" w:space="0" w:color="auto"/>
              <w:bottom w:val="single" w:sz="4" w:space="0" w:color="auto"/>
              <w:right w:val="nil"/>
            </w:tcBorders>
            <w:vAlign w:val="center"/>
          </w:tcPr>
          <w:p w14:paraId="0D1F402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ТК-18/13/1</w:t>
            </w:r>
          </w:p>
        </w:tc>
        <w:tc>
          <w:tcPr>
            <w:tcW w:w="646" w:type="pct"/>
            <w:tcBorders>
              <w:top w:val="single" w:sz="4" w:space="0" w:color="auto"/>
              <w:left w:val="single" w:sz="4" w:space="0" w:color="auto"/>
              <w:bottom w:val="single" w:sz="4" w:space="0" w:color="auto"/>
              <w:right w:val="nil"/>
            </w:tcBorders>
            <w:vAlign w:val="center"/>
          </w:tcPr>
          <w:p w14:paraId="02ED80C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11</w:t>
            </w:r>
          </w:p>
        </w:tc>
        <w:tc>
          <w:tcPr>
            <w:tcW w:w="385" w:type="pct"/>
            <w:tcBorders>
              <w:top w:val="single" w:sz="4" w:space="0" w:color="auto"/>
              <w:left w:val="single" w:sz="4" w:space="0" w:color="auto"/>
              <w:bottom w:val="single" w:sz="4" w:space="0" w:color="auto"/>
              <w:right w:val="nil"/>
            </w:tcBorders>
            <w:vAlign w:val="center"/>
          </w:tcPr>
          <w:p w14:paraId="6C70F20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w:t>
            </w:r>
          </w:p>
        </w:tc>
        <w:tc>
          <w:tcPr>
            <w:tcW w:w="344" w:type="pct"/>
            <w:tcBorders>
              <w:top w:val="single" w:sz="4" w:space="0" w:color="auto"/>
              <w:left w:val="single" w:sz="4" w:space="0" w:color="auto"/>
              <w:bottom w:val="single" w:sz="4" w:space="0" w:color="auto"/>
              <w:right w:val="nil"/>
            </w:tcBorders>
            <w:vAlign w:val="center"/>
          </w:tcPr>
          <w:p w14:paraId="4402042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1C666EFD" w14:textId="780C6F33"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20BCAE7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17CBFF4"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9DCAF2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2378DB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7845373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3542196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BE8530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63</w:t>
            </w:r>
          </w:p>
        </w:tc>
        <w:tc>
          <w:tcPr>
            <w:tcW w:w="539" w:type="pct"/>
            <w:tcBorders>
              <w:top w:val="single" w:sz="4" w:space="0" w:color="auto"/>
              <w:left w:val="single" w:sz="4" w:space="0" w:color="auto"/>
              <w:bottom w:val="single" w:sz="4" w:space="0" w:color="auto"/>
              <w:right w:val="nil"/>
            </w:tcBorders>
            <w:vAlign w:val="center"/>
          </w:tcPr>
          <w:p w14:paraId="5AC511B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w:t>
            </w:r>
          </w:p>
        </w:tc>
        <w:tc>
          <w:tcPr>
            <w:tcW w:w="646" w:type="pct"/>
            <w:tcBorders>
              <w:top w:val="single" w:sz="4" w:space="0" w:color="auto"/>
              <w:left w:val="single" w:sz="4" w:space="0" w:color="auto"/>
              <w:bottom w:val="single" w:sz="4" w:space="0" w:color="auto"/>
              <w:right w:val="nil"/>
            </w:tcBorders>
            <w:vAlign w:val="center"/>
          </w:tcPr>
          <w:p w14:paraId="5544CCA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ТК-18/34</w:t>
            </w:r>
          </w:p>
        </w:tc>
        <w:tc>
          <w:tcPr>
            <w:tcW w:w="385" w:type="pct"/>
            <w:tcBorders>
              <w:top w:val="single" w:sz="4" w:space="0" w:color="auto"/>
              <w:left w:val="single" w:sz="4" w:space="0" w:color="auto"/>
              <w:bottom w:val="single" w:sz="4" w:space="0" w:color="auto"/>
              <w:right w:val="nil"/>
            </w:tcBorders>
            <w:vAlign w:val="center"/>
          </w:tcPr>
          <w:p w14:paraId="4B6D021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26</w:t>
            </w:r>
          </w:p>
        </w:tc>
        <w:tc>
          <w:tcPr>
            <w:tcW w:w="344" w:type="pct"/>
            <w:tcBorders>
              <w:top w:val="single" w:sz="4" w:space="0" w:color="auto"/>
              <w:left w:val="single" w:sz="4" w:space="0" w:color="auto"/>
              <w:bottom w:val="single" w:sz="4" w:space="0" w:color="auto"/>
              <w:right w:val="nil"/>
            </w:tcBorders>
            <w:vAlign w:val="center"/>
          </w:tcPr>
          <w:p w14:paraId="2FF5B56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003DC94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НК</w:t>
            </w:r>
          </w:p>
        </w:tc>
        <w:tc>
          <w:tcPr>
            <w:tcW w:w="465" w:type="pct"/>
            <w:tcBorders>
              <w:top w:val="single" w:sz="4" w:space="0" w:color="auto"/>
              <w:left w:val="single" w:sz="4" w:space="0" w:color="auto"/>
              <w:bottom w:val="single" w:sz="4" w:space="0" w:color="auto"/>
              <w:right w:val="nil"/>
            </w:tcBorders>
            <w:vAlign w:val="center"/>
          </w:tcPr>
          <w:p w14:paraId="5D5E6DF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AAEB000"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AA2A22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C32935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2015</w:t>
            </w:r>
          </w:p>
        </w:tc>
        <w:tc>
          <w:tcPr>
            <w:tcW w:w="1001" w:type="pct"/>
            <w:tcBorders>
              <w:top w:val="single" w:sz="4" w:space="0" w:color="auto"/>
              <w:left w:val="single" w:sz="4" w:space="0" w:color="auto"/>
              <w:bottom w:val="single" w:sz="4" w:space="0" w:color="auto"/>
              <w:right w:val="single" w:sz="4" w:space="0" w:color="auto"/>
            </w:tcBorders>
            <w:vAlign w:val="center"/>
          </w:tcPr>
          <w:p w14:paraId="3B4A87A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114D862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3D5968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64</w:t>
            </w:r>
          </w:p>
        </w:tc>
        <w:tc>
          <w:tcPr>
            <w:tcW w:w="539" w:type="pct"/>
            <w:tcBorders>
              <w:top w:val="single" w:sz="4" w:space="0" w:color="auto"/>
              <w:left w:val="single" w:sz="4" w:space="0" w:color="auto"/>
              <w:bottom w:val="single" w:sz="4" w:space="0" w:color="auto"/>
              <w:right w:val="nil"/>
            </w:tcBorders>
            <w:vAlign w:val="center"/>
          </w:tcPr>
          <w:p w14:paraId="73FC9A8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ТК-18/34</w:t>
            </w:r>
          </w:p>
        </w:tc>
        <w:tc>
          <w:tcPr>
            <w:tcW w:w="646" w:type="pct"/>
            <w:tcBorders>
              <w:top w:val="single" w:sz="4" w:space="0" w:color="auto"/>
              <w:left w:val="single" w:sz="4" w:space="0" w:color="auto"/>
              <w:bottom w:val="single" w:sz="4" w:space="0" w:color="auto"/>
              <w:right w:val="nil"/>
            </w:tcBorders>
            <w:vAlign w:val="center"/>
          </w:tcPr>
          <w:p w14:paraId="3CC0EC9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ТК-18/36</w:t>
            </w:r>
          </w:p>
        </w:tc>
        <w:tc>
          <w:tcPr>
            <w:tcW w:w="385" w:type="pct"/>
            <w:tcBorders>
              <w:top w:val="single" w:sz="4" w:space="0" w:color="auto"/>
              <w:left w:val="single" w:sz="4" w:space="0" w:color="auto"/>
              <w:bottom w:val="single" w:sz="4" w:space="0" w:color="auto"/>
              <w:right w:val="nil"/>
            </w:tcBorders>
            <w:vAlign w:val="center"/>
          </w:tcPr>
          <w:p w14:paraId="5040EB2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14</w:t>
            </w:r>
          </w:p>
        </w:tc>
        <w:tc>
          <w:tcPr>
            <w:tcW w:w="344" w:type="pct"/>
            <w:tcBorders>
              <w:top w:val="single" w:sz="4" w:space="0" w:color="auto"/>
              <w:left w:val="single" w:sz="4" w:space="0" w:color="auto"/>
              <w:bottom w:val="single" w:sz="4" w:space="0" w:color="auto"/>
              <w:right w:val="nil"/>
            </w:tcBorders>
            <w:vAlign w:val="center"/>
          </w:tcPr>
          <w:p w14:paraId="658A9EB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11F6F6D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НК</w:t>
            </w:r>
          </w:p>
        </w:tc>
        <w:tc>
          <w:tcPr>
            <w:tcW w:w="465" w:type="pct"/>
            <w:tcBorders>
              <w:top w:val="single" w:sz="4" w:space="0" w:color="auto"/>
              <w:left w:val="single" w:sz="4" w:space="0" w:color="auto"/>
              <w:bottom w:val="single" w:sz="4" w:space="0" w:color="auto"/>
              <w:right w:val="nil"/>
            </w:tcBorders>
            <w:vAlign w:val="center"/>
          </w:tcPr>
          <w:p w14:paraId="4A6890B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28839012"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5A3ADE1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F6763F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2015</w:t>
            </w:r>
          </w:p>
        </w:tc>
        <w:tc>
          <w:tcPr>
            <w:tcW w:w="1001" w:type="pct"/>
            <w:tcBorders>
              <w:top w:val="single" w:sz="4" w:space="0" w:color="auto"/>
              <w:left w:val="single" w:sz="4" w:space="0" w:color="auto"/>
              <w:bottom w:val="single" w:sz="4" w:space="0" w:color="auto"/>
              <w:right w:val="single" w:sz="4" w:space="0" w:color="auto"/>
            </w:tcBorders>
            <w:vAlign w:val="center"/>
          </w:tcPr>
          <w:p w14:paraId="5C71B58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3878A60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66209A6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65</w:t>
            </w:r>
          </w:p>
        </w:tc>
        <w:tc>
          <w:tcPr>
            <w:tcW w:w="539" w:type="pct"/>
            <w:tcBorders>
              <w:top w:val="single" w:sz="4" w:space="0" w:color="auto"/>
              <w:left w:val="single" w:sz="4" w:space="0" w:color="auto"/>
              <w:bottom w:val="single" w:sz="4" w:space="0" w:color="auto"/>
              <w:right w:val="nil"/>
            </w:tcBorders>
            <w:vAlign w:val="center"/>
          </w:tcPr>
          <w:p w14:paraId="0BCF39A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ТК-18/36</w:t>
            </w:r>
          </w:p>
        </w:tc>
        <w:tc>
          <w:tcPr>
            <w:tcW w:w="646" w:type="pct"/>
            <w:tcBorders>
              <w:top w:val="single" w:sz="4" w:space="0" w:color="auto"/>
              <w:left w:val="single" w:sz="4" w:space="0" w:color="auto"/>
              <w:bottom w:val="single" w:sz="4" w:space="0" w:color="auto"/>
              <w:right w:val="nil"/>
            </w:tcBorders>
            <w:vAlign w:val="center"/>
          </w:tcPr>
          <w:p w14:paraId="27E3A14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ТК-18/35</w:t>
            </w:r>
          </w:p>
        </w:tc>
        <w:tc>
          <w:tcPr>
            <w:tcW w:w="385" w:type="pct"/>
            <w:tcBorders>
              <w:top w:val="single" w:sz="4" w:space="0" w:color="auto"/>
              <w:left w:val="single" w:sz="4" w:space="0" w:color="auto"/>
              <w:bottom w:val="single" w:sz="4" w:space="0" w:color="auto"/>
              <w:right w:val="nil"/>
            </w:tcBorders>
            <w:vAlign w:val="center"/>
          </w:tcPr>
          <w:p w14:paraId="62AEB99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47</w:t>
            </w:r>
          </w:p>
        </w:tc>
        <w:tc>
          <w:tcPr>
            <w:tcW w:w="344" w:type="pct"/>
            <w:tcBorders>
              <w:top w:val="single" w:sz="4" w:space="0" w:color="auto"/>
              <w:left w:val="single" w:sz="4" w:space="0" w:color="auto"/>
              <w:bottom w:val="single" w:sz="4" w:space="0" w:color="auto"/>
              <w:right w:val="nil"/>
            </w:tcBorders>
            <w:vAlign w:val="center"/>
          </w:tcPr>
          <w:p w14:paraId="6412DAC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425FE6F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НК</w:t>
            </w:r>
          </w:p>
        </w:tc>
        <w:tc>
          <w:tcPr>
            <w:tcW w:w="465" w:type="pct"/>
            <w:tcBorders>
              <w:top w:val="single" w:sz="4" w:space="0" w:color="auto"/>
              <w:left w:val="single" w:sz="4" w:space="0" w:color="auto"/>
              <w:bottom w:val="single" w:sz="4" w:space="0" w:color="auto"/>
              <w:right w:val="nil"/>
            </w:tcBorders>
            <w:vAlign w:val="center"/>
          </w:tcPr>
          <w:p w14:paraId="742CC0C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3EBDEAA"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3ACA1A4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65E7BF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2020</w:t>
            </w:r>
          </w:p>
        </w:tc>
        <w:tc>
          <w:tcPr>
            <w:tcW w:w="1001" w:type="pct"/>
            <w:tcBorders>
              <w:top w:val="single" w:sz="4" w:space="0" w:color="auto"/>
              <w:left w:val="single" w:sz="4" w:space="0" w:color="auto"/>
              <w:bottom w:val="single" w:sz="4" w:space="0" w:color="auto"/>
              <w:right w:val="single" w:sz="4" w:space="0" w:color="auto"/>
            </w:tcBorders>
            <w:vAlign w:val="center"/>
          </w:tcPr>
          <w:p w14:paraId="21C5B33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2223DD31"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0786807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66</w:t>
            </w:r>
          </w:p>
        </w:tc>
        <w:tc>
          <w:tcPr>
            <w:tcW w:w="539" w:type="pct"/>
            <w:tcBorders>
              <w:top w:val="single" w:sz="4" w:space="0" w:color="auto"/>
              <w:left w:val="single" w:sz="4" w:space="0" w:color="auto"/>
              <w:bottom w:val="single" w:sz="4" w:space="0" w:color="auto"/>
              <w:right w:val="nil"/>
            </w:tcBorders>
            <w:vAlign w:val="center"/>
          </w:tcPr>
          <w:p w14:paraId="4DFA020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ТК-18/35</w:t>
            </w:r>
          </w:p>
        </w:tc>
        <w:tc>
          <w:tcPr>
            <w:tcW w:w="646" w:type="pct"/>
            <w:tcBorders>
              <w:top w:val="single" w:sz="4" w:space="0" w:color="auto"/>
              <w:left w:val="single" w:sz="4" w:space="0" w:color="auto"/>
              <w:bottom w:val="single" w:sz="4" w:space="0" w:color="auto"/>
              <w:right w:val="nil"/>
            </w:tcBorders>
            <w:vAlign w:val="center"/>
          </w:tcPr>
          <w:p w14:paraId="0B2BDED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35 (Общежитие)</w:t>
            </w:r>
          </w:p>
        </w:tc>
        <w:tc>
          <w:tcPr>
            <w:tcW w:w="385" w:type="pct"/>
            <w:tcBorders>
              <w:top w:val="single" w:sz="4" w:space="0" w:color="auto"/>
              <w:left w:val="single" w:sz="4" w:space="0" w:color="auto"/>
              <w:bottom w:val="single" w:sz="4" w:space="0" w:color="auto"/>
              <w:right w:val="nil"/>
            </w:tcBorders>
            <w:vAlign w:val="center"/>
          </w:tcPr>
          <w:p w14:paraId="2D10CF5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110</w:t>
            </w:r>
          </w:p>
        </w:tc>
        <w:tc>
          <w:tcPr>
            <w:tcW w:w="344" w:type="pct"/>
            <w:tcBorders>
              <w:top w:val="single" w:sz="4" w:space="0" w:color="auto"/>
              <w:left w:val="single" w:sz="4" w:space="0" w:color="auto"/>
              <w:bottom w:val="single" w:sz="4" w:space="0" w:color="auto"/>
              <w:right w:val="nil"/>
            </w:tcBorders>
            <w:vAlign w:val="center"/>
          </w:tcPr>
          <w:p w14:paraId="78EE683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6D21B1C4" w14:textId="1012E992"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0ADA2A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0463457"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0052CC9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380892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2006</w:t>
            </w:r>
          </w:p>
        </w:tc>
        <w:tc>
          <w:tcPr>
            <w:tcW w:w="1001" w:type="pct"/>
            <w:tcBorders>
              <w:top w:val="single" w:sz="4" w:space="0" w:color="auto"/>
              <w:left w:val="single" w:sz="4" w:space="0" w:color="auto"/>
              <w:bottom w:val="single" w:sz="4" w:space="0" w:color="auto"/>
              <w:right w:val="single" w:sz="4" w:space="0" w:color="auto"/>
            </w:tcBorders>
            <w:vAlign w:val="center"/>
          </w:tcPr>
          <w:p w14:paraId="751AD9D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0381B34B"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3B8CA5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67</w:t>
            </w:r>
          </w:p>
        </w:tc>
        <w:tc>
          <w:tcPr>
            <w:tcW w:w="539" w:type="pct"/>
            <w:tcBorders>
              <w:top w:val="single" w:sz="4" w:space="0" w:color="auto"/>
              <w:left w:val="single" w:sz="4" w:space="0" w:color="auto"/>
              <w:bottom w:val="single" w:sz="4" w:space="0" w:color="auto"/>
              <w:right w:val="nil"/>
            </w:tcBorders>
            <w:vAlign w:val="center"/>
          </w:tcPr>
          <w:p w14:paraId="73379C0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ТК-18/36</w:t>
            </w:r>
          </w:p>
        </w:tc>
        <w:tc>
          <w:tcPr>
            <w:tcW w:w="646" w:type="pct"/>
            <w:tcBorders>
              <w:top w:val="single" w:sz="4" w:space="0" w:color="auto"/>
              <w:left w:val="single" w:sz="4" w:space="0" w:color="auto"/>
              <w:bottom w:val="single" w:sz="4" w:space="0" w:color="auto"/>
              <w:right w:val="nil"/>
            </w:tcBorders>
            <w:vAlign w:val="center"/>
          </w:tcPr>
          <w:p w14:paraId="376AE29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36 (ДШИ)</w:t>
            </w:r>
          </w:p>
        </w:tc>
        <w:tc>
          <w:tcPr>
            <w:tcW w:w="385" w:type="pct"/>
            <w:tcBorders>
              <w:top w:val="single" w:sz="4" w:space="0" w:color="auto"/>
              <w:left w:val="single" w:sz="4" w:space="0" w:color="auto"/>
              <w:bottom w:val="single" w:sz="4" w:space="0" w:color="auto"/>
              <w:right w:val="nil"/>
            </w:tcBorders>
            <w:vAlign w:val="center"/>
          </w:tcPr>
          <w:p w14:paraId="1A83672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33</w:t>
            </w:r>
          </w:p>
        </w:tc>
        <w:tc>
          <w:tcPr>
            <w:tcW w:w="344" w:type="pct"/>
            <w:tcBorders>
              <w:top w:val="single" w:sz="4" w:space="0" w:color="auto"/>
              <w:left w:val="single" w:sz="4" w:space="0" w:color="auto"/>
              <w:bottom w:val="single" w:sz="4" w:space="0" w:color="auto"/>
              <w:right w:val="nil"/>
            </w:tcBorders>
            <w:vAlign w:val="center"/>
          </w:tcPr>
          <w:p w14:paraId="3E1890F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4F7E391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НК</w:t>
            </w:r>
          </w:p>
        </w:tc>
        <w:tc>
          <w:tcPr>
            <w:tcW w:w="465" w:type="pct"/>
            <w:tcBorders>
              <w:top w:val="single" w:sz="4" w:space="0" w:color="auto"/>
              <w:left w:val="single" w:sz="4" w:space="0" w:color="auto"/>
              <w:bottom w:val="single" w:sz="4" w:space="0" w:color="auto"/>
              <w:right w:val="nil"/>
            </w:tcBorders>
            <w:vAlign w:val="center"/>
          </w:tcPr>
          <w:p w14:paraId="3861B7C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7D4D1AC"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5A7C6EA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2AECFB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2020</w:t>
            </w:r>
          </w:p>
        </w:tc>
        <w:tc>
          <w:tcPr>
            <w:tcW w:w="1001" w:type="pct"/>
            <w:tcBorders>
              <w:top w:val="single" w:sz="4" w:space="0" w:color="auto"/>
              <w:left w:val="single" w:sz="4" w:space="0" w:color="auto"/>
              <w:bottom w:val="single" w:sz="4" w:space="0" w:color="auto"/>
              <w:right w:val="single" w:sz="4" w:space="0" w:color="auto"/>
            </w:tcBorders>
            <w:vAlign w:val="center"/>
          </w:tcPr>
          <w:p w14:paraId="37639CC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3266B01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1C7FE8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68</w:t>
            </w:r>
          </w:p>
        </w:tc>
        <w:tc>
          <w:tcPr>
            <w:tcW w:w="539" w:type="pct"/>
            <w:tcBorders>
              <w:top w:val="single" w:sz="4" w:space="0" w:color="auto"/>
              <w:left w:val="single" w:sz="4" w:space="0" w:color="auto"/>
              <w:bottom w:val="single" w:sz="4" w:space="0" w:color="auto"/>
              <w:right w:val="nil"/>
            </w:tcBorders>
            <w:vAlign w:val="center"/>
          </w:tcPr>
          <w:p w14:paraId="107CDA1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ТК-18/34</w:t>
            </w:r>
          </w:p>
        </w:tc>
        <w:tc>
          <w:tcPr>
            <w:tcW w:w="646" w:type="pct"/>
            <w:tcBorders>
              <w:top w:val="single" w:sz="4" w:space="0" w:color="auto"/>
              <w:left w:val="single" w:sz="4" w:space="0" w:color="auto"/>
              <w:bottom w:val="single" w:sz="4" w:space="0" w:color="auto"/>
              <w:right w:val="nil"/>
            </w:tcBorders>
            <w:vAlign w:val="center"/>
          </w:tcPr>
          <w:p w14:paraId="20C8462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34 (ДРСУ)</w:t>
            </w:r>
          </w:p>
        </w:tc>
        <w:tc>
          <w:tcPr>
            <w:tcW w:w="385" w:type="pct"/>
            <w:tcBorders>
              <w:top w:val="single" w:sz="4" w:space="0" w:color="auto"/>
              <w:left w:val="single" w:sz="4" w:space="0" w:color="auto"/>
              <w:bottom w:val="single" w:sz="4" w:space="0" w:color="auto"/>
              <w:right w:val="nil"/>
            </w:tcBorders>
            <w:vAlign w:val="center"/>
          </w:tcPr>
          <w:p w14:paraId="3E391CA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39</w:t>
            </w:r>
          </w:p>
        </w:tc>
        <w:tc>
          <w:tcPr>
            <w:tcW w:w="344" w:type="pct"/>
            <w:tcBorders>
              <w:top w:val="single" w:sz="4" w:space="0" w:color="auto"/>
              <w:left w:val="single" w:sz="4" w:space="0" w:color="auto"/>
              <w:bottom w:val="single" w:sz="4" w:space="0" w:color="auto"/>
              <w:right w:val="nil"/>
            </w:tcBorders>
            <w:vAlign w:val="center"/>
          </w:tcPr>
          <w:p w14:paraId="300D8A5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127FEFC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НК</w:t>
            </w:r>
          </w:p>
        </w:tc>
        <w:tc>
          <w:tcPr>
            <w:tcW w:w="465" w:type="pct"/>
            <w:tcBorders>
              <w:top w:val="single" w:sz="4" w:space="0" w:color="auto"/>
              <w:left w:val="single" w:sz="4" w:space="0" w:color="auto"/>
              <w:bottom w:val="single" w:sz="4" w:space="0" w:color="auto"/>
              <w:right w:val="nil"/>
            </w:tcBorders>
            <w:vAlign w:val="center"/>
          </w:tcPr>
          <w:p w14:paraId="511DD75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0DC0E97"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1528576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47ACD14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2008</w:t>
            </w:r>
          </w:p>
        </w:tc>
        <w:tc>
          <w:tcPr>
            <w:tcW w:w="1001" w:type="pct"/>
            <w:tcBorders>
              <w:top w:val="single" w:sz="4" w:space="0" w:color="auto"/>
              <w:left w:val="single" w:sz="4" w:space="0" w:color="auto"/>
              <w:bottom w:val="single" w:sz="4" w:space="0" w:color="auto"/>
              <w:right w:val="single" w:sz="4" w:space="0" w:color="auto"/>
            </w:tcBorders>
            <w:vAlign w:val="center"/>
          </w:tcPr>
          <w:p w14:paraId="4BE52FC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0EC8713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87D870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69</w:t>
            </w:r>
          </w:p>
        </w:tc>
        <w:tc>
          <w:tcPr>
            <w:tcW w:w="539" w:type="pct"/>
            <w:tcBorders>
              <w:top w:val="single" w:sz="4" w:space="0" w:color="auto"/>
              <w:left w:val="single" w:sz="4" w:space="0" w:color="auto"/>
              <w:bottom w:val="single" w:sz="4" w:space="0" w:color="auto"/>
              <w:right w:val="nil"/>
            </w:tcBorders>
            <w:vAlign w:val="center"/>
          </w:tcPr>
          <w:p w14:paraId="72B1948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ТК-12/40</w:t>
            </w:r>
          </w:p>
        </w:tc>
        <w:tc>
          <w:tcPr>
            <w:tcW w:w="646" w:type="pct"/>
            <w:tcBorders>
              <w:top w:val="single" w:sz="4" w:space="0" w:color="auto"/>
              <w:left w:val="single" w:sz="4" w:space="0" w:color="auto"/>
              <w:bottom w:val="single" w:sz="4" w:space="0" w:color="auto"/>
              <w:right w:val="nil"/>
            </w:tcBorders>
            <w:vAlign w:val="center"/>
          </w:tcPr>
          <w:p w14:paraId="219C8E8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42 (ИП Царенко)</w:t>
            </w:r>
          </w:p>
        </w:tc>
        <w:tc>
          <w:tcPr>
            <w:tcW w:w="385" w:type="pct"/>
            <w:tcBorders>
              <w:top w:val="single" w:sz="4" w:space="0" w:color="auto"/>
              <w:left w:val="single" w:sz="4" w:space="0" w:color="auto"/>
              <w:bottom w:val="single" w:sz="4" w:space="0" w:color="auto"/>
              <w:right w:val="nil"/>
            </w:tcBorders>
            <w:vAlign w:val="center"/>
          </w:tcPr>
          <w:p w14:paraId="0E13EE5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26</w:t>
            </w:r>
          </w:p>
        </w:tc>
        <w:tc>
          <w:tcPr>
            <w:tcW w:w="344" w:type="pct"/>
            <w:tcBorders>
              <w:top w:val="single" w:sz="4" w:space="0" w:color="auto"/>
              <w:left w:val="single" w:sz="4" w:space="0" w:color="auto"/>
              <w:bottom w:val="single" w:sz="4" w:space="0" w:color="auto"/>
              <w:right w:val="nil"/>
            </w:tcBorders>
            <w:vAlign w:val="center"/>
          </w:tcPr>
          <w:p w14:paraId="2DAC372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42CCDD69" w14:textId="40974B33"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856E3D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487012D0"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0E8E8FA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E28D3B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2014</w:t>
            </w:r>
          </w:p>
        </w:tc>
        <w:tc>
          <w:tcPr>
            <w:tcW w:w="1001" w:type="pct"/>
            <w:tcBorders>
              <w:top w:val="single" w:sz="4" w:space="0" w:color="auto"/>
              <w:left w:val="single" w:sz="4" w:space="0" w:color="auto"/>
              <w:bottom w:val="single" w:sz="4" w:space="0" w:color="auto"/>
              <w:right w:val="single" w:sz="4" w:space="0" w:color="auto"/>
            </w:tcBorders>
            <w:vAlign w:val="center"/>
          </w:tcPr>
          <w:p w14:paraId="4F4E6D6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4958E068"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AAC58E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70</w:t>
            </w:r>
          </w:p>
        </w:tc>
        <w:tc>
          <w:tcPr>
            <w:tcW w:w="539" w:type="pct"/>
            <w:tcBorders>
              <w:top w:val="single" w:sz="4" w:space="0" w:color="auto"/>
              <w:left w:val="single" w:sz="4" w:space="0" w:color="auto"/>
              <w:bottom w:val="single" w:sz="4" w:space="0" w:color="auto"/>
              <w:right w:val="nil"/>
            </w:tcBorders>
            <w:vAlign w:val="center"/>
          </w:tcPr>
          <w:p w14:paraId="00DB241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ТК-12</w:t>
            </w:r>
          </w:p>
        </w:tc>
        <w:tc>
          <w:tcPr>
            <w:tcW w:w="646" w:type="pct"/>
            <w:tcBorders>
              <w:top w:val="single" w:sz="4" w:space="0" w:color="auto"/>
              <w:left w:val="single" w:sz="4" w:space="0" w:color="auto"/>
              <w:bottom w:val="single" w:sz="4" w:space="0" w:color="auto"/>
              <w:right w:val="nil"/>
            </w:tcBorders>
            <w:vAlign w:val="center"/>
          </w:tcPr>
          <w:p w14:paraId="7203F9C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ТК-12'</w:t>
            </w:r>
          </w:p>
        </w:tc>
        <w:tc>
          <w:tcPr>
            <w:tcW w:w="385" w:type="pct"/>
            <w:tcBorders>
              <w:top w:val="single" w:sz="4" w:space="0" w:color="auto"/>
              <w:left w:val="single" w:sz="4" w:space="0" w:color="auto"/>
              <w:bottom w:val="single" w:sz="4" w:space="0" w:color="auto"/>
              <w:right w:val="nil"/>
            </w:tcBorders>
            <w:vAlign w:val="center"/>
          </w:tcPr>
          <w:p w14:paraId="1D91C0A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35</w:t>
            </w:r>
          </w:p>
        </w:tc>
        <w:tc>
          <w:tcPr>
            <w:tcW w:w="344" w:type="pct"/>
            <w:tcBorders>
              <w:top w:val="single" w:sz="4" w:space="0" w:color="auto"/>
              <w:left w:val="single" w:sz="4" w:space="0" w:color="auto"/>
              <w:bottom w:val="single" w:sz="4" w:space="0" w:color="auto"/>
              <w:right w:val="nil"/>
            </w:tcBorders>
            <w:vAlign w:val="center"/>
          </w:tcPr>
          <w:p w14:paraId="7B97993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133</w:t>
            </w:r>
          </w:p>
        </w:tc>
        <w:tc>
          <w:tcPr>
            <w:tcW w:w="497" w:type="pct"/>
            <w:tcBorders>
              <w:top w:val="single" w:sz="4" w:space="0" w:color="auto"/>
              <w:left w:val="single" w:sz="4" w:space="0" w:color="auto"/>
              <w:bottom w:val="single" w:sz="4" w:space="0" w:color="auto"/>
              <w:right w:val="nil"/>
            </w:tcBorders>
            <w:vAlign w:val="center"/>
          </w:tcPr>
          <w:p w14:paraId="01DD735B" w14:textId="072CB01C"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279F092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B2F059F"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75F7772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1A4186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2005</w:t>
            </w:r>
          </w:p>
        </w:tc>
        <w:tc>
          <w:tcPr>
            <w:tcW w:w="1001" w:type="pct"/>
            <w:tcBorders>
              <w:top w:val="single" w:sz="4" w:space="0" w:color="auto"/>
              <w:left w:val="single" w:sz="4" w:space="0" w:color="auto"/>
              <w:bottom w:val="single" w:sz="4" w:space="0" w:color="auto"/>
              <w:right w:val="single" w:sz="4" w:space="0" w:color="auto"/>
            </w:tcBorders>
            <w:vAlign w:val="center"/>
          </w:tcPr>
          <w:p w14:paraId="7F49B2A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5ADFEEE5"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1A5C0E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71</w:t>
            </w:r>
          </w:p>
        </w:tc>
        <w:tc>
          <w:tcPr>
            <w:tcW w:w="539" w:type="pct"/>
            <w:tcBorders>
              <w:top w:val="single" w:sz="4" w:space="0" w:color="auto"/>
              <w:left w:val="single" w:sz="4" w:space="0" w:color="auto"/>
              <w:bottom w:val="single" w:sz="4" w:space="0" w:color="auto"/>
              <w:right w:val="nil"/>
            </w:tcBorders>
            <w:vAlign w:val="center"/>
          </w:tcPr>
          <w:p w14:paraId="7EE771C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ТК-12'</w:t>
            </w:r>
          </w:p>
        </w:tc>
        <w:tc>
          <w:tcPr>
            <w:tcW w:w="646" w:type="pct"/>
            <w:tcBorders>
              <w:top w:val="single" w:sz="4" w:space="0" w:color="auto"/>
              <w:left w:val="single" w:sz="4" w:space="0" w:color="auto"/>
              <w:bottom w:val="single" w:sz="4" w:space="0" w:color="auto"/>
              <w:right w:val="nil"/>
            </w:tcBorders>
            <w:vAlign w:val="center"/>
          </w:tcPr>
          <w:p w14:paraId="1004E14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ТК-12/12</w:t>
            </w:r>
          </w:p>
        </w:tc>
        <w:tc>
          <w:tcPr>
            <w:tcW w:w="385" w:type="pct"/>
            <w:tcBorders>
              <w:top w:val="single" w:sz="4" w:space="0" w:color="auto"/>
              <w:left w:val="single" w:sz="4" w:space="0" w:color="auto"/>
              <w:bottom w:val="single" w:sz="4" w:space="0" w:color="auto"/>
              <w:right w:val="nil"/>
            </w:tcBorders>
            <w:vAlign w:val="center"/>
          </w:tcPr>
          <w:p w14:paraId="2643D9C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40</w:t>
            </w:r>
          </w:p>
        </w:tc>
        <w:tc>
          <w:tcPr>
            <w:tcW w:w="344" w:type="pct"/>
            <w:tcBorders>
              <w:top w:val="single" w:sz="4" w:space="0" w:color="auto"/>
              <w:left w:val="single" w:sz="4" w:space="0" w:color="auto"/>
              <w:bottom w:val="single" w:sz="4" w:space="0" w:color="auto"/>
              <w:right w:val="nil"/>
            </w:tcBorders>
            <w:vAlign w:val="center"/>
          </w:tcPr>
          <w:p w14:paraId="140697D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133</w:t>
            </w:r>
          </w:p>
        </w:tc>
        <w:tc>
          <w:tcPr>
            <w:tcW w:w="497" w:type="pct"/>
            <w:tcBorders>
              <w:top w:val="single" w:sz="4" w:space="0" w:color="auto"/>
              <w:left w:val="single" w:sz="4" w:space="0" w:color="auto"/>
              <w:bottom w:val="single" w:sz="4" w:space="0" w:color="auto"/>
              <w:right w:val="nil"/>
            </w:tcBorders>
            <w:vAlign w:val="center"/>
          </w:tcPr>
          <w:p w14:paraId="5BFBBFD6" w14:textId="586CC7B6"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63FB5F7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D893EB4"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5537524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465BAA2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2005</w:t>
            </w:r>
          </w:p>
        </w:tc>
        <w:tc>
          <w:tcPr>
            <w:tcW w:w="1001" w:type="pct"/>
            <w:tcBorders>
              <w:top w:val="single" w:sz="4" w:space="0" w:color="auto"/>
              <w:left w:val="single" w:sz="4" w:space="0" w:color="auto"/>
              <w:bottom w:val="single" w:sz="4" w:space="0" w:color="auto"/>
              <w:right w:val="single" w:sz="4" w:space="0" w:color="auto"/>
            </w:tcBorders>
            <w:vAlign w:val="center"/>
          </w:tcPr>
          <w:p w14:paraId="459AB35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131D941D"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BDCA78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72</w:t>
            </w:r>
          </w:p>
        </w:tc>
        <w:tc>
          <w:tcPr>
            <w:tcW w:w="539" w:type="pct"/>
            <w:tcBorders>
              <w:top w:val="single" w:sz="4" w:space="0" w:color="auto"/>
              <w:left w:val="single" w:sz="4" w:space="0" w:color="auto"/>
              <w:bottom w:val="single" w:sz="4" w:space="0" w:color="auto"/>
              <w:right w:val="nil"/>
            </w:tcBorders>
            <w:vAlign w:val="center"/>
          </w:tcPr>
          <w:p w14:paraId="3B14965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ТК-12/12</w:t>
            </w:r>
          </w:p>
        </w:tc>
        <w:tc>
          <w:tcPr>
            <w:tcW w:w="646" w:type="pct"/>
            <w:tcBorders>
              <w:top w:val="single" w:sz="4" w:space="0" w:color="auto"/>
              <w:left w:val="single" w:sz="4" w:space="0" w:color="auto"/>
              <w:bottom w:val="single" w:sz="4" w:space="0" w:color="auto"/>
              <w:right w:val="nil"/>
            </w:tcBorders>
            <w:vAlign w:val="center"/>
          </w:tcPr>
          <w:p w14:paraId="1FD7E0A5" w14:textId="77777777" w:rsidR="004F2384" w:rsidRPr="004F2384" w:rsidRDefault="004F2384" w:rsidP="004F2384">
            <w:pPr>
              <w:spacing w:after="0" w:line="240" w:lineRule="auto"/>
              <w:jc w:val="center"/>
              <w:rPr>
                <w:color w:val="000000"/>
                <w:sz w:val="20"/>
                <w:szCs w:val="20"/>
                <w:lang w:eastAsia="ru-RU"/>
              </w:rPr>
            </w:pPr>
          </w:p>
        </w:tc>
        <w:tc>
          <w:tcPr>
            <w:tcW w:w="385" w:type="pct"/>
            <w:tcBorders>
              <w:top w:val="single" w:sz="4" w:space="0" w:color="auto"/>
              <w:left w:val="single" w:sz="4" w:space="0" w:color="auto"/>
              <w:bottom w:val="single" w:sz="4" w:space="0" w:color="auto"/>
              <w:right w:val="nil"/>
            </w:tcBorders>
            <w:vAlign w:val="center"/>
          </w:tcPr>
          <w:p w14:paraId="37D1E26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84</w:t>
            </w:r>
          </w:p>
        </w:tc>
        <w:tc>
          <w:tcPr>
            <w:tcW w:w="344" w:type="pct"/>
            <w:tcBorders>
              <w:top w:val="single" w:sz="4" w:space="0" w:color="auto"/>
              <w:left w:val="single" w:sz="4" w:space="0" w:color="auto"/>
              <w:bottom w:val="single" w:sz="4" w:space="0" w:color="auto"/>
              <w:right w:val="nil"/>
            </w:tcBorders>
            <w:vAlign w:val="center"/>
          </w:tcPr>
          <w:p w14:paraId="09E72F5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050FA646" w14:textId="60366B08"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46A8F7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470E9F5F"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1704E2D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18032F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2022</w:t>
            </w:r>
          </w:p>
        </w:tc>
        <w:tc>
          <w:tcPr>
            <w:tcW w:w="1001" w:type="pct"/>
            <w:tcBorders>
              <w:top w:val="single" w:sz="4" w:space="0" w:color="auto"/>
              <w:left w:val="single" w:sz="4" w:space="0" w:color="auto"/>
              <w:bottom w:val="single" w:sz="4" w:space="0" w:color="auto"/>
              <w:right w:val="single" w:sz="4" w:space="0" w:color="auto"/>
            </w:tcBorders>
            <w:vAlign w:val="center"/>
          </w:tcPr>
          <w:p w14:paraId="1E2F2EA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7BEAB550"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0C7CF0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73</w:t>
            </w:r>
          </w:p>
        </w:tc>
        <w:tc>
          <w:tcPr>
            <w:tcW w:w="539" w:type="pct"/>
            <w:tcBorders>
              <w:top w:val="single" w:sz="4" w:space="0" w:color="auto"/>
              <w:left w:val="single" w:sz="4" w:space="0" w:color="auto"/>
              <w:bottom w:val="single" w:sz="4" w:space="0" w:color="auto"/>
              <w:right w:val="nil"/>
            </w:tcBorders>
            <w:vAlign w:val="center"/>
          </w:tcPr>
          <w:p w14:paraId="3C5E7672" w14:textId="77777777" w:rsidR="004F2384" w:rsidRPr="004F2384" w:rsidRDefault="004F2384" w:rsidP="004F2384">
            <w:pPr>
              <w:spacing w:after="0" w:line="240" w:lineRule="auto"/>
              <w:jc w:val="center"/>
              <w:rPr>
                <w:color w:val="000000"/>
                <w:sz w:val="20"/>
                <w:szCs w:val="20"/>
                <w:lang w:eastAsia="ru-RU"/>
              </w:rPr>
            </w:pPr>
          </w:p>
        </w:tc>
        <w:tc>
          <w:tcPr>
            <w:tcW w:w="646" w:type="pct"/>
            <w:tcBorders>
              <w:top w:val="single" w:sz="4" w:space="0" w:color="auto"/>
              <w:left w:val="single" w:sz="4" w:space="0" w:color="auto"/>
              <w:bottom w:val="single" w:sz="4" w:space="0" w:color="auto"/>
              <w:right w:val="nil"/>
            </w:tcBorders>
            <w:vAlign w:val="center"/>
          </w:tcPr>
          <w:p w14:paraId="0EF2B5BB" w14:textId="77777777" w:rsidR="004F2384" w:rsidRPr="004F2384" w:rsidRDefault="004F2384" w:rsidP="004F2384">
            <w:pPr>
              <w:spacing w:after="0" w:line="240" w:lineRule="auto"/>
              <w:jc w:val="center"/>
              <w:rPr>
                <w:color w:val="000000"/>
                <w:sz w:val="20"/>
                <w:szCs w:val="20"/>
                <w:lang w:eastAsia="ru-RU"/>
              </w:rPr>
            </w:pPr>
          </w:p>
        </w:tc>
        <w:tc>
          <w:tcPr>
            <w:tcW w:w="385" w:type="pct"/>
            <w:tcBorders>
              <w:top w:val="single" w:sz="4" w:space="0" w:color="auto"/>
              <w:left w:val="single" w:sz="4" w:space="0" w:color="auto"/>
              <w:bottom w:val="single" w:sz="4" w:space="0" w:color="auto"/>
              <w:right w:val="nil"/>
            </w:tcBorders>
            <w:vAlign w:val="center"/>
          </w:tcPr>
          <w:p w14:paraId="103270E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18</w:t>
            </w:r>
          </w:p>
        </w:tc>
        <w:tc>
          <w:tcPr>
            <w:tcW w:w="344" w:type="pct"/>
            <w:tcBorders>
              <w:top w:val="single" w:sz="4" w:space="0" w:color="auto"/>
              <w:left w:val="single" w:sz="4" w:space="0" w:color="auto"/>
              <w:bottom w:val="single" w:sz="4" w:space="0" w:color="auto"/>
              <w:right w:val="nil"/>
            </w:tcBorders>
            <w:vAlign w:val="center"/>
          </w:tcPr>
          <w:p w14:paraId="7A21D03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7E3EA633" w14:textId="22B4EA8C"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47ADE0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8A56560"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3C2EE6B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6E57032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2022</w:t>
            </w:r>
          </w:p>
        </w:tc>
        <w:tc>
          <w:tcPr>
            <w:tcW w:w="1001" w:type="pct"/>
            <w:tcBorders>
              <w:top w:val="single" w:sz="4" w:space="0" w:color="auto"/>
              <w:left w:val="single" w:sz="4" w:space="0" w:color="auto"/>
              <w:bottom w:val="single" w:sz="4" w:space="0" w:color="auto"/>
              <w:right w:val="single" w:sz="4" w:space="0" w:color="auto"/>
            </w:tcBorders>
            <w:vAlign w:val="center"/>
          </w:tcPr>
          <w:p w14:paraId="1B21D4B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19506A2A"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63AC4C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74</w:t>
            </w:r>
          </w:p>
        </w:tc>
        <w:tc>
          <w:tcPr>
            <w:tcW w:w="539" w:type="pct"/>
            <w:tcBorders>
              <w:top w:val="single" w:sz="4" w:space="0" w:color="auto"/>
              <w:left w:val="single" w:sz="4" w:space="0" w:color="auto"/>
              <w:bottom w:val="single" w:sz="4" w:space="0" w:color="auto"/>
              <w:right w:val="nil"/>
            </w:tcBorders>
            <w:vAlign w:val="center"/>
          </w:tcPr>
          <w:p w14:paraId="479C1D46" w14:textId="77777777" w:rsidR="004F2384" w:rsidRPr="004F2384" w:rsidRDefault="004F2384" w:rsidP="004F2384">
            <w:pPr>
              <w:spacing w:after="0" w:line="240" w:lineRule="auto"/>
              <w:jc w:val="center"/>
              <w:rPr>
                <w:color w:val="000000"/>
                <w:sz w:val="20"/>
                <w:szCs w:val="20"/>
                <w:lang w:eastAsia="ru-RU"/>
              </w:rPr>
            </w:pPr>
          </w:p>
        </w:tc>
        <w:tc>
          <w:tcPr>
            <w:tcW w:w="646" w:type="pct"/>
            <w:tcBorders>
              <w:top w:val="single" w:sz="4" w:space="0" w:color="auto"/>
              <w:left w:val="single" w:sz="4" w:space="0" w:color="auto"/>
              <w:bottom w:val="single" w:sz="4" w:space="0" w:color="auto"/>
              <w:right w:val="nil"/>
            </w:tcBorders>
            <w:vAlign w:val="center"/>
          </w:tcPr>
          <w:p w14:paraId="4B1BE09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ТК-22</w:t>
            </w:r>
          </w:p>
        </w:tc>
        <w:tc>
          <w:tcPr>
            <w:tcW w:w="385" w:type="pct"/>
            <w:tcBorders>
              <w:top w:val="single" w:sz="4" w:space="0" w:color="auto"/>
              <w:left w:val="single" w:sz="4" w:space="0" w:color="auto"/>
              <w:bottom w:val="single" w:sz="4" w:space="0" w:color="auto"/>
              <w:right w:val="nil"/>
            </w:tcBorders>
            <w:vAlign w:val="center"/>
          </w:tcPr>
          <w:p w14:paraId="0783083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w:t>
            </w:r>
          </w:p>
        </w:tc>
        <w:tc>
          <w:tcPr>
            <w:tcW w:w="344" w:type="pct"/>
            <w:tcBorders>
              <w:top w:val="single" w:sz="4" w:space="0" w:color="auto"/>
              <w:left w:val="single" w:sz="4" w:space="0" w:color="auto"/>
              <w:bottom w:val="single" w:sz="4" w:space="0" w:color="auto"/>
              <w:right w:val="nil"/>
            </w:tcBorders>
            <w:vAlign w:val="center"/>
          </w:tcPr>
          <w:p w14:paraId="48DF3B9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36FEC5C2" w14:textId="1196D222"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66F5878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45C4C82"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13EFFF9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92D91D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2022</w:t>
            </w:r>
          </w:p>
        </w:tc>
        <w:tc>
          <w:tcPr>
            <w:tcW w:w="1001" w:type="pct"/>
            <w:tcBorders>
              <w:top w:val="single" w:sz="4" w:space="0" w:color="auto"/>
              <w:left w:val="single" w:sz="4" w:space="0" w:color="auto"/>
              <w:bottom w:val="single" w:sz="4" w:space="0" w:color="auto"/>
              <w:right w:val="single" w:sz="4" w:space="0" w:color="auto"/>
            </w:tcBorders>
            <w:vAlign w:val="center"/>
          </w:tcPr>
          <w:p w14:paraId="64407EE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7A3BB2C1"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D057A5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75</w:t>
            </w:r>
          </w:p>
        </w:tc>
        <w:tc>
          <w:tcPr>
            <w:tcW w:w="539" w:type="pct"/>
            <w:tcBorders>
              <w:top w:val="single" w:sz="4" w:space="0" w:color="auto"/>
              <w:left w:val="single" w:sz="4" w:space="0" w:color="auto"/>
              <w:bottom w:val="single" w:sz="4" w:space="0" w:color="auto"/>
              <w:right w:val="nil"/>
            </w:tcBorders>
            <w:vAlign w:val="center"/>
          </w:tcPr>
          <w:p w14:paraId="163428F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ТК-22</w:t>
            </w:r>
          </w:p>
        </w:tc>
        <w:tc>
          <w:tcPr>
            <w:tcW w:w="646" w:type="pct"/>
            <w:tcBorders>
              <w:top w:val="single" w:sz="4" w:space="0" w:color="auto"/>
              <w:left w:val="single" w:sz="4" w:space="0" w:color="auto"/>
              <w:bottom w:val="single" w:sz="4" w:space="0" w:color="auto"/>
              <w:right w:val="nil"/>
            </w:tcBorders>
            <w:vAlign w:val="center"/>
          </w:tcPr>
          <w:p w14:paraId="6A1443C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ТК-23</w:t>
            </w:r>
          </w:p>
        </w:tc>
        <w:tc>
          <w:tcPr>
            <w:tcW w:w="385" w:type="pct"/>
            <w:tcBorders>
              <w:top w:val="single" w:sz="4" w:space="0" w:color="auto"/>
              <w:left w:val="single" w:sz="4" w:space="0" w:color="auto"/>
              <w:bottom w:val="single" w:sz="4" w:space="0" w:color="auto"/>
              <w:right w:val="nil"/>
            </w:tcBorders>
            <w:vAlign w:val="center"/>
          </w:tcPr>
          <w:p w14:paraId="2678FE0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50</w:t>
            </w:r>
          </w:p>
        </w:tc>
        <w:tc>
          <w:tcPr>
            <w:tcW w:w="344" w:type="pct"/>
            <w:tcBorders>
              <w:top w:val="single" w:sz="4" w:space="0" w:color="auto"/>
              <w:left w:val="single" w:sz="4" w:space="0" w:color="auto"/>
              <w:bottom w:val="single" w:sz="4" w:space="0" w:color="auto"/>
              <w:right w:val="nil"/>
            </w:tcBorders>
            <w:vAlign w:val="center"/>
          </w:tcPr>
          <w:p w14:paraId="0AB689D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17D1FC02" w14:textId="62080A96"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6DBD8D7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BE9565E"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1A30DE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4759CBE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2012</w:t>
            </w:r>
          </w:p>
        </w:tc>
        <w:tc>
          <w:tcPr>
            <w:tcW w:w="1001" w:type="pct"/>
            <w:tcBorders>
              <w:top w:val="single" w:sz="4" w:space="0" w:color="auto"/>
              <w:left w:val="single" w:sz="4" w:space="0" w:color="auto"/>
              <w:bottom w:val="single" w:sz="4" w:space="0" w:color="auto"/>
              <w:right w:val="single" w:sz="4" w:space="0" w:color="auto"/>
            </w:tcBorders>
            <w:vAlign w:val="center"/>
          </w:tcPr>
          <w:p w14:paraId="5AF1685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4C996747"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F45935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76</w:t>
            </w:r>
          </w:p>
        </w:tc>
        <w:tc>
          <w:tcPr>
            <w:tcW w:w="539" w:type="pct"/>
            <w:tcBorders>
              <w:top w:val="single" w:sz="4" w:space="0" w:color="auto"/>
              <w:left w:val="single" w:sz="4" w:space="0" w:color="auto"/>
              <w:bottom w:val="single" w:sz="4" w:space="0" w:color="auto"/>
              <w:right w:val="nil"/>
            </w:tcBorders>
            <w:vAlign w:val="center"/>
          </w:tcPr>
          <w:p w14:paraId="0B31785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ТК-23</w:t>
            </w:r>
          </w:p>
        </w:tc>
        <w:tc>
          <w:tcPr>
            <w:tcW w:w="646" w:type="pct"/>
            <w:tcBorders>
              <w:top w:val="single" w:sz="4" w:space="0" w:color="auto"/>
              <w:left w:val="single" w:sz="4" w:space="0" w:color="auto"/>
              <w:bottom w:val="single" w:sz="4" w:space="0" w:color="auto"/>
              <w:right w:val="nil"/>
            </w:tcBorders>
            <w:vAlign w:val="center"/>
          </w:tcPr>
          <w:p w14:paraId="03E2B3B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w:t>
            </w:r>
          </w:p>
        </w:tc>
        <w:tc>
          <w:tcPr>
            <w:tcW w:w="385" w:type="pct"/>
            <w:tcBorders>
              <w:top w:val="single" w:sz="4" w:space="0" w:color="auto"/>
              <w:left w:val="single" w:sz="4" w:space="0" w:color="auto"/>
              <w:bottom w:val="single" w:sz="4" w:space="0" w:color="auto"/>
              <w:right w:val="nil"/>
            </w:tcBorders>
            <w:vAlign w:val="center"/>
          </w:tcPr>
          <w:p w14:paraId="2B1554F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26</w:t>
            </w:r>
          </w:p>
        </w:tc>
        <w:tc>
          <w:tcPr>
            <w:tcW w:w="344" w:type="pct"/>
            <w:tcBorders>
              <w:top w:val="single" w:sz="4" w:space="0" w:color="auto"/>
              <w:left w:val="single" w:sz="4" w:space="0" w:color="auto"/>
              <w:bottom w:val="single" w:sz="4" w:space="0" w:color="auto"/>
              <w:right w:val="nil"/>
            </w:tcBorders>
            <w:vAlign w:val="center"/>
          </w:tcPr>
          <w:p w14:paraId="6C69474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1DDFFD1B" w14:textId="698B0B16"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34FDC2F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62D1C28"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0B9DD44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40E5153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2012</w:t>
            </w:r>
          </w:p>
        </w:tc>
        <w:tc>
          <w:tcPr>
            <w:tcW w:w="1001" w:type="pct"/>
            <w:tcBorders>
              <w:top w:val="single" w:sz="4" w:space="0" w:color="auto"/>
              <w:left w:val="single" w:sz="4" w:space="0" w:color="auto"/>
              <w:bottom w:val="single" w:sz="4" w:space="0" w:color="auto"/>
              <w:right w:val="single" w:sz="4" w:space="0" w:color="auto"/>
            </w:tcBorders>
            <w:vAlign w:val="center"/>
          </w:tcPr>
          <w:p w14:paraId="2F6B90A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20F37B34"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41BFE5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77</w:t>
            </w:r>
          </w:p>
        </w:tc>
        <w:tc>
          <w:tcPr>
            <w:tcW w:w="539" w:type="pct"/>
            <w:tcBorders>
              <w:top w:val="single" w:sz="4" w:space="0" w:color="auto"/>
              <w:left w:val="single" w:sz="4" w:space="0" w:color="auto"/>
              <w:bottom w:val="single" w:sz="4" w:space="0" w:color="auto"/>
              <w:right w:val="nil"/>
            </w:tcBorders>
            <w:vAlign w:val="center"/>
          </w:tcPr>
          <w:p w14:paraId="30F9FB0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w:t>
            </w:r>
          </w:p>
        </w:tc>
        <w:tc>
          <w:tcPr>
            <w:tcW w:w="646" w:type="pct"/>
            <w:tcBorders>
              <w:top w:val="single" w:sz="4" w:space="0" w:color="auto"/>
              <w:left w:val="single" w:sz="4" w:space="0" w:color="auto"/>
              <w:bottom w:val="single" w:sz="4" w:space="0" w:color="auto"/>
              <w:right w:val="nil"/>
            </w:tcBorders>
            <w:vAlign w:val="center"/>
          </w:tcPr>
          <w:p w14:paraId="011FC25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ТК-25</w:t>
            </w:r>
          </w:p>
        </w:tc>
        <w:tc>
          <w:tcPr>
            <w:tcW w:w="385" w:type="pct"/>
            <w:tcBorders>
              <w:top w:val="single" w:sz="4" w:space="0" w:color="auto"/>
              <w:left w:val="single" w:sz="4" w:space="0" w:color="auto"/>
              <w:bottom w:val="single" w:sz="4" w:space="0" w:color="auto"/>
              <w:right w:val="nil"/>
            </w:tcBorders>
            <w:vAlign w:val="center"/>
          </w:tcPr>
          <w:p w14:paraId="3A70319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35</w:t>
            </w:r>
          </w:p>
        </w:tc>
        <w:tc>
          <w:tcPr>
            <w:tcW w:w="344" w:type="pct"/>
            <w:tcBorders>
              <w:top w:val="single" w:sz="4" w:space="0" w:color="auto"/>
              <w:left w:val="single" w:sz="4" w:space="0" w:color="auto"/>
              <w:bottom w:val="single" w:sz="4" w:space="0" w:color="auto"/>
              <w:right w:val="nil"/>
            </w:tcBorders>
            <w:vAlign w:val="center"/>
          </w:tcPr>
          <w:p w14:paraId="7D2A61F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5DFD2150" w14:textId="163528BB"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52F3D92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FDE4D89"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3E516C9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54BFC56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2012</w:t>
            </w:r>
          </w:p>
        </w:tc>
        <w:tc>
          <w:tcPr>
            <w:tcW w:w="1001" w:type="pct"/>
            <w:tcBorders>
              <w:top w:val="single" w:sz="4" w:space="0" w:color="auto"/>
              <w:left w:val="single" w:sz="4" w:space="0" w:color="auto"/>
              <w:bottom w:val="single" w:sz="4" w:space="0" w:color="auto"/>
              <w:right w:val="single" w:sz="4" w:space="0" w:color="auto"/>
            </w:tcBorders>
            <w:vAlign w:val="center"/>
          </w:tcPr>
          <w:p w14:paraId="5C0402F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787E283D"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7CA44D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78</w:t>
            </w:r>
          </w:p>
        </w:tc>
        <w:tc>
          <w:tcPr>
            <w:tcW w:w="539" w:type="pct"/>
            <w:tcBorders>
              <w:top w:val="single" w:sz="4" w:space="0" w:color="auto"/>
              <w:left w:val="single" w:sz="4" w:space="0" w:color="auto"/>
              <w:bottom w:val="single" w:sz="4" w:space="0" w:color="auto"/>
              <w:right w:val="nil"/>
            </w:tcBorders>
            <w:vAlign w:val="center"/>
          </w:tcPr>
          <w:p w14:paraId="65BEF85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ТК-25</w:t>
            </w:r>
          </w:p>
        </w:tc>
        <w:tc>
          <w:tcPr>
            <w:tcW w:w="646" w:type="pct"/>
            <w:tcBorders>
              <w:top w:val="single" w:sz="4" w:space="0" w:color="auto"/>
              <w:left w:val="single" w:sz="4" w:space="0" w:color="auto"/>
              <w:bottom w:val="single" w:sz="4" w:space="0" w:color="auto"/>
              <w:right w:val="nil"/>
            </w:tcBorders>
            <w:vAlign w:val="center"/>
          </w:tcPr>
          <w:p w14:paraId="6A4A097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ТК-26</w:t>
            </w:r>
          </w:p>
        </w:tc>
        <w:tc>
          <w:tcPr>
            <w:tcW w:w="385" w:type="pct"/>
            <w:tcBorders>
              <w:top w:val="single" w:sz="4" w:space="0" w:color="auto"/>
              <w:left w:val="single" w:sz="4" w:space="0" w:color="auto"/>
              <w:bottom w:val="single" w:sz="4" w:space="0" w:color="auto"/>
              <w:right w:val="nil"/>
            </w:tcBorders>
            <w:vAlign w:val="center"/>
          </w:tcPr>
          <w:p w14:paraId="35599DE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59</w:t>
            </w:r>
          </w:p>
        </w:tc>
        <w:tc>
          <w:tcPr>
            <w:tcW w:w="344" w:type="pct"/>
            <w:tcBorders>
              <w:top w:val="single" w:sz="4" w:space="0" w:color="auto"/>
              <w:left w:val="single" w:sz="4" w:space="0" w:color="auto"/>
              <w:bottom w:val="single" w:sz="4" w:space="0" w:color="auto"/>
              <w:right w:val="nil"/>
            </w:tcBorders>
            <w:vAlign w:val="center"/>
          </w:tcPr>
          <w:p w14:paraId="4A0B7CE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35C4CABF" w14:textId="10684A54"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59A2C6C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4B0550C"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0BBB934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60D4C6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2005</w:t>
            </w:r>
          </w:p>
        </w:tc>
        <w:tc>
          <w:tcPr>
            <w:tcW w:w="1001" w:type="pct"/>
            <w:tcBorders>
              <w:top w:val="single" w:sz="4" w:space="0" w:color="auto"/>
              <w:left w:val="single" w:sz="4" w:space="0" w:color="auto"/>
              <w:bottom w:val="single" w:sz="4" w:space="0" w:color="auto"/>
              <w:right w:val="single" w:sz="4" w:space="0" w:color="auto"/>
            </w:tcBorders>
            <w:vAlign w:val="center"/>
          </w:tcPr>
          <w:p w14:paraId="3737F35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74838E5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ADAA6B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79</w:t>
            </w:r>
          </w:p>
        </w:tc>
        <w:tc>
          <w:tcPr>
            <w:tcW w:w="539" w:type="pct"/>
            <w:tcBorders>
              <w:top w:val="single" w:sz="4" w:space="0" w:color="auto"/>
              <w:left w:val="single" w:sz="4" w:space="0" w:color="auto"/>
              <w:bottom w:val="single" w:sz="4" w:space="0" w:color="auto"/>
              <w:right w:val="nil"/>
            </w:tcBorders>
            <w:vAlign w:val="center"/>
          </w:tcPr>
          <w:p w14:paraId="513BA72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ТК-26</w:t>
            </w:r>
          </w:p>
        </w:tc>
        <w:tc>
          <w:tcPr>
            <w:tcW w:w="646" w:type="pct"/>
            <w:tcBorders>
              <w:top w:val="single" w:sz="4" w:space="0" w:color="auto"/>
              <w:left w:val="single" w:sz="4" w:space="0" w:color="auto"/>
              <w:bottom w:val="single" w:sz="4" w:space="0" w:color="auto"/>
              <w:right w:val="nil"/>
            </w:tcBorders>
            <w:vAlign w:val="center"/>
          </w:tcPr>
          <w:p w14:paraId="7888851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ТК-26/1</w:t>
            </w:r>
          </w:p>
        </w:tc>
        <w:tc>
          <w:tcPr>
            <w:tcW w:w="385" w:type="pct"/>
            <w:tcBorders>
              <w:top w:val="single" w:sz="4" w:space="0" w:color="auto"/>
              <w:left w:val="single" w:sz="4" w:space="0" w:color="auto"/>
              <w:bottom w:val="single" w:sz="4" w:space="0" w:color="auto"/>
              <w:right w:val="nil"/>
            </w:tcBorders>
            <w:vAlign w:val="center"/>
          </w:tcPr>
          <w:p w14:paraId="2866C23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65</w:t>
            </w:r>
          </w:p>
        </w:tc>
        <w:tc>
          <w:tcPr>
            <w:tcW w:w="344" w:type="pct"/>
            <w:tcBorders>
              <w:top w:val="single" w:sz="4" w:space="0" w:color="auto"/>
              <w:left w:val="single" w:sz="4" w:space="0" w:color="auto"/>
              <w:bottom w:val="single" w:sz="4" w:space="0" w:color="auto"/>
              <w:right w:val="nil"/>
            </w:tcBorders>
            <w:vAlign w:val="center"/>
          </w:tcPr>
          <w:p w14:paraId="0935590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497" w:type="pct"/>
            <w:tcBorders>
              <w:top w:val="single" w:sz="4" w:space="0" w:color="auto"/>
              <w:left w:val="single" w:sz="4" w:space="0" w:color="auto"/>
              <w:bottom w:val="single" w:sz="4" w:space="0" w:color="auto"/>
              <w:right w:val="nil"/>
            </w:tcBorders>
            <w:vAlign w:val="center"/>
          </w:tcPr>
          <w:p w14:paraId="5EA518F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НК</w:t>
            </w:r>
          </w:p>
        </w:tc>
        <w:tc>
          <w:tcPr>
            <w:tcW w:w="465" w:type="pct"/>
            <w:tcBorders>
              <w:top w:val="single" w:sz="4" w:space="0" w:color="auto"/>
              <w:left w:val="single" w:sz="4" w:space="0" w:color="auto"/>
              <w:bottom w:val="single" w:sz="4" w:space="0" w:color="auto"/>
              <w:right w:val="nil"/>
            </w:tcBorders>
            <w:vAlign w:val="center"/>
          </w:tcPr>
          <w:p w14:paraId="7EBC8BA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2245AB02"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5BE279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4B01D11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2021</w:t>
            </w:r>
          </w:p>
        </w:tc>
        <w:tc>
          <w:tcPr>
            <w:tcW w:w="1001" w:type="pct"/>
            <w:tcBorders>
              <w:top w:val="single" w:sz="4" w:space="0" w:color="auto"/>
              <w:left w:val="single" w:sz="4" w:space="0" w:color="auto"/>
              <w:bottom w:val="single" w:sz="4" w:space="0" w:color="auto"/>
              <w:right w:val="single" w:sz="4" w:space="0" w:color="auto"/>
            </w:tcBorders>
            <w:vAlign w:val="center"/>
          </w:tcPr>
          <w:p w14:paraId="1FBEC47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7D637FA6"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5F7ED7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80</w:t>
            </w:r>
          </w:p>
        </w:tc>
        <w:tc>
          <w:tcPr>
            <w:tcW w:w="539" w:type="pct"/>
            <w:tcBorders>
              <w:top w:val="single" w:sz="4" w:space="0" w:color="auto"/>
              <w:left w:val="single" w:sz="4" w:space="0" w:color="auto"/>
              <w:bottom w:val="single" w:sz="4" w:space="0" w:color="auto"/>
              <w:right w:val="nil"/>
            </w:tcBorders>
            <w:vAlign w:val="center"/>
          </w:tcPr>
          <w:p w14:paraId="435E4DB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ТК-26/1</w:t>
            </w:r>
          </w:p>
        </w:tc>
        <w:tc>
          <w:tcPr>
            <w:tcW w:w="646" w:type="pct"/>
            <w:tcBorders>
              <w:top w:val="single" w:sz="4" w:space="0" w:color="auto"/>
              <w:left w:val="single" w:sz="4" w:space="0" w:color="auto"/>
              <w:bottom w:val="single" w:sz="4" w:space="0" w:color="auto"/>
              <w:right w:val="nil"/>
            </w:tcBorders>
            <w:vAlign w:val="center"/>
          </w:tcPr>
          <w:p w14:paraId="13D9459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ТК-29</w:t>
            </w:r>
          </w:p>
        </w:tc>
        <w:tc>
          <w:tcPr>
            <w:tcW w:w="385" w:type="pct"/>
            <w:tcBorders>
              <w:top w:val="single" w:sz="4" w:space="0" w:color="auto"/>
              <w:left w:val="single" w:sz="4" w:space="0" w:color="auto"/>
              <w:bottom w:val="single" w:sz="4" w:space="0" w:color="auto"/>
              <w:right w:val="nil"/>
            </w:tcBorders>
            <w:vAlign w:val="center"/>
          </w:tcPr>
          <w:p w14:paraId="114EB9D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65</w:t>
            </w:r>
          </w:p>
        </w:tc>
        <w:tc>
          <w:tcPr>
            <w:tcW w:w="344" w:type="pct"/>
            <w:tcBorders>
              <w:top w:val="single" w:sz="4" w:space="0" w:color="auto"/>
              <w:left w:val="single" w:sz="4" w:space="0" w:color="auto"/>
              <w:bottom w:val="single" w:sz="4" w:space="0" w:color="auto"/>
              <w:right w:val="nil"/>
            </w:tcBorders>
            <w:vAlign w:val="center"/>
          </w:tcPr>
          <w:p w14:paraId="143B879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497" w:type="pct"/>
            <w:tcBorders>
              <w:top w:val="single" w:sz="4" w:space="0" w:color="auto"/>
              <w:left w:val="single" w:sz="4" w:space="0" w:color="auto"/>
              <w:bottom w:val="single" w:sz="4" w:space="0" w:color="auto"/>
              <w:right w:val="nil"/>
            </w:tcBorders>
            <w:vAlign w:val="center"/>
          </w:tcPr>
          <w:p w14:paraId="4ACD0DE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НК</w:t>
            </w:r>
          </w:p>
        </w:tc>
        <w:tc>
          <w:tcPr>
            <w:tcW w:w="465" w:type="pct"/>
            <w:tcBorders>
              <w:top w:val="single" w:sz="4" w:space="0" w:color="auto"/>
              <w:left w:val="single" w:sz="4" w:space="0" w:color="auto"/>
              <w:bottom w:val="single" w:sz="4" w:space="0" w:color="auto"/>
              <w:right w:val="nil"/>
            </w:tcBorders>
            <w:vAlign w:val="center"/>
          </w:tcPr>
          <w:p w14:paraId="379A7E2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CE58876"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4CB0F3D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B87DBF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2021</w:t>
            </w:r>
          </w:p>
        </w:tc>
        <w:tc>
          <w:tcPr>
            <w:tcW w:w="1001" w:type="pct"/>
            <w:tcBorders>
              <w:top w:val="single" w:sz="4" w:space="0" w:color="auto"/>
              <w:left w:val="single" w:sz="4" w:space="0" w:color="auto"/>
              <w:bottom w:val="single" w:sz="4" w:space="0" w:color="auto"/>
              <w:right w:val="single" w:sz="4" w:space="0" w:color="auto"/>
            </w:tcBorders>
            <w:vAlign w:val="center"/>
          </w:tcPr>
          <w:p w14:paraId="660F8B6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7273D04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6D24FAF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81</w:t>
            </w:r>
          </w:p>
        </w:tc>
        <w:tc>
          <w:tcPr>
            <w:tcW w:w="539" w:type="pct"/>
            <w:tcBorders>
              <w:top w:val="single" w:sz="4" w:space="0" w:color="auto"/>
              <w:left w:val="single" w:sz="4" w:space="0" w:color="auto"/>
              <w:bottom w:val="single" w:sz="4" w:space="0" w:color="auto"/>
              <w:right w:val="nil"/>
            </w:tcBorders>
            <w:vAlign w:val="center"/>
          </w:tcPr>
          <w:p w14:paraId="3EBCB2B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ТК-29</w:t>
            </w:r>
          </w:p>
        </w:tc>
        <w:tc>
          <w:tcPr>
            <w:tcW w:w="646" w:type="pct"/>
            <w:tcBorders>
              <w:top w:val="single" w:sz="4" w:space="0" w:color="auto"/>
              <w:left w:val="single" w:sz="4" w:space="0" w:color="auto"/>
              <w:bottom w:val="single" w:sz="4" w:space="0" w:color="auto"/>
              <w:right w:val="nil"/>
            </w:tcBorders>
            <w:vAlign w:val="center"/>
          </w:tcPr>
          <w:p w14:paraId="6821005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Садовый 2</w:t>
            </w:r>
          </w:p>
        </w:tc>
        <w:tc>
          <w:tcPr>
            <w:tcW w:w="385" w:type="pct"/>
            <w:tcBorders>
              <w:top w:val="single" w:sz="4" w:space="0" w:color="auto"/>
              <w:left w:val="single" w:sz="4" w:space="0" w:color="auto"/>
              <w:bottom w:val="single" w:sz="4" w:space="0" w:color="auto"/>
              <w:right w:val="nil"/>
            </w:tcBorders>
            <w:vAlign w:val="center"/>
          </w:tcPr>
          <w:p w14:paraId="55176FC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w:t>
            </w:r>
          </w:p>
        </w:tc>
        <w:tc>
          <w:tcPr>
            <w:tcW w:w="344" w:type="pct"/>
            <w:tcBorders>
              <w:top w:val="single" w:sz="4" w:space="0" w:color="auto"/>
              <w:left w:val="single" w:sz="4" w:space="0" w:color="auto"/>
              <w:bottom w:val="single" w:sz="4" w:space="0" w:color="auto"/>
              <w:right w:val="nil"/>
            </w:tcBorders>
            <w:vAlign w:val="center"/>
          </w:tcPr>
          <w:p w14:paraId="7F284BD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47F3089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НК</w:t>
            </w:r>
          </w:p>
        </w:tc>
        <w:tc>
          <w:tcPr>
            <w:tcW w:w="465" w:type="pct"/>
            <w:tcBorders>
              <w:top w:val="single" w:sz="4" w:space="0" w:color="auto"/>
              <w:left w:val="single" w:sz="4" w:space="0" w:color="auto"/>
              <w:bottom w:val="single" w:sz="4" w:space="0" w:color="auto"/>
              <w:right w:val="nil"/>
            </w:tcBorders>
            <w:vAlign w:val="center"/>
          </w:tcPr>
          <w:p w14:paraId="519D88C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239456A4"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0CCC951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F80601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2021</w:t>
            </w:r>
          </w:p>
        </w:tc>
        <w:tc>
          <w:tcPr>
            <w:tcW w:w="1001" w:type="pct"/>
            <w:tcBorders>
              <w:top w:val="single" w:sz="4" w:space="0" w:color="auto"/>
              <w:left w:val="single" w:sz="4" w:space="0" w:color="auto"/>
              <w:bottom w:val="single" w:sz="4" w:space="0" w:color="auto"/>
              <w:right w:val="single" w:sz="4" w:space="0" w:color="auto"/>
            </w:tcBorders>
            <w:vAlign w:val="center"/>
          </w:tcPr>
          <w:p w14:paraId="1AF2DF7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51C0EA97"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60099A1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82</w:t>
            </w:r>
          </w:p>
        </w:tc>
        <w:tc>
          <w:tcPr>
            <w:tcW w:w="539" w:type="pct"/>
            <w:tcBorders>
              <w:top w:val="single" w:sz="4" w:space="0" w:color="auto"/>
              <w:left w:val="single" w:sz="4" w:space="0" w:color="auto"/>
              <w:bottom w:val="single" w:sz="4" w:space="0" w:color="auto"/>
              <w:right w:val="nil"/>
            </w:tcBorders>
            <w:vAlign w:val="center"/>
          </w:tcPr>
          <w:p w14:paraId="6B69590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ТК-26/1</w:t>
            </w:r>
          </w:p>
        </w:tc>
        <w:tc>
          <w:tcPr>
            <w:tcW w:w="646" w:type="pct"/>
            <w:tcBorders>
              <w:top w:val="single" w:sz="4" w:space="0" w:color="auto"/>
              <w:left w:val="single" w:sz="4" w:space="0" w:color="auto"/>
              <w:bottom w:val="single" w:sz="4" w:space="0" w:color="auto"/>
              <w:right w:val="nil"/>
            </w:tcBorders>
            <w:vAlign w:val="center"/>
          </w:tcPr>
          <w:p w14:paraId="4388E78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Садовый 3 (ТК- 28)</w:t>
            </w:r>
          </w:p>
        </w:tc>
        <w:tc>
          <w:tcPr>
            <w:tcW w:w="385" w:type="pct"/>
            <w:tcBorders>
              <w:top w:val="single" w:sz="4" w:space="0" w:color="auto"/>
              <w:left w:val="single" w:sz="4" w:space="0" w:color="auto"/>
              <w:bottom w:val="single" w:sz="4" w:space="0" w:color="auto"/>
              <w:right w:val="nil"/>
            </w:tcBorders>
            <w:vAlign w:val="center"/>
          </w:tcPr>
          <w:p w14:paraId="762760F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w:t>
            </w:r>
          </w:p>
        </w:tc>
        <w:tc>
          <w:tcPr>
            <w:tcW w:w="344" w:type="pct"/>
            <w:tcBorders>
              <w:top w:val="single" w:sz="4" w:space="0" w:color="auto"/>
              <w:left w:val="single" w:sz="4" w:space="0" w:color="auto"/>
              <w:bottom w:val="single" w:sz="4" w:space="0" w:color="auto"/>
              <w:right w:val="nil"/>
            </w:tcBorders>
            <w:vAlign w:val="center"/>
          </w:tcPr>
          <w:p w14:paraId="5FC0AB2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7D7361C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НК</w:t>
            </w:r>
          </w:p>
        </w:tc>
        <w:tc>
          <w:tcPr>
            <w:tcW w:w="465" w:type="pct"/>
            <w:tcBorders>
              <w:top w:val="single" w:sz="4" w:space="0" w:color="auto"/>
              <w:left w:val="single" w:sz="4" w:space="0" w:color="auto"/>
              <w:bottom w:val="single" w:sz="4" w:space="0" w:color="auto"/>
              <w:right w:val="nil"/>
            </w:tcBorders>
            <w:vAlign w:val="center"/>
          </w:tcPr>
          <w:p w14:paraId="4E7A918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4F2E465B"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3D4DE82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0CEF00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2021</w:t>
            </w:r>
          </w:p>
        </w:tc>
        <w:tc>
          <w:tcPr>
            <w:tcW w:w="1001" w:type="pct"/>
            <w:tcBorders>
              <w:top w:val="single" w:sz="4" w:space="0" w:color="auto"/>
              <w:left w:val="single" w:sz="4" w:space="0" w:color="auto"/>
              <w:bottom w:val="single" w:sz="4" w:space="0" w:color="auto"/>
              <w:right w:val="single" w:sz="4" w:space="0" w:color="auto"/>
            </w:tcBorders>
            <w:vAlign w:val="center"/>
          </w:tcPr>
          <w:p w14:paraId="4DDA7B8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12DC6416"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0F47DD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83</w:t>
            </w:r>
          </w:p>
        </w:tc>
        <w:tc>
          <w:tcPr>
            <w:tcW w:w="539" w:type="pct"/>
            <w:tcBorders>
              <w:top w:val="single" w:sz="4" w:space="0" w:color="auto"/>
              <w:left w:val="single" w:sz="4" w:space="0" w:color="auto"/>
              <w:bottom w:val="single" w:sz="4" w:space="0" w:color="auto"/>
              <w:right w:val="nil"/>
            </w:tcBorders>
            <w:vAlign w:val="center"/>
          </w:tcPr>
          <w:p w14:paraId="6E8BA86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ТК-26/1</w:t>
            </w:r>
          </w:p>
        </w:tc>
        <w:tc>
          <w:tcPr>
            <w:tcW w:w="646" w:type="pct"/>
            <w:tcBorders>
              <w:top w:val="single" w:sz="4" w:space="0" w:color="auto"/>
              <w:left w:val="single" w:sz="4" w:space="0" w:color="auto"/>
              <w:bottom w:val="single" w:sz="4" w:space="0" w:color="auto"/>
              <w:right w:val="nil"/>
            </w:tcBorders>
            <w:vAlign w:val="center"/>
          </w:tcPr>
          <w:p w14:paraId="7EC8131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Садовый 1 (ТК-</w:t>
            </w:r>
          </w:p>
          <w:p w14:paraId="5C904E1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27)</w:t>
            </w:r>
          </w:p>
        </w:tc>
        <w:tc>
          <w:tcPr>
            <w:tcW w:w="385" w:type="pct"/>
            <w:tcBorders>
              <w:top w:val="single" w:sz="4" w:space="0" w:color="auto"/>
              <w:left w:val="single" w:sz="4" w:space="0" w:color="auto"/>
              <w:bottom w:val="single" w:sz="4" w:space="0" w:color="auto"/>
              <w:right w:val="nil"/>
            </w:tcBorders>
            <w:vAlign w:val="center"/>
          </w:tcPr>
          <w:p w14:paraId="270FA26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w:t>
            </w:r>
          </w:p>
        </w:tc>
        <w:tc>
          <w:tcPr>
            <w:tcW w:w="344" w:type="pct"/>
            <w:tcBorders>
              <w:top w:val="single" w:sz="4" w:space="0" w:color="auto"/>
              <w:left w:val="single" w:sz="4" w:space="0" w:color="auto"/>
              <w:bottom w:val="single" w:sz="4" w:space="0" w:color="auto"/>
              <w:right w:val="nil"/>
            </w:tcBorders>
            <w:vAlign w:val="center"/>
          </w:tcPr>
          <w:p w14:paraId="1DD5A35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27E8A96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НК</w:t>
            </w:r>
          </w:p>
        </w:tc>
        <w:tc>
          <w:tcPr>
            <w:tcW w:w="465" w:type="pct"/>
            <w:tcBorders>
              <w:top w:val="single" w:sz="4" w:space="0" w:color="auto"/>
              <w:left w:val="single" w:sz="4" w:space="0" w:color="auto"/>
              <w:bottom w:val="single" w:sz="4" w:space="0" w:color="auto"/>
              <w:right w:val="nil"/>
            </w:tcBorders>
            <w:vAlign w:val="center"/>
          </w:tcPr>
          <w:p w14:paraId="23B7E25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072B1C4"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2B1A92B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57AEFD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2021</w:t>
            </w:r>
          </w:p>
        </w:tc>
        <w:tc>
          <w:tcPr>
            <w:tcW w:w="1001" w:type="pct"/>
            <w:tcBorders>
              <w:top w:val="single" w:sz="4" w:space="0" w:color="auto"/>
              <w:left w:val="single" w:sz="4" w:space="0" w:color="auto"/>
              <w:bottom w:val="single" w:sz="4" w:space="0" w:color="auto"/>
              <w:right w:val="single" w:sz="4" w:space="0" w:color="auto"/>
            </w:tcBorders>
            <w:vAlign w:val="center"/>
          </w:tcPr>
          <w:p w14:paraId="484ED20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24FE4450"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BF8580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84</w:t>
            </w:r>
          </w:p>
        </w:tc>
        <w:tc>
          <w:tcPr>
            <w:tcW w:w="539" w:type="pct"/>
            <w:tcBorders>
              <w:top w:val="single" w:sz="4" w:space="0" w:color="auto"/>
              <w:left w:val="single" w:sz="4" w:space="0" w:color="auto"/>
              <w:bottom w:val="single" w:sz="4" w:space="0" w:color="auto"/>
              <w:right w:val="nil"/>
            </w:tcBorders>
            <w:vAlign w:val="center"/>
          </w:tcPr>
          <w:p w14:paraId="71564C6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ТК-25</w:t>
            </w:r>
          </w:p>
        </w:tc>
        <w:tc>
          <w:tcPr>
            <w:tcW w:w="646" w:type="pct"/>
            <w:tcBorders>
              <w:top w:val="single" w:sz="4" w:space="0" w:color="auto"/>
              <w:left w:val="single" w:sz="4" w:space="0" w:color="auto"/>
              <w:bottom w:val="single" w:sz="4" w:space="0" w:color="auto"/>
              <w:right w:val="nil"/>
            </w:tcBorders>
            <w:vAlign w:val="center"/>
          </w:tcPr>
          <w:p w14:paraId="16BCE96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Песочная 1А</w:t>
            </w:r>
          </w:p>
        </w:tc>
        <w:tc>
          <w:tcPr>
            <w:tcW w:w="385" w:type="pct"/>
            <w:tcBorders>
              <w:top w:val="single" w:sz="4" w:space="0" w:color="auto"/>
              <w:left w:val="single" w:sz="4" w:space="0" w:color="auto"/>
              <w:bottom w:val="single" w:sz="4" w:space="0" w:color="auto"/>
              <w:right w:val="nil"/>
            </w:tcBorders>
            <w:vAlign w:val="center"/>
          </w:tcPr>
          <w:p w14:paraId="6853B97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38</w:t>
            </w:r>
          </w:p>
        </w:tc>
        <w:tc>
          <w:tcPr>
            <w:tcW w:w="344" w:type="pct"/>
            <w:tcBorders>
              <w:top w:val="single" w:sz="4" w:space="0" w:color="auto"/>
              <w:left w:val="single" w:sz="4" w:space="0" w:color="auto"/>
              <w:bottom w:val="single" w:sz="4" w:space="0" w:color="auto"/>
              <w:right w:val="nil"/>
            </w:tcBorders>
            <w:vAlign w:val="center"/>
          </w:tcPr>
          <w:p w14:paraId="6EFECCE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w:t>
            </w:r>
          </w:p>
        </w:tc>
        <w:tc>
          <w:tcPr>
            <w:tcW w:w="497" w:type="pct"/>
            <w:tcBorders>
              <w:top w:val="single" w:sz="4" w:space="0" w:color="auto"/>
              <w:left w:val="single" w:sz="4" w:space="0" w:color="auto"/>
              <w:bottom w:val="single" w:sz="4" w:space="0" w:color="auto"/>
              <w:right w:val="nil"/>
            </w:tcBorders>
            <w:vAlign w:val="center"/>
          </w:tcPr>
          <w:p w14:paraId="4008202C" w14:textId="0BF83B6E"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12C718D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B11D12A"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592344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4EBDFD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67F7B59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673103CD"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E19273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lastRenderedPageBreak/>
              <w:t>85</w:t>
            </w:r>
          </w:p>
        </w:tc>
        <w:tc>
          <w:tcPr>
            <w:tcW w:w="539" w:type="pct"/>
            <w:tcBorders>
              <w:top w:val="single" w:sz="4" w:space="0" w:color="auto"/>
              <w:left w:val="single" w:sz="4" w:space="0" w:color="auto"/>
              <w:bottom w:val="single" w:sz="4" w:space="0" w:color="auto"/>
              <w:right w:val="nil"/>
            </w:tcBorders>
            <w:vAlign w:val="center"/>
          </w:tcPr>
          <w:p w14:paraId="1602D33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w:t>
            </w:r>
          </w:p>
        </w:tc>
        <w:tc>
          <w:tcPr>
            <w:tcW w:w="646" w:type="pct"/>
            <w:tcBorders>
              <w:top w:val="single" w:sz="4" w:space="0" w:color="auto"/>
              <w:left w:val="single" w:sz="4" w:space="0" w:color="auto"/>
              <w:bottom w:val="single" w:sz="4" w:space="0" w:color="auto"/>
              <w:right w:val="nil"/>
            </w:tcBorders>
            <w:vAlign w:val="center"/>
          </w:tcPr>
          <w:p w14:paraId="056D6AC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ТК-24/1</w:t>
            </w:r>
          </w:p>
        </w:tc>
        <w:tc>
          <w:tcPr>
            <w:tcW w:w="385" w:type="pct"/>
            <w:tcBorders>
              <w:top w:val="single" w:sz="4" w:space="0" w:color="auto"/>
              <w:left w:val="single" w:sz="4" w:space="0" w:color="auto"/>
              <w:bottom w:val="single" w:sz="4" w:space="0" w:color="auto"/>
              <w:right w:val="nil"/>
            </w:tcBorders>
            <w:vAlign w:val="center"/>
          </w:tcPr>
          <w:p w14:paraId="51A5211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60</w:t>
            </w:r>
          </w:p>
        </w:tc>
        <w:tc>
          <w:tcPr>
            <w:tcW w:w="344" w:type="pct"/>
            <w:tcBorders>
              <w:top w:val="single" w:sz="4" w:space="0" w:color="auto"/>
              <w:left w:val="single" w:sz="4" w:space="0" w:color="auto"/>
              <w:bottom w:val="single" w:sz="4" w:space="0" w:color="auto"/>
              <w:right w:val="nil"/>
            </w:tcBorders>
            <w:vAlign w:val="center"/>
          </w:tcPr>
          <w:p w14:paraId="46F2506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59048232" w14:textId="4D0CA64E"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1D03AA2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0A29865"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8BD1D7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A1FBEE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2012</w:t>
            </w:r>
          </w:p>
        </w:tc>
        <w:tc>
          <w:tcPr>
            <w:tcW w:w="1001" w:type="pct"/>
            <w:tcBorders>
              <w:top w:val="single" w:sz="4" w:space="0" w:color="auto"/>
              <w:left w:val="single" w:sz="4" w:space="0" w:color="auto"/>
              <w:bottom w:val="single" w:sz="4" w:space="0" w:color="auto"/>
              <w:right w:val="single" w:sz="4" w:space="0" w:color="auto"/>
            </w:tcBorders>
            <w:vAlign w:val="center"/>
          </w:tcPr>
          <w:p w14:paraId="6EEBCD5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минеральная вата</w:t>
            </w:r>
          </w:p>
        </w:tc>
      </w:tr>
      <w:tr w:rsidR="004F2384" w:rsidRPr="004F2384" w14:paraId="59DE767E"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E6BCC1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86</w:t>
            </w:r>
          </w:p>
        </w:tc>
        <w:tc>
          <w:tcPr>
            <w:tcW w:w="539" w:type="pct"/>
            <w:tcBorders>
              <w:top w:val="single" w:sz="4" w:space="0" w:color="auto"/>
              <w:left w:val="single" w:sz="4" w:space="0" w:color="auto"/>
              <w:bottom w:val="single" w:sz="4" w:space="0" w:color="auto"/>
              <w:right w:val="nil"/>
            </w:tcBorders>
            <w:vAlign w:val="center"/>
          </w:tcPr>
          <w:p w14:paraId="6880F7B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ТК-24/1</w:t>
            </w:r>
          </w:p>
        </w:tc>
        <w:tc>
          <w:tcPr>
            <w:tcW w:w="646" w:type="pct"/>
            <w:tcBorders>
              <w:top w:val="single" w:sz="4" w:space="0" w:color="auto"/>
              <w:left w:val="single" w:sz="4" w:space="0" w:color="auto"/>
              <w:bottom w:val="single" w:sz="4" w:space="0" w:color="auto"/>
              <w:right w:val="nil"/>
            </w:tcBorders>
            <w:vAlign w:val="center"/>
          </w:tcPr>
          <w:p w14:paraId="36AC79F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ТК-24/2</w:t>
            </w:r>
          </w:p>
        </w:tc>
        <w:tc>
          <w:tcPr>
            <w:tcW w:w="385" w:type="pct"/>
            <w:tcBorders>
              <w:top w:val="single" w:sz="4" w:space="0" w:color="auto"/>
              <w:left w:val="single" w:sz="4" w:space="0" w:color="auto"/>
              <w:bottom w:val="single" w:sz="4" w:space="0" w:color="auto"/>
              <w:right w:val="nil"/>
            </w:tcBorders>
            <w:vAlign w:val="center"/>
          </w:tcPr>
          <w:p w14:paraId="11CF684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60</w:t>
            </w:r>
          </w:p>
        </w:tc>
        <w:tc>
          <w:tcPr>
            <w:tcW w:w="344" w:type="pct"/>
            <w:tcBorders>
              <w:top w:val="single" w:sz="4" w:space="0" w:color="auto"/>
              <w:left w:val="single" w:sz="4" w:space="0" w:color="auto"/>
              <w:bottom w:val="single" w:sz="4" w:space="0" w:color="auto"/>
              <w:right w:val="nil"/>
            </w:tcBorders>
            <w:vAlign w:val="center"/>
          </w:tcPr>
          <w:p w14:paraId="5CDF143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7517B8A7" w14:textId="7954D2C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2A13D8B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66E2D5D"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5BCF21C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450873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2012</w:t>
            </w:r>
          </w:p>
        </w:tc>
        <w:tc>
          <w:tcPr>
            <w:tcW w:w="1001" w:type="pct"/>
            <w:tcBorders>
              <w:top w:val="single" w:sz="4" w:space="0" w:color="auto"/>
              <w:left w:val="single" w:sz="4" w:space="0" w:color="auto"/>
              <w:bottom w:val="single" w:sz="4" w:space="0" w:color="auto"/>
              <w:right w:val="single" w:sz="4" w:space="0" w:color="auto"/>
            </w:tcBorders>
            <w:vAlign w:val="center"/>
          </w:tcPr>
          <w:p w14:paraId="10604FB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минеральная вата</w:t>
            </w:r>
          </w:p>
        </w:tc>
      </w:tr>
      <w:tr w:rsidR="004F2384" w:rsidRPr="004F2384" w14:paraId="420B9F6C"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674B24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87</w:t>
            </w:r>
          </w:p>
        </w:tc>
        <w:tc>
          <w:tcPr>
            <w:tcW w:w="539" w:type="pct"/>
            <w:tcBorders>
              <w:top w:val="single" w:sz="4" w:space="0" w:color="auto"/>
              <w:left w:val="single" w:sz="4" w:space="0" w:color="auto"/>
              <w:bottom w:val="single" w:sz="4" w:space="0" w:color="auto"/>
              <w:right w:val="nil"/>
            </w:tcBorders>
            <w:vAlign w:val="center"/>
          </w:tcPr>
          <w:p w14:paraId="05E7A32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ТК-24/2</w:t>
            </w:r>
          </w:p>
        </w:tc>
        <w:tc>
          <w:tcPr>
            <w:tcW w:w="646" w:type="pct"/>
            <w:tcBorders>
              <w:top w:val="single" w:sz="4" w:space="0" w:color="auto"/>
              <w:left w:val="single" w:sz="4" w:space="0" w:color="auto"/>
              <w:bottom w:val="single" w:sz="4" w:space="0" w:color="auto"/>
              <w:right w:val="nil"/>
            </w:tcBorders>
            <w:vAlign w:val="center"/>
          </w:tcPr>
          <w:p w14:paraId="226B282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ТК-24/3</w:t>
            </w:r>
          </w:p>
        </w:tc>
        <w:tc>
          <w:tcPr>
            <w:tcW w:w="385" w:type="pct"/>
            <w:tcBorders>
              <w:top w:val="single" w:sz="4" w:space="0" w:color="auto"/>
              <w:left w:val="single" w:sz="4" w:space="0" w:color="auto"/>
              <w:bottom w:val="single" w:sz="4" w:space="0" w:color="auto"/>
              <w:right w:val="nil"/>
            </w:tcBorders>
            <w:vAlign w:val="center"/>
          </w:tcPr>
          <w:p w14:paraId="03F0F66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59</w:t>
            </w:r>
          </w:p>
        </w:tc>
        <w:tc>
          <w:tcPr>
            <w:tcW w:w="344" w:type="pct"/>
            <w:tcBorders>
              <w:top w:val="single" w:sz="4" w:space="0" w:color="auto"/>
              <w:left w:val="single" w:sz="4" w:space="0" w:color="auto"/>
              <w:bottom w:val="single" w:sz="4" w:space="0" w:color="auto"/>
              <w:right w:val="nil"/>
            </w:tcBorders>
            <w:vAlign w:val="center"/>
          </w:tcPr>
          <w:p w14:paraId="4E28AB4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093F7393" w14:textId="46271155"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62418B6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78D75FD"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58F42BA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A3B56B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2012</w:t>
            </w:r>
          </w:p>
        </w:tc>
        <w:tc>
          <w:tcPr>
            <w:tcW w:w="1001" w:type="pct"/>
            <w:tcBorders>
              <w:top w:val="single" w:sz="4" w:space="0" w:color="auto"/>
              <w:left w:val="single" w:sz="4" w:space="0" w:color="auto"/>
              <w:bottom w:val="single" w:sz="4" w:space="0" w:color="auto"/>
              <w:right w:val="single" w:sz="4" w:space="0" w:color="auto"/>
            </w:tcBorders>
            <w:vAlign w:val="center"/>
          </w:tcPr>
          <w:p w14:paraId="417BB64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минеральная вата</w:t>
            </w:r>
          </w:p>
        </w:tc>
      </w:tr>
      <w:tr w:rsidR="004F2384" w:rsidRPr="004F2384" w14:paraId="5BF27F54"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2EFDAD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88</w:t>
            </w:r>
          </w:p>
        </w:tc>
        <w:tc>
          <w:tcPr>
            <w:tcW w:w="539" w:type="pct"/>
            <w:tcBorders>
              <w:top w:val="single" w:sz="4" w:space="0" w:color="auto"/>
              <w:left w:val="single" w:sz="4" w:space="0" w:color="auto"/>
              <w:bottom w:val="single" w:sz="4" w:space="0" w:color="auto"/>
              <w:right w:val="nil"/>
            </w:tcBorders>
            <w:vAlign w:val="center"/>
          </w:tcPr>
          <w:p w14:paraId="56AB0D1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ТК-24/3</w:t>
            </w:r>
          </w:p>
        </w:tc>
        <w:tc>
          <w:tcPr>
            <w:tcW w:w="646" w:type="pct"/>
            <w:tcBorders>
              <w:top w:val="single" w:sz="4" w:space="0" w:color="auto"/>
              <w:left w:val="single" w:sz="4" w:space="0" w:color="auto"/>
              <w:bottom w:val="single" w:sz="4" w:space="0" w:color="auto"/>
              <w:right w:val="nil"/>
            </w:tcBorders>
            <w:vAlign w:val="center"/>
          </w:tcPr>
          <w:p w14:paraId="7B224B4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Песочная 4А</w:t>
            </w:r>
          </w:p>
        </w:tc>
        <w:tc>
          <w:tcPr>
            <w:tcW w:w="385" w:type="pct"/>
            <w:tcBorders>
              <w:top w:val="single" w:sz="4" w:space="0" w:color="auto"/>
              <w:left w:val="single" w:sz="4" w:space="0" w:color="auto"/>
              <w:bottom w:val="single" w:sz="4" w:space="0" w:color="auto"/>
              <w:right w:val="nil"/>
            </w:tcBorders>
            <w:vAlign w:val="center"/>
          </w:tcPr>
          <w:p w14:paraId="6DADC7E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40</w:t>
            </w:r>
          </w:p>
        </w:tc>
        <w:tc>
          <w:tcPr>
            <w:tcW w:w="344" w:type="pct"/>
            <w:tcBorders>
              <w:top w:val="single" w:sz="4" w:space="0" w:color="auto"/>
              <w:left w:val="single" w:sz="4" w:space="0" w:color="auto"/>
              <w:bottom w:val="single" w:sz="4" w:space="0" w:color="auto"/>
              <w:right w:val="nil"/>
            </w:tcBorders>
            <w:vAlign w:val="center"/>
          </w:tcPr>
          <w:p w14:paraId="3EDB4AF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7DD8331B" w14:textId="63D0B93A"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6A2D8E4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0B893E8"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40F221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39CB60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2E0048B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минеральная вата</w:t>
            </w:r>
          </w:p>
        </w:tc>
      </w:tr>
      <w:tr w:rsidR="004F2384" w:rsidRPr="004F2384" w14:paraId="56FDB10D"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010B941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539" w:type="pct"/>
            <w:tcBorders>
              <w:top w:val="single" w:sz="4" w:space="0" w:color="auto"/>
              <w:left w:val="single" w:sz="4" w:space="0" w:color="auto"/>
              <w:bottom w:val="single" w:sz="4" w:space="0" w:color="auto"/>
              <w:right w:val="nil"/>
            </w:tcBorders>
            <w:vAlign w:val="center"/>
          </w:tcPr>
          <w:p w14:paraId="343D9A7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ТК-24/3</w:t>
            </w:r>
          </w:p>
        </w:tc>
        <w:tc>
          <w:tcPr>
            <w:tcW w:w="646" w:type="pct"/>
            <w:tcBorders>
              <w:top w:val="single" w:sz="4" w:space="0" w:color="auto"/>
              <w:left w:val="single" w:sz="4" w:space="0" w:color="auto"/>
              <w:bottom w:val="single" w:sz="4" w:space="0" w:color="auto"/>
              <w:right w:val="nil"/>
            </w:tcBorders>
            <w:vAlign w:val="center"/>
          </w:tcPr>
          <w:p w14:paraId="3A5A913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Песочная 4Б</w:t>
            </w:r>
          </w:p>
        </w:tc>
        <w:tc>
          <w:tcPr>
            <w:tcW w:w="385" w:type="pct"/>
            <w:tcBorders>
              <w:top w:val="single" w:sz="4" w:space="0" w:color="auto"/>
              <w:left w:val="single" w:sz="4" w:space="0" w:color="auto"/>
              <w:bottom w:val="single" w:sz="4" w:space="0" w:color="auto"/>
              <w:right w:val="nil"/>
            </w:tcBorders>
            <w:vAlign w:val="center"/>
          </w:tcPr>
          <w:p w14:paraId="3F8261E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7,5</w:t>
            </w:r>
          </w:p>
        </w:tc>
        <w:tc>
          <w:tcPr>
            <w:tcW w:w="344" w:type="pct"/>
            <w:tcBorders>
              <w:top w:val="single" w:sz="4" w:space="0" w:color="auto"/>
              <w:left w:val="single" w:sz="4" w:space="0" w:color="auto"/>
              <w:bottom w:val="single" w:sz="4" w:space="0" w:color="auto"/>
              <w:right w:val="nil"/>
            </w:tcBorders>
            <w:vAlign w:val="center"/>
          </w:tcPr>
          <w:p w14:paraId="07F2DEC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497" w:type="pct"/>
            <w:tcBorders>
              <w:top w:val="single" w:sz="4" w:space="0" w:color="auto"/>
              <w:left w:val="single" w:sz="4" w:space="0" w:color="auto"/>
              <w:bottom w:val="single" w:sz="4" w:space="0" w:color="auto"/>
              <w:right w:val="nil"/>
            </w:tcBorders>
            <w:vAlign w:val="center"/>
          </w:tcPr>
          <w:p w14:paraId="0B59DF9A" w14:textId="595ECD9F"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11E3BFD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9441524"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3EBE51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BC0631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5EA765E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минеральная вата</w:t>
            </w:r>
          </w:p>
        </w:tc>
      </w:tr>
      <w:tr w:rsidR="004F2384" w:rsidRPr="004F2384" w14:paraId="4612301A"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D7E20E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90</w:t>
            </w:r>
          </w:p>
        </w:tc>
        <w:tc>
          <w:tcPr>
            <w:tcW w:w="539" w:type="pct"/>
            <w:tcBorders>
              <w:top w:val="single" w:sz="4" w:space="0" w:color="auto"/>
              <w:left w:val="single" w:sz="4" w:space="0" w:color="auto"/>
              <w:bottom w:val="single" w:sz="4" w:space="0" w:color="auto"/>
              <w:right w:val="nil"/>
            </w:tcBorders>
            <w:vAlign w:val="center"/>
          </w:tcPr>
          <w:p w14:paraId="4AC12E4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ТК-24/2</w:t>
            </w:r>
          </w:p>
        </w:tc>
        <w:tc>
          <w:tcPr>
            <w:tcW w:w="646" w:type="pct"/>
            <w:tcBorders>
              <w:top w:val="single" w:sz="4" w:space="0" w:color="auto"/>
              <w:left w:val="single" w:sz="4" w:space="0" w:color="auto"/>
              <w:bottom w:val="single" w:sz="4" w:space="0" w:color="auto"/>
              <w:right w:val="nil"/>
            </w:tcBorders>
            <w:vAlign w:val="center"/>
          </w:tcPr>
          <w:p w14:paraId="701A783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Песочная 4</w:t>
            </w:r>
          </w:p>
        </w:tc>
        <w:tc>
          <w:tcPr>
            <w:tcW w:w="385" w:type="pct"/>
            <w:tcBorders>
              <w:top w:val="single" w:sz="4" w:space="0" w:color="auto"/>
              <w:left w:val="single" w:sz="4" w:space="0" w:color="auto"/>
              <w:bottom w:val="single" w:sz="4" w:space="0" w:color="auto"/>
              <w:right w:val="nil"/>
            </w:tcBorders>
            <w:vAlign w:val="center"/>
          </w:tcPr>
          <w:p w14:paraId="4282EF4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32,5</w:t>
            </w:r>
          </w:p>
        </w:tc>
        <w:tc>
          <w:tcPr>
            <w:tcW w:w="344" w:type="pct"/>
            <w:tcBorders>
              <w:top w:val="single" w:sz="4" w:space="0" w:color="auto"/>
              <w:left w:val="single" w:sz="4" w:space="0" w:color="auto"/>
              <w:bottom w:val="single" w:sz="4" w:space="0" w:color="auto"/>
              <w:right w:val="nil"/>
            </w:tcBorders>
            <w:vAlign w:val="center"/>
          </w:tcPr>
          <w:p w14:paraId="34228F9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497" w:type="pct"/>
            <w:tcBorders>
              <w:top w:val="single" w:sz="4" w:space="0" w:color="auto"/>
              <w:left w:val="single" w:sz="4" w:space="0" w:color="auto"/>
              <w:bottom w:val="single" w:sz="4" w:space="0" w:color="auto"/>
              <w:right w:val="nil"/>
            </w:tcBorders>
            <w:vAlign w:val="center"/>
          </w:tcPr>
          <w:p w14:paraId="2CEABBE4" w14:textId="525A64E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4436EA3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9C48917"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53CBFEE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53FF1C6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7CF109C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минеральная вата</w:t>
            </w:r>
          </w:p>
        </w:tc>
      </w:tr>
      <w:tr w:rsidR="004F2384" w:rsidRPr="004F2384" w14:paraId="502698FA"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2CC307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91</w:t>
            </w:r>
          </w:p>
        </w:tc>
        <w:tc>
          <w:tcPr>
            <w:tcW w:w="539" w:type="pct"/>
            <w:tcBorders>
              <w:top w:val="single" w:sz="4" w:space="0" w:color="auto"/>
              <w:left w:val="single" w:sz="4" w:space="0" w:color="auto"/>
              <w:bottom w:val="single" w:sz="4" w:space="0" w:color="auto"/>
              <w:right w:val="nil"/>
            </w:tcBorders>
            <w:vAlign w:val="center"/>
          </w:tcPr>
          <w:p w14:paraId="2E6CD32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ТК-24/2</w:t>
            </w:r>
          </w:p>
        </w:tc>
        <w:tc>
          <w:tcPr>
            <w:tcW w:w="646" w:type="pct"/>
            <w:tcBorders>
              <w:top w:val="single" w:sz="4" w:space="0" w:color="auto"/>
              <w:left w:val="single" w:sz="4" w:space="0" w:color="auto"/>
              <w:bottom w:val="single" w:sz="4" w:space="0" w:color="auto"/>
              <w:right w:val="nil"/>
            </w:tcBorders>
            <w:vAlign w:val="center"/>
          </w:tcPr>
          <w:p w14:paraId="1FEC307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Песочная 4</w:t>
            </w:r>
          </w:p>
        </w:tc>
        <w:tc>
          <w:tcPr>
            <w:tcW w:w="385" w:type="pct"/>
            <w:tcBorders>
              <w:top w:val="single" w:sz="4" w:space="0" w:color="auto"/>
              <w:left w:val="single" w:sz="4" w:space="0" w:color="auto"/>
              <w:bottom w:val="single" w:sz="4" w:space="0" w:color="auto"/>
              <w:right w:val="nil"/>
            </w:tcBorders>
            <w:vAlign w:val="center"/>
          </w:tcPr>
          <w:p w14:paraId="430B334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32,5</w:t>
            </w:r>
          </w:p>
        </w:tc>
        <w:tc>
          <w:tcPr>
            <w:tcW w:w="344" w:type="pct"/>
            <w:tcBorders>
              <w:top w:val="single" w:sz="4" w:space="0" w:color="auto"/>
              <w:left w:val="single" w:sz="4" w:space="0" w:color="auto"/>
              <w:bottom w:val="single" w:sz="4" w:space="0" w:color="auto"/>
              <w:right w:val="nil"/>
            </w:tcBorders>
            <w:vAlign w:val="center"/>
          </w:tcPr>
          <w:p w14:paraId="1FBABE3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497" w:type="pct"/>
            <w:tcBorders>
              <w:top w:val="single" w:sz="4" w:space="0" w:color="auto"/>
              <w:left w:val="single" w:sz="4" w:space="0" w:color="auto"/>
              <w:bottom w:val="single" w:sz="4" w:space="0" w:color="auto"/>
              <w:right w:val="nil"/>
            </w:tcBorders>
            <w:vAlign w:val="center"/>
          </w:tcPr>
          <w:p w14:paraId="5A1F8617" w14:textId="70DCDC82"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0667F8D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DC2642A"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0589761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5848AE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48D28AE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минеральная вата</w:t>
            </w:r>
          </w:p>
        </w:tc>
      </w:tr>
      <w:tr w:rsidR="004F2384" w:rsidRPr="004F2384" w14:paraId="4C29B53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3C7945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92</w:t>
            </w:r>
          </w:p>
        </w:tc>
        <w:tc>
          <w:tcPr>
            <w:tcW w:w="539" w:type="pct"/>
            <w:tcBorders>
              <w:top w:val="single" w:sz="4" w:space="0" w:color="auto"/>
              <w:left w:val="single" w:sz="4" w:space="0" w:color="auto"/>
              <w:bottom w:val="single" w:sz="4" w:space="0" w:color="auto"/>
              <w:right w:val="nil"/>
            </w:tcBorders>
            <w:vAlign w:val="center"/>
          </w:tcPr>
          <w:p w14:paraId="4A92F8E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ТК-23</w:t>
            </w:r>
          </w:p>
        </w:tc>
        <w:tc>
          <w:tcPr>
            <w:tcW w:w="646" w:type="pct"/>
            <w:tcBorders>
              <w:top w:val="single" w:sz="4" w:space="0" w:color="auto"/>
              <w:left w:val="single" w:sz="4" w:space="0" w:color="auto"/>
              <w:bottom w:val="single" w:sz="4" w:space="0" w:color="auto"/>
              <w:right w:val="nil"/>
            </w:tcBorders>
            <w:vAlign w:val="center"/>
          </w:tcPr>
          <w:p w14:paraId="036325A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Песочная 3</w:t>
            </w:r>
          </w:p>
        </w:tc>
        <w:tc>
          <w:tcPr>
            <w:tcW w:w="385" w:type="pct"/>
            <w:tcBorders>
              <w:top w:val="single" w:sz="4" w:space="0" w:color="auto"/>
              <w:left w:val="single" w:sz="4" w:space="0" w:color="auto"/>
              <w:bottom w:val="single" w:sz="4" w:space="0" w:color="auto"/>
              <w:right w:val="nil"/>
            </w:tcBorders>
            <w:vAlign w:val="center"/>
          </w:tcPr>
          <w:p w14:paraId="0DA88E4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w:t>
            </w:r>
          </w:p>
        </w:tc>
        <w:tc>
          <w:tcPr>
            <w:tcW w:w="344" w:type="pct"/>
            <w:tcBorders>
              <w:top w:val="single" w:sz="4" w:space="0" w:color="auto"/>
              <w:left w:val="single" w:sz="4" w:space="0" w:color="auto"/>
              <w:bottom w:val="single" w:sz="4" w:space="0" w:color="auto"/>
              <w:right w:val="nil"/>
            </w:tcBorders>
            <w:vAlign w:val="center"/>
          </w:tcPr>
          <w:p w14:paraId="1666F10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497" w:type="pct"/>
            <w:tcBorders>
              <w:top w:val="single" w:sz="4" w:space="0" w:color="auto"/>
              <w:left w:val="single" w:sz="4" w:space="0" w:color="auto"/>
              <w:bottom w:val="single" w:sz="4" w:space="0" w:color="auto"/>
              <w:right w:val="nil"/>
            </w:tcBorders>
            <w:vAlign w:val="center"/>
          </w:tcPr>
          <w:p w14:paraId="0638FB47" w14:textId="64046016"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530C779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20547017"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25CD77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EC35B3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478ECBB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минеральная вата</w:t>
            </w:r>
          </w:p>
        </w:tc>
      </w:tr>
      <w:tr w:rsidR="004F2384" w:rsidRPr="004F2384" w14:paraId="1B45202D"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71A16B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93</w:t>
            </w:r>
          </w:p>
        </w:tc>
        <w:tc>
          <w:tcPr>
            <w:tcW w:w="539" w:type="pct"/>
            <w:tcBorders>
              <w:top w:val="single" w:sz="4" w:space="0" w:color="auto"/>
              <w:left w:val="single" w:sz="4" w:space="0" w:color="auto"/>
              <w:bottom w:val="single" w:sz="4" w:space="0" w:color="auto"/>
              <w:right w:val="nil"/>
            </w:tcBorders>
            <w:vAlign w:val="center"/>
          </w:tcPr>
          <w:p w14:paraId="3EE6172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ТК-21</w:t>
            </w:r>
          </w:p>
        </w:tc>
        <w:tc>
          <w:tcPr>
            <w:tcW w:w="646" w:type="pct"/>
            <w:tcBorders>
              <w:top w:val="single" w:sz="4" w:space="0" w:color="auto"/>
              <w:left w:val="single" w:sz="4" w:space="0" w:color="auto"/>
              <w:bottom w:val="single" w:sz="4" w:space="0" w:color="auto"/>
              <w:right w:val="nil"/>
            </w:tcBorders>
            <w:vAlign w:val="center"/>
          </w:tcPr>
          <w:p w14:paraId="1C127D7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Песочная 11А</w:t>
            </w:r>
          </w:p>
        </w:tc>
        <w:tc>
          <w:tcPr>
            <w:tcW w:w="385" w:type="pct"/>
            <w:tcBorders>
              <w:top w:val="single" w:sz="4" w:space="0" w:color="auto"/>
              <w:left w:val="single" w:sz="4" w:space="0" w:color="auto"/>
              <w:bottom w:val="single" w:sz="4" w:space="0" w:color="auto"/>
              <w:right w:val="nil"/>
            </w:tcBorders>
            <w:vAlign w:val="center"/>
          </w:tcPr>
          <w:p w14:paraId="0C634F3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w:t>
            </w:r>
          </w:p>
        </w:tc>
        <w:tc>
          <w:tcPr>
            <w:tcW w:w="344" w:type="pct"/>
            <w:tcBorders>
              <w:top w:val="single" w:sz="4" w:space="0" w:color="auto"/>
              <w:left w:val="single" w:sz="4" w:space="0" w:color="auto"/>
              <w:bottom w:val="single" w:sz="4" w:space="0" w:color="auto"/>
              <w:right w:val="nil"/>
            </w:tcBorders>
            <w:vAlign w:val="center"/>
          </w:tcPr>
          <w:p w14:paraId="58E1B6E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6633C823" w14:textId="16E70562"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6B91D45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48BB71D"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0EFCC5A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23763A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2006</w:t>
            </w:r>
          </w:p>
        </w:tc>
        <w:tc>
          <w:tcPr>
            <w:tcW w:w="1001" w:type="pct"/>
            <w:tcBorders>
              <w:top w:val="single" w:sz="4" w:space="0" w:color="auto"/>
              <w:left w:val="single" w:sz="4" w:space="0" w:color="auto"/>
              <w:bottom w:val="single" w:sz="4" w:space="0" w:color="auto"/>
              <w:right w:val="single" w:sz="4" w:space="0" w:color="auto"/>
            </w:tcBorders>
            <w:vAlign w:val="center"/>
          </w:tcPr>
          <w:p w14:paraId="71F691D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7FE77FF8"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5F00DA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94</w:t>
            </w:r>
          </w:p>
        </w:tc>
        <w:tc>
          <w:tcPr>
            <w:tcW w:w="539" w:type="pct"/>
            <w:tcBorders>
              <w:top w:val="single" w:sz="4" w:space="0" w:color="auto"/>
              <w:left w:val="single" w:sz="4" w:space="0" w:color="auto"/>
              <w:bottom w:val="single" w:sz="4" w:space="0" w:color="auto"/>
              <w:right w:val="nil"/>
            </w:tcBorders>
            <w:vAlign w:val="center"/>
          </w:tcPr>
          <w:p w14:paraId="2547A49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ТК-12/12</w:t>
            </w:r>
          </w:p>
        </w:tc>
        <w:tc>
          <w:tcPr>
            <w:tcW w:w="646" w:type="pct"/>
            <w:tcBorders>
              <w:top w:val="single" w:sz="4" w:space="0" w:color="auto"/>
              <w:left w:val="single" w:sz="4" w:space="0" w:color="auto"/>
              <w:bottom w:val="single" w:sz="4" w:space="0" w:color="auto"/>
              <w:right w:val="nil"/>
            </w:tcBorders>
            <w:vAlign w:val="center"/>
          </w:tcPr>
          <w:p w14:paraId="488128A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Песочная 12</w:t>
            </w:r>
          </w:p>
        </w:tc>
        <w:tc>
          <w:tcPr>
            <w:tcW w:w="385" w:type="pct"/>
            <w:tcBorders>
              <w:top w:val="single" w:sz="4" w:space="0" w:color="auto"/>
              <w:left w:val="single" w:sz="4" w:space="0" w:color="auto"/>
              <w:bottom w:val="single" w:sz="4" w:space="0" w:color="auto"/>
              <w:right w:val="nil"/>
            </w:tcBorders>
            <w:vAlign w:val="center"/>
          </w:tcPr>
          <w:p w14:paraId="1E01E15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25</w:t>
            </w:r>
          </w:p>
        </w:tc>
        <w:tc>
          <w:tcPr>
            <w:tcW w:w="344" w:type="pct"/>
            <w:tcBorders>
              <w:top w:val="single" w:sz="4" w:space="0" w:color="auto"/>
              <w:left w:val="single" w:sz="4" w:space="0" w:color="auto"/>
              <w:bottom w:val="single" w:sz="4" w:space="0" w:color="auto"/>
              <w:right w:val="nil"/>
            </w:tcBorders>
            <w:vAlign w:val="center"/>
          </w:tcPr>
          <w:p w14:paraId="492FA44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43BEC695" w14:textId="37C64ED4"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08D52D3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533ED05"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6418BD7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428962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2006</w:t>
            </w:r>
          </w:p>
        </w:tc>
        <w:tc>
          <w:tcPr>
            <w:tcW w:w="1001" w:type="pct"/>
            <w:tcBorders>
              <w:top w:val="single" w:sz="4" w:space="0" w:color="auto"/>
              <w:left w:val="single" w:sz="4" w:space="0" w:color="auto"/>
              <w:bottom w:val="single" w:sz="4" w:space="0" w:color="auto"/>
              <w:right w:val="single" w:sz="4" w:space="0" w:color="auto"/>
            </w:tcBorders>
            <w:vAlign w:val="center"/>
          </w:tcPr>
          <w:p w14:paraId="44154AE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2E40EAD0"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6F25373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95</w:t>
            </w:r>
          </w:p>
        </w:tc>
        <w:tc>
          <w:tcPr>
            <w:tcW w:w="539" w:type="pct"/>
            <w:tcBorders>
              <w:top w:val="single" w:sz="4" w:space="0" w:color="auto"/>
              <w:left w:val="single" w:sz="4" w:space="0" w:color="auto"/>
              <w:bottom w:val="single" w:sz="4" w:space="0" w:color="auto"/>
              <w:right w:val="nil"/>
            </w:tcBorders>
            <w:vAlign w:val="center"/>
          </w:tcPr>
          <w:p w14:paraId="01C3347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ТК-12</w:t>
            </w:r>
          </w:p>
        </w:tc>
        <w:tc>
          <w:tcPr>
            <w:tcW w:w="646" w:type="pct"/>
            <w:tcBorders>
              <w:top w:val="single" w:sz="4" w:space="0" w:color="auto"/>
              <w:left w:val="single" w:sz="4" w:space="0" w:color="auto"/>
              <w:bottom w:val="single" w:sz="4" w:space="0" w:color="auto"/>
              <w:right w:val="nil"/>
            </w:tcBorders>
            <w:vAlign w:val="center"/>
          </w:tcPr>
          <w:p w14:paraId="38BF53E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ТК-13</w:t>
            </w:r>
          </w:p>
        </w:tc>
        <w:tc>
          <w:tcPr>
            <w:tcW w:w="385" w:type="pct"/>
            <w:tcBorders>
              <w:top w:val="single" w:sz="4" w:space="0" w:color="auto"/>
              <w:left w:val="single" w:sz="4" w:space="0" w:color="auto"/>
              <w:bottom w:val="single" w:sz="4" w:space="0" w:color="auto"/>
              <w:right w:val="nil"/>
            </w:tcBorders>
            <w:vAlign w:val="center"/>
          </w:tcPr>
          <w:p w14:paraId="1F01922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129</w:t>
            </w:r>
          </w:p>
        </w:tc>
        <w:tc>
          <w:tcPr>
            <w:tcW w:w="344" w:type="pct"/>
            <w:tcBorders>
              <w:top w:val="single" w:sz="4" w:space="0" w:color="auto"/>
              <w:left w:val="single" w:sz="4" w:space="0" w:color="auto"/>
              <w:bottom w:val="single" w:sz="4" w:space="0" w:color="auto"/>
              <w:right w:val="nil"/>
            </w:tcBorders>
            <w:vAlign w:val="center"/>
          </w:tcPr>
          <w:p w14:paraId="1A5050C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133</w:t>
            </w:r>
          </w:p>
        </w:tc>
        <w:tc>
          <w:tcPr>
            <w:tcW w:w="497" w:type="pct"/>
            <w:tcBorders>
              <w:top w:val="single" w:sz="4" w:space="0" w:color="auto"/>
              <w:left w:val="single" w:sz="4" w:space="0" w:color="auto"/>
              <w:bottom w:val="single" w:sz="4" w:space="0" w:color="auto"/>
              <w:right w:val="nil"/>
            </w:tcBorders>
            <w:vAlign w:val="center"/>
          </w:tcPr>
          <w:p w14:paraId="16380377" w14:textId="4DCAE6C5"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7DE9BAE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AB4257C"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3C0EB96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BEA5B9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2008</w:t>
            </w:r>
          </w:p>
        </w:tc>
        <w:tc>
          <w:tcPr>
            <w:tcW w:w="1001" w:type="pct"/>
            <w:tcBorders>
              <w:top w:val="single" w:sz="4" w:space="0" w:color="auto"/>
              <w:left w:val="single" w:sz="4" w:space="0" w:color="auto"/>
              <w:bottom w:val="single" w:sz="4" w:space="0" w:color="auto"/>
              <w:right w:val="single" w:sz="4" w:space="0" w:color="auto"/>
            </w:tcBorders>
            <w:vAlign w:val="center"/>
          </w:tcPr>
          <w:p w14:paraId="08C9514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0D87525A"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0B7D005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96</w:t>
            </w:r>
          </w:p>
        </w:tc>
        <w:tc>
          <w:tcPr>
            <w:tcW w:w="539" w:type="pct"/>
            <w:tcBorders>
              <w:top w:val="single" w:sz="4" w:space="0" w:color="auto"/>
              <w:left w:val="single" w:sz="4" w:space="0" w:color="auto"/>
              <w:bottom w:val="single" w:sz="4" w:space="0" w:color="auto"/>
              <w:right w:val="nil"/>
            </w:tcBorders>
            <w:vAlign w:val="center"/>
          </w:tcPr>
          <w:p w14:paraId="5583983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ТК-13</w:t>
            </w:r>
          </w:p>
        </w:tc>
        <w:tc>
          <w:tcPr>
            <w:tcW w:w="646" w:type="pct"/>
            <w:tcBorders>
              <w:top w:val="single" w:sz="4" w:space="0" w:color="auto"/>
              <w:left w:val="single" w:sz="4" w:space="0" w:color="auto"/>
              <w:bottom w:val="single" w:sz="4" w:space="0" w:color="auto"/>
              <w:right w:val="nil"/>
            </w:tcBorders>
            <w:vAlign w:val="center"/>
          </w:tcPr>
          <w:p w14:paraId="3474860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ТК-14</w:t>
            </w:r>
          </w:p>
        </w:tc>
        <w:tc>
          <w:tcPr>
            <w:tcW w:w="385" w:type="pct"/>
            <w:tcBorders>
              <w:top w:val="single" w:sz="4" w:space="0" w:color="auto"/>
              <w:left w:val="single" w:sz="4" w:space="0" w:color="auto"/>
              <w:bottom w:val="single" w:sz="4" w:space="0" w:color="auto"/>
              <w:right w:val="nil"/>
            </w:tcBorders>
            <w:vAlign w:val="center"/>
          </w:tcPr>
          <w:p w14:paraId="7546658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36</w:t>
            </w:r>
          </w:p>
        </w:tc>
        <w:tc>
          <w:tcPr>
            <w:tcW w:w="344" w:type="pct"/>
            <w:tcBorders>
              <w:top w:val="single" w:sz="4" w:space="0" w:color="auto"/>
              <w:left w:val="single" w:sz="4" w:space="0" w:color="auto"/>
              <w:bottom w:val="single" w:sz="4" w:space="0" w:color="auto"/>
              <w:right w:val="nil"/>
            </w:tcBorders>
            <w:vAlign w:val="center"/>
          </w:tcPr>
          <w:p w14:paraId="28B2B61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133</w:t>
            </w:r>
          </w:p>
        </w:tc>
        <w:tc>
          <w:tcPr>
            <w:tcW w:w="497" w:type="pct"/>
            <w:tcBorders>
              <w:top w:val="single" w:sz="4" w:space="0" w:color="auto"/>
              <w:left w:val="single" w:sz="4" w:space="0" w:color="auto"/>
              <w:bottom w:val="single" w:sz="4" w:space="0" w:color="auto"/>
              <w:right w:val="nil"/>
            </w:tcBorders>
            <w:vAlign w:val="center"/>
          </w:tcPr>
          <w:p w14:paraId="6B00E23A" w14:textId="7C03DF8A"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Бесканальная</w:t>
            </w:r>
          </w:p>
        </w:tc>
        <w:tc>
          <w:tcPr>
            <w:tcW w:w="465" w:type="pct"/>
            <w:tcBorders>
              <w:top w:val="single" w:sz="4" w:space="0" w:color="auto"/>
              <w:left w:val="single" w:sz="4" w:space="0" w:color="auto"/>
              <w:bottom w:val="single" w:sz="4" w:space="0" w:color="auto"/>
              <w:right w:val="nil"/>
            </w:tcBorders>
            <w:vAlign w:val="center"/>
          </w:tcPr>
          <w:p w14:paraId="1BF3C2A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17F7CF9"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42EA436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028DCC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2008</w:t>
            </w:r>
          </w:p>
        </w:tc>
        <w:tc>
          <w:tcPr>
            <w:tcW w:w="1001" w:type="pct"/>
            <w:tcBorders>
              <w:top w:val="single" w:sz="4" w:space="0" w:color="auto"/>
              <w:left w:val="single" w:sz="4" w:space="0" w:color="auto"/>
              <w:bottom w:val="single" w:sz="4" w:space="0" w:color="auto"/>
              <w:right w:val="single" w:sz="4" w:space="0" w:color="auto"/>
            </w:tcBorders>
            <w:vAlign w:val="center"/>
          </w:tcPr>
          <w:p w14:paraId="2AAB6D2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399F0922"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B6F10B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97</w:t>
            </w:r>
          </w:p>
        </w:tc>
        <w:tc>
          <w:tcPr>
            <w:tcW w:w="539" w:type="pct"/>
            <w:tcBorders>
              <w:top w:val="single" w:sz="4" w:space="0" w:color="auto"/>
              <w:left w:val="single" w:sz="4" w:space="0" w:color="auto"/>
              <w:bottom w:val="single" w:sz="4" w:space="0" w:color="auto"/>
              <w:right w:val="nil"/>
            </w:tcBorders>
            <w:vAlign w:val="center"/>
          </w:tcPr>
          <w:p w14:paraId="0EE174B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ТК-14</w:t>
            </w:r>
          </w:p>
        </w:tc>
        <w:tc>
          <w:tcPr>
            <w:tcW w:w="646" w:type="pct"/>
            <w:tcBorders>
              <w:top w:val="single" w:sz="4" w:space="0" w:color="auto"/>
              <w:left w:val="single" w:sz="4" w:space="0" w:color="auto"/>
              <w:bottom w:val="single" w:sz="4" w:space="0" w:color="auto"/>
              <w:right w:val="nil"/>
            </w:tcBorders>
            <w:vAlign w:val="center"/>
          </w:tcPr>
          <w:p w14:paraId="7A47F68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17</w:t>
            </w:r>
          </w:p>
        </w:tc>
        <w:tc>
          <w:tcPr>
            <w:tcW w:w="385" w:type="pct"/>
            <w:tcBorders>
              <w:top w:val="single" w:sz="4" w:space="0" w:color="auto"/>
              <w:left w:val="single" w:sz="4" w:space="0" w:color="auto"/>
              <w:bottom w:val="single" w:sz="4" w:space="0" w:color="auto"/>
              <w:right w:val="nil"/>
            </w:tcBorders>
            <w:vAlign w:val="center"/>
          </w:tcPr>
          <w:p w14:paraId="35C8CB7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35</w:t>
            </w:r>
          </w:p>
        </w:tc>
        <w:tc>
          <w:tcPr>
            <w:tcW w:w="344" w:type="pct"/>
            <w:tcBorders>
              <w:top w:val="single" w:sz="4" w:space="0" w:color="auto"/>
              <w:left w:val="single" w:sz="4" w:space="0" w:color="auto"/>
              <w:bottom w:val="single" w:sz="4" w:space="0" w:color="auto"/>
              <w:right w:val="nil"/>
            </w:tcBorders>
            <w:vAlign w:val="center"/>
          </w:tcPr>
          <w:p w14:paraId="73337AC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18F96A73" w14:textId="3BA3B86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33758EE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FF8E913"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4B12429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6924A2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2002</w:t>
            </w:r>
          </w:p>
        </w:tc>
        <w:tc>
          <w:tcPr>
            <w:tcW w:w="1001" w:type="pct"/>
            <w:tcBorders>
              <w:top w:val="single" w:sz="4" w:space="0" w:color="auto"/>
              <w:left w:val="single" w:sz="4" w:space="0" w:color="auto"/>
              <w:bottom w:val="single" w:sz="4" w:space="0" w:color="auto"/>
              <w:right w:val="single" w:sz="4" w:space="0" w:color="auto"/>
            </w:tcBorders>
            <w:vAlign w:val="center"/>
          </w:tcPr>
          <w:p w14:paraId="053411E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2D0B6E7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52E24C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98</w:t>
            </w:r>
          </w:p>
        </w:tc>
        <w:tc>
          <w:tcPr>
            <w:tcW w:w="539" w:type="pct"/>
            <w:tcBorders>
              <w:top w:val="single" w:sz="4" w:space="0" w:color="auto"/>
              <w:left w:val="single" w:sz="4" w:space="0" w:color="auto"/>
              <w:bottom w:val="single" w:sz="4" w:space="0" w:color="auto"/>
              <w:right w:val="nil"/>
            </w:tcBorders>
            <w:vAlign w:val="center"/>
          </w:tcPr>
          <w:p w14:paraId="7645044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ТК-11</w:t>
            </w:r>
          </w:p>
        </w:tc>
        <w:tc>
          <w:tcPr>
            <w:tcW w:w="646" w:type="pct"/>
            <w:tcBorders>
              <w:top w:val="single" w:sz="4" w:space="0" w:color="auto"/>
              <w:left w:val="single" w:sz="4" w:space="0" w:color="auto"/>
              <w:bottom w:val="single" w:sz="4" w:space="0" w:color="auto"/>
              <w:right w:val="nil"/>
            </w:tcBorders>
            <w:vAlign w:val="center"/>
          </w:tcPr>
          <w:p w14:paraId="50C24E3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Лесная 18Д</w:t>
            </w:r>
          </w:p>
        </w:tc>
        <w:tc>
          <w:tcPr>
            <w:tcW w:w="385" w:type="pct"/>
            <w:tcBorders>
              <w:top w:val="single" w:sz="4" w:space="0" w:color="auto"/>
              <w:left w:val="single" w:sz="4" w:space="0" w:color="auto"/>
              <w:bottom w:val="single" w:sz="4" w:space="0" w:color="auto"/>
              <w:right w:val="nil"/>
            </w:tcBorders>
            <w:vAlign w:val="center"/>
          </w:tcPr>
          <w:p w14:paraId="494085C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60</w:t>
            </w:r>
          </w:p>
        </w:tc>
        <w:tc>
          <w:tcPr>
            <w:tcW w:w="344" w:type="pct"/>
            <w:tcBorders>
              <w:top w:val="single" w:sz="4" w:space="0" w:color="auto"/>
              <w:left w:val="single" w:sz="4" w:space="0" w:color="auto"/>
              <w:bottom w:val="single" w:sz="4" w:space="0" w:color="auto"/>
              <w:right w:val="nil"/>
            </w:tcBorders>
            <w:vAlign w:val="center"/>
          </w:tcPr>
          <w:p w14:paraId="4B57FFC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09FD2847" w14:textId="12E535D6"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4FFEE63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0D37FB7"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4CD742E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92DA2C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2017</w:t>
            </w:r>
          </w:p>
        </w:tc>
        <w:tc>
          <w:tcPr>
            <w:tcW w:w="1001" w:type="pct"/>
            <w:tcBorders>
              <w:top w:val="single" w:sz="4" w:space="0" w:color="auto"/>
              <w:left w:val="single" w:sz="4" w:space="0" w:color="auto"/>
              <w:bottom w:val="single" w:sz="4" w:space="0" w:color="auto"/>
              <w:right w:val="single" w:sz="4" w:space="0" w:color="auto"/>
            </w:tcBorders>
            <w:vAlign w:val="center"/>
          </w:tcPr>
          <w:p w14:paraId="66CBA1C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3F952074"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A99DD7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99</w:t>
            </w:r>
          </w:p>
        </w:tc>
        <w:tc>
          <w:tcPr>
            <w:tcW w:w="539" w:type="pct"/>
            <w:tcBorders>
              <w:top w:val="single" w:sz="4" w:space="0" w:color="auto"/>
              <w:left w:val="single" w:sz="4" w:space="0" w:color="auto"/>
              <w:bottom w:val="single" w:sz="4" w:space="0" w:color="auto"/>
              <w:right w:val="nil"/>
            </w:tcBorders>
            <w:vAlign w:val="center"/>
          </w:tcPr>
          <w:p w14:paraId="6BD2F3D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ТК-10'</w:t>
            </w:r>
          </w:p>
        </w:tc>
        <w:tc>
          <w:tcPr>
            <w:tcW w:w="646" w:type="pct"/>
            <w:tcBorders>
              <w:top w:val="single" w:sz="4" w:space="0" w:color="auto"/>
              <w:left w:val="single" w:sz="4" w:space="0" w:color="auto"/>
              <w:bottom w:val="single" w:sz="4" w:space="0" w:color="auto"/>
              <w:right w:val="nil"/>
            </w:tcBorders>
            <w:vAlign w:val="center"/>
          </w:tcPr>
          <w:p w14:paraId="16E0E9A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13</w:t>
            </w:r>
          </w:p>
        </w:tc>
        <w:tc>
          <w:tcPr>
            <w:tcW w:w="385" w:type="pct"/>
            <w:tcBorders>
              <w:top w:val="single" w:sz="4" w:space="0" w:color="auto"/>
              <w:left w:val="single" w:sz="4" w:space="0" w:color="auto"/>
              <w:bottom w:val="single" w:sz="4" w:space="0" w:color="auto"/>
              <w:right w:val="nil"/>
            </w:tcBorders>
            <w:vAlign w:val="center"/>
          </w:tcPr>
          <w:p w14:paraId="4D716DC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36</w:t>
            </w:r>
          </w:p>
        </w:tc>
        <w:tc>
          <w:tcPr>
            <w:tcW w:w="344" w:type="pct"/>
            <w:tcBorders>
              <w:top w:val="single" w:sz="4" w:space="0" w:color="auto"/>
              <w:left w:val="single" w:sz="4" w:space="0" w:color="auto"/>
              <w:bottom w:val="single" w:sz="4" w:space="0" w:color="auto"/>
              <w:right w:val="nil"/>
            </w:tcBorders>
            <w:vAlign w:val="center"/>
          </w:tcPr>
          <w:p w14:paraId="138D8CF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133</w:t>
            </w:r>
          </w:p>
        </w:tc>
        <w:tc>
          <w:tcPr>
            <w:tcW w:w="497" w:type="pct"/>
            <w:tcBorders>
              <w:top w:val="single" w:sz="4" w:space="0" w:color="auto"/>
              <w:left w:val="single" w:sz="4" w:space="0" w:color="auto"/>
              <w:bottom w:val="single" w:sz="4" w:space="0" w:color="auto"/>
              <w:right w:val="nil"/>
            </w:tcBorders>
            <w:vAlign w:val="center"/>
          </w:tcPr>
          <w:p w14:paraId="38669F00" w14:textId="7E4F08FD"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53EE9BB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3D897B9"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2741385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C1A90C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2018</w:t>
            </w:r>
          </w:p>
        </w:tc>
        <w:tc>
          <w:tcPr>
            <w:tcW w:w="1001" w:type="pct"/>
            <w:tcBorders>
              <w:top w:val="single" w:sz="4" w:space="0" w:color="auto"/>
              <w:left w:val="single" w:sz="4" w:space="0" w:color="auto"/>
              <w:bottom w:val="single" w:sz="4" w:space="0" w:color="auto"/>
              <w:right w:val="single" w:sz="4" w:space="0" w:color="auto"/>
            </w:tcBorders>
            <w:vAlign w:val="center"/>
          </w:tcPr>
          <w:p w14:paraId="72303CB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21260DB0"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70AC70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100</w:t>
            </w:r>
          </w:p>
        </w:tc>
        <w:tc>
          <w:tcPr>
            <w:tcW w:w="539" w:type="pct"/>
            <w:tcBorders>
              <w:top w:val="single" w:sz="4" w:space="0" w:color="auto"/>
              <w:left w:val="single" w:sz="4" w:space="0" w:color="auto"/>
              <w:bottom w:val="single" w:sz="4" w:space="0" w:color="auto"/>
              <w:right w:val="nil"/>
            </w:tcBorders>
            <w:vAlign w:val="center"/>
          </w:tcPr>
          <w:p w14:paraId="5381221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ТК-9</w:t>
            </w:r>
          </w:p>
        </w:tc>
        <w:tc>
          <w:tcPr>
            <w:tcW w:w="646" w:type="pct"/>
            <w:tcBorders>
              <w:top w:val="single" w:sz="4" w:space="0" w:color="auto"/>
              <w:left w:val="single" w:sz="4" w:space="0" w:color="auto"/>
              <w:bottom w:val="single" w:sz="4" w:space="0" w:color="auto"/>
              <w:right w:val="nil"/>
            </w:tcBorders>
            <w:vAlign w:val="center"/>
          </w:tcPr>
          <w:p w14:paraId="1C04C29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12</w:t>
            </w:r>
          </w:p>
        </w:tc>
        <w:tc>
          <w:tcPr>
            <w:tcW w:w="385" w:type="pct"/>
            <w:tcBorders>
              <w:top w:val="single" w:sz="4" w:space="0" w:color="auto"/>
              <w:left w:val="single" w:sz="4" w:space="0" w:color="auto"/>
              <w:bottom w:val="single" w:sz="4" w:space="0" w:color="auto"/>
              <w:right w:val="nil"/>
            </w:tcBorders>
            <w:vAlign w:val="center"/>
          </w:tcPr>
          <w:p w14:paraId="7DA8E6B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41</w:t>
            </w:r>
          </w:p>
        </w:tc>
        <w:tc>
          <w:tcPr>
            <w:tcW w:w="344" w:type="pct"/>
            <w:tcBorders>
              <w:top w:val="single" w:sz="4" w:space="0" w:color="auto"/>
              <w:left w:val="single" w:sz="4" w:space="0" w:color="auto"/>
              <w:bottom w:val="single" w:sz="4" w:space="0" w:color="auto"/>
              <w:right w:val="nil"/>
            </w:tcBorders>
            <w:vAlign w:val="center"/>
          </w:tcPr>
          <w:p w14:paraId="53A8544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497" w:type="pct"/>
            <w:tcBorders>
              <w:top w:val="single" w:sz="4" w:space="0" w:color="auto"/>
              <w:left w:val="single" w:sz="4" w:space="0" w:color="auto"/>
              <w:bottom w:val="single" w:sz="4" w:space="0" w:color="auto"/>
              <w:right w:val="nil"/>
            </w:tcBorders>
            <w:vAlign w:val="center"/>
          </w:tcPr>
          <w:p w14:paraId="7BB6C2A5" w14:textId="3918BF3B"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2D56286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D57F591"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12749DD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ED7CC4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2023</w:t>
            </w:r>
          </w:p>
        </w:tc>
        <w:tc>
          <w:tcPr>
            <w:tcW w:w="1001" w:type="pct"/>
            <w:tcBorders>
              <w:top w:val="single" w:sz="4" w:space="0" w:color="auto"/>
              <w:left w:val="single" w:sz="4" w:space="0" w:color="auto"/>
              <w:bottom w:val="single" w:sz="4" w:space="0" w:color="auto"/>
              <w:right w:val="single" w:sz="4" w:space="0" w:color="auto"/>
            </w:tcBorders>
            <w:vAlign w:val="center"/>
          </w:tcPr>
          <w:p w14:paraId="57C44F6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4168AA6D"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BE7DD6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101</w:t>
            </w:r>
          </w:p>
        </w:tc>
        <w:tc>
          <w:tcPr>
            <w:tcW w:w="539" w:type="pct"/>
            <w:tcBorders>
              <w:top w:val="single" w:sz="4" w:space="0" w:color="auto"/>
              <w:left w:val="single" w:sz="4" w:space="0" w:color="auto"/>
              <w:bottom w:val="single" w:sz="4" w:space="0" w:color="auto"/>
              <w:right w:val="nil"/>
            </w:tcBorders>
            <w:vAlign w:val="center"/>
          </w:tcPr>
          <w:p w14:paraId="192652D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ТК-3</w:t>
            </w:r>
          </w:p>
        </w:tc>
        <w:tc>
          <w:tcPr>
            <w:tcW w:w="646" w:type="pct"/>
            <w:tcBorders>
              <w:top w:val="single" w:sz="4" w:space="0" w:color="auto"/>
              <w:left w:val="single" w:sz="4" w:space="0" w:color="auto"/>
              <w:bottom w:val="single" w:sz="4" w:space="0" w:color="auto"/>
              <w:right w:val="nil"/>
            </w:tcBorders>
            <w:vAlign w:val="center"/>
          </w:tcPr>
          <w:p w14:paraId="6E44334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ТК-4</w:t>
            </w:r>
          </w:p>
        </w:tc>
        <w:tc>
          <w:tcPr>
            <w:tcW w:w="385" w:type="pct"/>
            <w:tcBorders>
              <w:top w:val="single" w:sz="4" w:space="0" w:color="auto"/>
              <w:left w:val="single" w:sz="4" w:space="0" w:color="auto"/>
              <w:bottom w:val="single" w:sz="4" w:space="0" w:color="auto"/>
              <w:right w:val="nil"/>
            </w:tcBorders>
            <w:vAlign w:val="center"/>
          </w:tcPr>
          <w:p w14:paraId="497027B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99</w:t>
            </w:r>
          </w:p>
        </w:tc>
        <w:tc>
          <w:tcPr>
            <w:tcW w:w="344" w:type="pct"/>
            <w:tcBorders>
              <w:top w:val="single" w:sz="4" w:space="0" w:color="auto"/>
              <w:left w:val="single" w:sz="4" w:space="0" w:color="auto"/>
              <w:bottom w:val="single" w:sz="4" w:space="0" w:color="auto"/>
              <w:right w:val="nil"/>
            </w:tcBorders>
            <w:vAlign w:val="center"/>
          </w:tcPr>
          <w:p w14:paraId="6EAFD01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219</w:t>
            </w:r>
          </w:p>
        </w:tc>
        <w:tc>
          <w:tcPr>
            <w:tcW w:w="497" w:type="pct"/>
            <w:tcBorders>
              <w:top w:val="single" w:sz="4" w:space="0" w:color="auto"/>
              <w:left w:val="single" w:sz="4" w:space="0" w:color="auto"/>
              <w:bottom w:val="single" w:sz="4" w:space="0" w:color="auto"/>
              <w:right w:val="nil"/>
            </w:tcBorders>
            <w:vAlign w:val="center"/>
          </w:tcPr>
          <w:p w14:paraId="69CE3EC5" w14:textId="056D14E0"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284AEBB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D410D97"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23B3325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C9F47A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2022</w:t>
            </w:r>
          </w:p>
        </w:tc>
        <w:tc>
          <w:tcPr>
            <w:tcW w:w="1001" w:type="pct"/>
            <w:tcBorders>
              <w:top w:val="single" w:sz="4" w:space="0" w:color="auto"/>
              <w:left w:val="single" w:sz="4" w:space="0" w:color="auto"/>
              <w:bottom w:val="single" w:sz="4" w:space="0" w:color="auto"/>
              <w:right w:val="single" w:sz="4" w:space="0" w:color="auto"/>
            </w:tcBorders>
            <w:vAlign w:val="center"/>
          </w:tcPr>
          <w:p w14:paraId="758D1B9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4DCC914E"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675EFC8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102</w:t>
            </w:r>
          </w:p>
        </w:tc>
        <w:tc>
          <w:tcPr>
            <w:tcW w:w="539" w:type="pct"/>
            <w:tcBorders>
              <w:top w:val="single" w:sz="4" w:space="0" w:color="auto"/>
              <w:left w:val="single" w:sz="4" w:space="0" w:color="auto"/>
              <w:bottom w:val="single" w:sz="4" w:space="0" w:color="auto"/>
              <w:right w:val="nil"/>
            </w:tcBorders>
            <w:vAlign w:val="center"/>
          </w:tcPr>
          <w:p w14:paraId="420A943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ТК-4</w:t>
            </w:r>
          </w:p>
        </w:tc>
        <w:tc>
          <w:tcPr>
            <w:tcW w:w="646" w:type="pct"/>
            <w:tcBorders>
              <w:top w:val="single" w:sz="4" w:space="0" w:color="auto"/>
              <w:left w:val="single" w:sz="4" w:space="0" w:color="auto"/>
              <w:bottom w:val="single" w:sz="4" w:space="0" w:color="auto"/>
              <w:right w:val="nil"/>
            </w:tcBorders>
            <w:vAlign w:val="center"/>
          </w:tcPr>
          <w:p w14:paraId="2AE505A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ТК-5</w:t>
            </w:r>
          </w:p>
        </w:tc>
        <w:tc>
          <w:tcPr>
            <w:tcW w:w="385" w:type="pct"/>
            <w:tcBorders>
              <w:top w:val="single" w:sz="4" w:space="0" w:color="auto"/>
              <w:left w:val="single" w:sz="4" w:space="0" w:color="auto"/>
              <w:bottom w:val="single" w:sz="4" w:space="0" w:color="auto"/>
              <w:right w:val="nil"/>
            </w:tcBorders>
            <w:vAlign w:val="center"/>
          </w:tcPr>
          <w:p w14:paraId="2F15D0C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130</w:t>
            </w:r>
          </w:p>
        </w:tc>
        <w:tc>
          <w:tcPr>
            <w:tcW w:w="344" w:type="pct"/>
            <w:tcBorders>
              <w:top w:val="single" w:sz="4" w:space="0" w:color="auto"/>
              <w:left w:val="single" w:sz="4" w:space="0" w:color="auto"/>
              <w:bottom w:val="single" w:sz="4" w:space="0" w:color="auto"/>
              <w:right w:val="nil"/>
            </w:tcBorders>
            <w:vAlign w:val="center"/>
          </w:tcPr>
          <w:p w14:paraId="72F7FDB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219</w:t>
            </w:r>
          </w:p>
        </w:tc>
        <w:tc>
          <w:tcPr>
            <w:tcW w:w="497" w:type="pct"/>
            <w:tcBorders>
              <w:top w:val="single" w:sz="4" w:space="0" w:color="auto"/>
              <w:left w:val="single" w:sz="4" w:space="0" w:color="auto"/>
              <w:bottom w:val="single" w:sz="4" w:space="0" w:color="auto"/>
              <w:right w:val="nil"/>
            </w:tcBorders>
            <w:vAlign w:val="center"/>
          </w:tcPr>
          <w:p w14:paraId="2ECE67D9" w14:textId="44C6921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3F72B33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2E5143F5"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7EA8C9B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C4F8F2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2020</w:t>
            </w:r>
          </w:p>
        </w:tc>
        <w:tc>
          <w:tcPr>
            <w:tcW w:w="1001" w:type="pct"/>
            <w:tcBorders>
              <w:top w:val="single" w:sz="4" w:space="0" w:color="auto"/>
              <w:left w:val="single" w:sz="4" w:space="0" w:color="auto"/>
              <w:bottom w:val="single" w:sz="4" w:space="0" w:color="auto"/>
              <w:right w:val="single" w:sz="4" w:space="0" w:color="auto"/>
            </w:tcBorders>
            <w:vAlign w:val="center"/>
          </w:tcPr>
          <w:p w14:paraId="0332C56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75FFE06B"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1DBB23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103</w:t>
            </w:r>
          </w:p>
        </w:tc>
        <w:tc>
          <w:tcPr>
            <w:tcW w:w="539" w:type="pct"/>
            <w:tcBorders>
              <w:top w:val="single" w:sz="4" w:space="0" w:color="auto"/>
              <w:left w:val="single" w:sz="4" w:space="0" w:color="auto"/>
              <w:bottom w:val="single" w:sz="4" w:space="0" w:color="auto"/>
              <w:right w:val="nil"/>
            </w:tcBorders>
            <w:vAlign w:val="center"/>
          </w:tcPr>
          <w:p w14:paraId="2451367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ТК-5</w:t>
            </w:r>
          </w:p>
        </w:tc>
        <w:tc>
          <w:tcPr>
            <w:tcW w:w="646" w:type="pct"/>
            <w:tcBorders>
              <w:top w:val="single" w:sz="4" w:space="0" w:color="auto"/>
              <w:left w:val="single" w:sz="4" w:space="0" w:color="auto"/>
              <w:bottom w:val="single" w:sz="4" w:space="0" w:color="auto"/>
              <w:right w:val="nil"/>
            </w:tcBorders>
            <w:vAlign w:val="center"/>
          </w:tcPr>
          <w:p w14:paraId="5AA3FD9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ТК-6</w:t>
            </w:r>
          </w:p>
        </w:tc>
        <w:tc>
          <w:tcPr>
            <w:tcW w:w="385" w:type="pct"/>
            <w:tcBorders>
              <w:top w:val="single" w:sz="4" w:space="0" w:color="auto"/>
              <w:left w:val="single" w:sz="4" w:space="0" w:color="auto"/>
              <w:bottom w:val="single" w:sz="4" w:space="0" w:color="auto"/>
              <w:right w:val="nil"/>
            </w:tcBorders>
            <w:vAlign w:val="center"/>
          </w:tcPr>
          <w:p w14:paraId="6044CC8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77</w:t>
            </w:r>
          </w:p>
        </w:tc>
        <w:tc>
          <w:tcPr>
            <w:tcW w:w="344" w:type="pct"/>
            <w:tcBorders>
              <w:top w:val="single" w:sz="4" w:space="0" w:color="auto"/>
              <w:left w:val="single" w:sz="4" w:space="0" w:color="auto"/>
              <w:bottom w:val="single" w:sz="4" w:space="0" w:color="auto"/>
              <w:right w:val="nil"/>
            </w:tcBorders>
            <w:vAlign w:val="center"/>
          </w:tcPr>
          <w:p w14:paraId="4A66E06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219</w:t>
            </w:r>
          </w:p>
        </w:tc>
        <w:tc>
          <w:tcPr>
            <w:tcW w:w="497" w:type="pct"/>
            <w:tcBorders>
              <w:top w:val="single" w:sz="4" w:space="0" w:color="auto"/>
              <w:left w:val="single" w:sz="4" w:space="0" w:color="auto"/>
              <w:bottom w:val="single" w:sz="4" w:space="0" w:color="auto"/>
              <w:right w:val="nil"/>
            </w:tcBorders>
            <w:vAlign w:val="center"/>
          </w:tcPr>
          <w:p w14:paraId="67BBEAAB" w14:textId="10DE74F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2F2689C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47F463D"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51B69AE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65617CC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2004</w:t>
            </w:r>
          </w:p>
        </w:tc>
        <w:tc>
          <w:tcPr>
            <w:tcW w:w="1001" w:type="pct"/>
            <w:tcBorders>
              <w:top w:val="single" w:sz="4" w:space="0" w:color="auto"/>
              <w:left w:val="single" w:sz="4" w:space="0" w:color="auto"/>
              <w:bottom w:val="single" w:sz="4" w:space="0" w:color="auto"/>
              <w:right w:val="single" w:sz="4" w:space="0" w:color="auto"/>
            </w:tcBorders>
            <w:vAlign w:val="center"/>
          </w:tcPr>
          <w:p w14:paraId="67FD284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72124840"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4516FE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104</w:t>
            </w:r>
          </w:p>
        </w:tc>
        <w:tc>
          <w:tcPr>
            <w:tcW w:w="539" w:type="pct"/>
            <w:tcBorders>
              <w:top w:val="single" w:sz="4" w:space="0" w:color="auto"/>
              <w:left w:val="single" w:sz="4" w:space="0" w:color="auto"/>
              <w:bottom w:val="single" w:sz="4" w:space="0" w:color="auto"/>
              <w:right w:val="nil"/>
            </w:tcBorders>
            <w:vAlign w:val="center"/>
          </w:tcPr>
          <w:p w14:paraId="733E63F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ТК-6</w:t>
            </w:r>
          </w:p>
        </w:tc>
        <w:tc>
          <w:tcPr>
            <w:tcW w:w="646" w:type="pct"/>
            <w:tcBorders>
              <w:top w:val="single" w:sz="4" w:space="0" w:color="auto"/>
              <w:left w:val="single" w:sz="4" w:space="0" w:color="auto"/>
              <w:bottom w:val="single" w:sz="4" w:space="0" w:color="auto"/>
              <w:right w:val="nil"/>
            </w:tcBorders>
            <w:vAlign w:val="center"/>
          </w:tcPr>
          <w:p w14:paraId="3B8D77A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ТК-7</w:t>
            </w:r>
          </w:p>
        </w:tc>
        <w:tc>
          <w:tcPr>
            <w:tcW w:w="385" w:type="pct"/>
            <w:tcBorders>
              <w:top w:val="single" w:sz="4" w:space="0" w:color="auto"/>
              <w:left w:val="single" w:sz="4" w:space="0" w:color="auto"/>
              <w:bottom w:val="single" w:sz="4" w:space="0" w:color="auto"/>
              <w:right w:val="nil"/>
            </w:tcBorders>
            <w:vAlign w:val="center"/>
          </w:tcPr>
          <w:p w14:paraId="3D34572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35</w:t>
            </w:r>
          </w:p>
        </w:tc>
        <w:tc>
          <w:tcPr>
            <w:tcW w:w="344" w:type="pct"/>
            <w:tcBorders>
              <w:top w:val="single" w:sz="4" w:space="0" w:color="auto"/>
              <w:left w:val="single" w:sz="4" w:space="0" w:color="auto"/>
              <w:bottom w:val="single" w:sz="4" w:space="0" w:color="auto"/>
              <w:right w:val="nil"/>
            </w:tcBorders>
            <w:vAlign w:val="center"/>
          </w:tcPr>
          <w:p w14:paraId="1C0034F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219</w:t>
            </w:r>
          </w:p>
        </w:tc>
        <w:tc>
          <w:tcPr>
            <w:tcW w:w="497" w:type="pct"/>
            <w:tcBorders>
              <w:top w:val="single" w:sz="4" w:space="0" w:color="auto"/>
              <w:left w:val="single" w:sz="4" w:space="0" w:color="auto"/>
              <w:bottom w:val="single" w:sz="4" w:space="0" w:color="auto"/>
              <w:right w:val="nil"/>
            </w:tcBorders>
            <w:vAlign w:val="center"/>
          </w:tcPr>
          <w:p w14:paraId="4EFC60E9" w14:textId="4139D29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431EB68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C4DBB8E"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1D20EDE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1352D2E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2023</w:t>
            </w:r>
          </w:p>
        </w:tc>
        <w:tc>
          <w:tcPr>
            <w:tcW w:w="1001" w:type="pct"/>
            <w:tcBorders>
              <w:top w:val="single" w:sz="4" w:space="0" w:color="auto"/>
              <w:left w:val="single" w:sz="4" w:space="0" w:color="auto"/>
              <w:bottom w:val="single" w:sz="4" w:space="0" w:color="auto"/>
              <w:right w:val="single" w:sz="4" w:space="0" w:color="auto"/>
            </w:tcBorders>
            <w:vAlign w:val="center"/>
          </w:tcPr>
          <w:p w14:paraId="6B713BD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223C948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26ABDA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105</w:t>
            </w:r>
          </w:p>
        </w:tc>
        <w:tc>
          <w:tcPr>
            <w:tcW w:w="539" w:type="pct"/>
            <w:tcBorders>
              <w:top w:val="single" w:sz="4" w:space="0" w:color="auto"/>
              <w:left w:val="single" w:sz="4" w:space="0" w:color="auto"/>
              <w:bottom w:val="single" w:sz="4" w:space="0" w:color="auto"/>
              <w:right w:val="nil"/>
            </w:tcBorders>
            <w:vAlign w:val="center"/>
          </w:tcPr>
          <w:p w14:paraId="13FA99F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ТК-7</w:t>
            </w:r>
          </w:p>
        </w:tc>
        <w:tc>
          <w:tcPr>
            <w:tcW w:w="646" w:type="pct"/>
            <w:tcBorders>
              <w:top w:val="single" w:sz="4" w:space="0" w:color="auto"/>
              <w:left w:val="single" w:sz="4" w:space="0" w:color="auto"/>
              <w:bottom w:val="single" w:sz="4" w:space="0" w:color="auto"/>
              <w:right w:val="nil"/>
            </w:tcBorders>
            <w:vAlign w:val="center"/>
          </w:tcPr>
          <w:p w14:paraId="0FF2757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ТК-8</w:t>
            </w:r>
          </w:p>
        </w:tc>
        <w:tc>
          <w:tcPr>
            <w:tcW w:w="385" w:type="pct"/>
            <w:tcBorders>
              <w:top w:val="single" w:sz="4" w:space="0" w:color="auto"/>
              <w:left w:val="single" w:sz="4" w:space="0" w:color="auto"/>
              <w:bottom w:val="single" w:sz="4" w:space="0" w:color="auto"/>
              <w:right w:val="nil"/>
            </w:tcBorders>
            <w:vAlign w:val="center"/>
          </w:tcPr>
          <w:p w14:paraId="63907DE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100</w:t>
            </w:r>
          </w:p>
        </w:tc>
        <w:tc>
          <w:tcPr>
            <w:tcW w:w="344" w:type="pct"/>
            <w:tcBorders>
              <w:top w:val="single" w:sz="4" w:space="0" w:color="auto"/>
              <w:left w:val="single" w:sz="4" w:space="0" w:color="auto"/>
              <w:bottom w:val="single" w:sz="4" w:space="0" w:color="auto"/>
              <w:right w:val="nil"/>
            </w:tcBorders>
            <w:vAlign w:val="center"/>
          </w:tcPr>
          <w:p w14:paraId="393A67C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219</w:t>
            </w:r>
          </w:p>
        </w:tc>
        <w:tc>
          <w:tcPr>
            <w:tcW w:w="497" w:type="pct"/>
            <w:tcBorders>
              <w:top w:val="single" w:sz="4" w:space="0" w:color="auto"/>
              <w:left w:val="single" w:sz="4" w:space="0" w:color="auto"/>
              <w:bottom w:val="single" w:sz="4" w:space="0" w:color="auto"/>
              <w:right w:val="nil"/>
            </w:tcBorders>
            <w:vAlign w:val="center"/>
          </w:tcPr>
          <w:p w14:paraId="10AAF503" w14:textId="6250C0CC"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098639C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D6337EB"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62652E2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5EA86AB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2025</w:t>
            </w:r>
          </w:p>
        </w:tc>
        <w:tc>
          <w:tcPr>
            <w:tcW w:w="1001" w:type="pct"/>
            <w:tcBorders>
              <w:top w:val="single" w:sz="4" w:space="0" w:color="auto"/>
              <w:left w:val="single" w:sz="4" w:space="0" w:color="auto"/>
              <w:bottom w:val="single" w:sz="4" w:space="0" w:color="auto"/>
              <w:right w:val="single" w:sz="4" w:space="0" w:color="auto"/>
            </w:tcBorders>
            <w:vAlign w:val="center"/>
          </w:tcPr>
          <w:p w14:paraId="7E1261B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67CA47B7"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091A1B0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106</w:t>
            </w:r>
          </w:p>
        </w:tc>
        <w:tc>
          <w:tcPr>
            <w:tcW w:w="539" w:type="pct"/>
            <w:tcBorders>
              <w:top w:val="single" w:sz="4" w:space="0" w:color="auto"/>
              <w:left w:val="single" w:sz="4" w:space="0" w:color="auto"/>
              <w:bottom w:val="single" w:sz="4" w:space="0" w:color="auto"/>
              <w:right w:val="nil"/>
            </w:tcBorders>
            <w:vAlign w:val="center"/>
          </w:tcPr>
          <w:p w14:paraId="498B2F7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ТК-8</w:t>
            </w:r>
          </w:p>
        </w:tc>
        <w:tc>
          <w:tcPr>
            <w:tcW w:w="646" w:type="pct"/>
            <w:tcBorders>
              <w:top w:val="single" w:sz="4" w:space="0" w:color="auto"/>
              <w:left w:val="single" w:sz="4" w:space="0" w:color="auto"/>
              <w:bottom w:val="single" w:sz="4" w:space="0" w:color="auto"/>
              <w:right w:val="nil"/>
            </w:tcBorders>
            <w:vAlign w:val="center"/>
          </w:tcPr>
          <w:p w14:paraId="7BA9896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УЗ-3/1 Кравченко д.3</w:t>
            </w:r>
          </w:p>
        </w:tc>
        <w:tc>
          <w:tcPr>
            <w:tcW w:w="385" w:type="pct"/>
            <w:tcBorders>
              <w:top w:val="single" w:sz="4" w:space="0" w:color="auto"/>
              <w:left w:val="single" w:sz="4" w:space="0" w:color="auto"/>
              <w:bottom w:val="single" w:sz="4" w:space="0" w:color="auto"/>
              <w:right w:val="nil"/>
            </w:tcBorders>
            <w:vAlign w:val="center"/>
          </w:tcPr>
          <w:p w14:paraId="3208263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50</w:t>
            </w:r>
          </w:p>
        </w:tc>
        <w:tc>
          <w:tcPr>
            <w:tcW w:w="344" w:type="pct"/>
            <w:tcBorders>
              <w:top w:val="single" w:sz="4" w:space="0" w:color="auto"/>
              <w:left w:val="single" w:sz="4" w:space="0" w:color="auto"/>
              <w:bottom w:val="single" w:sz="4" w:space="0" w:color="auto"/>
              <w:right w:val="nil"/>
            </w:tcBorders>
            <w:vAlign w:val="center"/>
          </w:tcPr>
          <w:p w14:paraId="7DAE7C5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219</w:t>
            </w:r>
          </w:p>
        </w:tc>
        <w:tc>
          <w:tcPr>
            <w:tcW w:w="497" w:type="pct"/>
            <w:tcBorders>
              <w:top w:val="single" w:sz="4" w:space="0" w:color="auto"/>
              <w:left w:val="single" w:sz="4" w:space="0" w:color="auto"/>
              <w:bottom w:val="single" w:sz="4" w:space="0" w:color="auto"/>
              <w:right w:val="nil"/>
            </w:tcBorders>
            <w:vAlign w:val="center"/>
          </w:tcPr>
          <w:p w14:paraId="29E4310E" w14:textId="4F01390F"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323AA2D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E866AF4"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55C1B96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3F1948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2000</w:t>
            </w:r>
          </w:p>
        </w:tc>
        <w:tc>
          <w:tcPr>
            <w:tcW w:w="1001" w:type="pct"/>
            <w:tcBorders>
              <w:top w:val="single" w:sz="4" w:space="0" w:color="auto"/>
              <w:left w:val="single" w:sz="4" w:space="0" w:color="auto"/>
              <w:bottom w:val="single" w:sz="4" w:space="0" w:color="auto"/>
              <w:right w:val="single" w:sz="4" w:space="0" w:color="auto"/>
            </w:tcBorders>
            <w:vAlign w:val="center"/>
          </w:tcPr>
          <w:p w14:paraId="65DCEF0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76F28AE8"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62E1A7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107</w:t>
            </w:r>
          </w:p>
        </w:tc>
        <w:tc>
          <w:tcPr>
            <w:tcW w:w="539" w:type="pct"/>
            <w:tcBorders>
              <w:top w:val="single" w:sz="4" w:space="0" w:color="auto"/>
              <w:left w:val="single" w:sz="4" w:space="0" w:color="auto"/>
              <w:bottom w:val="single" w:sz="4" w:space="0" w:color="auto"/>
              <w:right w:val="nil"/>
            </w:tcBorders>
            <w:vAlign w:val="center"/>
          </w:tcPr>
          <w:p w14:paraId="41B9F8A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УЗ-3/1</w:t>
            </w:r>
          </w:p>
        </w:tc>
        <w:tc>
          <w:tcPr>
            <w:tcW w:w="646" w:type="pct"/>
            <w:tcBorders>
              <w:top w:val="single" w:sz="4" w:space="0" w:color="auto"/>
              <w:left w:val="single" w:sz="4" w:space="0" w:color="auto"/>
              <w:bottom w:val="single" w:sz="4" w:space="0" w:color="auto"/>
              <w:right w:val="nil"/>
            </w:tcBorders>
            <w:vAlign w:val="center"/>
          </w:tcPr>
          <w:p w14:paraId="168626E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УЗ-3/2 Кравченко д.3</w:t>
            </w:r>
          </w:p>
        </w:tc>
        <w:tc>
          <w:tcPr>
            <w:tcW w:w="385" w:type="pct"/>
            <w:tcBorders>
              <w:top w:val="single" w:sz="4" w:space="0" w:color="auto"/>
              <w:left w:val="single" w:sz="4" w:space="0" w:color="auto"/>
              <w:bottom w:val="single" w:sz="4" w:space="0" w:color="auto"/>
              <w:right w:val="nil"/>
            </w:tcBorders>
            <w:vAlign w:val="center"/>
          </w:tcPr>
          <w:p w14:paraId="338FDAF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6</w:t>
            </w:r>
          </w:p>
        </w:tc>
        <w:tc>
          <w:tcPr>
            <w:tcW w:w="344" w:type="pct"/>
            <w:tcBorders>
              <w:top w:val="single" w:sz="4" w:space="0" w:color="auto"/>
              <w:left w:val="single" w:sz="4" w:space="0" w:color="auto"/>
              <w:bottom w:val="single" w:sz="4" w:space="0" w:color="auto"/>
              <w:right w:val="nil"/>
            </w:tcBorders>
            <w:vAlign w:val="center"/>
          </w:tcPr>
          <w:p w14:paraId="30CF13A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159</w:t>
            </w:r>
          </w:p>
        </w:tc>
        <w:tc>
          <w:tcPr>
            <w:tcW w:w="497" w:type="pct"/>
            <w:tcBorders>
              <w:top w:val="single" w:sz="4" w:space="0" w:color="auto"/>
              <w:left w:val="single" w:sz="4" w:space="0" w:color="auto"/>
              <w:bottom w:val="single" w:sz="4" w:space="0" w:color="auto"/>
              <w:right w:val="nil"/>
            </w:tcBorders>
            <w:vAlign w:val="center"/>
          </w:tcPr>
          <w:p w14:paraId="13321882" w14:textId="29FCC2D5"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наружная(транзит)</w:t>
            </w:r>
          </w:p>
        </w:tc>
        <w:tc>
          <w:tcPr>
            <w:tcW w:w="465" w:type="pct"/>
            <w:tcBorders>
              <w:top w:val="single" w:sz="4" w:space="0" w:color="auto"/>
              <w:left w:val="single" w:sz="4" w:space="0" w:color="auto"/>
              <w:bottom w:val="single" w:sz="4" w:space="0" w:color="auto"/>
              <w:right w:val="nil"/>
            </w:tcBorders>
            <w:vAlign w:val="center"/>
          </w:tcPr>
          <w:p w14:paraId="03E2EC1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3884FC1"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0F685C5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1AAEBB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2000</w:t>
            </w:r>
          </w:p>
        </w:tc>
        <w:tc>
          <w:tcPr>
            <w:tcW w:w="1001" w:type="pct"/>
            <w:tcBorders>
              <w:top w:val="single" w:sz="4" w:space="0" w:color="auto"/>
              <w:left w:val="single" w:sz="4" w:space="0" w:color="auto"/>
              <w:bottom w:val="single" w:sz="4" w:space="0" w:color="auto"/>
              <w:right w:val="single" w:sz="4" w:space="0" w:color="auto"/>
            </w:tcBorders>
            <w:vAlign w:val="center"/>
          </w:tcPr>
          <w:p w14:paraId="0521A63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1D34856C"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51C7DAF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539" w:type="pct"/>
            <w:tcBorders>
              <w:top w:val="single" w:sz="4" w:space="0" w:color="auto"/>
              <w:left w:val="single" w:sz="4" w:space="0" w:color="auto"/>
              <w:bottom w:val="single" w:sz="4" w:space="0" w:color="auto"/>
              <w:right w:val="nil"/>
            </w:tcBorders>
            <w:vAlign w:val="center"/>
          </w:tcPr>
          <w:p w14:paraId="7B2748B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УЗ-3/2</w:t>
            </w:r>
          </w:p>
        </w:tc>
        <w:tc>
          <w:tcPr>
            <w:tcW w:w="646" w:type="pct"/>
            <w:tcBorders>
              <w:top w:val="single" w:sz="4" w:space="0" w:color="auto"/>
              <w:left w:val="single" w:sz="4" w:space="0" w:color="auto"/>
              <w:bottom w:val="single" w:sz="4" w:space="0" w:color="auto"/>
              <w:right w:val="nil"/>
            </w:tcBorders>
            <w:vAlign w:val="center"/>
          </w:tcPr>
          <w:p w14:paraId="2D1D3CF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УЗ-3/3 Кравченко д.3</w:t>
            </w:r>
          </w:p>
        </w:tc>
        <w:tc>
          <w:tcPr>
            <w:tcW w:w="385" w:type="pct"/>
            <w:tcBorders>
              <w:top w:val="single" w:sz="4" w:space="0" w:color="auto"/>
              <w:left w:val="single" w:sz="4" w:space="0" w:color="auto"/>
              <w:bottom w:val="single" w:sz="4" w:space="0" w:color="auto"/>
              <w:right w:val="nil"/>
            </w:tcBorders>
            <w:vAlign w:val="center"/>
          </w:tcPr>
          <w:p w14:paraId="55B7C6B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17</w:t>
            </w:r>
          </w:p>
        </w:tc>
        <w:tc>
          <w:tcPr>
            <w:tcW w:w="344" w:type="pct"/>
            <w:tcBorders>
              <w:top w:val="single" w:sz="4" w:space="0" w:color="auto"/>
              <w:left w:val="single" w:sz="4" w:space="0" w:color="auto"/>
              <w:bottom w:val="single" w:sz="4" w:space="0" w:color="auto"/>
              <w:right w:val="nil"/>
            </w:tcBorders>
            <w:vAlign w:val="center"/>
          </w:tcPr>
          <w:p w14:paraId="064E1F5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159</w:t>
            </w:r>
          </w:p>
        </w:tc>
        <w:tc>
          <w:tcPr>
            <w:tcW w:w="497" w:type="pct"/>
            <w:tcBorders>
              <w:top w:val="single" w:sz="4" w:space="0" w:color="auto"/>
              <w:left w:val="single" w:sz="4" w:space="0" w:color="auto"/>
              <w:bottom w:val="single" w:sz="4" w:space="0" w:color="auto"/>
              <w:right w:val="nil"/>
            </w:tcBorders>
            <w:vAlign w:val="center"/>
          </w:tcPr>
          <w:p w14:paraId="7E13FD93" w14:textId="73141E0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наружная(транзит)</w:t>
            </w:r>
          </w:p>
        </w:tc>
        <w:tc>
          <w:tcPr>
            <w:tcW w:w="465" w:type="pct"/>
            <w:tcBorders>
              <w:top w:val="single" w:sz="4" w:space="0" w:color="auto"/>
              <w:left w:val="single" w:sz="4" w:space="0" w:color="auto"/>
              <w:bottom w:val="single" w:sz="4" w:space="0" w:color="auto"/>
              <w:right w:val="nil"/>
            </w:tcBorders>
            <w:vAlign w:val="center"/>
          </w:tcPr>
          <w:p w14:paraId="5FF3F57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2D1D1393"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4F84C87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40B63C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2000</w:t>
            </w:r>
          </w:p>
        </w:tc>
        <w:tc>
          <w:tcPr>
            <w:tcW w:w="1001" w:type="pct"/>
            <w:tcBorders>
              <w:top w:val="single" w:sz="4" w:space="0" w:color="auto"/>
              <w:left w:val="single" w:sz="4" w:space="0" w:color="auto"/>
              <w:bottom w:val="single" w:sz="4" w:space="0" w:color="auto"/>
              <w:right w:val="single" w:sz="4" w:space="0" w:color="auto"/>
            </w:tcBorders>
            <w:vAlign w:val="center"/>
          </w:tcPr>
          <w:p w14:paraId="3400C93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4BFEE3A6"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02EF416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109</w:t>
            </w:r>
          </w:p>
        </w:tc>
        <w:tc>
          <w:tcPr>
            <w:tcW w:w="539" w:type="pct"/>
            <w:tcBorders>
              <w:top w:val="single" w:sz="4" w:space="0" w:color="auto"/>
              <w:left w:val="single" w:sz="4" w:space="0" w:color="auto"/>
              <w:bottom w:val="single" w:sz="4" w:space="0" w:color="auto"/>
              <w:right w:val="nil"/>
            </w:tcBorders>
            <w:vAlign w:val="center"/>
          </w:tcPr>
          <w:p w14:paraId="2FADA72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УЗ-3/3</w:t>
            </w:r>
          </w:p>
        </w:tc>
        <w:tc>
          <w:tcPr>
            <w:tcW w:w="646" w:type="pct"/>
            <w:tcBorders>
              <w:top w:val="single" w:sz="4" w:space="0" w:color="auto"/>
              <w:left w:val="single" w:sz="4" w:space="0" w:color="auto"/>
              <w:bottom w:val="single" w:sz="4" w:space="0" w:color="auto"/>
              <w:right w:val="nil"/>
            </w:tcBorders>
            <w:vAlign w:val="center"/>
          </w:tcPr>
          <w:p w14:paraId="33F136C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ТК-15</w:t>
            </w:r>
          </w:p>
        </w:tc>
        <w:tc>
          <w:tcPr>
            <w:tcW w:w="385" w:type="pct"/>
            <w:tcBorders>
              <w:top w:val="single" w:sz="4" w:space="0" w:color="auto"/>
              <w:left w:val="single" w:sz="4" w:space="0" w:color="auto"/>
              <w:bottom w:val="single" w:sz="4" w:space="0" w:color="auto"/>
              <w:right w:val="nil"/>
            </w:tcBorders>
            <w:vAlign w:val="center"/>
          </w:tcPr>
          <w:p w14:paraId="47CEDA4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34</w:t>
            </w:r>
          </w:p>
        </w:tc>
        <w:tc>
          <w:tcPr>
            <w:tcW w:w="344" w:type="pct"/>
            <w:tcBorders>
              <w:top w:val="single" w:sz="4" w:space="0" w:color="auto"/>
              <w:left w:val="single" w:sz="4" w:space="0" w:color="auto"/>
              <w:bottom w:val="single" w:sz="4" w:space="0" w:color="auto"/>
              <w:right w:val="nil"/>
            </w:tcBorders>
            <w:vAlign w:val="center"/>
          </w:tcPr>
          <w:p w14:paraId="65982D1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133</w:t>
            </w:r>
          </w:p>
        </w:tc>
        <w:tc>
          <w:tcPr>
            <w:tcW w:w="497" w:type="pct"/>
            <w:tcBorders>
              <w:top w:val="single" w:sz="4" w:space="0" w:color="auto"/>
              <w:left w:val="single" w:sz="4" w:space="0" w:color="auto"/>
              <w:bottom w:val="single" w:sz="4" w:space="0" w:color="auto"/>
              <w:right w:val="nil"/>
            </w:tcBorders>
            <w:vAlign w:val="center"/>
          </w:tcPr>
          <w:p w14:paraId="1A074CD0" w14:textId="65CFFAE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251A7F8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49B788D"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5B6C5B2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66F23EF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2000</w:t>
            </w:r>
          </w:p>
        </w:tc>
        <w:tc>
          <w:tcPr>
            <w:tcW w:w="1001" w:type="pct"/>
            <w:tcBorders>
              <w:top w:val="single" w:sz="4" w:space="0" w:color="auto"/>
              <w:left w:val="single" w:sz="4" w:space="0" w:color="auto"/>
              <w:bottom w:val="single" w:sz="4" w:space="0" w:color="auto"/>
              <w:right w:val="single" w:sz="4" w:space="0" w:color="auto"/>
            </w:tcBorders>
            <w:vAlign w:val="center"/>
          </w:tcPr>
          <w:p w14:paraId="7666420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49ED6BCF"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0C7035A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110</w:t>
            </w:r>
          </w:p>
        </w:tc>
        <w:tc>
          <w:tcPr>
            <w:tcW w:w="539" w:type="pct"/>
            <w:tcBorders>
              <w:top w:val="single" w:sz="4" w:space="0" w:color="auto"/>
              <w:left w:val="single" w:sz="4" w:space="0" w:color="auto"/>
              <w:bottom w:val="single" w:sz="4" w:space="0" w:color="auto"/>
              <w:right w:val="nil"/>
            </w:tcBorders>
            <w:vAlign w:val="center"/>
          </w:tcPr>
          <w:p w14:paraId="47C6A25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УЗ-3/2</w:t>
            </w:r>
          </w:p>
        </w:tc>
        <w:tc>
          <w:tcPr>
            <w:tcW w:w="646" w:type="pct"/>
            <w:tcBorders>
              <w:top w:val="single" w:sz="4" w:space="0" w:color="auto"/>
              <w:left w:val="single" w:sz="4" w:space="0" w:color="auto"/>
              <w:bottom w:val="single" w:sz="4" w:space="0" w:color="auto"/>
              <w:right w:val="nil"/>
            </w:tcBorders>
            <w:vAlign w:val="center"/>
          </w:tcPr>
          <w:p w14:paraId="2A4F455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2</w:t>
            </w:r>
          </w:p>
        </w:tc>
        <w:tc>
          <w:tcPr>
            <w:tcW w:w="385" w:type="pct"/>
            <w:tcBorders>
              <w:top w:val="single" w:sz="4" w:space="0" w:color="auto"/>
              <w:left w:val="single" w:sz="4" w:space="0" w:color="auto"/>
              <w:bottom w:val="single" w:sz="4" w:space="0" w:color="auto"/>
              <w:right w:val="nil"/>
            </w:tcBorders>
            <w:vAlign w:val="center"/>
          </w:tcPr>
          <w:p w14:paraId="3E24E57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17</w:t>
            </w:r>
          </w:p>
        </w:tc>
        <w:tc>
          <w:tcPr>
            <w:tcW w:w="344" w:type="pct"/>
            <w:tcBorders>
              <w:top w:val="single" w:sz="4" w:space="0" w:color="auto"/>
              <w:left w:val="single" w:sz="4" w:space="0" w:color="auto"/>
              <w:bottom w:val="single" w:sz="4" w:space="0" w:color="auto"/>
              <w:right w:val="nil"/>
            </w:tcBorders>
            <w:vAlign w:val="center"/>
          </w:tcPr>
          <w:p w14:paraId="2884CB0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096E4EA6" w14:textId="76D886F1"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67CBEE2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157B27D5"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30B3C09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AEF384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1997</w:t>
            </w:r>
          </w:p>
        </w:tc>
        <w:tc>
          <w:tcPr>
            <w:tcW w:w="1001" w:type="pct"/>
            <w:tcBorders>
              <w:top w:val="single" w:sz="4" w:space="0" w:color="auto"/>
              <w:left w:val="single" w:sz="4" w:space="0" w:color="auto"/>
              <w:bottom w:val="single" w:sz="4" w:space="0" w:color="auto"/>
              <w:right w:val="single" w:sz="4" w:space="0" w:color="auto"/>
            </w:tcBorders>
            <w:vAlign w:val="center"/>
          </w:tcPr>
          <w:p w14:paraId="464E6E6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02B600D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44DC59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111</w:t>
            </w:r>
          </w:p>
        </w:tc>
        <w:tc>
          <w:tcPr>
            <w:tcW w:w="539" w:type="pct"/>
            <w:tcBorders>
              <w:top w:val="single" w:sz="4" w:space="0" w:color="auto"/>
              <w:left w:val="single" w:sz="4" w:space="0" w:color="auto"/>
              <w:bottom w:val="single" w:sz="4" w:space="0" w:color="auto"/>
              <w:right w:val="nil"/>
            </w:tcBorders>
            <w:vAlign w:val="center"/>
          </w:tcPr>
          <w:p w14:paraId="26A2AA3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УЗ-3/1</w:t>
            </w:r>
          </w:p>
        </w:tc>
        <w:tc>
          <w:tcPr>
            <w:tcW w:w="646" w:type="pct"/>
            <w:tcBorders>
              <w:top w:val="single" w:sz="4" w:space="0" w:color="auto"/>
              <w:left w:val="single" w:sz="4" w:space="0" w:color="auto"/>
              <w:bottom w:val="single" w:sz="4" w:space="0" w:color="auto"/>
              <w:right w:val="nil"/>
            </w:tcBorders>
            <w:vAlign w:val="center"/>
          </w:tcPr>
          <w:p w14:paraId="4969EBA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1</w:t>
            </w:r>
          </w:p>
        </w:tc>
        <w:tc>
          <w:tcPr>
            <w:tcW w:w="385" w:type="pct"/>
            <w:tcBorders>
              <w:top w:val="single" w:sz="4" w:space="0" w:color="auto"/>
              <w:left w:val="single" w:sz="4" w:space="0" w:color="auto"/>
              <w:bottom w:val="single" w:sz="4" w:space="0" w:color="auto"/>
              <w:right w:val="nil"/>
            </w:tcBorders>
            <w:vAlign w:val="center"/>
          </w:tcPr>
          <w:p w14:paraId="7F83664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93</w:t>
            </w:r>
          </w:p>
        </w:tc>
        <w:tc>
          <w:tcPr>
            <w:tcW w:w="344" w:type="pct"/>
            <w:tcBorders>
              <w:top w:val="single" w:sz="4" w:space="0" w:color="auto"/>
              <w:left w:val="single" w:sz="4" w:space="0" w:color="auto"/>
              <w:bottom w:val="single" w:sz="4" w:space="0" w:color="auto"/>
              <w:right w:val="nil"/>
            </w:tcBorders>
            <w:vAlign w:val="center"/>
          </w:tcPr>
          <w:p w14:paraId="6EF7732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2608A1D1" w14:textId="6BBDB965"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343486E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E27F354"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3DAECC2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5DC0BC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2019</w:t>
            </w:r>
          </w:p>
        </w:tc>
        <w:tc>
          <w:tcPr>
            <w:tcW w:w="1001" w:type="pct"/>
            <w:tcBorders>
              <w:top w:val="single" w:sz="4" w:space="0" w:color="auto"/>
              <w:left w:val="single" w:sz="4" w:space="0" w:color="auto"/>
              <w:bottom w:val="single" w:sz="4" w:space="0" w:color="auto"/>
              <w:right w:val="single" w:sz="4" w:space="0" w:color="auto"/>
            </w:tcBorders>
            <w:vAlign w:val="center"/>
          </w:tcPr>
          <w:p w14:paraId="15BCAFE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46AE6BDF"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1B4A5D7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lastRenderedPageBreak/>
              <w:t>112</w:t>
            </w:r>
          </w:p>
        </w:tc>
        <w:tc>
          <w:tcPr>
            <w:tcW w:w="539" w:type="pct"/>
            <w:tcBorders>
              <w:top w:val="single" w:sz="4" w:space="0" w:color="auto"/>
              <w:left w:val="single" w:sz="4" w:space="0" w:color="auto"/>
              <w:bottom w:val="single" w:sz="4" w:space="0" w:color="auto"/>
              <w:right w:val="nil"/>
            </w:tcBorders>
            <w:vAlign w:val="center"/>
          </w:tcPr>
          <w:p w14:paraId="0EEF9A2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УЗ-3/1</w:t>
            </w:r>
          </w:p>
        </w:tc>
        <w:tc>
          <w:tcPr>
            <w:tcW w:w="646" w:type="pct"/>
            <w:tcBorders>
              <w:top w:val="single" w:sz="4" w:space="0" w:color="auto"/>
              <w:left w:val="single" w:sz="4" w:space="0" w:color="auto"/>
              <w:bottom w:val="single" w:sz="4" w:space="0" w:color="auto"/>
              <w:right w:val="nil"/>
            </w:tcBorders>
            <w:vAlign w:val="center"/>
          </w:tcPr>
          <w:p w14:paraId="18F8F24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ТК-8/4,8</w:t>
            </w:r>
          </w:p>
        </w:tc>
        <w:tc>
          <w:tcPr>
            <w:tcW w:w="385" w:type="pct"/>
            <w:tcBorders>
              <w:top w:val="single" w:sz="4" w:space="0" w:color="auto"/>
              <w:left w:val="single" w:sz="4" w:space="0" w:color="auto"/>
              <w:bottom w:val="single" w:sz="4" w:space="0" w:color="auto"/>
              <w:right w:val="nil"/>
            </w:tcBorders>
            <w:vAlign w:val="center"/>
          </w:tcPr>
          <w:p w14:paraId="2173652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35</w:t>
            </w:r>
          </w:p>
        </w:tc>
        <w:tc>
          <w:tcPr>
            <w:tcW w:w="344" w:type="pct"/>
            <w:tcBorders>
              <w:top w:val="single" w:sz="4" w:space="0" w:color="auto"/>
              <w:left w:val="single" w:sz="4" w:space="0" w:color="auto"/>
              <w:bottom w:val="single" w:sz="4" w:space="0" w:color="auto"/>
              <w:right w:val="nil"/>
            </w:tcBorders>
            <w:vAlign w:val="center"/>
          </w:tcPr>
          <w:p w14:paraId="62FCA7C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108</w:t>
            </w:r>
          </w:p>
        </w:tc>
        <w:tc>
          <w:tcPr>
            <w:tcW w:w="497" w:type="pct"/>
            <w:tcBorders>
              <w:top w:val="single" w:sz="4" w:space="0" w:color="auto"/>
              <w:left w:val="single" w:sz="4" w:space="0" w:color="auto"/>
              <w:bottom w:val="single" w:sz="4" w:space="0" w:color="auto"/>
              <w:right w:val="nil"/>
            </w:tcBorders>
            <w:vAlign w:val="center"/>
          </w:tcPr>
          <w:p w14:paraId="11BDDEAE" w14:textId="687E3C9E"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3C147B1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8C254C7"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523B3E1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45C9020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2013</w:t>
            </w:r>
          </w:p>
        </w:tc>
        <w:tc>
          <w:tcPr>
            <w:tcW w:w="1001" w:type="pct"/>
            <w:tcBorders>
              <w:top w:val="single" w:sz="4" w:space="0" w:color="auto"/>
              <w:left w:val="single" w:sz="4" w:space="0" w:color="auto"/>
              <w:bottom w:val="single" w:sz="4" w:space="0" w:color="auto"/>
              <w:right w:val="single" w:sz="4" w:space="0" w:color="auto"/>
            </w:tcBorders>
            <w:vAlign w:val="center"/>
          </w:tcPr>
          <w:p w14:paraId="4B60411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19605FA7"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C6D134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113</w:t>
            </w:r>
          </w:p>
        </w:tc>
        <w:tc>
          <w:tcPr>
            <w:tcW w:w="539" w:type="pct"/>
            <w:tcBorders>
              <w:top w:val="single" w:sz="4" w:space="0" w:color="auto"/>
              <w:left w:val="single" w:sz="4" w:space="0" w:color="auto"/>
              <w:bottom w:val="single" w:sz="4" w:space="0" w:color="auto"/>
              <w:right w:val="nil"/>
            </w:tcBorders>
            <w:vAlign w:val="center"/>
          </w:tcPr>
          <w:p w14:paraId="6F89F07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ТК-8/4,8</w:t>
            </w:r>
          </w:p>
        </w:tc>
        <w:tc>
          <w:tcPr>
            <w:tcW w:w="646" w:type="pct"/>
            <w:tcBorders>
              <w:top w:val="single" w:sz="4" w:space="0" w:color="auto"/>
              <w:left w:val="single" w:sz="4" w:space="0" w:color="auto"/>
              <w:bottom w:val="single" w:sz="4" w:space="0" w:color="auto"/>
              <w:right w:val="nil"/>
            </w:tcBorders>
            <w:vAlign w:val="center"/>
          </w:tcPr>
          <w:p w14:paraId="19DA3B3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4</w:t>
            </w:r>
          </w:p>
        </w:tc>
        <w:tc>
          <w:tcPr>
            <w:tcW w:w="385" w:type="pct"/>
            <w:tcBorders>
              <w:top w:val="single" w:sz="4" w:space="0" w:color="auto"/>
              <w:left w:val="single" w:sz="4" w:space="0" w:color="auto"/>
              <w:bottom w:val="single" w:sz="4" w:space="0" w:color="auto"/>
              <w:right w:val="nil"/>
            </w:tcBorders>
            <w:vAlign w:val="center"/>
          </w:tcPr>
          <w:p w14:paraId="641E020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21</w:t>
            </w:r>
          </w:p>
        </w:tc>
        <w:tc>
          <w:tcPr>
            <w:tcW w:w="344" w:type="pct"/>
            <w:tcBorders>
              <w:top w:val="single" w:sz="4" w:space="0" w:color="auto"/>
              <w:left w:val="single" w:sz="4" w:space="0" w:color="auto"/>
              <w:bottom w:val="single" w:sz="4" w:space="0" w:color="auto"/>
              <w:right w:val="nil"/>
            </w:tcBorders>
            <w:vAlign w:val="center"/>
          </w:tcPr>
          <w:p w14:paraId="6E415D2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497" w:type="pct"/>
            <w:tcBorders>
              <w:top w:val="single" w:sz="4" w:space="0" w:color="auto"/>
              <w:left w:val="single" w:sz="4" w:space="0" w:color="auto"/>
              <w:bottom w:val="single" w:sz="4" w:space="0" w:color="auto"/>
              <w:right w:val="nil"/>
            </w:tcBorders>
            <w:vAlign w:val="center"/>
          </w:tcPr>
          <w:p w14:paraId="5C9E7B80" w14:textId="4DE86D03"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46F4C67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376EFC28"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37CC491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31D114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2019</w:t>
            </w:r>
          </w:p>
        </w:tc>
        <w:tc>
          <w:tcPr>
            <w:tcW w:w="1001" w:type="pct"/>
            <w:tcBorders>
              <w:top w:val="single" w:sz="4" w:space="0" w:color="auto"/>
              <w:left w:val="single" w:sz="4" w:space="0" w:color="auto"/>
              <w:bottom w:val="single" w:sz="4" w:space="0" w:color="auto"/>
              <w:right w:val="single" w:sz="4" w:space="0" w:color="auto"/>
            </w:tcBorders>
            <w:vAlign w:val="center"/>
          </w:tcPr>
          <w:p w14:paraId="7D2BEE4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0B44B851"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1423EF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114</w:t>
            </w:r>
          </w:p>
        </w:tc>
        <w:tc>
          <w:tcPr>
            <w:tcW w:w="539" w:type="pct"/>
            <w:tcBorders>
              <w:top w:val="single" w:sz="4" w:space="0" w:color="auto"/>
              <w:left w:val="single" w:sz="4" w:space="0" w:color="auto"/>
              <w:bottom w:val="single" w:sz="4" w:space="0" w:color="auto"/>
              <w:right w:val="nil"/>
            </w:tcBorders>
            <w:vAlign w:val="center"/>
          </w:tcPr>
          <w:p w14:paraId="0575830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ТК-8/4,8</w:t>
            </w:r>
          </w:p>
        </w:tc>
        <w:tc>
          <w:tcPr>
            <w:tcW w:w="646" w:type="pct"/>
            <w:tcBorders>
              <w:top w:val="single" w:sz="4" w:space="0" w:color="auto"/>
              <w:left w:val="single" w:sz="4" w:space="0" w:color="auto"/>
              <w:bottom w:val="single" w:sz="4" w:space="0" w:color="auto"/>
              <w:right w:val="nil"/>
            </w:tcBorders>
            <w:vAlign w:val="center"/>
          </w:tcPr>
          <w:p w14:paraId="082FCD4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8</w:t>
            </w:r>
          </w:p>
        </w:tc>
        <w:tc>
          <w:tcPr>
            <w:tcW w:w="385" w:type="pct"/>
            <w:tcBorders>
              <w:top w:val="single" w:sz="4" w:space="0" w:color="auto"/>
              <w:left w:val="single" w:sz="4" w:space="0" w:color="auto"/>
              <w:bottom w:val="single" w:sz="4" w:space="0" w:color="auto"/>
              <w:right w:val="nil"/>
            </w:tcBorders>
            <w:vAlign w:val="center"/>
          </w:tcPr>
          <w:p w14:paraId="2CE3DA3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w:t>
            </w:r>
          </w:p>
        </w:tc>
        <w:tc>
          <w:tcPr>
            <w:tcW w:w="344" w:type="pct"/>
            <w:tcBorders>
              <w:top w:val="single" w:sz="4" w:space="0" w:color="auto"/>
              <w:left w:val="single" w:sz="4" w:space="0" w:color="auto"/>
              <w:bottom w:val="single" w:sz="4" w:space="0" w:color="auto"/>
              <w:right w:val="nil"/>
            </w:tcBorders>
            <w:vAlign w:val="center"/>
          </w:tcPr>
          <w:p w14:paraId="3C364DC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497" w:type="pct"/>
            <w:tcBorders>
              <w:top w:val="single" w:sz="4" w:space="0" w:color="auto"/>
              <w:left w:val="single" w:sz="4" w:space="0" w:color="auto"/>
              <w:bottom w:val="single" w:sz="4" w:space="0" w:color="auto"/>
              <w:right w:val="nil"/>
            </w:tcBorders>
            <w:vAlign w:val="center"/>
          </w:tcPr>
          <w:p w14:paraId="0A520204" w14:textId="68AAF05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0724149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E35D299"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41DCFBD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55B6532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2020</w:t>
            </w:r>
          </w:p>
        </w:tc>
        <w:tc>
          <w:tcPr>
            <w:tcW w:w="1001" w:type="pct"/>
            <w:tcBorders>
              <w:top w:val="single" w:sz="4" w:space="0" w:color="auto"/>
              <w:left w:val="single" w:sz="4" w:space="0" w:color="auto"/>
              <w:bottom w:val="single" w:sz="4" w:space="0" w:color="auto"/>
              <w:right w:val="single" w:sz="4" w:space="0" w:color="auto"/>
            </w:tcBorders>
            <w:vAlign w:val="center"/>
          </w:tcPr>
          <w:p w14:paraId="4EA0D62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6BE3F078"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665FB19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115</w:t>
            </w:r>
          </w:p>
        </w:tc>
        <w:tc>
          <w:tcPr>
            <w:tcW w:w="539" w:type="pct"/>
            <w:tcBorders>
              <w:top w:val="single" w:sz="4" w:space="0" w:color="auto"/>
              <w:left w:val="single" w:sz="4" w:space="0" w:color="auto"/>
              <w:bottom w:val="single" w:sz="4" w:space="0" w:color="auto"/>
              <w:right w:val="nil"/>
            </w:tcBorders>
            <w:vAlign w:val="center"/>
          </w:tcPr>
          <w:p w14:paraId="002D20F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ТК-8</w:t>
            </w:r>
          </w:p>
        </w:tc>
        <w:tc>
          <w:tcPr>
            <w:tcW w:w="646" w:type="pct"/>
            <w:tcBorders>
              <w:top w:val="single" w:sz="4" w:space="0" w:color="auto"/>
              <w:left w:val="single" w:sz="4" w:space="0" w:color="auto"/>
              <w:bottom w:val="single" w:sz="4" w:space="0" w:color="auto"/>
              <w:right w:val="nil"/>
            </w:tcBorders>
            <w:vAlign w:val="center"/>
          </w:tcPr>
          <w:p w14:paraId="5E554F4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5 (Детский Сад)</w:t>
            </w:r>
          </w:p>
        </w:tc>
        <w:tc>
          <w:tcPr>
            <w:tcW w:w="385" w:type="pct"/>
            <w:tcBorders>
              <w:top w:val="single" w:sz="4" w:space="0" w:color="auto"/>
              <w:left w:val="single" w:sz="4" w:space="0" w:color="auto"/>
              <w:bottom w:val="single" w:sz="4" w:space="0" w:color="auto"/>
              <w:right w:val="nil"/>
            </w:tcBorders>
            <w:vAlign w:val="center"/>
          </w:tcPr>
          <w:p w14:paraId="09D0656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27</w:t>
            </w:r>
          </w:p>
        </w:tc>
        <w:tc>
          <w:tcPr>
            <w:tcW w:w="344" w:type="pct"/>
            <w:tcBorders>
              <w:top w:val="single" w:sz="4" w:space="0" w:color="auto"/>
              <w:left w:val="single" w:sz="4" w:space="0" w:color="auto"/>
              <w:bottom w:val="single" w:sz="4" w:space="0" w:color="auto"/>
              <w:right w:val="nil"/>
            </w:tcBorders>
            <w:vAlign w:val="center"/>
          </w:tcPr>
          <w:p w14:paraId="1ACF61F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497" w:type="pct"/>
            <w:tcBorders>
              <w:top w:val="single" w:sz="4" w:space="0" w:color="auto"/>
              <w:left w:val="single" w:sz="4" w:space="0" w:color="auto"/>
              <w:bottom w:val="single" w:sz="4" w:space="0" w:color="auto"/>
              <w:right w:val="nil"/>
            </w:tcBorders>
            <w:vAlign w:val="center"/>
          </w:tcPr>
          <w:p w14:paraId="20EDD4AA" w14:textId="00D33B29"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5F043D5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40B34785"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38CB834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277D29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2005</w:t>
            </w:r>
          </w:p>
        </w:tc>
        <w:tc>
          <w:tcPr>
            <w:tcW w:w="1001" w:type="pct"/>
            <w:tcBorders>
              <w:top w:val="single" w:sz="4" w:space="0" w:color="auto"/>
              <w:left w:val="single" w:sz="4" w:space="0" w:color="auto"/>
              <w:bottom w:val="single" w:sz="4" w:space="0" w:color="auto"/>
              <w:right w:val="single" w:sz="4" w:space="0" w:color="auto"/>
            </w:tcBorders>
            <w:vAlign w:val="center"/>
          </w:tcPr>
          <w:p w14:paraId="79D7EE7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5042981C"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557A47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116</w:t>
            </w:r>
          </w:p>
        </w:tc>
        <w:tc>
          <w:tcPr>
            <w:tcW w:w="539" w:type="pct"/>
            <w:tcBorders>
              <w:top w:val="single" w:sz="4" w:space="0" w:color="auto"/>
              <w:left w:val="single" w:sz="4" w:space="0" w:color="auto"/>
              <w:bottom w:val="single" w:sz="4" w:space="0" w:color="auto"/>
              <w:right w:val="nil"/>
            </w:tcBorders>
            <w:vAlign w:val="center"/>
          </w:tcPr>
          <w:p w14:paraId="4E4C8AB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ТК-8</w:t>
            </w:r>
          </w:p>
        </w:tc>
        <w:tc>
          <w:tcPr>
            <w:tcW w:w="646" w:type="pct"/>
            <w:tcBorders>
              <w:top w:val="single" w:sz="4" w:space="0" w:color="auto"/>
              <w:left w:val="single" w:sz="4" w:space="0" w:color="auto"/>
              <w:bottom w:val="single" w:sz="4" w:space="0" w:color="auto"/>
              <w:right w:val="nil"/>
            </w:tcBorders>
            <w:vAlign w:val="center"/>
          </w:tcPr>
          <w:p w14:paraId="6973995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7 (Поликлиника)</w:t>
            </w:r>
          </w:p>
        </w:tc>
        <w:tc>
          <w:tcPr>
            <w:tcW w:w="385" w:type="pct"/>
            <w:tcBorders>
              <w:top w:val="single" w:sz="4" w:space="0" w:color="auto"/>
              <w:left w:val="single" w:sz="4" w:space="0" w:color="auto"/>
              <w:bottom w:val="single" w:sz="4" w:space="0" w:color="auto"/>
              <w:right w:val="nil"/>
            </w:tcBorders>
            <w:vAlign w:val="center"/>
          </w:tcPr>
          <w:p w14:paraId="12CEF4F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344" w:type="pct"/>
            <w:tcBorders>
              <w:top w:val="single" w:sz="4" w:space="0" w:color="auto"/>
              <w:left w:val="single" w:sz="4" w:space="0" w:color="auto"/>
              <w:bottom w:val="single" w:sz="4" w:space="0" w:color="auto"/>
              <w:right w:val="nil"/>
            </w:tcBorders>
            <w:vAlign w:val="center"/>
          </w:tcPr>
          <w:p w14:paraId="2898E82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76</w:t>
            </w:r>
          </w:p>
        </w:tc>
        <w:tc>
          <w:tcPr>
            <w:tcW w:w="497" w:type="pct"/>
            <w:tcBorders>
              <w:top w:val="single" w:sz="4" w:space="0" w:color="auto"/>
              <w:left w:val="single" w:sz="4" w:space="0" w:color="auto"/>
              <w:bottom w:val="single" w:sz="4" w:space="0" w:color="auto"/>
              <w:right w:val="nil"/>
            </w:tcBorders>
            <w:vAlign w:val="center"/>
          </w:tcPr>
          <w:p w14:paraId="0D0EBEAB" w14:textId="4291498B"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09B556D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0CD0B90B"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3E578D0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FCAEC1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2018</w:t>
            </w:r>
          </w:p>
        </w:tc>
        <w:tc>
          <w:tcPr>
            <w:tcW w:w="1001" w:type="pct"/>
            <w:tcBorders>
              <w:top w:val="single" w:sz="4" w:space="0" w:color="auto"/>
              <w:left w:val="single" w:sz="4" w:space="0" w:color="auto"/>
              <w:bottom w:val="single" w:sz="4" w:space="0" w:color="auto"/>
              <w:right w:val="single" w:sz="4" w:space="0" w:color="auto"/>
            </w:tcBorders>
            <w:vAlign w:val="center"/>
          </w:tcPr>
          <w:p w14:paraId="66CFE2F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6CCB4A84"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5D2527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117</w:t>
            </w:r>
          </w:p>
        </w:tc>
        <w:tc>
          <w:tcPr>
            <w:tcW w:w="539" w:type="pct"/>
            <w:tcBorders>
              <w:top w:val="single" w:sz="4" w:space="0" w:color="auto"/>
              <w:left w:val="single" w:sz="4" w:space="0" w:color="auto"/>
              <w:bottom w:val="single" w:sz="4" w:space="0" w:color="auto"/>
              <w:right w:val="nil"/>
            </w:tcBorders>
            <w:vAlign w:val="center"/>
          </w:tcPr>
          <w:p w14:paraId="10B2BFC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ТК-7</w:t>
            </w:r>
          </w:p>
        </w:tc>
        <w:tc>
          <w:tcPr>
            <w:tcW w:w="646" w:type="pct"/>
            <w:tcBorders>
              <w:top w:val="single" w:sz="4" w:space="0" w:color="auto"/>
              <w:left w:val="single" w:sz="4" w:space="0" w:color="auto"/>
              <w:bottom w:val="single" w:sz="4" w:space="0" w:color="auto"/>
              <w:right w:val="nil"/>
            </w:tcBorders>
            <w:vAlign w:val="center"/>
          </w:tcPr>
          <w:p w14:paraId="3474FF2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18</w:t>
            </w:r>
          </w:p>
        </w:tc>
        <w:tc>
          <w:tcPr>
            <w:tcW w:w="385" w:type="pct"/>
            <w:tcBorders>
              <w:top w:val="single" w:sz="4" w:space="0" w:color="auto"/>
              <w:left w:val="single" w:sz="4" w:space="0" w:color="auto"/>
              <w:bottom w:val="single" w:sz="4" w:space="0" w:color="auto"/>
              <w:right w:val="nil"/>
            </w:tcBorders>
            <w:vAlign w:val="center"/>
          </w:tcPr>
          <w:p w14:paraId="076C5EC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w:t>
            </w:r>
          </w:p>
        </w:tc>
        <w:tc>
          <w:tcPr>
            <w:tcW w:w="344" w:type="pct"/>
            <w:tcBorders>
              <w:top w:val="single" w:sz="4" w:space="0" w:color="auto"/>
              <w:left w:val="single" w:sz="4" w:space="0" w:color="auto"/>
              <w:bottom w:val="single" w:sz="4" w:space="0" w:color="auto"/>
              <w:right w:val="nil"/>
            </w:tcBorders>
            <w:vAlign w:val="center"/>
          </w:tcPr>
          <w:p w14:paraId="637D685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497" w:type="pct"/>
            <w:tcBorders>
              <w:top w:val="single" w:sz="4" w:space="0" w:color="auto"/>
              <w:left w:val="single" w:sz="4" w:space="0" w:color="auto"/>
              <w:bottom w:val="single" w:sz="4" w:space="0" w:color="auto"/>
              <w:right w:val="nil"/>
            </w:tcBorders>
            <w:vAlign w:val="center"/>
          </w:tcPr>
          <w:p w14:paraId="5D1990B9" w14:textId="5ABF356F"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38D1FA5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A7E0CCF"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00BE514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04179E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2008</w:t>
            </w:r>
          </w:p>
        </w:tc>
        <w:tc>
          <w:tcPr>
            <w:tcW w:w="1001" w:type="pct"/>
            <w:tcBorders>
              <w:top w:val="single" w:sz="4" w:space="0" w:color="auto"/>
              <w:left w:val="single" w:sz="4" w:space="0" w:color="auto"/>
              <w:bottom w:val="single" w:sz="4" w:space="0" w:color="auto"/>
              <w:right w:val="single" w:sz="4" w:space="0" w:color="auto"/>
            </w:tcBorders>
            <w:vAlign w:val="center"/>
          </w:tcPr>
          <w:p w14:paraId="0AEE234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756E6CA9"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4DF6A09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118</w:t>
            </w:r>
          </w:p>
        </w:tc>
        <w:tc>
          <w:tcPr>
            <w:tcW w:w="539" w:type="pct"/>
            <w:tcBorders>
              <w:top w:val="single" w:sz="4" w:space="0" w:color="auto"/>
              <w:left w:val="single" w:sz="4" w:space="0" w:color="auto"/>
              <w:bottom w:val="single" w:sz="4" w:space="0" w:color="auto"/>
              <w:right w:val="nil"/>
            </w:tcBorders>
            <w:vAlign w:val="center"/>
          </w:tcPr>
          <w:p w14:paraId="097C12B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ТК-6</w:t>
            </w:r>
          </w:p>
        </w:tc>
        <w:tc>
          <w:tcPr>
            <w:tcW w:w="646" w:type="pct"/>
            <w:tcBorders>
              <w:top w:val="single" w:sz="4" w:space="0" w:color="auto"/>
              <w:left w:val="single" w:sz="4" w:space="0" w:color="auto"/>
              <w:bottom w:val="single" w:sz="4" w:space="0" w:color="auto"/>
              <w:right w:val="nil"/>
            </w:tcBorders>
            <w:vAlign w:val="center"/>
          </w:tcPr>
          <w:p w14:paraId="77E7612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19</w:t>
            </w:r>
          </w:p>
        </w:tc>
        <w:tc>
          <w:tcPr>
            <w:tcW w:w="385" w:type="pct"/>
            <w:tcBorders>
              <w:top w:val="single" w:sz="4" w:space="0" w:color="auto"/>
              <w:left w:val="single" w:sz="4" w:space="0" w:color="auto"/>
              <w:bottom w:val="single" w:sz="4" w:space="0" w:color="auto"/>
              <w:right w:val="nil"/>
            </w:tcBorders>
            <w:vAlign w:val="center"/>
          </w:tcPr>
          <w:p w14:paraId="0287117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54</w:t>
            </w:r>
          </w:p>
        </w:tc>
        <w:tc>
          <w:tcPr>
            <w:tcW w:w="344" w:type="pct"/>
            <w:tcBorders>
              <w:top w:val="single" w:sz="4" w:space="0" w:color="auto"/>
              <w:left w:val="single" w:sz="4" w:space="0" w:color="auto"/>
              <w:bottom w:val="single" w:sz="4" w:space="0" w:color="auto"/>
              <w:right w:val="nil"/>
            </w:tcBorders>
            <w:vAlign w:val="center"/>
          </w:tcPr>
          <w:p w14:paraId="12B635F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497" w:type="pct"/>
            <w:tcBorders>
              <w:top w:val="single" w:sz="4" w:space="0" w:color="auto"/>
              <w:left w:val="single" w:sz="4" w:space="0" w:color="auto"/>
              <w:bottom w:val="single" w:sz="4" w:space="0" w:color="auto"/>
              <w:right w:val="nil"/>
            </w:tcBorders>
            <w:vAlign w:val="center"/>
          </w:tcPr>
          <w:p w14:paraId="7341D505" w14:textId="3E028D0C"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3F9614C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BA90391"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1DFABEA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76FB7CC"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2008</w:t>
            </w:r>
          </w:p>
        </w:tc>
        <w:tc>
          <w:tcPr>
            <w:tcW w:w="1001" w:type="pct"/>
            <w:tcBorders>
              <w:top w:val="single" w:sz="4" w:space="0" w:color="auto"/>
              <w:left w:val="single" w:sz="4" w:space="0" w:color="auto"/>
              <w:bottom w:val="single" w:sz="4" w:space="0" w:color="auto"/>
              <w:right w:val="single" w:sz="4" w:space="0" w:color="auto"/>
            </w:tcBorders>
            <w:vAlign w:val="center"/>
          </w:tcPr>
          <w:p w14:paraId="53EAE56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w:t>
            </w:r>
          </w:p>
        </w:tc>
      </w:tr>
      <w:tr w:rsidR="004F2384" w:rsidRPr="004F2384" w14:paraId="68F0D35E"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84B98F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119</w:t>
            </w:r>
          </w:p>
        </w:tc>
        <w:tc>
          <w:tcPr>
            <w:tcW w:w="539" w:type="pct"/>
            <w:tcBorders>
              <w:top w:val="single" w:sz="4" w:space="0" w:color="auto"/>
              <w:left w:val="single" w:sz="4" w:space="0" w:color="auto"/>
              <w:bottom w:val="single" w:sz="4" w:space="0" w:color="auto"/>
              <w:right w:val="nil"/>
            </w:tcBorders>
            <w:vAlign w:val="center"/>
          </w:tcPr>
          <w:p w14:paraId="7738021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ТК-5</w:t>
            </w:r>
          </w:p>
        </w:tc>
        <w:tc>
          <w:tcPr>
            <w:tcW w:w="646" w:type="pct"/>
            <w:tcBorders>
              <w:top w:val="single" w:sz="4" w:space="0" w:color="auto"/>
              <w:left w:val="single" w:sz="4" w:space="0" w:color="auto"/>
              <w:bottom w:val="single" w:sz="4" w:space="0" w:color="auto"/>
              <w:right w:val="nil"/>
            </w:tcBorders>
            <w:vAlign w:val="center"/>
          </w:tcPr>
          <w:p w14:paraId="3AB4F55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Садовая 65</w:t>
            </w:r>
          </w:p>
        </w:tc>
        <w:tc>
          <w:tcPr>
            <w:tcW w:w="385" w:type="pct"/>
            <w:tcBorders>
              <w:top w:val="single" w:sz="4" w:space="0" w:color="auto"/>
              <w:left w:val="single" w:sz="4" w:space="0" w:color="auto"/>
              <w:bottom w:val="single" w:sz="4" w:space="0" w:color="auto"/>
              <w:right w:val="nil"/>
            </w:tcBorders>
            <w:vAlign w:val="center"/>
          </w:tcPr>
          <w:p w14:paraId="4B34BB1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90</w:t>
            </w:r>
          </w:p>
        </w:tc>
        <w:tc>
          <w:tcPr>
            <w:tcW w:w="344" w:type="pct"/>
            <w:tcBorders>
              <w:top w:val="single" w:sz="4" w:space="0" w:color="auto"/>
              <w:left w:val="single" w:sz="4" w:space="0" w:color="auto"/>
              <w:bottom w:val="single" w:sz="4" w:space="0" w:color="auto"/>
              <w:right w:val="nil"/>
            </w:tcBorders>
            <w:vAlign w:val="center"/>
          </w:tcPr>
          <w:p w14:paraId="40FA027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57</w:t>
            </w:r>
          </w:p>
        </w:tc>
        <w:tc>
          <w:tcPr>
            <w:tcW w:w="497" w:type="pct"/>
            <w:tcBorders>
              <w:top w:val="single" w:sz="4" w:space="0" w:color="auto"/>
              <w:left w:val="single" w:sz="4" w:space="0" w:color="auto"/>
              <w:bottom w:val="single" w:sz="4" w:space="0" w:color="auto"/>
              <w:right w:val="nil"/>
            </w:tcBorders>
            <w:vAlign w:val="center"/>
          </w:tcPr>
          <w:p w14:paraId="523DC0BC" w14:textId="02E9DFCD"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надземная</w:t>
            </w:r>
          </w:p>
        </w:tc>
        <w:tc>
          <w:tcPr>
            <w:tcW w:w="465" w:type="pct"/>
            <w:tcBorders>
              <w:top w:val="single" w:sz="4" w:space="0" w:color="auto"/>
              <w:left w:val="single" w:sz="4" w:space="0" w:color="auto"/>
              <w:bottom w:val="single" w:sz="4" w:space="0" w:color="auto"/>
              <w:right w:val="nil"/>
            </w:tcBorders>
            <w:vAlign w:val="center"/>
          </w:tcPr>
          <w:p w14:paraId="2617D1E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ADC4A14" w14:textId="77777777" w:rsidR="004F2384" w:rsidRPr="004F2384" w:rsidRDefault="004F2384" w:rsidP="004F2384">
            <w:pPr>
              <w:spacing w:after="0" w:line="240" w:lineRule="auto"/>
              <w:jc w:val="center"/>
              <w:rPr>
                <w:sz w:val="20"/>
                <w:szCs w:val="20"/>
                <w:lang w:eastAsia="ru-RU"/>
              </w:rPr>
            </w:pPr>
          </w:p>
        </w:tc>
        <w:tc>
          <w:tcPr>
            <w:tcW w:w="373" w:type="pct"/>
            <w:tcBorders>
              <w:top w:val="single" w:sz="4" w:space="0" w:color="auto"/>
              <w:left w:val="single" w:sz="4" w:space="0" w:color="auto"/>
              <w:bottom w:val="single" w:sz="4" w:space="0" w:color="auto"/>
              <w:right w:val="nil"/>
            </w:tcBorders>
            <w:vAlign w:val="center"/>
          </w:tcPr>
          <w:p w14:paraId="7012E63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2015A24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2024</w:t>
            </w:r>
          </w:p>
        </w:tc>
        <w:tc>
          <w:tcPr>
            <w:tcW w:w="1001" w:type="pct"/>
            <w:tcBorders>
              <w:top w:val="single" w:sz="4" w:space="0" w:color="auto"/>
              <w:left w:val="single" w:sz="4" w:space="0" w:color="auto"/>
              <w:bottom w:val="single" w:sz="4" w:space="0" w:color="auto"/>
              <w:right w:val="single" w:sz="4" w:space="0" w:color="auto"/>
            </w:tcBorders>
            <w:vAlign w:val="center"/>
          </w:tcPr>
          <w:p w14:paraId="78FEFB0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ППУ оцинковка/полипропилен</w:t>
            </w:r>
          </w:p>
        </w:tc>
      </w:tr>
      <w:tr w:rsidR="004F2384" w:rsidRPr="004F2384" w14:paraId="24507DFA"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79E9B45B"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120</w:t>
            </w:r>
          </w:p>
        </w:tc>
        <w:tc>
          <w:tcPr>
            <w:tcW w:w="539" w:type="pct"/>
            <w:tcBorders>
              <w:top w:val="single" w:sz="4" w:space="0" w:color="auto"/>
              <w:left w:val="single" w:sz="4" w:space="0" w:color="auto"/>
              <w:bottom w:val="single" w:sz="4" w:space="0" w:color="auto"/>
              <w:right w:val="nil"/>
            </w:tcBorders>
            <w:vAlign w:val="center"/>
          </w:tcPr>
          <w:p w14:paraId="15B906E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ТК-4</w:t>
            </w:r>
          </w:p>
        </w:tc>
        <w:tc>
          <w:tcPr>
            <w:tcW w:w="646" w:type="pct"/>
            <w:tcBorders>
              <w:top w:val="single" w:sz="4" w:space="0" w:color="auto"/>
              <w:left w:val="single" w:sz="4" w:space="0" w:color="auto"/>
              <w:bottom w:val="single" w:sz="4" w:space="0" w:color="auto"/>
              <w:right w:val="nil"/>
            </w:tcBorders>
            <w:vAlign w:val="center"/>
          </w:tcPr>
          <w:p w14:paraId="764A07C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ТК-4/9,10</w:t>
            </w:r>
          </w:p>
        </w:tc>
        <w:tc>
          <w:tcPr>
            <w:tcW w:w="385" w:type="pct"/>
            <w:tcBorders>
              <w:top w:val="single" w:sz="4" w:space="0" w:color="auto"/>
              <w:left w:val="single" w:sz="4" w:space="0" w:color="auto"/>
              <w:bottom w:val="single" w:sz="4" w:space="0" w:color="auto"/>
              <w:right w:val="nil"/>
            </w:tcBorders>
            <w:vAlign w:val="center"/>
          </w:tcPr>
          <w:p w14:paraId="111A65C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41</w:t>
            </w:r>
          </w:p>
        </w:tc>
        <w:tc>
          <w:tcPr>
            <w:tcW w:w="344" w:type="pct"/>
            <w:tcBorders>
              <w:top w:val="single" w:sz="4" w:space="0" w:color="auto"/>
              <w:left w:val="single" w:sz="4" w:space="0" w:color="auto"/>
              <w:bottom w:val="single" w:sz="4" w:space="0" w:color="auto"/>
              <w:right w:val="nil"/>
            </w:tcBorders>
            <w:vAlign w:val="center"/>
          </w:tcPr>
          <w:p w14:paraId="3CBEFAD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497" w:type="pct"/>
            <w:tcBorders>
              <w:top w:val="single" w:sz="4" w:space="0" w:color="auto"/>
              <w:left w:val="single" w:sz="4" w:space="0" w:color="auto"/>
              <w:bottom w:val="single" w:sz="4" w:space="0" w:color="auto"/>
              <w:right w:val="nil"/>
            </w:tcBorders>
            <w:vAlign w:val="center"/>
          </w:tcPr>
          <w:p w14:paraId="05A95CB4" w14:textId="613B782A"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4D56160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7A97933B"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23F84156"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05EF404F"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2004</w:t>
            </w:r>
          </w:p>
        </w:tc>
        <w:tc>
          <w:tcPr>
            <w:tcW w:w="1001" w:type="pct"/>
            <w:tcBorders>
              <w:top w:val="single" w:sz="4" w:space="0" w:color="auto"/>
              <w:left w:val="single" w:sz="4" w:space="0" w:color="auto"/>
              <w:bottom w:val="single" w:sz="4" w:space="0" w:color="auto"/>
              <w:right w:val="single" w:sz="4" w:space="0" w:color="auto"/>
            </w:tcBorders>
            <w:vAlign w:val="center"/>
          </w:tcPr>
          <w:p w14:paraId="4682D5C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076E3560"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3EFDA042"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121</w:t>
            </w:r>
          </w:p>
        </w:tc>
        <w:tc>
          <w:tcPr>
            <w:tcW w:w="539" w:type="pct"/>
            <w:tcBorders>
              <w:top w:val="single" w:sz="4" w:space="0" w:color="auto"/>
              <w:left w:val="single" w:sz="4" w:space="0" w:color="auto"/>
              <w:bottom w:val="single" w:sz="4" w:space="0" w:color="auto"/>
              <w:right w:val="nil"/>
            </w:tcBorders>
            <w:vAlign w:val="center"/>
          </w:tcPr>
          <w:p w14:paraId="22F9E5E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ТК-4/9,10</w:t>
            </w:r>
          </w:p>
        </w:tc>
        <w:tc>
          <w:tcPr>
            <w:tcW w:w="646" w:type="pct"/>
            <w:tcBorders>
              <w:top w:val="single" w:sz="4" w:space="0" w:color="auto"/>
              <w:left w:val="single" w:sz="4" w:space="0" w:color="auto"/>
              <w:bottom w:val="single" w:sz="4" w:space="0" w:color="auto"/>
              <w:right w:val="nil"/>
            </w:tcBorders>
            <w:vAlign w:val="center"/>
          </w:tcPr>
          <w:p w14:paraId="67F5DEA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10</w:t>
            </w:r>
          </w:p>
        </w:tc>
        <w:tc>
          <w:tcPr>
            <w:tcW w:w="385" w:type="pct"/>
            <w:tcBorders>
              <w:top w:val="single" w:sz="4" w:space="0" w:color="auto"/>
              <w:left w:val="single" w:sz="4" w:space="0" w:color="auto"/>
              <w:bottom w:val="single" w:sz="4" w:space="0" w:color="auto"/>
              <w:right w:val="nil"/>
            </w:tcBorders>
            <w:vAlign w:val="center"/>
          </w:tcPr>
          <w:p w14:paraId="5E6AAF2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42</w:t>
            </w:r>
          </w:p>
        </w:tc>
        <w:tc>
          <w:tcPr>
            <w:tcW w:w="344" w:type="pct"/>
            <w:tcBorders>
              <w:top w:val="single" w:sz="4" w:space="0" w:color="auto"/>
              <w:left w:val="single" w:sz="4" w:space="0" w:color="auto"/>
              <w:bottom w:val="single" w:sz="4" w:space="0" w:color="auto"/>
              <w:right w:val="nil"/>
            </w:tcBorders>
            <w:vAlign w:val="center"/>
          </w:tcPr>
          <w:p w14:paraId="3DCEAE95"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497" w:type="pct"/>
            <w:tcBorders>
              <w:top w:val="single" w:sz="4" w:space="0" w:color="auto"/>
              <w:left w:val="single" w:sz="4" w:space="0" w:color="auto"/>
              <w:bottom w:val="single" w:sz="4" w:space="0" w:color="auto"/>
              <w:right w:val="nil"/>
            </w:tcBorders>
            <w:vAlign w:val="center"/>
          </w:tcPr>
          <w:p w14:paraId="3D0C592E" w14:textId="417DC20B"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1DC60564"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50C99256"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5FFFD23E"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74318F0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1992</w:t>
            </w:r>
          </w:p>
        </w:tc>
        <w:tc>
          <w:tcPr>
            <w:tcW w:w="1001" w:type="pct"/>
            <w:tcBorders>
              <w:top w:val="single" w:sz="4" w:space="0" w:color="auto"/>
              <w:left w:val="single" w:sz="4" w:space="0" w:color="auto"/>
              <w:bottom w:val="single" w:sz="4" w:space="0" w:color="auto"/>
              <w:right w:val="single" w:sz="4" w:space="0" w:color="auto"/>
            </w:tcBorders>
            <w:vAlign w:val="center"/>
          </w:tcPr>
          <w:p w14:paraId="2C48FF1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r w:rsidR="004F2384" w:rsidRPr="004F2384" w14:paraId="527F0813" w14:textId="77777777" w:rsidTr="004F2384">
        <w:trPr>
          <w:trHeight w:val="20"/>
        </w:trPr>
        <w:tc>
          <w:tcPr>
            <w:tcW w:w="250" w:type="pct"/>
            <w:tcBorders>
              <w:top w:val="single" w:sz="4" w:space="0" w:color="auto"/>
              <w:left w:val="single" w:sz="4" w:space="0" w:color="auto"/>
              <w:bottom w:val="single" w:sz="4" w:space="0" w:color="auto"/>
              <w:right w:val="nil"/>
            </w:tcBorders>
            <w:vAlign w:val="center"/>
          </w:tcPr>
          <w:p w14:paraId="2A026391"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122</w:t>
            </w:r>
          </w:p>
        </w:tc>
        <w:tc>
          <w:tcPr>
            <w:tcW w:w="539" w:type="pct"/>
            <w:tcBorders>
              <w:top w:val="single" w:sz="4" w:space="0" w:color="auto"/>
              <w:left w:val="single" w:sz="4" w:space="0" w:color="auto"/>
              <w:bottom w:val="single" w:sz="4" w:space="0" w:color="auto"/>
              <w:right w:val="nil"/>
            </w:tcBorders>
            <w:vAlign w:val="center"/>
          </w:tcPr>
          <w:p w14:paraId="38B2744A"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ТК-4/9,10</w:t>
            </w:r>
          </w:p>
        </w:tc>
        <w:tc>
          <w:tcPr>
            <w:tcW w:w="646" w:type="pct"/>
            <w:tcBorders>
              <w:top w:val="single" w:sz="4" w:space="0" w:color="auto"/>
              <w:left w:val="single" w:sz="4" w:space="0" w:color="auto"/>
              <w:bottom w:val="single" w:sz="4" w:space="0" w:color="auto"/>
              <w:right w:val="nil"/>
            </w:tcBorders>
            <w:vAlign w:val="center"/>
          </w:tcPr>
          <w:p w14:paraId="312400B8"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Кравченко 9</w:t>
            </w:r>
          </w:p>
        </w:tc>
        <w:tc>
          <w:tcPr>
            <w:tcW w:w="385" w:type="pct"/>
            <w:tcBorders>
              <w:top w:val="single" w:sz="4" w:space="0" w:color="auto"/>
              <w:left w:val="single" w:sz="4" w:space="0" w:color="auto"/>
              <w:bottom w:val="single" w:sz="4" w:space="0" w:color="auto"/>
              <w:right w:val="nil"/>
            </w:tcBorders>
            <w:vAlign w:val="center"/>
          </w:tcPr>
          <w:p w14:paraId="4D3C5169"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27</w:t>
            </w:r>
          </w:p>
        </w:tc>
        <w:tc>
          <w:tcPr>
            <w:tcW w:w="344" w:type="pct"/>
            <w:tcBorders>
              <w:top w:val="single" w:sz="4" w:space="0" w:color="auto"/>
              <w:left w:val="single" w:sz="4" w:space="0" w:color="auto"/>
              <w:bottom w:val="single" w:sz="4" w:space="0" w:color="auto"/>
              <w:right w:val="nil"/>
            </w:tcBorders>
            <w:vAlign w:val="center"/>
          </w:tcPr>
          <w:p w14:paraId="1E0BF65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89</w:t>
            </w:r>
          </w:p>
        </w:tc>
        <w:tc>
          <w:tcPr>
            <w:tcW w:w="497" w:type="pct"/>
            <w:tcBorders>
              <w:top w:val="single" w:sz="4" w:space="0" w:color="auto"/>
              <w:left w:val="single" w:sz="4" w:space="0" w:color="auto"/>
              <w:bottom w:val="single" w:sz="4" w:space="0" w:color="auto"/>
              <w:right w:val="nil"/>
            </w:tcBorders>
            <w:vAlign w:val="center"/>
          </w:tcPr>
          <w:p w14:paraId="4BF58513" w14:textId="108A0839"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канальная</w:t>
            </w:r>
          </w:p>
        </w:tc>
        <w:tc>
          <w:tcPr>
            <w:tcW w:w="465" w:type="pct"/>
            <w:tcBorders>
              <w:top w:val="single" w:sz="4" w:space="0" w:color="auto"/>
              <w:left w:val="single" w:sz="4" w:space="0" w:color="auto"/>
              <w:bottom w:val="single" w:sz="4" w:space="0" w:color="auto"/>
              <w:right w:val="nil"/>
            </w:tcBorders>
            <w:vAlign w:val="center"/>
          </w:tcPr>
          <w:p w14:paraId="24FF0937"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Отопление</w:t>
            </w:r>
          </w:p>
        </w:tc>
        <w:tc>
          <w:tcPr>
            <w:tcW w:w="194" w:type="pct"/>
            <w:tcBorders>
              <w:top w:val="single" w:sz="4" w:space="0" w:color="auto"/>
              <w:left w:val="single" w:sz="4" w:space="0" w:color="auto"/>
              <w:bottom w:val="single" w:sz="4" w:space="0" w:color="auto"/>
              <w:right w:val="nil"/>
            </w:tcBorders>
            <w:vAlign w:val="center"/>
          </w:tcPr>
          <w:p w14:paraId="67113841" w14:textId="77777777" w:rsidR="004F2384" w:rsidRPr="004F2384" w:rsidRDefault="004F2384" w:rsidP="004F2384">
            <w:pPr>
              <w:spacing w:after="0" w:line="240" w:lineRule="auto"/>
              <w:jc w:val="center"/>
              <w:rPr>
                <w:sz w:val="20"/>
                <w:szCs w:val="20"/>
                <w:lang w:eastAsia="ru-RU"/>
              </w:rPr>
            </w:pPr>
            <w:r w:rsidRPr="004F2384">
              <w:rPr>
                <w:sz w:val="20"/>
                <w:szCs w:val="20"/>
                <w:lang w:eastAsia="ru-RU"/>
              </w:rPr>
              <w:t>ГВС</w:t>
            </w:r>
          </w:p>
        </w:tc>
        <w:tc>
          <w:tcPr>
            <w:tcW w:w="373" w:type="pct"/>
            <w:tcBorders>
              <w:top w:val="single" w:sz="4" w:space="0" w:color="auto"/>
              <w:left w:val="single" w:sz="4" w:space="0" w:color="auto"/>
              <w:bottom w:val="single" w:sz="4" w:space="0" w:color="auto"/>
              <w:right w:val="nil"/>
            </w:tcBorders>
            <w:vAlign w:val="center"/>
          </w:tcPr>
          <w:p w14:paraId="1AA7F513"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1999</w:t>
            </w:r>
          </w:p>
        </w:tc>
        <w:tc>
          <w:tcPr>
            <w:tcW w:w="305" w:type="pct"/>
            <w:tcBorders>
              <w:top w:val="single" w:sz="4" w:space="0" w:color="auto"/>
              <w:left w:val="single" w:sz="4" w:space="0" w:color="auto"/>
              <w:bottom w:val="single" w:sz="4" w:space="0" w:color="auto"/>
              <w:right w:val="nil"/>
            </w:tcBorders>
            <w:vAlign w:val="center"/>
          </w:tcPr>
          <w:p w14:paraId="38719D1D"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1992</w:t>
            </w:r>
          </w:p>
        </w:tc>
        <w:tc>
          <w:tcPr>
            <w:tcW w:w="1001" w:type="pct"/>
            <w:tcBorders>
              <w:top w:val="single" w:sz="4" w:space="0" w:color="auto"/>
              <w:left w:val="single" w:sz="4" w:space="0" w:color="auto"/>
              <w:bottom w:val="single" w:sz="4" w:space="0" w:color="auto"/>
              <w:right w:val="single" w:sz="4" w:space="0" w:color="auto"/>
            </w:tcBorders>
            <w:vAlign w:val="center"/>
          </w:tcPr>
          <w:p w14:paraId="79A538C0" w14:textId="77777777" w:rsidR="004F2384" w:rsidRPr="004F2384" w:rsidRDefault="004F2384" w:rsidP="004F2384">
            <w:pPr>
              <w:spacing w:after="0" w:line="240" w:lineRule="auto"/>
              <w:jc w:val="center"/>
              <w:rPr>
                <w:color w:val="000000"/>
                <w:sz w:val="20"/>
                <w:szCs w:val="20"/>
                <w:lang w:eastAsia="ru-RU"/>
              </w:rPr>
            </w:pPr>
            <w:r w:rsidRPr="004F2384">
              <w:rPr>
                <w:color w:val="000000"/>
                <w:sz w:val="20"/>
                <w:szCs w:val="20"/>
                <w:lang w:eastAsia="ru-RU"/>
              </w:rPr>
              <w:t>армопенобетонная минеральная вата</w:t>
            </w:r>
          </w:p>
        </w:tc>
      </w:tr>
    </w:tbl>
    <w:p w14:paraId="0CC2DD4A" w14:textId="77777777" w:rsidR="004F2384" w:rsidRPr="00E76209" w:rsidRDefault="004F2384" w:rsidP="00E76209">
      <w:pPr>
        <w:keepNext/>
        <w:spacing w:before="120" w:after="120" w:line="240" w:lineRule="auto"/>
        <w:ind w:firstLine="709"/>
        <w:rPr>
          <w:b/>
          <w:bCs/>
          <w:sz w:val="24"/>
          <w:szCs w:val="18"/>
        </w:rPr>
      </w:pPr>
    </w:p>
    <w:p w14:paraId="1037D3D1" w14:textId="77777777" w:rsidR="004F2384" w:rsidRPr="00E76209" w:rsidRDefault="004F2384" w:rsidP="004F2384">
      <w:pPr>
        <w:shd w:val="clear" w:color="auto" w:fill="FFFFFF"/>
        <w:spacing w:after="0" w:line="240" w:lineRule="auto"/>
        <w:ind w:firstLine="709"/>
        <w:jc w:val="both"/>
        <w:rPr>
          <w:rFonts w:eastAsia="SimSun"/>
          <w:sz w:val="24"/>
          <w:szCs w:val="24"/>
          <w:lang w:eastAsia="ru-RU"/>
        </w:rPr>
      </w:pPr>
      <w:r w:rsidRPr="00E76209">
        <w:rPr>
          <w:rFonts w:eastAsia="SimSun"/>
          <w:sz w:val="24"/>
          <w:szCs w:val="24"/>
          <w:lang w:eastAsia="ru-RU"/>
        </w:rPr>
        <w:t>Итого; наружных т\сетей на территории Синявинского городского поселения - 5 343 м.</w:t>
      </w:r>
    </w:p>
    <w:p w14:paraId="48C5A0CA" w14:textId="77777777" w:rsidR="004F2384" w:rsidRPr="00E76209" w:rsidRDefault="004F2384" w:rsidP="004F2384">
      <w:pPr>
        <w:shd w:val="clear" w:color="auto" w:fill="FFFFFF"/>
        <w:spacing w:after="0" w:line="240" w:lineRule="auto"/>
        <w:ind w:firstLine="709"/>
        <w:jc w:val="both"/>
        <w:rPr>
          <w:rFonts w:eastAsia="SimSun"/>
          <w:sz w:val="24"/>
          <w:szCs w:val="24"/>
          <w:lang w:eastAsia="ru-RU"/>
        </w:rPr>
      </w:pPr>
      <w:r w:rsidRPr="00E76209">
        <w:rPr>
          <w:rFonts w:eastAsia="SimSun"/>
          <w:sz w:val="24"/>
          <w:szCs w:val="24"/>
          <w:lang w:eastAsia="ru-RU"/>
        </w:rPr>
        <w:t>Их них:</w:t>
      </w:r>
    </w:p>
    <w:p w14:paraId="60B63122" w14:textId="77777777" w:rsidR="004F2384" w:rsidRPr="00E76209" w:rsidRDefault="004F2384" w:rsidP="004F2384">
      <w:pPr>
        <w:shd w:val="clear" w:color="auto" w:fill="FFFFFF"/>
        <w:spacing w:after="0" w:line="240" w:lineRule="auto"/>
        <w:ind w:firstLine="709"/>
        <w:jc w:val="both"/>
        <w:rPr>
          <w:rFonts w:eastAsia="SimSun"/>
          <w:sz w:val="24"/>
          <w:szCs w:val="24"/>
          <w:lang w:eastAsia="ru-RU"/>
        </w:rPr>
      </w:pPr>
      <w:r w:rsidRPr="00E76209">
        <w:rPr>
          <w:rFonts w:eastAsia="SimSun"/>
          <w:sz w:val="24"/>
          <w:szCs w:val="24"/>
          <w:lang w:eastAsia="ru-RU"/>
        </w:rPr>
        <w:t>- На балансе Синявинского городского поселения – 4513 м.</w:t>
      </w:r>
    </w:p>
    <w:p w14:paraId="4887D7B1" w14:textId="77777777" w:rsidR="004F2384" w:rsidRPr="00E76209" w:rsidRDefault="004F2384" w:rsidP="004F2384">
      <w:pPr>
        <w:shd w:val="clear" w:color="auto" w:fill="FFFFFF"/>
        <w:spacing w:after="0" w:line="240" w:lineRule="auto"/>
        <w:ind w:left="707" w:firstLine="709"/>
        <w:jc w:val="both"/>
        <w:rPr>
          <w:rFonts w:eastAsia="SimSun"/>
          <w:sz w:val="24"/>
          <w:szCs w:val="24"/>
          <w:lang w:eastAsia="ru-RU"/>
        </w:rPr>
      </w:pPr>
      <w:r w:rsidRPr="00E76209">
        <w:rPr>
          <w:rFonts w:eastAsia="SimSun"/>
          <w:sz w:val="24"/>
          <w:szCs w:val="24"/>
          <w:lang w:eastAsia="ru-RU"/>
        </w:rPr>
        <w:t>Из них:</w:t>
      </w:r>
    </w:p>
    <w:p w14:paraId="1E6A822F" w14:textId="77777777" w:rsidR="004F2384" w:rsidRPr="00E76209" w:rsidRDefault="004F2384" w:rsidP="004F2384">
      <w:pPr>
        <w:shd w:val="clear" w:color="auto" w:fill="FFFFFF"/>
        <w:spacing w:after="0" w:line="240" w:lineRule="auto"/>
        <w:ind w:left="707" w:firstLine="709"/>
        <w:jc w:val="both"/>
        <w:rPr>
          <w:rFonts w:eastAsia="SimSun"/>
          <w:sz w:val="24"/>
          <w:szCs w:val="24"/>
          <w:lang w:eastAsia="ru-RU"/>
        </w:rPr>
      </w:pPr>
      <w:r w:rsidRPr="00E76209">
        <w:rPr>
          <w:rFonts w:eastAsia="SimSun"/>
          <w:sz w:val="24"/>
          <w:szCs w:val="24"/>
          <w:lang w:eastAsia="ru-RU"/>
        </w:rPr>
        <w:t>исправных сетей – 1041;</w:t>
      </w:r>
    </w:p>
    <w:p w14:paraId="77111997" w14:textId="77777777" w:rsidR="004F2384" w:rsidRPr="00E76209" w:rsidRDefault="004F2384" w:rsidP="004F2384">
      <w:pPr>
        <w:shd w:val="clear" w:color="auto" w:fill="FFFFFF"/>
        <w:spacing w:after="0" w:line="240" w:lineRule="auto"/>
        <w:ind w:left="707" w:firstLine="709"/>
        <w:jc w:val="both"/>
        <w:rPr>
          <w:rFonts w:eastAsia="SimSun"/>
          <w:sz w:val="24"/>
          <w:szCs w:val="24"/>
          <w:lang w:eastAsia="ru-RU"/>
        </w:rPr>
      </w:pPr>
      <w:r w:rsidRPr="00E76209">
        <w:rPr>
          <w:rFonts w:eastAsia="SimSun"/>
          <w:sz w:val="24"/>
          <w:szCs w:val="24"/>
          <w:lang w:eastAsia="ru-RU"/>
        </w:rPr>
        <w:t>ветхих сетей – 3472 м.</w:t>
      </w:r>
    </w:p>
    <w:p w14:paraId="40DCA859" w14:textId="660FB1DC" w:rsidR="004F2384" w:rsidRDefault="004F2384" w:rsidP="004F2384">
      <w:pPr>
        <w:shd w:val="clear" w:color="auto" w:fill="FFFFFF"/>
        <w:spacing w:after="0" w:line="240" w:lineRule="auto"/>
        <w:ind w:firstLine="709"/>
        <w:jc w:val="both"/>
        <w:rPr>
          <w:rFonts w:eastAsia="SimSun"/>
          <w:sz w:val="24"/>
          <w:szCs w:val="24"/>
          <w:lang w:eastAsia="ru-RU"/>
        </w:rPr>
        <w:sectPr w:rsidR="004F2384" w:rsidSect="004F2384">
          <w:pgSz w:w="16838" w:h="11906" w:orient="landscape"/>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E76209">
        <w:rPr>
          <w:rFonts w:eastAsia="SimSun"/>
          <w:sz w:val="24"/>
          <w:szCs w:val="24"/>
          <w:lang w:eastAsia="ru-RU"/>
        </w:rPr>
        <w:t>- На балансе абонентов – 829 м.</w:t>
      </w:r>
    </w:p>
    <w:p w14:paraId="5499D080" w14:textId="348A8352" w:rsidR="00E76209" w:rsidRPr="00E76209" w:rsidRDefault="00E76209" w:rsidP="00E76209">
      <w:pPr>
        <w:shd w:val="clear" w:color="auto" w:fill="FFFFFF"/>
        <w:spacing w:after="0" w:line="240" w:lineRule="auto"/>
        <w:ind w:firstLine="709"/>
        <w:jc w:val="both"/>
        <w:rPr>
          <w:rFonts w:eastAsia="SimSun"/>
          <w:sz w:val="24"/>
          <w:szCs w:val="24"/>
          <w:lang w:eastAsia="ru-RU"/>
        </w:rPr>
      </w:pPr>
    </w:p>
    <w:p w14:paraId="79128076" w14:textId="386D3721" w:rsidR="00B27619" w:rsidRDefault="00B27619" w:rsidP="00C55E54">
      <w:pPr>
        <w:pStyle w:val="affc"/>
        <w:spacing w:before="0"/>
      </w:pPr>
      <w:bookmarkStart w:id="71" w:name="_Toc77079534"/>
      <w:bookmarkStart w:id="72" w:name="_Toc202182067"/>
      <w:r>
        <w:t>г) описание типов и количества секционирующей и регулирующей арматуры на тепловых сетях</w:t>
      </w:r>
      <w:bookmarkEnd w:id="71"/>
      <w:bookmarkEnd w:id="72"/>
    </w:p>
    <w:p w14:paraId="289FC15E" w14:textId="77777777" w:rsidR="00DE2331" w:rsidRPr="00DE2331" w:rsidRDefault="00DE2331" w:rsidP="00DE2331">
      <w:pPr>
        <w:pStyle w:val="2f0"/>
      </w:pPr>
      <w:r w:rsidRPr="00DE2331">
        <w:t>Данные по типам и количеству секционирующей и регулирующей арматуры на тепловых сетях отсутствуют.</w:t>
      </w:r>
    </w:p>
    <w:p w14:paraId="168F322E" w14:textId="77777777" w:rsidR="00A56C86" w:rsidRDefault="00A56C86" w:rsidP="00B842C0">
      <w:pPr>
        <w:pStyle w:val="2f0"/>
      </w:pPr>
    </w:p>
    <w:p w14:paraId="78D80D54" w14:textId="77777777" w:rsidR="000B5CEA" w:rsidRDefault="000B5CEA" w:rsidP="00FD69B1">
      <w:pPr>
        <w:pStyle w:val="affc"/>
        <w:spacing w:before="0"/>
      </w:pPr>
      <w:bookmarkStart w:id="73" w:name="_Toc77079535"/>
      <w:bookmarkStart w:id="74" w:name="_Toc202182068"/>
      <w:r>
        <w:t>д) описание типов и строительных особенностей тепловых пунктов, тепловых камер и павильонов</w:t>
      </w:r>
      <w:bookmarkEnd w:id="73"/>
      <w:bookmarkEnd w:id="74"/>
    </w:p>
    <w:p w14:paraId="3CD37C97" w14:textId="1D88300F" w:rsidR="00DE2331" w:rsidRPr="00DE2331" w:rsidRDefault="00DE2331" w:rsidP="00DE2331">
      <w:pPr>
        <w:pStyle w:val="1d"/>
      </w:pPr>
      <w:r w:rsidRPr="00DE2331">
        <w:t>Данные о типах и строительны</w:t>
      </w:r>
      <w:r>
        <w:t xml:space="preserve">х особенностях тепловых камер и </w:t>
      </w:r>
      <w:r w:rsidRPr="00DE2331">
        <w:t>павильонов отсутствуют.</w:t>
      </w:r>
    </w:p>
    <w:p w14:paraId="17878B0F" w14:textId="2D75FC73" w:rsidR="00825F5C" w:rsidRPr="00DC491D" w:rsidRDefault="00825F5C" w:rsidP="00DE2331">
      <w:pPr>
        <w:pStyle w:val="1d"/>
      </w:pPr>
    </w:p>
    <w:p w14:paraId="45EE815C" w14:textId="77777777" w:rsidR="00513535" w:rsidRPr="00164F8F" w:rsidRDefault="00513535" w:rsidP="00440E07">
      <w:pPr>
        <w:pStyle w:val="affc"/>
      </w:pPr>
      <w:bookmarkStart w:id="75" w:name="_Toc421652477"/>
      <w:bookmarkStart w:id="76" w:name="_Toc202182069"/>
      <w:r w:rsidRPr="00164F8F">
        <w:t>е) описание графиков регулирования отпуска тепла в тепловые сети с анализом их обоснованности</w:t>
      </w:r>
      <w:bookmarkEnd w:id="75"/>
      <w:bookmarkEnd w:id="76"/>
    </w:p>
    <w:p w14:paraId="53805835" w14:textId="2D2778A7" w:rsidR="00D53048" w:rsidRPr="00F226DE" w:rsidRDefault="00A56C86" w:rsidP="00983B90">
      <w:pPr>
        <w:pStyle w:val="2f0"/>
      </w:pPr>
      <w:r w:rsidRPr="00A56C86">
        <w:t xml:space="preserve">График изменения температур теплоносителя выбран на основании климатических параметров холодного времени года на территории </w:t>
      </w:r>
      <w:r w:rsidR="005B7138">
        <w:t>Кировского</w:t>
      </w:r>
      <w:r w:rsidRPr="00A56C86">
        <w:t xml:space="preserve"> муниципального района РФ СП 131.13330.20</w:t>
      </w:r>
      <w:r w:rsidR="00DE2331">
        <w:t>20</w:t>
      </w:r>
      <w:r w:rsidRPr="00A56C86">
        <w:t xml:space="preserve">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w:t>
      </w:r>
      <w:r w:rsidR="00411715">
        <w:t>0</w:t>
      </w:r>
      <w:r w:rsidRPr="00A56C86">
        <w:t xml:space="preserve">-70 </w:t>
      </w:r>
      <w:r w:rsidR="00C93A1B">
        <w:t>℃</w:t>
      </w:r>
      <w:r w:rsidRPr="00A56C86">
        <w:t>.</w:t>
      </w:r>
    </w:p>
    <w:p w14:paraId="7DC4CF01" w14:textId="77777777" w:rsidR="00440E07" w:rsidRDefault="00440E07" w:rsidP="00440E07">
      <w:pPr>
        <w:pStyle w:val="affc"/>
      </w:pPr>
      <w:bookmarkStart w:id="77" w:name="_Toc77079537"/>
      <w:bookmarkStart w:id="78" w:name="_Toc202182070"/>
      <w: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77"/>
      <w:bookmarkEnd w:id="78"/>
    </w:p>
    <w:p w14:paraId="02464CD5" w14:textId="752C3694" w:rsidR="00440E07" w:rsidRPr="00164F8F" w:rsidRDefault="00440E07" w:rsidP="00440E07">
      <w:pPr>
        <w:pStyle w:val="2f0"/>
      </w:pPr>
      <w:r w:rsidRPr="00164F8F">
        <w:t xml:space="preserve">В </w:t>
      </w:r>
      <w:r w:rsidR="008B3E58">
        <w:t>Синявинском городском</w:t>
      </w:r>
      <w:r w:rsidR="0056273E" w:rsidRPr="00660C94">
        <w:t xml:space="preserve"> поселени</w:t>
      </w:r>
      <w:r w:rsidR="00A56C86">
        <w:t xml:space="preserve">и </w:t>
      </w:r>
      <w:r w:rsidRPr="00164F8F">
        <w:t>фактические температурные режимы отпуска тепла в тепловые сети соответствуют утвержденным графикам регулирования отпуска тепловой энергии.</w:t>
      </w:r>
    </w:p>
    <w:p w14:paraId="5DFE3768" w14:textId="77777777" w:rsidR="00D762BD" w:rsidRDefault="00D762BD" w:rsidP="00D762BD">
      <w:pPr>
        <w:pStyle w:val="affc"/>
      </w:pPr>
      <w:bookmarkStart w:id="79" w:name="_Toc77079538"/>
      <w:bookmarkStart w:id="80" w:name="_Toc202182071"/>
      <w:r w:rsidRPr="00693E7B">
        <w:t>з) гидравлические режимы и пьезометрические графики тепловых сетей</w:t>
      </w:r>
      <w:bookmarkEnd w:id="79"/>
      <w:bookmarkEnd w:id="80"/>
    </w:p>
    <w:p w14:paraId="33CCD406" w14:textId="77E5D76C" w:rsidR="00DE2331" w:rsidRPr="00DE2331" w:rsidRDefault="00DE2331" w:rsidP="00DE2331">
      <w:pPr>
        <w:pStyle w:val="260"/>
      </w:pPr>
      <w:r w:rsidRPr="00DE2331">
        <w:t xml:space="preserve">На рисунке </w:t>
      </w:r>
      <w:r>
        <w:t>ниже</w:t>
      </w:r>
      <w:r w:rsidRPr="00DE2331">
        <w:t xml:space="preserve"> изображен результат гидравлического расчета (пьезометрический график).</w:t>
      </w:r>
    </w:p>
    <w:p w14:paraId="0749CC33" w14:textId="77777777" w:rsidR="00DE2331" w:rsidRDefault="00DE2331" w:rsidP="00DE2331">
      <w:pPr>
        <w:pStyle w:val="1d"/>
      </w:pPr>
      <w:r w:rsidRPr="00DE2331">
        <w:rPr>
          <w:rFonts w:eastAsia="Times New Roman"/>
          <w:szCs w:val="28"/>
        </w:rPr>
        <w:t>Расчет выполне</w:t>
      </w:r>
      <w:r>
        <w:t>н из следующих исходных данных:</w:t>
      </w:r>
    </w:p>
    <w:p w14:paraId="4F734D42" w14:textId="77777777" w:rsidR="00DE2331" w:rsidRDefault="00DE2331" w:rsidP="00DE2331">
      <w:pPr>
        <w:pStyle w:val="1d"/>
      </w:pPr>
      <w:r w:rsidRPr="00DE2331">
        <w:rPr>
          <w:rFonts w:eastAsia="Times New Roman"/>
          <w:szCs w:val="28"/>
        </w:rPr>
        <w:t xml:space="preserve">• Напор в подающей линии </w:t>
      </w:r>
      <w:r>
        <w:t>60 м - прямой, 30 м - обратный;</w:t>
      </w:r>
    </w:p>
    <w:p w14:paraId="779447FA" w14:textId="500604CA" w:rsidR="00DE2331" w:rsidRDefault="00DE2331" w:rsidP="00DE2331">
      <w:pPr>
        <w:pStyle w:val="1d"/>
      </w:pPr>
      <w:r w:rsidRPr="00DE2331">
        <w:rPr>
          <w:rFonts w:eastAsia="Times New Roman"/>
          <w:szCs w:val="28"/>
        </w:rPr>
        <w:t>• Расход в прямом трубопроводе 310,775 тонн в час (исходя из среднестатис</w:t>
      </w:r>
      <w:r>
        <w:rPr>
          <w:rFonts w:eastAsia="Times New Roman"/>
          <w:szCs w:val="28"/>
        </w:rPr>
        <w:t>ти</w:t>
      </w:r>
      <w:r w:rsidRPr="00DE2331">
        <w:rPr>
          <w:rFonts w:eastAsia="Times New Roman"/>
          <w:szCs w:val="28"/>
        </w:rPr>
        <w:t>ческих показаний коммерческого узла на гран</w:t>
      </w:r>
      <w:r>
        <w:t>ице балансовой принадлежности);</w:t>
      </w:r>
    </w:p>
    <w:p w14:paraId="53EEB029" w14:textId="033CFB30" w:rsidR="00DE2331" w:rsidRPr="00DE2331" w:rsidRDefault="00DE2331" w:rsidP="00DE2331">
      <w:pPr>
        <w:pStyle w:val="1d"/>
        <w:rPr>
          <w:rFonts w:eastAsia="Times New Roman"/>
          <w:szCs w:val="28"/>
        </w:rPr>
      </w:pPr>
      <w:r w:rsidRPr="00DE2331">
        <w:rPr>
          <w:rFonts w:eastAsia="Times New Roman"/>
          <w:szCs w:val="28"/>
        </w:rPr>
        <w:t xml:space="preserve">• Расход </w:t>
      </w:r>
      <w:r w:rsidR="00A220BE">
        <w:rPr>
          <w:rFonts w:eastAsia="Times New Roman"/>
          <w:szCs w:val="28"/>
        </w:rPr>
        <w:t>в</w:t>
      </w:r>
      <w:r w:rsidRPr="00DE2331">
        <w:rPr>
          <w:rFonts w:eastAsia="Times New Roman"/>
          <w:szCs w:val="28"/>
        </w:rPr>
        <w:t>оды на подпитку 56,1 тонн в час; Пьезометрический график отражает действительную картину нехватки располагаемого напора на тупиковом потребителе по адресу Садовая д.1б.</w:t>
      </w:r>
    </w:p>
    <w:p w14:paraId="7CA07B2E" w14:textId="1D75305B" w:rsidR="00341BCD" w:rsidRDefault="00341BCD" w:rsidP="00341BCD">
      <w:pPr>
        <w:pStyle w:val="260"/>
      </w:pPr>
    </w:p>
    <w:p w14:paraId="33A281DB" w14:textId="77777777" w:rsidR="00C92F0F" w:rsidRPr="00C92F0F" w:rsidRDefault="00C92F0F" w:rsidP="00C92F0F">
      <w:pPr>
        <w:pStyle w:val="260"/>
        <w:sectPr w:rsidR="00C92F0F" w:rsidRPr="00C92F0F"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185FD7" w14:textId="77777777" w:rsidR="00270068" w:rsidRDefault="00270068" w:rsidP="00DE2331">
      <w:pPr>
        <w:pStyle w:val="1d"/>
        <w:rPr>
          <w:noProof/>
        </w:rPr>
      </w:pPr>
    </w:p>
    <w:p w14:paraId="7C5C88FE" w14:textId="5A22C543" w:rsidR="00295076" w:rsidRDefault="00DE2331" w:rsidP="00DE2331">
      <w:pPr>
        <w:pStyle w:val="1d"/>
        <w:ind w:firstLine="0"/>
      </w:pPr>
      <w:r>
        <w:rPr>
          <w:noProof/>
        </w:rPr>
        <w:drawing>
          <wp:inline distT="0" distB="0" distL="0" distR="0" wp14:anchorId="02F677A8" wp14:editId="3875FA8C">
            <wp:extent cx="9431655" cy="3253383"/>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431655" cy="3253383"/>
                    </a:xfrm>
                    <a:prstGeom prst="rect">
                      <a:avLst/>
                    </a:prstGeom>
                  </pic:spPr>
                </pic:pic>
              </a:graphicData>
            </a:graphic>
          </wp:inline>
        </w:drawing>
      </w:r>
    </w:p>
    <w:p w14:paraId="481CC166" w14:textId="35FDFD79" w:rsidR="00DE2331" w:rsidRPr="00DE2331" w:rsidRDefault="00295076" w:rsidP="00DE2331">
      <w:pPr>
        <w:pStyle w:val="ad"/>
        <w:jc w:val="both"/>
      </w:pPr>
      <w:r>
        <w:t xml:space="preserve">Рисунок </w:t>
      </w:r>
      <w:r w:rsidR="001B0373">
        <w:rPr>
          <w:noProof/>
        </w:rPr>
        <w:fldChar w:fldCharType="begin"/>
      </w:r>
      <w:r w:rsidR="001B0373">
        <w:rPr>
          <w:noProof/>
        </w:rPr>
        <w:instrText xml:space="preserve"> SEQ Рисунок \* ARABIC </w:instrText>
      </w:r>
      <w:r w:rsidR="001B0373">
        <w:rPr>
          <w:noProof/>
        </w:rPr>
        <w:fldChar w:fldCharType="separate"/>
      </w:r>
      <w:r w:rsidR="00992836">
        <w:rPr>
          <w:noProof/>
        </w:rPr>
        <w:t>3</w:t>
      </w:r>
      <w:r w:rsidR="001B0373">
        <w:rPr>
          <w:noProof/>
        </w:rPr>
        <w:fldChar w:fldCharType="end"/>
      </w:r>
      <w:r>
        <w:t xml:space="preserve">. </w:t>
      </w:r>
      <w:r w:rsidR="00DE2331" w:rsidRPr="00DE2331">
        <w:t>Пьезометрический график от котельной до потребителя Садовая д.1б</w:t>
      </w:r>
    </w:p>
    <w:p w14:paraId="7F7C423B" w14:textId="77777777" w:rsidR="00295076" w:rsidRDefault="00295076" w:rsidP="00341BCD">
      <w:pPr>
        <w:pStyle w:val="260"/>
      </w:pPr>
    </w:p>
    <w:p w14:paraId="0280318F" w14:textId="77777777" w:rsidR="00DB05C5" w:rsidRDefault="00DB05C5" w:rsidP="00DB05C5">
      <w:pPr>
        <w:pStyle w:val="260"/>
        <w:keepNext/>
        <w:ind w:firstLine="0"/>
      </w:pPr>
      <w:r>
        <w:rPr>
          <w:noProof/>
          <w:lang w:eastAsia="ru-RU"/>
        </w:rPr>
        <w:lastRenderedPageBreak/>
        <w:drawing>
          <wp:inline distT="0" distB="0" distL="0" distR="0" wp14:anchorId="05A820CF" wp14:editId="1A030DFE">
            <wp:extent cx="9431655" cy="54216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г.JPG"/>
                    <pic:cNvPicPr/>
                  </pic:nvPicPr>
                  <pic:blipFill>
                    <a:blip r:embed="rId15">
                      <a:extLst>
                        <a:ext uri="{28A0092B-C50C-407E-A947-70E740481C1C}">
                          <a14:useLocalDpi xmlns:a14="http://schemas.microsoft.com/office/drawing/2010/main" val="0"/>
                        </a:ext>
                      </a:extLst>
                    </a:blip>
                    <a:stretch>
                      <a:fillRect/>
                    </a:stretch>
                  </pic:blipFill>
                  <pic:spPr>
                    <a:xfrm>
                      <a:off x="0" y="0"/>
                      <a:ext cx="9431655" cy="5421630"/>
                    </a:xfrm>
                    <a:prstGeom prst="rect">
                      <a:avLst/>
                    </a:prstGeom>
                  </pic:spPr>
                </pic:pic>
              </a:graphicData>
            </a:graphic>
          </wp:inline>
        </w:drawing>
      </w:r>
    </w:p>
    <w:p w14:paraId="39B8DFEF" w14:textId="36800E2A" w:rsidR="00295076" w:rsidRPr="00DB05C5" w:rsidRDefault="00DB05C5" w:rsidP="00DB05C5">
      <w:pPr>
        <w:pStyle w:val="ad"/>
        <w:jc w:val="both"/>
        <w:sectPr w:rsidR="00295076" w:rsidRPr="00DB05C5" w:rsidSect="00270068">
          <w:pgSz w:w="16838" w:h="11906" w:orient="landscape"/>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t xml:space="preserve">Рисунок </w:t>
      </w:r>
      <w:r w:rsidR="00ED6856">
        <w:fldChar w:fldCharType="begin"/>
      </w:r>
      <w:r w:rsidR="00ED6856">
        <w:instrText xml:space="preserve"> SEQ Рисунок \</w:instrText>
      </w:r>
      <w:r w:rsidR="00ED6856">
        <w:instrText xml:space="preserve">* ARABIC </w:instrText>
      </w:r>
      <w:r w:rsidR="00ED6856">
        <w:fldChar w:fldCharType="separate"/>
      </w:r>
      <w:r w:rsidR="00992836">
        <w:rPr>
          <w:noProof/>
        </w:rPr>
        <w:t>4</w:t>
      </w:r>
      <w:r w:rsidR="00ED6856">
        <w:rPr>
          <w:noProof/>
        </w:rPr>
        <w:fldChar w:fldCharType="end"/>
      </w:r>
      <w:r w:rsidRPr="00DB05C5">
        <w:t xml:space="preserve"> </w:t>
      </w:r>
      <w:r w:rsidRPr="00DE2331">
        <w:t>Пьезометрический график от котельной до потребителя Садовая д.1б</w:t>
      </w:r>
      <w:r w:rsidRPr="00DB05C5">
        <w:t xml:space="preserve"> (</w:t>
      </w:r>
      <w:r>
        <w:t>путь до потребителя)</w:t>
      </w:r>
    </w:p>
    <w:p w14:paraId="04739CE2" w14:textId="77777777" w:rsidR="00D762BD" w:rsidRDefault="00D762BD" w:rsidP="00BB6C3A">
      <w:pPr>
        <w:pStyle w:val="affc"/>
        <w:spacing w:before="0"/>
      </w:pPr>
      <w:bookmarkStart w:id="81" w:name="_Toc77079539"/>
      <w:bookmarkStart w:id="82" w:name="_Toc202182072"/>
      <w:r w:rsidRPr="00C92F0F">
        <w:lastRenderedPageBreak/>
        <w:t>и) статистика отказов тепловых сетей (аварийных ситуаций) за последние 5 лет</w:t>
      </w:r>
      <w:bookmarkEnd w:id="81"/>
      <w:bookmarkEnd w:id="82"/>
    </w:p>
    <w:p w14:paraId="4A0E0858" w14:textId="543A3077" w:rsidR="004A2AAE" w:rsidRDefault="00E76209" w:rsidP="00983B90">
      <w:pPr>
        <w:pStyle w:val="2f0"/>
      </w:pPr>
      <w:r w:rsidRPr="00E76209">
        <w:t>В ходе эксплуатации за</w:t>
      </w:r>
      <w:r>
        <w:t xml:space="preserve"> </w:t>
      </w:r>
      <w:r w:rsidRPr="00E76209">
        <w:t>период 2016 – 202</w:t>
      </w:r>
      <w:r w:rsidR="004F2384">
        <w:t>5</w:t>
      </w:r>
      <w:r w:rsidRPr="00E76209">
        <w:t xml:space="preserve"> г. было зафиксировано всего 2</w:t>
      </w:r>
      <w:r w:rsidR="004F2384">
        <w:t>24</w:t>
      </w:r>
      <w:r w:rsidRPr="00E76209">
        <w:t xml:space="preserve"> отказов системы теплоснабжения.</w:t>
      </w:r>
    </w:p>
    <w:p w14:paraId="5E4C7A01" w14:textId="65556AC1" w:rsidR="00411715" w:rsidRDefault="00411715" w:rsidP="00983B90">
      <w:pPr>
        <w:pStyle w:val="2f0"/>
      </w:pPr>
      <w:r>
        <w:t>Количество отказов тепловых сетей в год:</w:t>
      </w:r>
    </w:p>
    <w:p w14:paraId="670C7F9F" w14:textId="77777777" w:rsidR="00411715" w:rsidRDefault="00411715" w:rsidP="00983B90">
      <w:pPr>
        <w:pStyle w:val="2f0"/>
      </w:pPr>
      <w:r>
        <w:t>2020 г. – 26;</w:t>
      </w:r>
    </w:p>
    <w:p w14:paraId="766BF6E8" w14:textId="77777777" w:rsidR="00411715" w:rsidRDefault="00411715" w:rsidP="00983B90">
      <w:pPr>
        <w:pStyle w:val="2f0"/>
      </w:pPr>
      <w:r>
        <w:t>2021 г. – 24;</w:t>
      </w:r>
    </w:p>
    <w:p w14:paraId="0F125526" w14:textId="77777777" w:rsidR="00411715" w:rsidRDefault="00411715" w:rsidP="00983B90">
      <w:pPr>
        <w:pStyle w:val="2f0"/>
      </w:pPr>
      <w:r>
        <w:t>2022 г. – 23;</w:t>
      </w:r>
    </w:p>
    <w:p w14:paraId="7EA5F3AB" w14:textId="77777777" w:rsidR="00411715" w:rsidRDefault="00411715" w:rsidP="00983B90">
      <w:pPr>
        <w:pStyle w:val="2f0"/>
      </w:pPr>
      <w:r>
        <w:t>2023 г. – 25;</w:t>
      </w:r>
    </w:p>
    <w:p w14:paraId="36F16250" w14:textId="334030D9" w:rsidR="00411715" w:rsidRDefault="00411715" w:rsidP="00983B90">
      <w:pPr>
        <w:pStyle w:val="2f0"/>
      </w:pPr>
      <w:r w:rsidRPr="00411715">
        <w:t xml:space="preserve">2024 г. </w:t>
      </w:r>
      <w:r>
        <w:t>–</w:t>
      </w:r>
      <w:r w:rsidRPr="00411715">
        <w:t xml:space="preserve"> 28</w:t>
      </w:r>
      <w:r w:rsidR="004F2384">
        <w:t>;</w:t>
      </w:r>
    </w:p>
    <w:p w14:paraId="409EB56C" w14:textId="0656AE5A" w:rsidR="004F2384" w:rsidRDefault="004F2384" w:rsidP="00983B90">
      <w:pPr>
        <w:pStyle w:val="2f0"/>
      </w:pPr>
      <w:r>
        <w:t>2025 г. – 16.</w:t>
      </w:r>
    </w:p>
    <w:p w14:paraId="18ED6A32" w14:textId="77777777" w:rsidR="00411715" w:rsidRDefault="00411715" w:rsidP="00983B90">
      <w:pPr>
        <w:pStyle w:val="2f0"/>
      </w:pPr>
    </w:p>
    <w:p w14:paraId="27B91FB9" w14:textId="2A134D20" w:rsidR="00E76209" w:rsidRDefault="00E76209" w:rsidP="00983B90">
      <w:pPr>
        <w:pStyle w:val="2f0"/>
      </w:pPr>
      <w:r w:rsidRPr="00E76209">
        <w:t>Причиной отказов послужил износ трубопроводов и оборудования тепловых сетей.</w:t>
      </w:r>
    </w:p>
    <w:p w14:paraId="0402C471" w14:textId="77777777" w:rsidR="00E76209" w:rsidRDefault="00E76209" w:rsidP="00983B90">
      <w:pPr>
        <w:pStyle w:val="2f0"/>
      </w:pPr>
    </w:p>
    <w:p w14:paraId="1762FB67" w14:textId="77777777" w:rsidR="00966671" w:rsidRDefault="00966671" w:rsidP="00966671">
      <w:pPr>
        <w:pStyle w:val="affc"/>
      </w:pPr>
      <w:bookmarkStart w:id="83" w:name="_Toc77079540"/>
      <w:bookmarkStart w:id="84" w:name="_Toc202182073"/>
      <w:r w:rsidRPr="00C92F0F">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83"/>
      <w:bookmarkEnd w:id="84"/>
    </w:p>
    <w:p w14:paraId="165AE658" w14:textId="622D8585" w:rsidR="00E76209" w:rsidRDefault="00711F6D" w:rsidP="00E76209">
      <w:pPr>
        <w:pStyle w:val="1d"/>
      </w:pPr>
      <w:bookmarkStart w:id="85" w:name="_Toc77079541"/>
      <w:r>
        <w:t>На период до 2025 года б</w:t>
      </w:r>
      <w:r w:rsidR="00E76209" w:rsidRPr="00E76209">
        <w:t>ыло заменено труб общей протяженностью 1489 м.</w:t>
      </w:r>
    </w:p>
    <w:p w14:paraId="5506507E" w14:textId="198AEA32" w:rsidR="00270068" w:rsidRDefault="00E76209" w:rsidP="00E76209">
      <w:pPr>
        <w:pStyle w:val="1d"/>
      </w:pPr>
      <w:r w:rsidRPr="00E76209">
        <w:t xml:space="preserve">В 2025 году планируется заменить теплотрассу ТК7-ТК 8, </w:t>
      </w:r>
      <w:r w:rsidR="00561448">
        <w:t xml:space="preserve">ориентировочной </w:t>
      </w:r>
      <w:r w:rsidRPr="00E76209">
        <w:t>протяженностью 100 м.</w:t>
      </w:r>
    </w:p>
    <w:p w14:paraId="750F8072" w14:textId="7AB65BB7" w:rsidR="00E76209" w:rsidRDefault="00E76209" w:rsidP="00196AC8">
      <w:pPr>
        <w:pStyle w:val="1d"/>
      </w:pPr>
    </w:p>
    <w:p w14:paraId="40E97F48" w14:textId="414884CF" w:rsidR="00711F6D" w:rsidRDefault="00711F6D" w:rsidP="00196AC8">
      <w:pPr>
        <w:pStyle w:val="1d"/>
      </w:pPr>
      <w:r>
        <w:t>Перечень аварийных ситуаций, с указанием тепловой сети и времени на восстановление за 2025 год, представлен в таблице ниже.</w:t>
      </w:r>
    </w:p>
    <w:p w14:paraId="161BDBF5" w14:textId="1FE40DCA" w:rsidR="00711F6D" w:rsidRDefault="00711F6D" w:rsidP="00196AC8">
      <w:pPr>
        <w:pStyle w:val="1d"/>
      </w:pPr>
    </w:p>
    <w:p w14:paraId="68EE0EF0" w14:textId="6B5B3C1E" w:rsidR="00CB42B1" w:rsidRDefault="00CB42B1" w:rsidP="00CB42B1">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10</w:t>
      </w:r>
      <w:r w:rsidR="00ED6856">
        <w:rPr>
          <w:noProof/>
        </w:rPr>
        <w:fldChar w:fldCharType="end"/>
      </w:r>
      <w:r>
        <w:t xml:space="preserve"> Перечень аварийных ситуаций, с указанием тепловой сети и времени на восстановление за 2025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1"/>
        <w:gridCol w:w="1338"/>
        <w:gridCol w:w="1687"/>
        <w:gridCol w:w="310"/>
        <w:gridCol w:w="1205"/>
        <w:gridCol w:w="1851"/>
        <w:gridCol w:w="1615"/>
        <w:gridCol w:w="1694"/>
      </w:tblGrid>
      <w:tr w:rsidR="00711F6D" w:rsidRPr="00711F6D" w14:paraId="421BFDE9" w14:textId="77777777" w:rsidTr="00711F6D">
        <w:trPr>
          <w:trHeight w:val="20"/>
          <w:tblHeader/>
        </w:trPr>
        <w:tc>
          <w:tcPr>
            <w:tcW w:w="0" w:type="auto"/>
            <w:vAlign w:val="center"/>
          </w:tcPr>
          <w:p w14:paraId="6958E789" w14:textId="3B09A9FE"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w:t>
            </w:r>
          </w:p>
        </w:tc>
        <w:tc>
          <w:tcPr>
            <w:tcW w:w="0" w:type="auto"/>
            <w:vAlign w:val="center"/>
          </w:tcPr>
          <w:p w14:paraId="12B771ED" w14:textId="3352FC83"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Дата фиксирования</w:t>
            </w:r>
          </w:p>
        </w:tc>
        <w:tc>
          <w:tcPr>
            <w:tcW w:w="0" w:type="auto"/>
            <w:vAlign w:val="center"/>
          </w:tcPr>
          <w:p w14:paraId="229A4DF1" w14:textId="0201772D" w:rsidR="00711F6D" w:rsidRP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Участок тепловой сети</w:t>
            </w:r>
          </w:p>
        </w:tc>
        <w:tc>
          <w:tcPr>
            <w:tcW w:w="0" w:type="auto"/>
            <w:vAlign w:val="center"/>
          </w:tcPr>
          <w:p w14:paraId="14ACDCE9" w14:textId="7B0BEF40" w:rsidR="00711F6D" w:rsidRPr="00711F6D" w:rsidRDefault="00711F6D" w:rsidP="00711F6D">
            <w:pPr>
              <w:spacing w:after="0" w:line="240" w:lineRule="auto"/>
              <w:rPr>
                <w:color w:val="000000" w:themeColor="text1"/>
                <w:sz w:val="20"/>
                <w:szCs w:val="20"/>
                <w:lang w:eastAsia="ru-RU"/>
              </w:rPr>
            </w:pPr>
          </w:p>
        </w:tc>
        <w:tc>
          <w:tcPr>
            <w:tcW w:w="0" w:type="auto"/>
            <w:vAlign w:val="center"/>
          </w:tcPr>
          <w:p w14:paraId="46A39FA0" w14:textId="5153ED5D" w:rsidR="00711F6D" w:rsidRP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Мероприятие</w:t>
            </w:r>
          </w:p>
        </w:tc>
        <w:tc>
          <w:tcPr>
            <w:tcW w:w="0" w:type="auto"/>
            <w:vAlign w:val="center"/>
          </w:tcPr>
          <w:p w14:paraId="0E2F93D2" w14:textId="3AEF1410" w:rsidR="00711F6D" w:rsidRP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Примечание</w:t>
            </w:r>
          </w:p>
        </w:tc>
        <w:tc>
          <w:tcPr>
            <w:tcW w:w="0" w:type="auto"/>
            <w:vAlign w:val="center"/>
          </w:tcPr>
          <w:p w14:paraId="524698D5" w14:textId="5B3C2610" w:rsidR="00711F6D" w:rsidRP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Дата начала восстановления</w:t>
            </w:r>
          </w:p>
        </w:tc>
        <w:tc>
          <w:tcPr>
            <w:tcW w:w="0" w:type="auto"/>
            <w:vAlign w:val="center"/>
          </w:tcPr>
          <w:p w14:paraId="79621065" w14:textId="37146D98" w:rsidR="00711F6D" w:rsidRP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Дата окончания восстановления</w:t>
            </w:r>
          </w:p>
        </w:tc>
      </w:tr>
      <w:tr w:rsidR="00711F6D" w:rsidRPr="00711F6D" w14:paraId="54C4C672" w14:textId="77777777" w:rsidTr="00711F6D">
        <w:trPr>
          <w:trHeight w:val="20"/>
        </w:trPr>
        <w:tc>
          <w:tcPr>
            <w:tcW w:w="0" w:type="auto"/>
            <w:vAlign w:val="center"/>
          </w:tcPr>
          <w:p w14:paraId="796346F9"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1</w:t>
            </w:r>
          </w:p>
        </w:tc>
        <w:tc>
          <w:tcPr>
            <w:tcW w:w="0" w:type="auto"/>
            <w:vAlign w:val="center"/>
          </w:tcPr>
          <w:p w14:paraId="70A6B3B8"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27.01.2025 10:00</w:t>
            </w:r>
          </w:p>
        </w:tc>
        <w:tc>
          <w:tcPr>
            <w:tcW w:w="0" w:type="auto"/>
            <w:vAlign w:val="center"/>
          </w:tcPr>
          <w:p w14:paraId="46497E06" w14:textId="4B227CCE" w:rsidR="00711F6D" w:rsidRPr="00711F6D" w:rsidRDefault="00711F6D" w:rsidP="00711F6D">
            <w:pPr>
              <w:spacing w:after="0" w:line="240" w:lineRule="auto"/>
              <w:rPr>
                <w:color w:val="000000" w:themeColor="text1"/>
                <w:sz w:val="20"/>
                <w:szCs w:val="20"/>
                <w:lang w:eastAsia="ru-RU"/>
              </w:rPr>
            </w:pPr>
            <w:r>
              <w:rPr>
                <w:color w:val="000000" w:themeColor="text1"/>
                <w:sz w:val="20"/>
                <w:szCs w:val="20"/>
                <w:lang w:eastAsia="ru-RU"/>
              </w:rPr>
              <w:t xml:space="preserve">ТК 4 - </w:t>
            </w:r>
            <w:r w:rsidRPr="00711F6D">
              <w:rPr>
                <w:color w:val="000000" w:themeColor="text1"/>
                <w:sz w:val="20"/>
                <w:szCs w:val="20"/>
                <w:lang w:eastAsia="ru-RU"/>
              </w:rPr>
              <w:t>ТК5</w:t>
            </w:r>
          </w:p>
        </w:tc>
        <w:tc>
          <w:tcPr>
            <w:tcW w:w="0" w:type="auto"/>
            <w:vAlign w:val="center"/>
          </w:tcPr>
          <w:p w14:paraId="0C74807A"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142</w:t>
            </w:r>
          </w:p>
        </w:tc>
        <w:tc>
          <w:tcPr>
            <w:tcW w:w="0" w:type="auto"/>
            <w:vAlign w:val="center"/>
          </w:tcPr>
          <w:p w14:paraId="6C71890E"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5AA3DBE4"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Обратный трубопровод Ду125мм,1 м.п.</w:t>
            </w:r>
          </w:p>
        </w:tc>
        <w:tc>
          <w:tcPr>
            <w:tcW w:w="0" w:type="auto"/>
            <w:vAlign w:val="center"/>
          </w:tcPr>
          <w:p w14:paraId="79FA9C31"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29.01.2025</w:t>
            </w:r>
          </w:p>
          <w:p w14:paraId="5B3792C4" w14:textId="72BA8E86"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10:00</w:t>
            </w:r>
          </w:p>
        </w:tc>
        <w:tc>
          <w:tcPr>
            <w:tcW w:w="0" w:type="auto"/>
            <w:vAlign w:val="center"/>
          </w:tcPr>
          <w:p w14:paraId="15ACF97F" w14:textId="288CF1AD"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29.01.2025</w:t>
            </w:r>
          </w:p>
          <w:p w14:paraId="7E065A57" w14:textId="1F83930C"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9:00</w:t>
            </w:r>
          </w:p>
        </w:tc>
      </w:tr>
      <w:tr w:rsidR="00711F6D" w:rsidRPr="00711F6D" w14:paraId="07F4D585" w14:textId="77777777" w:rsidTr="00711F6D">
        <w:trPr>
          <w:trHeight w:val="20"/>
        </w:trPr>
        <w:tc>
          <w:tcPr>
            <w:tcW w:w="0" w:type="auto"/>
            <w:vAlign w:val="center"/>
          </w:tcPr>
          <w:p w14:paraId="1BFDF396"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2</w:t>
            </w:r>
          </w:p>
        </w:tc>
        <w:tc>
          <w:tcPr>
            <w:tcW w:w="0" w:type="auto"/>
            <w:vAlign w:val="center"/>
          </w:tcPr>
          <w:p w14:paraId="787671BE"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12.09.2025 10:00</w:t>
            </w:r>
          </w:p>
        </w:tc>
        <w:tc>
          <w:tcPr>
            <w:tcW w:w="0" w:type="auto"/>
            <w:vAlign w:val="center"/>
          </w:tcPr>
          <w:p w14:paraId="72F68553" w14:textId="45ADE748"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 xml:space="preserve">ТК 4 </w:t>
            </w:r>
            <w:r>
              <w:rPr>
                <w:color w:val="000000" w:themeColor="text1"/>
                <w:sz w:val="20"/>
                <w:szCs w:val="20"/>
                <w:lang w:eastAsia="ru-RU"/>
              </w:rPr>
              <w:t xml:space="preserve">- </w:t>
            </w:r>
            <w:r w:rsidRPr="00711F6D">
              <w:rPr>
                <w:color w:val="000000" w:themeColor="text1"/>
                <w:sz w:val="20"/>
                <w:szCs w:val="20"/>
                <w:lang w:eastAsia="ru-RU"/>
              </w:rPr>
              <w:t>ТК5</w:t>
            </w:r>
          </w:p>
        </w:tc>
        <w:tc>
          <w:tcPr>
            <w:tcW w:w="0" w:type="auto"/>
            <w:vAlign w:val="center"/>
          </w:tcPr>
          <w:p w14:paraId="7665B25E"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142</w:t>
            </w:r>
          </w:p>
        </w:tc>
        <w:tc>
          <w:tcPr>
            <w:tcW w:w="0" w:type="auto"/>
            <w:vAlign w:val="center"/>
          </w:tcPr>
          <w:p w14:paraId="3678ABAC"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21E4BB96" w14:textId="2DAC8505" w:rsidR="00711F6D" w:rsidRP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 xml:space="preserve">переход 133Х150мм </w:t>
            </w:r>
            <w:r w:rsidRPr="00711F6D">
              <w:rPr>
                <w:color w:val="000000" w:themeColor="text1"/>
                <w:sz w:val="20"/>
                <w:szCs w:val="20"/>
                <w:lang w:eastAsia="ru-RU"/>
              </w:rPr>
              <w:t>1</w:t>
            </w:r>
            <w:r>
              <w:rPr>
                <w:color w:val="000000" w:themeColor="text1"/>
                <w:sz w:val="20"/>
                <w:szCs w:val="20"/>
                <w:lang w:eastAsia="ru-RU"/>
              </w:rPr>
              <w:t xml:space="preserve"> </w:t>
            </w:r>
            <w:r w:rsidRPr="00711F6D">
              <w:rPr>
                <w:color w:val="000000" w:themeColor="text1"/>
                <w:sz w:val="20"/>
                <w:szCs w:val="20"/>
                <w:lang w:eastAsia="ru-RU"/>
              </w:rPr>
              <w:t>шт</w:t>
            </w:r>
          </w:p>
        </w:tc>
        <w:tc>
          <w:tcPr>
            <w:tcW w:w="0" w:type="auto"/>
            <w:vAlign w:val="center"/>
          </w:tcPr>
          <w:p w14:paraId="52834089"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15.09.2025</w:t>
            </w:r>
          </w:p>
          <w:p w14:paraId="5EFD3F49" w14:textId="08341E83"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10:00</w:t>
            </w:r>
          </w:p>
        </w:tc>
        <w:tc>
          <w:tcPr>
            <w:tcW w:w="0" w:type="auto"/>
            <w:vAlign w:val="center"/>
          </w:tcPr>
          <w:p w14:paraId="79ACD352"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15.09.2025</w:t>
            </w:r>
          </w:p>
          <w:p w14:paraId="3471AC89" w14:textId="686EB1EE"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20:00</w:t>
            </w:r>
          </w:p>
        </w:tc>
      </w:tr>
      <w:tr w:rsidR="00711F6D" w:rsidRPr="00711F6D" w14:paraId="50DB46A6" w14:textId="77777777" w:rsidTr="00711F6D">
        <w:trPr>
          <w:trHeight w:val="20"/>
        </w:trPr>
        <w:tc>
          <w:tcPr>
            <w:tcW w:w="0" w:type="auto"/>
            <w:vAlign w:val="center"/>
          </w:tcPr>
          <w:p w14:paraId="56B0094F"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3</w:t>
            </w:r>
          </w:p>
        </w:tc>
        <w:tc>
          <w:tcPr>
            <w:tcW w:w="0" w:type="auto"/>
            <w:vAlign w:val="center"/>
          </w:tcPr>
          <w:p w14:paraId="3A620C2B"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16.09.2025 10:00</w:t>
            </w:r>
          </w:p>
        </w:tc>
        <w:tc>
          <w:tcPr>
            <w:tcW w:w="0" w:type="auto"/>
            <w:vAlign w:val="center"/>
          </w:tcPr>
          <w:p w14:paraId="5E7999BF" w14:textId="63A0AAC2"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ТК 4</w:t>
            </w:r>
            <w:r>
              <w:rPr>
                <w:color w:val="000000" w:themeColor="text1"/>
                <w:sz w:val="20"/>
                <w:szCs w:val="20"/>
                <w:lang w:eastAsia="ru-RU"/>
              </w:rPr>
              <w:t xml:space="preserve"> -</w:t>
            </w:r>
            <w:r w:rsidRPr="00711F6D">
              <w:rPr>
                <w:color w:val="000000" w:themeColor="text1"/>
                <w:sz w:val="20"/>
                <w:szCs w:val="20"/>
                <w:lang w:eastAsia="ru-RU"/>
              </w:rPr>
              <w:t xml:space="preserve"> ТК5</w:t>
            </w:r>
          </w:p>
        </w:tc>
        <w:tc>
          <w:tcPr>
            <w:tcW w:w="0" w:type="auto"/>
            <w:vAlign w:val="center"/>
          </w:tcPr>
          <w:p w14:paraId="7A0C2334"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142</w:t>
            </w:r>
          </w:p>
        </w:tc>
        <w:tc>
          <w:tcPr>
            <w:tcW w:w="0" w:type="auto"/>
            <w:vAlign w:val="center"/>
          </w:tcPr>
          <w:p w14:paraId="3EAF7488"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6C165BF2"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Обратный трубопровод Ду159мм,4 м.п.</w:t>
            </w:r>
          </w:p>
        </w:tc>
        <w:tc>
          <w:tcPr>
            <w:tcW w:w="0" w:type="auto"/>
            <w:vAlign w:val="center"/>
          </w:tcPr>
          <w:p w14:paraId="741AF183"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16.09.2025</w:t>
            </w:r>
          </w:p>
          <w:p w14:paraId="30D24B40" w14:textId="6E52A899"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10:00</w:t>
            </w:r>
          </w:p>
        </w:tc>
        <w:tc>
          <w:tcPr>
            <w:tcW w:w="0" w:type="auto"/>
            <w:vAlign w:val="center"/>
          </w:tcPr>
          <w:p w14:paraId="0C2DA766" w14:textId="422045AD"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16.09.2025</w:t>
            </w:r>
          </w:p>
          <w:p w14:paraId="0E9DA54D" w14:textId="69BCD469"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7:00</w:t>
            </w:r>
          </w:p>
        </w:tc>
      </w:tr>
      <w:tr w:rsidR="00711F6D" w:rsidRPr="00711F6D" w14:paraId="36C5D095" w14:textId="77777777" w:rsidTr="00711F6D">
        <w:trPr>
          <w:trHeight w:val="20"/>
        </w:trPr>
        <w:tc>
          <w:tcPr>
            <w:tcW w:w="0" w:type="auto"/>
            <w:vAlign w:val="center"/>
          </w:tcPr>
          <w:p w14:paraId="073239AE"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4</w:t>
            </w:r>
          </w:p>
        </w:tc>
        <w:tc>
          <w:tcPr>
            <w:tcW w:w="0" w:type="auto"/>
            <w:vAlign w:val="center"/>
          </w:tcPr>
          <w:p w14:paraId="2CDB86DA"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01.10.2025</w:t>
            </w:r>
          </w:p>
          <w:p w14:paraId="7CD12D56"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11:00</w:t>
            </w:r>
          </w:p>
        </w:tc>
        <w:tc>
          <w:tcPr>
            <w:tcW w:w="0" w:type="auto"/>
            <w:vAlign w:val="bottom"/>
          </w:tcPr>
          <w:p w14:paraId="7FC53BC4" w14:textId="60ED9E19"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 xml:space="preserve">ТК 20 </w:t>
            </w:r>
            <w:r>
              <w:rPr>
                <w:color w:val="000000" w:themeColor="text1"/>
                <w:sz w:val="20"/>
                <w:szCs w:val="20"/>
                <w:lang w:eastAsia="ru-RU"/>
              </w:rPr>
              <w:t xml:space="preserve">- </w:t>
            </w:r>
            <w:r w:rsidRPr="00711F6D">
              <w:rPr>
                <w:color w:val="000000" w:themeColor="text1"/>
                <w:sz w:val="20"/>
                <w:szCs w:val="20"/>
                <w:lang w:eastAsia="ru-RU"/>
              </w:rPr>
              <w:t>ул. Советская</w:t>
            </w:r>
          </w:p>
          <w:p w14:paraId="4C92D466"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д.1</w:t>
            </w:r>
          </w:p>
        </w:tc>
        <w:tc>
          <w:tcPr>
            <w:tcW w:w="0" w:type="auto"/>
            <w:vAlign w:val="center"/>
          </w:tcPr>
          <w:p w14:paraId="37EB332F"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126</w:t>
            </w:r>
          </w:p>
        </w:tc>
        <w:tc>
          <w:tcPr>
            <w:tcW w:w="0" w:type="auto"/>
            <w:vAlign w:val="center"/>
          </w:tcPr>
          <w:p w14:paraId="55175BA7"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7C23FDBD"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 xml:space="preserve">Трубопровод Ду 89мм. </w:t>
            </w:r>
            <w:r w:rsidRPr="00711F6D">
              <w:rPr>
                <w:color w:val="000000" w:themeColor="text1"/>
                <w:sz w:val="20"/>
                <w:szCs w:val="20"/>
                <w:lang w:val="en-US"/>
              </w:rPr>
              <w:t>L</w:t>
            </w:r>
            <w:r w:rsidRPr="00711F6D">
              <w:rPr>
                <w:color w:val="000000" w:themeColor="text1"/>
                <w:sz w:val="20"/>
                <w:szCs w:val="20"/>
              </w:rPr>
              <w:t xml:space="preserve">- </w:t>
            </w:r>
            <w:r w:rsidRPr="00711F6D">
              <w:rPr>
                <w:color w:val="000000" w:themeColor="text1"/>
                <w:sz w:val="20"/>
                <w:szCs w:val="20"/>
                <w:lang w:eastAsia="ru-RU"/>
              </w:rPr>
              <w:t>2,5п.м</w:t>
            </w:r>
          </w:p>
        </w:tc>
        <w:tc>
          <w:tcPr>
            <w:tcW w:w="0" w:type="auto"/>
            <w:vAlign w:val="center"/>
          </w:tcPr>
          <w:p w14:paraId="0BCA4754"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02.10.2025</w:t>
            </w:r>
          </w:p>
          <w:p w14:paraId="6A1F2B2B"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10:00</w:t>
            </w:r>
          </w:p>
        </w:tc>
        <w:tc>
          <w:tcPr>
            <w:tcW w:w="0" w:type="auto"/>
            <w:vAlign w:val="center"/>
          </w:tcPr>
          <w:p w14:paraId="48C7FFAA"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02.10.2025</w:t>
            </w:r>
          </w:p>
          <w:p w14:paraId="3BA7FDF1"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19:30</w:t>
            </w:r>
          </w:p>
        </w:tc>
      </w:tr>
      <w:tr w:rsidR="00711F6D" w:rsidRPr="00711F6D" w14:paraId="7DDEE8EE" w14:textId="77777777" w:rsidTr="00711F6D">
        <w:trPr>
          <w:trHeight w:val="20"/>
        </w:trPr>
        <w:tc>
          <w:tcPr>
            <w:tcW w:w="0" w:type="auto"/>
            <w:vAlign w:val="center"/>
          </w:tcPr>
          <w:p w14:paraId="5DDFA949"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5</w:t>
            </w:r>
          </w:p>
        </w:tc>
        <w:tc>
          <w:tcPr>
            <w:tcW w:w="0" w:type="auto"/>
            <w:vAlign w:val="center"/>
          </w:tcPr>
          <w:p w14:paraId="686E4875"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01.10.2025</w:t>
            </w:r>
          </w:p>
          <w:p w14:paraId="69DEA2C4"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11:00</w:t>
            </w:r>
          </w:p>
        </w:tc>
        <w:tc>
          <w:tcPr>
            <w:tcW w:w="0" w:type="auto"/>
            <w:vAlign w:val="center"/>
          </w:tcPr>
          <w:p w14:paraId="1D17397C" w14:textId="21C51F5E"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 xml:space="preserve">ТК 20 </w:t>
            </w:r>
            <w:r>
              <w:rPr>
                <w:color w:val="000000" w:themeColor="text1"/>
                <w:sz w:val="20"/>
                <w:szCs w:val="20"/>
                <w:lang w:eastAsia="ru-RU"/>
              </w:rPr>
              <w:t xml:space="preserve">- </w:t>
            </w:r>
            <w:r w:rsidRPr="00711F6D">
              <w:rPr>
                <w:color w:val="000000" w:themeColor="text1"/>
                <w:sz w:val="20"/>
                <w:szCs w:val="20"/>
                <w:lang w:eastAsia="ru-RU"/>
              </w:rPr>
              <w:t>ул.</w:t>
            </w:r>
          </w:p>
          <w:p w14:paraId="1F04FC53"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ЦРП</w:t>
            </w:r>
          </w:p>
        </w:tc>
        <w:tc>
          <w:tcPr>
            <w:tcW w:w="0" w:type="auto"/>
            <w:vAlign w:val="center"/>
          </w:tcPr>
          <w:p w14:paraId="1D50D16C"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20</w:t>
            </w:r>
          </w:p>
        </w:tc>
        <w:tc>
          <w:tcPr>
            <w:tcW w:w="0" w:type="auto"/>
            <w:vAlign w:val="center"/>
          </w:tcPr>
          <w:p w14:paraId="407EEAD6"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Хомут</w:t>
            </w:r>
          </w:p>
        </w:tc>
        <w:tc>
          <w:tcPr>
            <w:tcW w:w="0" w:type="auto"/>
            <w:vAlign w:val="center"/>
          </w:tcPr>
          <w:p w14:paraId="6003DBF9" w14:textId="77777777" w:rsidR="00711F6D" w:rsidRPr="00711F6D" w:rsidRDefault="00711F6D" w:rsidP="00711F6D">
            <w:pPr>
              <w:spacing w:after="0" w:line="240" w:lineRule="auto"/>
              <w:ind w:firstLine="360"/>
              <w:rPr>
                <w:color w:val="000000" w:themeColor="text1"/>
                <w:sz w:val="20"/>
                <w:szCs w:val="20"/>
                <w:lang w:eastAsia="ru-RU"/>
              </w:rPr>
            </w:pPr>
            <w:r w:rsidRPr="00711F6D">
              <w:rPr>
                <w:color w:val="000000" w:themeColor="text1"/>
                <w:sz w:val="20"/>
                <w:szCs w:val="20"/>
                <w:lang w:eastAsia="ru-RU"/>
              </w:rPr>
              <w:t>Ду 219мм.</w:t>
            </w:r>
          </w:p>
        </w:tc>
        <w:tc>
          <w:tcPr>
            <w:tcW w:w="0" w:type="auto"/>
            <w:vAlign w:val="center"/>
          </w:tcPr>
          <w:p w14:paraId="0F1ABD32"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03.10.2025</w:t>
            </w:r>
          </w:p>
          <w:p w14:paraId="0FD8E38F"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9:30</w:t>
            </w:r>
          </w:p>
        </w:tc>
        <w:tc>
          <w:tcPr>
            <w:tcW w:w="0" w:type="auto"/>
            <w:vAlign w:val="center"/>
          </w:tcPr>
          <w:p w14:paraId="0E9EA7DD"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03.10.2025</w:t>
            </w:r>
          </w:p>
          <w:p w14:paraId="779A84A0"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17:30</w:t>
            </w:r>
          </w:p>
        </w:tc>
      </w:tr>
      <w:tr w:rsidR="00711F6D" w:rsidRPr="00711F6D" w14:paraId="4FD142E7" w14:textId="77777777" w:rsidTr="00711F6D">
        <w:trPr>
          <w:trHeight w:val="20"/>
        </w:trPr>
        <w:tc>
          <w:tcPr>
            <w:tcW w:w="0" w:type="auto"/>
            <w:vAlign w:val="center"/>
          </w:tcPr>
          <w:p w14:paraId="6B9AE792"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6</w:t>
            </w:r>
          </w:p>
        </w:tc>
        <w:tc>
          <w:tcPr>
            <w:tcW w:w="0" w:type="auto"/>
            <w:vAlign w:val="center"/>
          </w:tcPr>
          <w:p w14:paraId="30B2C8A5"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07.10.2025 18:00</w:t>
            </w:r>
          </w:p>
        </w:tc>
        <w:tc>
          <w:tcPr>
            <w:tcW w:w="0" w:type="auto"/>
            <w:vAlign w:val="center"/>
          </w:tcPr>
          <w:p w14:paraId="7E11B4AB" w14:textId="23D68336"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ТК 52, ТК57</w:t>
            </w:r>
          </w:p>
        </w:tc>
        <w:tc>
          <w:tcPr>
            <w:tcW w:w="0" w:type="auto"/>
            <w:vAlign w:val="center"/>
          </w:tcPr>
          <w:p w14:paraId="084D08F9"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62</w:t>
            </w:r>
          </w:p>
        </w:tc>
        <w:tc>
          <w:tcPr>
            <w:tcW w:w="0" w:type="auto"/>
            <w:vAlign w:val="center"/>
          </w:tcPr>
          <w:p w14:paraId="0E5DEDE2"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447BBE22" w14:textId="20C9A7C7" w:rsidR="00711F6D" w:rsidRPr="00711F6D" w:rsidRDefault="00711F6D" w:rsidP="00711F6D">
            <w:pPr>
              <w:spacing w:after="0" w:line="240" w:lineRule="auto"/>
              <w:ind w:left="360" w:hanging="360"/>
              <w:jc w:val="center"/>
              <w:rPr>
                <w:color w:val="000000" w:themeColor="text1"/>
                <w:sz w:val="20"/>
                <w:szCs w:val="20"/>
                <w:lang w:eastAsia="ru-RU"/>
              </w:rPr>
            </w:pPr>
            <w:r>
              <w:rPr>
                <w:color w:val="000000" w:themeColor="text1"/>
                <w:sz w:val="20"/>
                <w:szCs w:val="20"/>
                <w:lang w:eastAsia="ru-RU"/>
              </w:rPr>
              <w:t>Трубопровод Ду</w:t>
            </w:r>
            <w:r w:rsidRPr="00711F6D">
              <w:rPr>
                <w:color w:val="000000" w:themeColor="text1"/>
                <w:sz w:val="20"/>
                <w:szCs w:val="20"/>
                <w:lang w:eastAsia="ru-RU"/>
              </w:rPr>
              <w:t>108мм.</w:t>
            </w:r>
          </w:p>
          <w:p w14:paraId="5A39FFAF" w14:textId="09385E2D" w:rsidR="00711F6D" w:rsidRPr="00711F6D" w:rsidRDefault="00711F6D" w:rsidP="00711F6D">
            <w:pPr>
              <w:spacing w:after="0" w:line="240" w:lineRule="auto"/>
              <w:jc w:val="center"/>
              <w:rPr>
                <w:color w:val="000000" w:themeColor="text1"/>
                <w:sz w:val="20"/>
                <w:szCs w:val="20"/>
                <w:lang w:eastAsia="ru-RU"/>
              </w:rPr>
            </w:pPr>
            <w:r>
              <w:rPr>
                <w:color w:val="000000" w:themeColor="text1"/>
                <w:sz w:val="20"/>
                <w:szCs w:val="20"/>
                <w:lang w:val="en-US" w:eastAsia="ru-RU"/>
              </w:rPr>
              <w:t>L</w:t>
            </w:r>
            <w:r w:rsidRPr="00711F6D">
              <w:rPr>
                <w:color w:val="000000" w:themeColor="text1"/>
                <w:sz w:val="20"/>
                <w:szCs w:val="20"/>
                <w:lang w:eastAsia="ru-RU"/>
              </w:rPr>
              <w:t>-2п.м</w:t>
            </w:r>
          </w:p>
        </w:tc>
        <w:tc>
          <w:tcPr>
            <w:tcW w:w="0" w:type="auto"/>
            <w:vAlign w:val="center"/>
          </w:tcPr>
          <w:p w14:paraId="7E12B489"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08.10.2025</w:t>
            </w:r>
          </w:p>
          <w:p w14:paraId="2EA4F56A"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9:30</w:t>
            </w:r>
          </w:p>
        </w:tc>
        <w:tc>
          <w:tcPr>
            <w:tcW w:w="0" w:type="auto"/>
            <w:vAlign w:val="center"/>
          </w:tcPr>
          <w:p w14:paraId="0967B0EA"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08.10.2025</w:t>
            </w:r>
          </w:p>
          <w:p w14:paraId="69FAA678"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16:30</w:t>
            </w:r>
          </w:p>
        </w:tc>
      </w:tr>
      <w:tr w:rsidR="00711F6D" w:rsidRPr="00711F6D" w14:paraId="1D888DA3" w14:textId="77777777" w:rsidTr="00711F6D">
        <w:trPr>
          <w:trHeight w:val="20"/>
        </w:trPr>
        <w:tc>
          <w:tcPr>
            <w:tcW w:w="0" w:type="auto"/>
            <w:vAlign w:val="center"/>
          </w:tcPr>
          <w:p w14:paraId="2A0074AE"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7</w:t>
            </w:r>
          </w:p>
        </w:tc>
        <w:tc>
          <w:tcPr>
            <w:tcW w:w="0" w:type="auto"/>
            <w:vAlign w:val="center"/>
          </w:tcPr>
          <w:p w14:paraId="6E890C1A"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09.10.2025</w:t>
            </w:r>
          </w:p>
          <w:p w14:paraId="1AA239EF"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6:00</w:t>
            </w:r>
          </w:p>
        </w:tc>
        <w:tc>
          <w:tcPr>
            <w:tcW w:w="0" w:type="auto"/>
            <w:vAlign w:val="center"/>
          </w:tcPr>
          <w:p w14:paraId="5C953C4C"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ТК 38, ТК 39.</w:t>
            </w:r>
          </w:p>
        </w:tc>
        <w:tc>
          <w:tcPr>
            <w:tcW w:w="0" w:type="auto"/>
          </w:tcPr>
          <w:p w14:paraId="64370B78" w14:textId="77777777" w:rsidR="00711F6D" w:rsidRPr="00711F6D" w:rsidRDefault="00711F6D" w:rsidP="00711F6D">
            <w:pPr>
              <w:spacing w:after="0" w:line="240" w:lineRule="auto"/>
              <w:rPr>
                <w:color w:val="000000" w:themeColor="text1"/>
                <w:sz w:val="20"/>
                <w:szCs w:val="20"/>
                <w:lang w:eastAsia="ru-RU"/>
              </w:rPr>
            </w:pPr>
          </w:p>
        </w:tc>
        <w:tc>
          <w:tcPr>
            <w:tcW w:w="0" w:type="auto"/>
            <w:vAlign w:val="center"/>
          </w:tcPr>
          <w:p w14:paraId="2EBFEEF5"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143F0A38" w14:textId="77777777" w:rsidR="00711F6D" w:rsidRPr="00711F6D" w:rsidRDefault="00711F6D" w:rsidP="00711F6D">
            <w:pPr>
              <w:spacing w:after="0" w:line="240" w:lineRule="auto"/>
              <w:ind w:firstLine="360"/>
              <w:jc w:val="center"/>
              <w:rPr>
                <w:color w:val="000000" w:themeColor="text1"/>
                <w:sz w:val="20"/>
                <w:szCs w:val="20"/>
                <w:lang w:eastAsia="ru-RU"/>
              </w:rPr>
            </w:pPr>
            <w:r w:rsidRPr="00711F6D">
              <w:rPr>
                <w:color w:val="000000" w:themeColor="text1"/>
                <w:sz w:val="20"/>
                <w:szCs w:val="20"/>
                <w:lang w:eastAsia="ru-RU"/>
              </w:rPr>
              <w:t>Отвод Ду 57мм,1шт</w:t>
            </w:r>
          </w:p>
        </w:tc>
        <w:tc>
          <w:tcPr>
            <w:tcW w:w="0" w:type="auto"/>
            <w:vAlign w:val="center"/>
          </w:tcPr>
          <w:p w14:paraId="5177B852"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09.10.2025</w:t>
            </w:r>
          </w:p>
          <w:p w14:paraId="78E7018B"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9:30</w:t>
            </w:r>
          </w:p>
        </w:tc>
        <w:tc>
          <w:tcPr>
            <w:tcW w:w="0" w:type="auto"/>
            <w:vAlign w:val="center"/>
          </w:tcPr>
          <w:p w14:paraId="513336F1"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09.10.2025</w:t>
            </w:r>
          </w:p>
          <w:p w14:paraId="34CFA8B9"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14:30</w:t>
            </w:r>
          </w:p>
        </w:tc>
      </w:tr>
      <w:tr w:rsidR="00711F6D" w:rsidRPr="00711F6D" w14:paraId="0575C44C" w14:textId="77777777" w:rsidTr="00711F6D">
        <w:trPr>
          <w:trHeight w:val="20"/>
        </w:trPr>
        <w:tc>
          <w:tcPr>
            <w:tcW w:w="0" w:type="auto"/>
            <w:vAlign w:val="center"/>
          </w:tcPr>
          <w:p w14:paraId="1AAE642F"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8</w:t>
            </w:r>
          </w:p>
        </w:tc>
        <w:tc>
          <w:tcPr>
            <w:tcW w:w="0" w:type="auto"/>
            <w:vAlign w:val="center"/>
          </w:tcPr>
          <w:p w14:paraId="49EC3D51"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20.10.2025</w:t>
            </w:r>
          </w:p>
          <w:p w14:paraId="2F461ADE" w14:textId="49EDFC13"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7:00</w:t>
            </w:r>
          </w:p>
        </w:tc>
        <w:tc>
          <w:tcPr>
            <w:tcW w:w="0" w:type="auto"/>
            <w:vAlign w:val="bottom"/>
          </w:tcPr>
          <w:p w14:paraId="2F818E8A" w14:textId="77777777" w:rsidR="00711F6D" w:rsidRPr="00711F6D" w:rsidRDefault="00711F6D" w:rsidP="00711F6D">
            <w:pPr>
              <w:spacing w:after="0" w:line="226" w:lineRule="auto"/>
              <w:rPr>
                <w:color w:val="000000" w:themeColor="text1"/>
                <w:sz w:val="20"/>
                <w:szCs w:val="20"/>
                <w:lang w:eastAsia="ru-RU"/>
              </w:rPr>
            </w:pPr>
            <w:r w:rsidRPr="00711F6D">
              <w:rPr>
                <w:color w:val="000000" w:themeColor="text1"/>
                <w:sz w:val="20"/>
                <w:szCs w:val="20"/>
                <w:lang w:eastAsia="ru-RU"/>
              </w:rPr>
              <w:t>ул. Советская, ТК-20 Стадион</w:t>
            </w:r>
          </w:p>
        </w:tc>
        <w:tc>
          <w:tcPr>
            <w:tcW w:w="0" w:type="auto"/>
            <w:vAlign w:val="center"/>
          </w:tcPr>
          <w:p w14:paraId="18462072"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20</w:t>
            </w:r>
          </w:p>
        </w:tc>
        <w:tc>
          <w:tcPr>
            <w:tcW w:w="0" w:type="auto"/>
            <w:vAlign w:val="center"/>
          </w:tcPr>
          <w:p w14:paraId="555786DC"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19DD90C6"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Тр 219мм,</w:t>
            </w:r>
          </w:p>
          <w:p w14:paraId="6407B027" w14:textId="77777777" w:rsidR="00711F6D" w:rsidRPr="00711F6D" w:rsidRDefault="00711F6D" w:rsidP="00711F6D">
            <w:pPr>
              <w:spacing w:after="0" w:line="240" w:lineRule="auto"/>
              <w:jc w:val="center"/>
              <w:rPr>
                <w:color w:val="000000" w:themeColor="text1"/>
                <w:sz w:val="20"/>
                <w:szCs w:val="20"/>
                <w:lang w:eastAsia="ru-RU"/>
              </w:rPr>
            </w:pPr>
            <w:r w:rsidRPr="00711F6D">
              <w:rPr>
                <w:smallCaps/>
                <w:color w:val="000000" w:themeColor="text1"/>
                <w:sz w:val="20"/>
                <w:szCs w:val="20"/>
                <w:lang w:val="en-US"/>
              </w:rPr>
              <w:t>L=1,6m</w:t>
            </w:r>
          </w:p>
        </w:tc>
        <w:tc>
          <w:tcPr>
            <w:tcW w:w="0" w:type="auto"/>
            <w:vAlign w:val="center"/>
          </w:tcPr>
          <w:p w14:paraId="15FDB92A"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20.10.2025</w:t>
            </w:r>
          </w:p>
          <w:p w14:paraId="41B53070"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9:30</w:t>
            </w:r>
          </w:p>
        </w:tc>
        <w:tc>
          <w:tcPr>
            <w:tcW w:w="0" w:type="auto"/>
            <w:vAlign w:val="center"/>
          </w:tcPr>
          <w:p w14:paraId="23C58326"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20.10.2025</w:t>
            </w:r>
          </w:p>
          <w:p w14:paraId="5F100AA8" w14:textId="19426911"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23:30</w:t>
            </w:r>
          </w:p>
        </w:tc>
      </w:tr>
      <w:tr w:rsidR="00711F6D" w:rsidRPr="00711F6D" w14:paraId="19B60D61" w14:textId="77777777" w:rsidTr="00711F6D">
        <w:trPr>
          <w:trHeight w:val="20"/>
        </w:trPr>
        <w:tc>
          <w:tcPr>
            <w:tcW w:w="0" w:type="auto"/>
            <w:vAlign w:val="center"/>
          </w:tcPr>
          <w:p w14:paraId="11F8555A"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9</w:t>
            </w:r>
          </w:p>
        </w:tc>
        <w:tc>
          <w:tcPr>
            <w:tcW w:w="0" w:type="auto"/>
            <w:vAlign w:val="center"/>
          </w:tcPr>
          <w:p w14:paraId="5D60C825"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24.10.2025</w:t>
            </w:r>
          </w:p>
          <w:p w14:paraId="7EEF2AF1" w14:textId="2B259F66"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7:00</w:t>
            </w:r>
          </w:p>
        </w:tc>
        <w:tc>
          <w:tcPr>
            <w:tcW w:w="0" w:type="auto"/>
            <w:vAlign w:val="center"/>
          </w:tcPr>
          <w:p w14:paraId="384F6A2B"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ТК 48, в сторону дома 16.</w:t>
            </w:r>
          </w:p>
        </w:tc>
        <w:tc>
          <w:tcPr>
            <w:tcW w:w="0" w:type="auto"/>
            <w:vAlign w:val="center"/>
          </w:tcPr>
          <w:p w14:paraId="59A8CEF5"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44</w:t>
            </w:r>
          </w:p>
        </w:tc>
        <w:tc>
          <w:tcPr>
            <w:tcW w:w="0" w:type="auto"/>
            <w:vAlign w:val="center"/>
          </w:tcPr>
          <w:p w14:paraId="3C1876F4"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11984257"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 xml:space="preserve">Отвод Ду 57мм,1шт, труба Ду 57мм. </w:t>
            </w:r>
            <w:r w:rsidRPr="00711F6D">
              <w:rPr>
                <w:color w:val="000000" w:themeColor="text1"/>
                <w:sz w:val="20"/>
                <w:szCs w:val="20"/>
                <w:lang w:val="en-US"/>
              </w:rPr>
              <w:t xml:space="preserve">L- </w:t>
            </w:r>
            <w:r w:rsidRPr="00711F6D">
              <w:rPr>
                <w:color w:val="000000" w:themeColor="text1"/>
                <w:sz w:val="20"/>
                <w:szCs w:val="20"/>
                <w:lang w:eastAsia="ru-RU"/>
              </w:rPr>
              <w:t>1п.м.</w:t>
            </w:r>
          </w:p>
        </w:tc>
        <w:tc>
          <w:tcPr>
            <w:tcW w:w="0" w:type="auto"/>
            <w:vAlign w:val="center"/>
          </w:tcPr>
          <w:p w14:paraId="6A354ECA"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24.10.2025</w:t>
            </w:r>
          </w:p>
          <w:p w14:paraId="1935B2F6" w14:textId="276509CA"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9:30</w:t>
            </w:r>
          </w:p>
        </w:tc>
        <w:tc>
          <w:tcPr>
            <w:tcW w:w="0" w:type="auto"/>
            <w:vAlign w:val="center"/>
          </w:tcPr>
          <w:p w14:paraId="364A7137"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24.10.2025</w:t>
            </w:r>
          </w:p>
          <w:p w14:paraId="3C1F596A" w14:textId="5C57FB24"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17:30</w:t>
            </w:r>
          </w:p>
        </w:tc>
      </w:tr>
      <w:tr w:rsidR="00711F6D" w:rsidRPr="00711F6D" w14:paraId="7C634FEF" w14:textId="77777777" w:rsidTr="00711F6D">
        <w:trPr>
          <w:trHeight w:val="20"/>
        </w:trPr>
        <w:tc>
          <w:tcPr>
            <w:tcW w:w="0" w:type="auto"/>
            <w:vAlign w:val="center"/>
          </w:tcPr>
          <w:p w14:paraId="782BFBDB" w14:textId="596C42D8" w:rsidR="00711F6D" w:rsidRPr="00711F6D" w:rsidRDefault="00711F6D" w:rsidP="00711F6D">
            <w:pPr>
              <w:spacing w:after="0" w:line="240" w:lineRule="auto"/>
              <w:rPr>
                <w:color w:val="000000" w:themeColor="text1"/>
                <w:sz w:val="20"/>
                <w:szCs w:val="20"/>
                <w:lang w:eastAsia="ru-RU"/>
              </w:rPr>
            </w:pPr>
            <w:r>
              <w:rPr>
                <w:color w:val="000000" w:themeColor="text1"/>
                <w:sz w:val="20"/>
                <w:szCs w:val="20"/>
                <w:lang w:eastAsia="ru-RU"/>
              </w:rPr>
              <w:t>1</w:t>
            </w:r>
            <w:r w:rsidRPr="00711F6D">
              <w:rPr>
                <w:color w:val="000000" w:themeColor="text1"/>
                <w:sz w:val="20"/>
                <w:szCs w:val="20"/>
                <w:lang w:eastAsia="ru-RU"/>
              </w:rPr>
              <w:t>0</w:t>
            </w:r>
          </w:p>
        </w:tc>
        <w:tc>
          <w:tcPr>
            <w:tcW w:w="0" w:type="auto"/>
            <w:vAlign w:val="center"/>
          </w:tcPr>
          <w:p w14:paraId="4A69F48C"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29.10.2025 18:00</w:t>
            </w:r>
          </w:p>
        </w:tc>
        <w:tc>
          <w:tcPr>
            <w:tcW w:w="0" w:type="auto"/>
            <w:vAlign w:val="bottom"/>
          </w:tcPr>
          <w:p w14:paraId="5DD77F97"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ТК- 9. в сторону дома 16.</w:t>
            </w:r>
          </w:p>
        </w:tc>
        <w:tc>
          <w:tcPr>
            <w:tcW w:w="0" w:type="auto"/>
            <w:vAlign w:val="center"/>
          </w:tcPr>
          <w:p w14:paraId="2F46B0CD"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154</w:t>
            </w:r>
          </w:p>
        </w:tc>
        <w:tc>
          <w:tcPr>
            <w:tcW w:w="0" w:type="auto"/>
            <w:vAlign w:val="center"/>
          </w:tcPr>
          <w:p w14:paraId="45F9865C"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10A441C1"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 xml:space="preserve">Трубопровод Ду 76мм. </w:t>
            </w:r>
            <w:r w:rsidRPr="00711F6D">
              <w:rPr>
                <w:color w:val="000000" w:themeColor="text1"/>
                <w:sz w:val="20"/>
                <w:szCs w:val="20"/>
                <w:lang w:val="en-US"/>
              </w:rPr>
              <w:t>L</w:t>
            </w:r>
            <w:r w:rsidRPr="00711F6D">
              <w:rPr>
                <w:color w:val="000000" w:themeColor="text1"/>
                <w:sz w:val="20"/>
                <w:szCs w:val="20"/>
              </w:rPr>
              <w:t xml:space="preserve">- </w:t>
            </w:r>
            <w:r w:rsidRPr="00711F6D">
              <w:rPr>
                <w:color w:val="000000" w:themeColor="text1"/>
                <w:sz w:val="20"/>
                <w:szCs w:val="20"/>
                <w:lang w:eastAsia="ru-RU"/>
              </w:rPr>
              <w:t>3п.м</w:t>
            </w:r>
          </w:p>
        </w:tc>
        <w:tc>
          <w:tcPr>
            <w:tcW w:w="0" w:type="auto"/>
            <w:vAlign w:val="center"/>
          </w:tcPr>
          <w:p w14:paraId="33BE43E7"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30.10.2025</w:t>
            </w:r>
          </w:p>
          <w:p w14:paraId="087B43C9" w14:textId="28D5F900"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10:00</w:t>
            </w:r>
          </w:p>
        </w:tc>
        <w:tc>
          <w:tcPr>
            <w:tcW w:w="0" w:type="auto"/>
            <w:vAlign w:val="center"/>
          </w:tcPr>
          <w:p w14:paraId="2E52E4FD"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30.10.2025</w:t>
            </w:r>
          </w:p>
          <w:p w14:paraId="7BE4321C" w14:textId="121798F0"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19:00</w:t>
            </w:r>
          </w:p>
        </w:tc>
      </w:tr>
      <w:tr w:rsidR="00711F6D" w:rsidRPr="00711F6D" w14:paraId="7C004976" w14:textId="77777777" w:rsidTr="00711F6D">
        <w:trPr>
          <w:trHeight w:val="20"/>
        </w:trPr>
        <w:tc>
          <w:tcPr>
            <w:tcW w:w="0" w:type="auto"/>
            <w:vAlign w:val="center"/>
          </w:tcPr>
          <w:p w14:paraId="25052A59" w14:textId="2FB0B9DF"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lastRenderedPageBreak/>
              <w:t>11</w:t>
            </w:r>
          </w:p>
        </w:tc>
        <w:tc>
          <w:tcPr>
            <w:tcW w:w="0" w:type="auto"/>
            <w:vAlign w:val="center"/>
          </w:tcPr>
          <w:p w14:paraId="2F41D77D"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15.12.2025</w:t>
            </w:r>
          </w:p>
          <w:p w14:paraId="52365194" w14:textId="43550231"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0:00</w:t>
            </w:r>
          </w:p>
        </w:tc>
        <w:tc>
          <w:tcPr>
            <w:tcW w:w="0" w:type="auto"/>
            <w:vAlign w:val="bottom"/>
          </w:tcPr>
          <w:p w14:paraId="08E46BEB"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ТК- 37. в сторону дома 4. ул. Спортивная.</w:t>
            </w:r>
          </w:p>
        </w:tc>
        <w:tc>
          <w:tcPr>
            <w:tcW w:w="0" w:type="auto"/>
            <w:vAlign w:val="center"/>
          </w:tcPr>
          <w:p w14:paraId="3E0CBEFC"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56</w:t>
            </w:r>
          </w:p>
        </w:tc>
        <w:tc>
          <w:tcPr>
            <w:tcW w:w="0" w:type="auto"/>
            <w:vAlign w:val="center"/>
          </w:tcPr>
          <w:p w14:paraId="0A078E42"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56</w:t>
            </w:r>
          </w:p>
        </w:tc>
        <w:tc>
          <w:tcPr>
            <w:tcW w:w="0" w:type="auto"/>
            <w:vAlign w:val="center"/>
          </w:tcPr>
          <w:p w14:paraId="5EE9431B"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 xml:space="preserve">Трубопровод Ду 57мм. </w:t>
            </w:r>
            <w:r w:rsidRPr="00711F6D">
              <w:rPr>
                <w:color w:val="000000" w:themeColor="text1"/>
                <w:sz w:val="20"/>
                <w:szCs w:val="20"/>
                <w:lang w:val="en-US"/>
              </w:rPr>
              <w:t>L</w:t>
            </w:r>
            <w:r w:rsidRPr="00711F6D">
              <w:rPr>
                <w:color w:val="000000" w:themeColor="text1"/>
                <w:sz w:val="20"/>
                <w:szCs w:val="20"/>
              </w:rPr>
              <w:t xml:space="preserve">- </w:t>
            </w:r>
            <w:r w:rsidRPr="00711F6D">
              <w:rPr>
                <w:color w:val="000000" w:themeColor="text1"/>
                <w:sz w:val="20"/>
                <w:szCs w:val="20"/>
                <w:lang w:eastAsia="ru-RU"/>
              </w:rPr>
              <w:t>0,20п.м</w:t>
            </w:r>
          </w:p>
        </w:tc>
        <w:tc>
          <w:tcPr>
            <w:tcW w:w="0" w:type="auto"/>
            <w:vAlign w:val="center"/>
          </w:tcPr>
          <w:p w14:paraId="2D2480C6"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16.12.2025</w:t>
            </w:r>
          </w:p>
          <w:p w14:paraId="35C04770" w14:textId="6C7705C0"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11:00</w:t>
            </w:r>
          </w:p>
        </w:tc>
        <w:tc>
          <w:tcPr>
            <w:tcW w:w="0" w:type="auto"/>
            <w:vAlign w:val="center"/>
          </w:tcPr>
          <w:p w14:paraId="57EC6CDA"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16.12.2025</w:t>
            </w:r>
          </w:p>
          <w:p w14:paraId="2C816B5B" w14:textId="13F5CDFF"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18:00</w:t>
            </w:r>
          </w:p>
        </w:tc>
      </w:tr>
      <w:tr w:rsidR="00711F6D" w:rsidRPr="00711F6D" w14:paraId="5F3CC6A9" w14:textId="77777777" w:rsidTr="00711F6D">
        <w:trPr>
          <w:trHeight w:val="20"/>
        </w:trPr>
        <w:tc>
          <w:tcPr>
            <w:tcW w:w="0" w:type="auto"/>
            <w:vAlign w:val="center"/>
          </w:tcPr>
          <w:p w14:paraId="0CE5C15C" w14:textId="2F0E374E"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12</w:t>
            </w:r>
          </w:p>
        </w:tc>
        <w:tc>
          <w:tcPr>
            <w:tcW w:w="0" w:type="auto"/>
            <w:vAlign w:val="center"/>
          </w:tcPr>
          <w:p w14:paraId="65024587"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16.12.2025</w:t>
            </w:r>
          </w:p>
          <w:p w14:paraId="6537A536" w14:textId="572FEF75"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0:00</w:t>
            </w:r>
          </w:p>
        </w:tc>
        <w:tc>
          <w:tcPr>
            <w:tcW w:w="0" w:type="auto"/>
            <w:vAlign w:val="bottom"/>
          </w:tcPr>
          <w:p w14:paraId="22C9EAB3"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ТК- 35. в сторону дома 2. ул. Спортивная.</w:t>
            </w:r>
          </w:p>
        </w:tc>
        <w:tc>
          <w:tcPr>
            <w:tcW w:w="0" w:type="auto"/>
            <w:vAlign w:val="center"/>
          </w:tcPr>
          <w:p w14:paraId="373DA5F3"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58</w:t>
            </w:r>
          </w:p>
        </w:tc>
        <w:tc>
          <w:tcPr>
            <w:tcW w:w="0" w:type="auto"/>
            <w:vAlign w:val="center"/>
          </w:tcPr>
          <w:p w14:paraId="53143BB6"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4A438630"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 xml:space="preserve">Трубопровод Ду 57мм. </w:t>
            </w:r>
            <w:r w:rsidRPr="00711F6D">
              <w:rPr>
                <w:color w:val="000000" w:themeColor="text1"/>
                <w:sz w:val="20"/>
                <w:szCs w:val="20"/>
                <w:lang w:val="en-US"/>
              </w:rPr>
              <w:t>L</w:t>
            </w:r>
            <w:r w:rsidRPr="00711F6D">
              <w:rPr>
                <w:color w:val="000000" w:themeColor="text1"/>
                <w:sz w:val="20"/>
                <w:szCs w:val="20"/>
              </w:rPr>
              <w:t xml:space="preserve">- </w:t>
            </w:r>
            <w:r w:rsidRPr="00711F6D">
              <w:rPr>
                <w:color w:val="000000" w:themeColor="text1"/>
                <w:sz w:val="20"/>
                <w:szCs w:val="20"/>
                <w:lang w:eastAsia="ru-RU"/>
              </w:rPr>
              <w:t>0,10п.м</w:t>
            </w:r>
          </w:p>
        </w:tc>
        <w:tc>
          <w:tcPr>
            <w:tcW w:w="0" w:type="auto"/>
            <w:vAlign w:val="center"/>
          </w:tcPr>
          <w:p w14:paraId="65BB60F0"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17.12.2025</w:t>
            </w:r>
          </w:p>
          <w:p w14:paraId="1B7FCDCF" w14:textId="1CE3AEF3"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10:00</w:t>
            </w:r>
          </w:p>
        </w:tc>
        <w:tc>
          <w:tcPr>
            <w:tcW w:w="0" w:type="auto"/>
            <w:vAlign w:val="center"/>
          </w:tcPr>
          <w:p w14:paraId="1CDDF2AB"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17.12.2025</w:t>
            </w:r>
          </w:p>
          <w:p w14:paraId="11074708" w14:textId="6A716FE1"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20:00</w:t>
            </w:r>
          </w:p>
        </w:tc>
      </w:tr>
      <w:tr w:rsidR="00711F6D" w:rsidRPr="00711F6D" w14:paraId="6145D2B1" w14:textId="77777777" w:rsidTr="00711F6D">
        <w:trPr>
          <w:trHeight w:val="20"/>
        </w:trPr>
        <w:tc>
          <w:tcPr>
            <w:tcW w:w="0" w:type="auto"/>
            <w:vAlign w:val="center"/>
          </w:tcPr>
          <w:p w14:paraId="03ACA5C5" w14:textId="7D3A566C"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13</w:t>
            </w:r>
          </w:p>
        </w:tc>
        <w:tc>
          <w:tcPr>
            <w:tcW w:w="0" w:type="auto"/>
            <w:vAlign w:val="center"/>
          </w:tcPr>
          <w:p w14:paraId="22CD6689"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16.12.2025</w:t>
            </w:r>
          </w:p>
          <w:p w14:paraId="11603C1A" w14:textId="269E5270"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0:00</w:t>
            </w:r>
          </w:p>
        </w:tc>
        <w:tc>
          <w:tcPr>
            <w:tcW w:w="0" w:type="auto"/>
            <w:vAlign w:val="bottom"/>
          </w:tcPr>
          <w:p w14:paraId="33EE7A80"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ТК- 35. в сторону дома 2. ул. Спортивная.</w:t>
            </w:r>
          </w:p>
        </w:tc>
        <w:tc>
          <w:tcPr>
            <w:tcW w:w="0" w:type="auto"/>
            <w:vAlign w:val="center"/>
          </w:tcPr>
          <w:p w14:paraId="5EDE5E29"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25</w:t>
            </w:r>
          </w:p>
        </w:tc>
        <w:tc>
          <w:tcPr>
            <w:tcW w:w="0" w:type="auto"/>
            <w:vAlign w:val="center"/>
          </w:tcPr>
          <w:p w14:paraId="13CF26AF"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0D0BCE9C" w14:textId="77777777" w:rsidR="00711F6D" w:rsidRPr="00711F6D" w:rsidRDefault="00711F6D" w:rsidP="00711F6D">
            <w:pPr>
              <w:spacing w:after="0" w:line="240" w:lineRule="auto"/>
              <w:ind w:left="360" w:hanging="360"/>
              <w:jc w:val="center"/>
              <w:rPr>
                <w:color w:val="000000" w:themeColor="text1"/>
                <w:sz w:val="20"/>
                <w:szCs w:val="20"/>
                <w:lang w:eastAsia="ru-RU"/>
              </w:rPr>
            </w:pPr>
            <w:r w:rsidRPr="00711F6D">
              <w:rPr>
                <w:color w:val="000000" w:themeColor="text1"/>
                <w:sz w:val="20"/>
                <w:szCs w:val="20"/>
                <w:lang w:eastAsia="ru-RU"/>
              </w:rPr>
              <w:t>Трубопровод Ду 159мм.</w:t>
            </w:r>
          </w:p>
          <w:p w14:paraId="1901F1A5" w14:textId="1ECB17E6" w:rsidR="00711F6D" w:rsidRPr="00711F6D" w:rsidRDefault="00711F6D" w:rsidP="00711F6D">
            <w:pPr>
              <w:spacing w:after="0" w:line="240" w:lineRule="auto"/>
              <w:jc w:val="center"/>
              <w:rPr>
                <w:color w:val="000000" w:themeColor="text1"/>
                <w:sz w:val="20"/>
                <w:szCs w:val="20"/>
                <w:lang w:eastAsia="ru-RU"/>
              </w:rPr>
            </w:pPr>
            <w:r>
              <w:rPr>
                <w:color w:val="000000" w:themeColor="text1"/>
                <w:sz w:val="20"/>
                <w:szCs w:val="20"/>
                <w:lang w:val="en-US" w:eastAsia="ru-RU"/>
              </w:rPr>
              <w:t>L</w:t>
            </w:r>
            <w:r w:rsidRPr="00B069C7">
              <w:rPr>
                <w:color w:val="000000" w:themeColor="text1"/>
                <w:sz w:val="20"/>
                <w:szCs w:val="20"/>
                <w:lang w:eastAsia="ru-RU"/>
              </w:rPr>
              <w:t xml:space="preserve"> - 1 </w:t>
            </w:r>
            <w:r w:rsidRPr="00711F6D">
              <w:rPr>
                <w:color w:val="000000" w:themeColor="text1"/>
                <w:sz w:val="20"/>
                <w:szCs w:val="20"/>
                <w:lang w:eastAsia="ru-RU"/>
              </w:rPr>
              <w:t>п.м</w:t>
            </w:r>
          </w:p>
        </w:tc>
        <w:tc>
          <w:tcPr>
            <w:tcW w:w="0" w:type="auto"/>
            <w:vAlign w:val="center"/>
          </w:tcPr>
          <w:p w14:paraId="43BB1857"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18.12.2025</w:t>
            </w:r>
          </w:p>
          <w:p w14:paraId="7A9FF88A" w14:textId="625721DD"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10:00</w:t>
            </w:r>
          </w:p>
        </w:tc>
        <w:tc>
          <w:tcPr>
            <w:tcW w:w="0" w:type="auto"/>
            <w:vAlign w:val="center"/>
          </w:tcPr>
          <w:p w14:paraId="7D987EC0"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18.12.2025</w:t>
            </w:r>
          </w:p>
          <w:p w14:paraId="660ECFC6" w14:textId="12024EDF"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21:00</w:t>
            </w:r>
          </w:p>
        </w:tc>
      </w:tr>
      <w:tr w:rsidR="00711F6D" w:rsidRPr="00711F6D" w14:paraId="0B28CC0B" w14:textId="77777777" w:rsidTr="00711F6D">
        <w:trPr>
          <w:trHeight w:val="20"/>
        </w:trPr>
        <w:tc>
          <w:tcPr>
            <w:tcW w:w="0" w:type="auto"/>
            <w:vAlign w:val="center"/>
          </w:tcPr>
          <w:p w14:paraId="1DBF9CDA" w14:textId="4E5E82E6"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14</w:t>
            </w:r>
          </w:p>
        </w:tc>
        <w:tc>
          <w:tcPr>
            <w:tcW w:w="0" w:type="auto"/>
            <w:vAlign w:val="center"/>
          </w:tcPr>
          <w:p w14:paraId="3B6E645D"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18.12.2025</w:t>
            </w:r>
          </w:p>
          <w:p w14:paraId="5AF11755" w14:textId="6699F58F"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0:00</w:t>
            </w:r>
          </w:p>
        </w:tc>
        <w:tc>
          <w:tcPr>
            <w:tcW w:w="0" w:type="auto"/>
            <w:vAlign w:val="bottom"/>
          </w:tcPr>
          <w:p w14:paraId="6E19044C"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ТК- 35. в сторону дома 2. ул. Спортивная.</w:t>
            </w:r>
          </w:p>
        </w:tc>
        <w:tc>
          <w:tcPr>
            <w:tcW w:w="0" w:type="auto"/>
            <w:vAlign w:val="center"/>
          </w:tcPr>
          <w:p w14:paraId="50C6D171"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25</w:t>
            </w:r>
          </w:p>
        </w:tc>
        <w:tc>
          <w:tcPr>
            <w:tcW w:w="0" w:type="auto"/>
            <w:vAlign w:val="center"/>
          </w:tcPr>
          <w:p w14:paraId="765DC360"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Установка</w:t>
            </w:r>
          </w:p>
        </w:tc>
        <w:tc>
          <w:tcPr>
            <w:tcW w:w="0" w:type="auto"/>
            <w:vAlign w:val="center"/>
          </w:tcPr>
          <w:p w14:paraId="061D263A" w14:textId="6A79D3F9" w:rsidR="00711F6D" w:rsidRPr="00711F6D" w:rsidRDefault="00711F6D" w:rsidP="00711F6D">
            <w:pPr>
              <w:spacing w:after="0" w:line="240" w:lineRule="auto"/>
              <w:ind w:left="360" w:hanging="360"/>
              <w:jc w:val="center"/>
              <w:rPr>
                <w:color w:val="000000" w:themeColor="text1"/>
                <w:sz w:val="20"/>
                <w:szCs w:val="20"/>
                <w:lang w:eastAsia="ru-RU"/>
              </w:rPr>
            </w:pPr>
            <w:r w:rsidRPr="00711F6D">
              <w:rPr>
                <w:color w:val="000000" w:themeColor="text1"/>
                <w:sz w:val="20"/>
                <w:szCs w:val="20"/>
                <w:lang w:eastAsia="ru-RU"/>
              </w:rPr>
              <w:t xml:space="preserve">Установка </w:t>
            </w:r>
            <w:r>
              <w:rPr>
                <w:color w:val="000000" w:themeColor="text1"/>
                <w:sz w:val="20"/>
                <w:szCs w:val="20"/>
                <w:lang w:eastAsia="ru-RU"/>
              </w:rPr>
              <w:t>з</w:t>
            </w:r>
            <w:r w:rsidRPr="00711F6D">
              <w:rPr>
                <w:color w:val="000000" w:themeColor="text1"/>
                <w:sz w:val="20"/>
                <w:szCs w:val="20"/>
                <w:lang w:eastAsia="ru-RU"/>
              </w:rPr>
              <w:t>адвижек Ду 50мм. кол - 2шт.</w:t>
            </w:r>
          </w:p>
        </w:tc>
        <w:tc>
          <w:tcPr>
            <w:tcW w:w="0" w:type="auto"/>
            <w:vAlign w:val="center"/>
          </w:tcPr>
          <w:p w14:paraId="5B5E80CE"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19.12.2025</w:t>
            </w:r>
          </w:p>
          <w:p w14:paraId="2750255C" w14:textId="360E3D9D"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14:00</w:t>
            </w:r>
          </w:p>
        </w:tc>
        <w:tc>
          <w:tcPr>
            <w:tcW w:w="0" w:type="auto"/>
            <w:vAlign w:val="center"/>
          </w:tcPr>
          <w:p w14:paraId="1AEBAE97"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19.12.2025</w:t>
            </w:r>
          </w:p>
          <w:p w14:paraId="48B60D4B" w14:textId="01CFC600"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21:00</w:t>
            </w:r>
          </w:p>
        </w:tc>
      </w:tr>
      <w:tr w:rsidR="00711F6D" w:rsidRPr="00711F6D" w14:paraId="3020BF88" w14:textId="77777777" w:rsidTr="00711F6D">
        <w:trPr>
          <w:trHeight w:val="20"/>
        </w:trPr>
        <w:tc>
          <w:tcPr>
            <w:tcW w:w="0" w:type="auto"/>
            <w:vAlign w:val="center"/>
          </w:tcPr>
          <w:p w14:paraId="260FD60E" w14:textId="1DFDCAAD"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15</w:t>
            </w:r>
          </w:p>
        </w:tc>
        <w:tc>
          <w:tcPr>
            <w:tcW w:w="0" w:type="auto"/>
            <w:vAlign w:val="center"/>
          </w:tcPr>
          <w:p w14:paraId="1FC77F8B"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22.12.2025</w:t>
            </w:r>
          </w:p>
          <w:p w14:paraId="48939115" w14:textId="60EA8399"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0:00</w:t>
            </w:r>
          </w:p>
        </w:tc>
        <w:tc>
          <w:tcPr>
            <w:tcW w:w="0" w:type="auto"/>
            <w:vAlign w:val="bottom"/>
          </w:tcPr>
          <w:p w14:paraId="60319CBB"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ТК- 35. в сторону дома 2. ул. Спортивная.</w:t>
            </w:r>
          </w:p>
        </w:tc>
        <w:tc>
          <w:tcPr>
            <w:tcW w:w="0" w:type="auto"/>
            <w:vAlign w:val="center"/>
          </w:tcPr>
          <w:p w14:paraId="6A56A46C"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25</w:t>
            </w:r>
          </w:p>
        </w:tc>
        <w:tc>
          <w:tcPr>
            <w:tcW w:w="0" w:type="auto"/>
            <w:vAlign w:val="center"/>
          </w:tcPr>
          <w:p w14:paraId="18EEB20E"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w:t>
            </w:r>
          </w:p>
        </w:tc>
        <w:tc>
          <w:tcPr>
            <w:tcW w:w="0" w:type="auto"/>
            <w:vAlign w:val="center"/>
          </w:tcPr>
          <w:p w14:paraId="18318F5E" w14:textId="0EACAACB" w:rsidR="00711F6D" w:rsidRPr="00711F6D" w:rsidRDefault="00711F6D" w:rsidP="00711F6D">
            <w:pPr>
              <w:spacing w:after="0" w:line="240" w:lineRule="auto"/>
              <w:ind w:left="360" w:hanging="360"/>
              <w:jc w:val="center"/>
              <w:rPr>
                <w:color w:val="000000" w:themeColor="text1"/>
                <w:sz w:val="20"/>
                <w:szCs w:val="20"/>
                <w:lang w:eastAsia="ru-RU"/>
              </w:rPr>
            </w:pPr>
            <w:r w:rsidRPr="00711F6D">
              <w:rPr>
                <w:color w:val="000000" w:themeColor="text1"/>
                <w:sz w:val="20"/>
                <w:szCs w:val="20"/>
                <w:lang w:eastAsia="ru-RU"/>
              </w:rPr>
              <w:t>Трубопровод Ду 57мм. L- 7</w:t>
            </w:r>
            <w:r>
              <w:rPr>
                <w:color w:val="000000" w:themeColor="text1"/>
                <w:sz w:val="20"/>
                <w:szCs w:val="20"/>
                <w:lang w:eastAsia="ru-RU"/>
              </w:rPr>
              <w:t xml:space="preserve"> </w:t>
            </w:r>
            <w:r w:rsidRPr="00711F6D">
              <w:rPr>
                <w:color w:val="000000" w:themeColor="text1"/>
                <w:sz w:val="20"/>
                <w:szCs w:val="20"/>
                <w:lang w:eastAsia="ru-RU"/>
              </w:rPr>
              <w:t>п.м</w:t>
            </w:r>
          </w:p>
        </w:tc>
        <w:tc>
          <w:tcPr>
            <w:tcW w:w="0" w:type="auto"/>
            <w:vAlign w:val="center"/>
          </w:tcPr>
          <w:p w14:paraId="449156AE"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22.12.2025</w:t>
            </w:r>
          </w:p>
          <w:p w14:paraId="4055B92E" w14:textId="36465E03"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10:00</w:t>
            </w:r>
          </w:p>
        </w:tc>
        <w:tc>
          <w:tcPr>
            <w:tcW w:w="0" w:type="auto"/>
            <w:vAlign w:val="center"/>
          </w:tcPr>
          <w:p w14:paraId="0639A720" w14:textId="77777777" w:rsidR="00711F6D" w:rsidRDefault="00711F6D" w:rsidP="00711F6D">
            <w:pPr>
              <w:spacing w:after="0" w:line="240" w:lineRule="auto"/>
              <w:jc w:val="center"/>
              <w:rPr>
                <w:color w:val="000000" w:themeColor="text1"/>
                <w:sz w:val="20"/>
                <w:szCs w:val="20"/>
                <w:lang w:eastAsia="ru-RU"/>
              </w:rPr>
            </w:pPr>
            <w:r>
              <w:rPr>
                <w:color w:val="000000" w:themeColor="text1"/>
                <w:sz w:val="20"/>
                <w:szCs w:val="20"/>
                <w:lang w:eastAsia="ru-RU"/>
              </w:rPr>
              <w:t>22.12.2025</w:t>
            </w:r>
          </w:p>
          <w:p w14:paraId="33ADDDBF" w14:textId="304C9D42"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18:00</w:t>
            </w:r>
          </w:p>
        </w:tc>
      </w:tr>
      <w:tr w:rsidR="00711F6D" w:rsidRPr="00711F6D" w14:paraId="712C5420" w14:textId="77777777" w:rsidTr="00711F6D">
        <w:trPr>
          <w:trHeight w:val="20"/>
        </w:trPr>
        <w:tc>
          <w:tcPr>
            <w:tcW w:w="0" w:type="auto"/>
            <w:vAlign w:val="center"/>
          </w:tcPr>
          <w:p w14:paraId="73608165" w14:textId="3A788AF1"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16</w:t>
            </w:r>
          </w:p>
        </w:tc>
        <w:tc>
          <w:tcPr>
            <w:tcW w:w="0" w:type="auto"/>
            <w:vAlign w:val="center"/>
          </w:tcPr>
          <w:p w14:paraId="0CE92C05"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25.12.2025</w:t>
            </w:r>
          </w:p>
          <w:p w14:paraId="5850FA59" w14:textId="6485DD54"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0:00</w:t>
            </w:r>
          </w:p>
        </w:tc>
        <w:tc>
          <w:tcPr>
            <w:tcW w:w="0" w:type="auto"/>
            <w:vAlign w:val="center"/>
          </w:tcPr>
          <w:p w14:paraId="35A10F82" w14:textId="22DBB714"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ТК - 71, ТК- 67</w:t>
            </w:r>
          </w:p>
        </w:tc>
        <w:tc>
          <w:tcPr>
            <w:tcW w:w="0" w:type="auto"/>
            <w:vAlign w:val="center"/>
          </w:tcPr>
          <w:p w14:paraId="7EDCCCA2" w14:textId="77777777" w:rsidR="00711F6D" w:rsidRPr="00711F6D" w:rsidRDefault="00711F6D" w:rsidP="00711F6D">
            <w:pPr>
              <w:spacing w:after="0" w:line="240" w:lineRule="auto"/>
              <w:rPr>
                <w:color w:val="000000" w:themeColor="text1"/>
                <w:sz w:val="20"/>
                <w:szCs w:val="20"/>
                <w:lang w:eastAsia="ru-RU"/>
              </w:rPr>
            </w:pPr>
            <w:r w:rsidRPr="00711F6D">
              <w:rPr>
                <w:color w:val="000000" w:themeColor="text1"/>
                <w:sz w:val="20"/>
                <w:szCs w:val="20"/>
                <w:lang w:eastAsia="ru-RU"/>
              </w:rPr>
              <w:t>94</w:t>
            </w:r>
          </w:p>
        </w:tc>
        <w:tc>
          <w:tcPr>
            <w:tcW w:w="0" w:type="auto"/>
            <w:vAlign w:val="center"/>
          </w:tcPr>
          <w:p w14:paraId="77A35DF5" w14:textId="51884CDA"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Замена = хамут</w:t>
            </w:r>
          </w:p>
        </w:tc>
        <w:tc>
          <w:tcPr>
            <w:tcW w:w="0" w:type="auto"/>
            <w:vAlign w:val="center"/>
          </w:tcPr>
          <w:p w14:paraId="51586AA0" w14:textId="62FD42E0" w:rsidR="00711F6D" w:rsidRPr="00711F6D" w:rsidRDefault="00711F6D" w:rsidP="00711F6D">
            <w:pPr>
              <w:spacing w:after="0" w:line="240" w:lineRule="auto"/>
              <w:ind w:left="360" w:hanging="360"/>
              <w:jc w:val="center"/>
              <w:rPr>
                <w:color w:val="000000" w:themeColor="text1"/>
                <w:sz w:val="20"/>
                <w:szCs w:val="20"/>
                <w:lang w:eastAsia="ru-RU"/>
              </w:rPr>
            </w:pPr>
            <w:r w:rsidRPr="00711F6D">
              <w:rPr>
                <w:color w:val="000000" w:themeColor="text1"/>
                <w:sz w:val="20"/>
                <w:szCs w:val="20"/>
                <w:lang w:eastAsia="ru-RU"/>
              </w:rPr>
              <w:t>Трубопровод Ду 108мм. L- 0,50</w:t>
            </w:r>
            <w:r>
              <w:rPr>
                <w:color w:val="000000" w:themeColor="text1"/>
                <w:sz w:val="20"/>
                <w:szCs w:val="20"/>
                <w:lang w:eastAsia="ru-RU"/>
              </w:rPr>
              <w:t xml:space="preserve"> </w:t>
            </w:r>
            <w:r w:rsidRPr="00711F6D">
              <w:rPr>
                <w:color w:val="000000" w:themeColor="text1"/>
                <w:sz w:val="20"/>
                <w:szCs w:val="20"/>
                <w:lang w:eastAsia="ru-RU"/>
              </w:rPr>
              <w:t>п.м</w:t>
            </w:r>
          </w:p>
        </w:tc>
        <w:tc>
          <w:tcPr>
            <w:tcW w:w="0" w:type="auto"/>
            <w:vAlign w:val="center"/>
          </w:tcPr>
          <w:p w14:paraId="595C03FC"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25.12.2025</w:t>
            </w:r>
          </w:p>
          <w:p w14:paraId="47FF683F" w14:textId="5DFBD8FB"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10:00</w:t>
            </w:r>
          </w:p>
        </w:tc>
        <w:tc>
          <w:tcPr>
            <w:tcW w:w="0" w:type="auto"/>
            <w:vAlign w:val="center"/>
          </w:tcPr>
          <w:p w14:paraId="58151E42" w14:textId="77777777"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25.12.2025</w:t>
            </w:r>
          </w:p>
          <w:p w14:paraId="2C4F16D9" w14:textId="350F7D1D" w:rsidR="00711F6D" w:rsidRPr="00711F6D" w:rsidRDefault="00711F6D" w:rsidP="00711F6D">
            <w:pPr>
              <w:spacing w:after="0" w:line="240" w:lineRule="auto"/>
              <w:jc w:val="center"/>
              <w:rPr>
                <w:color w:val="000000" w:themeColor="text1"/>
                <w:sz w:val="20"/>
                <w:szCs w:val="20"/>
                <w:lang w:eastAsia="ru-RU"/>
              </w:rPr>
            </w:pPr>
            <w:r w:rsidRPr="00711F6D">
              <w:rPr>
                <w:color w:val="000000" w:themeColor="text1"/>
                <w:sz w:val="20"/>
                <w:szCs w:val="20"/>
                <w:lang w:eastAsia="ru-RU"/>
              </w:rPr>
              <w:t>17:00</w:t>
            </w:r>
          </w:p>
        </w:tc>
      </w:tr>
    </w:tbl>
    <w:p w14:paraId="0AF1B0F7" w14:textId="0C8AE699" w:rsidR="00711F6D" w:rsidRDefault="00711F6D" w:rsidP="00196AC8">
      <w:pPr>
        <w:pStyle w:val="1d"/>
      </w:pPr>
    </w:p>
    <w:p w14:paraId="47BD28C3" w14:textId="468D28EA" w:rsidR="00CB42B1" w:rsidRPr="00196AC8" w:rsidRDefault="00CB42B1" w:rsidP="00196AC8">
      <w:pPr>
        <w:pStyle w:val="1d"/>
      </w:pPr>
      <w:r>
        <w:t>Среднее время, затраченное на восстановление работоспособности тепловых сетей в 2025 году – 8 часов 18 минут.</w:t>
      </w:r>
    </w:p>
    <w:p w14:paraId="77DFE93A" w14:textId="2B2F6A1B" w:rsidR="00966671" w:rsidRDefault="00966671" w:rsidP="00966671">
      <w:pPr>
        <w:pStyle w:val="affc"/>
      </w:pPr>
      <w:bookmarkStart w:id="86" w:name="_Toc202182074"/>
      <w:r w:rsidRPr="002000B0">
        <w:t>л) описание процедур диагностики состояния тепловых сетей и планирования капитальных (текущих) ремонтов</w:t>
      </w:r>
      <w:bookmarkEnd w:id="85"/>
      <w:bookmarkEnd w:id="86"/>
    </w:p>
    <w:p w14:paraId="64035A8B" w14:textId="77777777" w:rsidR="00341BCD" w:rsidRPr="008D1725" w:rsidRDefault="00341BCD" w:rsidP="004A2AAE">
      <w:pPr>
        <w:pStyle w:val="260"/>
        <w:spacing w:before="0"/>
        <w:rPr>
          <w:b/>
        </w:rPr>
      </w:pPr>
      <w:bookmarkStart w:id="87" w:name="_Toc420014820"/>
      <w:bookmarkStart w:id="88" w:name="_Toc420015341"/>
      <w:r w:rsidRPr="008D1725">
        <w:t>Процедура диагностики тепловых сетей включает в себя: гидравлические испытания, испытания на максимальную температуру теплоносителя, испытание на тепловые потери, испытания на гидравлические потери, испытания на потенциалы блуждающих токов.</w:t>
      </w:r>
    </w:p>
    <w:p w14:paraId="6FB565BA" w14:textId="77777777" w:rsidR="00341BCD" w:rsidRDefault="00341BCD" w:rsidP="004A2AAE">
      <w:pPr>
        <w:pStyle w:val="260"/>
        <w:spacing w:before="0"/>
      </w:pPr>
      <w:r w:rsidRPr="008D1725">
        <w:t>Гидравлические испытания тепловых сетей проводятся ежегодно в период подготовки к отопительному сезону. В ходе проведения гидравлических испытаний тепловые сети заполняются водой с температурой не более 40 градусов и выдерживаются под давление 1,25 от рабочего в течение 10 минут. Данные мероприятия позволят выявить дефекты и нарушения целостности трубопроводов.</w:t>
      </w:r>
      <w:bookmarkEnd w:id="87"/>
      <w:bookmarkEnd w:id="88"/>
    </w:p>
    <w:p w14:paraId="055476AE" w14:textId="77777777" w:rsidR="00966671" w:rsidRDefault="00966671" w:rsidP="00966671">
      <w:pPr>
        <w:pStyle w:val="affc"/>
      </w:pPr>
      <w:bookmarkStart w:id="89" w:name="_Toc77079542"/>
      <w:bookmarkStart w:id="90" w:name="_Toc202182075"/>
      <w:r w:rsidRPr="002000B0">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89"/>
      <w:bookmarkEnd w:id="90"/>
    </w:p>
    <w:p w14:paraId="14599BA0" w14:textId="77777777" w:rsidR="00F411FE" w:rsidRPr="00FF7F33" w:rsidRDefault="00F411FE" w:rsidP="008E75DC">
      <w:pPr>
        <w:pStyle w:val="1d"/>
      </w:pPr>
      <w:bookmarkStart w:id="91" w:name="_Toc34243364"/>
      <w:bookmarkStart w:id="92" w:name="_Toc38381822"/>
      <w:bookmarkStart w:id="93" w:name="_Toc38468614"/>
      <w:r w:rsidRPr="00FF7F33">
        <w:t>Гидравлические испытания трубопроводов водяных тепловых сетей проводятся с целью проверки плотности и прочности д</w:t>
      </w:r>
      <w:r>
        <w:t>ля</w:t>
      </w:r>
      <w:r w:rsidRPr="00FF7F33">
        <w:t xml:space="preserve"> дальнейшей эксплуатации в течение следующего отопительного сезона</w:t>
      </w:r>
      <w:r>
        <w:t>.</w:t>
      </w:r>
      <w:bookmarkEnd w:id="91"/>
      <w:bookmarkEnd w:id="92"/>
      <w:bookmarkEnd w:id="93"/>
    </w:p>
    <w:p w14:paraId="4CB3F542" w14:textId="77777777" w:rsidR="00F411FE" w:rsidRPr="006E12DA" w:rsidRDefault="00F411FE" w:rsidP="00F411FE">
      <w:pPr>
        <w:pStyle w:val="0"/>
        <w:spacing w:before="0" w:after="0"/>
      </w:pPr>
      <w:r w:rsidRPr="00CC57A5">
        <w:t>Согласно п.6</w:t>
      </w:r>
      <w:r w:rsidRPr="006E12DA">
        <w:t xml:space="preserve">.82 МДК 4-02.2001 </w:t>
      </w:r>
      <w:r>
        <w:t>«</w:t>
      </w:r>
      <w:r w:rsidRPr="006E12DA">
        <w:t>Типовая инструкция по технической эксплуатации тепловых сетей систем коммунального теплоснабжения</w:t>
      </w:r>
      <w:r>
        <w:t>»</w:t>
      </w:r>
      <w:r w:rsidRPr="006E12DA">
        <w:t>:</w:t>
      </w:r>
    </w:p>
    <w:p w14:paraId="2ED4BE4B" w14:textId="77777777" w:rsidR="00F411FE" w:rsidRPr="006E12DA" w:rsidRDefault="00F411FE" w:rsidP="00F411FE">
      <w:pPr>
        <w:pStyle w:val="0"/>
        <w:spacing w:after="0"/>
      </w:pPr>
      <w:r w:rsidRPr="006E12DA">
        <w:t xml:space="preserve">Тепловые сети, находящиеся в эксплуатации, должны подвергаться следующим испытаниям: </w:t>
      </w:r>
    </w:p>
    <w:p w14:paraId="32950A81" w14:textId="77777777" w:rsidR="00F411FE" w:rsidRPr="006E12DA" w:rsidRDefault="00F411FE" w:rsidP="00012ABD">
      <w:pPr>
        <w:pStyle w:val="af4"/>
        <w:numPr>
          <w:ilvl w:val="0"/>
          <w:numId w:val="2"/>
        </w:numPr>
        <w:autoSpaceDE w:val="0"/>
        <w:autoSpaceDN w:val="0"/>
        <w:adjustRightInd w:val="0"/>
        <w:spacing w:after="0" w:line="240" w:lineRule="auto"/>
        <w:ind w:left="1418" w:hanging="567"/>
        <w:jc w:val="both"/>
        <w:rPr>
          <w:color w:val="000000"/>
          <w:sz w:val="24"/>
          <w:szCs w:val="24"/>
        </w:rPr>
      </w:pPr>
      <w:r w:rsidRPr="006E12DA">
        <w:rPr>
          <w:color w:val="000000"/>
          <w:sz w:val="24"/>
          <w:szCs w:val="24"/>
        </w:rPr>
        <w:t>гидравлическим испытаниям с целью проверки прочности и плотности трубопроводов, их элементов и арматуры;</w:t>
      </w:r>
    </w:p>
    <w:p w14:paraId="1AC0C6BD" w14:textId="77777777" w:rsidR="00F411FE" w:rsidRPr="006E12DA" w:rsidRDefault="00F411FE" w:rsidP="00012ABD">
      <w:pPr>
        <w:pStyle w:val="af4"/>
        <w:numPr>
          <w:ilvl w:val="0"/>
          <w:numId w:val="2"/>
        </w:numPr>
        <w:autoSpaceDE w:val="0"/>
        <w:autoSpaceDN w:val="0"/>
        <w:adjustRightInd w:val="0"/>
        <w:spacing w:after="0" w:line="240" w:lineRule="auto"/>
        <w:ind w:left="1418" w:hanging="567"/>
        <w:jc w:val="both"/>
        <w:rPr>
          <w:color w:val="000000"/>
          <w:sz w:val="24"/>
          <w:szCs w:val="24"/>
        </w:rPr>
      </w:pPr>
      <w:r w:rsidRPr="006E12DA">
        <w:rPr>
          <w:color w:val="000000"/>
          <w:sz w:val="24"/>
          <w:szCs w:val="24"/>
        </w:rPr>
        <w:t>испытаниям на максимальную температуру теплоносителя (температурным испытаниям) для выявления дефектов трубопроводов и оборудования тепловой сети, мониторинга за их состоянием, проверки компенсирующей способности тепловой сети;</w:t>
      </w:r>
    </w:p>
    <w:p w14:paraId="70950C43" w14:textId="77777777" w:rsidR="00F411FE" w:rsidRPr="006E12DA" w:rsidRDefault="00F411FE" w:rsidP="00012ABD">
      <w:pPr>
        <w:pStyle w:val="af4"/>
        <w:numPr>
          <w:ilvl w:val="0"/>
          <w:numId w:val="2"/>
        </w:numPr>
        <w:autoSpaceDE w:val="0"/>
        <w:autoSpaceDN w:val="0"/>
        <w:adjustRightInd w:val="0"/>
        <w:spacing w:after="0" w:line="240" w:lineRule="auto"/>
        <w:ind w:left="1418" w:hanging="567"/>
        <w:jc w:val="both"/>
        <w:rPr>
          <w:color w:val="000000"/>
          <w:sz w:val="24"/>
          <w:szCs w:val="24"/>
        </w:rPr>
      </w:pPr>
      <w:r w:rsidRPr="006E12DA">
        <w:rPr>
          <w:color w:val="000000"/>
          <w:sz w:val="24"/>
          <w:szCs w:val="24"/>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21044ABF" w14:textId="77777777" w:rsidR="00F411FE" w:rsidRPr="006E12DA" w:rsidRDefault="00F411FE" w:rsidP="00012ABD">
      <w:pPr>
        <w:pStyle w:val="af4"/>
        <w:numPr>
          <w:ilvl w:val="0"/>
          <w:numId w:val="2"/>
        </w:numPr>
        <w:autoSpaceDE w:val="0"/>
        <w:autoSpaceDN w:val="0"/>
        <w:adjustRightInd w:val="0"/>
        <w:spacing w:after="0" w:line="240" w:lineRule="auto"/>
        <w:ind w:left="1418" w:hanging="567"/>
        <w:jc w:val="both"/>
        <w:rPr>
          <w:color w:val="000000"/>
          <w:sz w:val="24"/>
          <w:szCs w:val="24"/>
        </w:rPr>
      </w:pPr>
      <w:r w:rsidRPr="006E12DA">
        <w:rPr>
          <w:color w:val="000000"/>
          <w:sz w:val="24"/>
          <w:szCs w:val="24"/>
        </w:rPr>
        <w:lastRenderedPageBreak/>
        <w:t>испытаниям на гидравлические потери для получения гидравлических характеристик трубопроводов;</w:t>
      </w:r>
    </w:p>
    <w:p w14:paraId="3CB44426" w14:textId="77777777" w:rsidR="00F411FE" w:rsidRPr="006E12DA" w:rsidRDefault="00F411FE" w:rsidP="00012ABD">
      <w:pPr>
        <w:pStyle w:val="af4"/>
        <w:numPr>
          <w:ilvl w:val="0"/>
          <w:numId w:val="2"/>
        </w:numPr>
        <w:spacing w:after="0" w:line="240" w:lineRule="auto"/>
        <w:ind w:left="1418" w:hanging="567"/>
        <w:jc w:val="both"/>
        <w:rPr>
          <w:color w:val="000000"/>
          <w:sz w:val="24"/>
          <w:szCs w:val="24"/>
        </w:rPr>
      </w:pPr>
      <w:r w:rsidRPr="006E12DA">
        <w:rPr>
          <w:color w:val="000000"/>
          <w:sz w:val="24"/>
          <w:szCs w:val="24"/>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6AA73992" w14:textId="77777777" w:rsidR="00F411FE" w:rsidRPr="00CC57A5" w:rsidRDefault="00F411FE" w:rsidP="00F411FE">
      <w:pPr>
        <w:pStyle w:val="0"/>
        <w:spacing w:after="0"/>
      </w:pPr>
      <w:r w:rsidRPr="006E12DA">
        <w:t>Все виды испытаний должны проводиться раздельно</w:t>
      </w:r>
      <w:r w:rsidRPr="00CC57A5">
        <w:t xml:space="preserve">. Совмещение во времени двух </w:t>
      </w:r>
      <w:r>
        <w:t>видов испытаний не допускается.</w:t>
      </w:r>
    </w:p>
    <w:p w14:paraId="2C589917" w14:textId="77777777" w:rsidR="00F411FE" w:rsidRPr="00CC57A5" w:rsidRDefault="00F411FE" w:rsidP="00F411FE">
      <w:pPr>
        <w:pStyle w:val="0"/>
        <w:spacing w:before="0" w:after="0"/>
      </w:pPr>
      <w:r w:rsidRPr="00CC57A5">
        <w:t>На каждый вид испытаний должна быть составлена рабочая программа, которая утвер</w:t>
      </w:r>
      <w:r>
        <w:t>ждается главным инженером организации, эксплуатирующей тепловые сети (ОЭТС).</w:t>
      </w:r>
    </w:p>
    <w:p w14:paraId="5DF5D548" w14:textId="77777777" w:rsidR="00F411FE" w:rsidRPr="00CC57A5" w:rsidRDefault="00F411FE" w:rsidP="008E1822">
      <w:pPr>
        <w:pStyle w:val="0"/>
        <w:spacing w:before="0" w:after="0"/>
      </w:pPr>
      <w:r w:rsidRPr="00CC57A5">
        <w:t>При получении тепловой энергии от источника тепла, принадлежащего другой организации, рабочая программа согласовывается с глав</w:t>
      </w:r>
      <w:r>
        <w:t>ным инженером этой организации.</w:t>
      </w:r>
    </w:p>
    <w:p w14:paraId="3B040166" w14:textId="77777777" w:rsidR="00F411FE" w:rsidRPr="00CC57A5" w:rsidRDefault="00F411FE" w:rsidP="008E1822">
      <w:pPr>
        <w:pStyle w:val="0"/>
        <w:spacing w:before="0" w:after="0"/>
      </w:pPr>
      <w:r w:rsidRPr="00CC57A5">
        <w:t>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ОЭТС, персоналом источника тепла и бригадой, проводящей испытание, численности персона</w:t>
      </w:r>
      <w:r>
        <w:t>ла, обеспеченности транспортом.</w:t>
      </w:r>
    </w:p>
    <w:p w14:paraId="23B68285" w14:textId="77777777" w:rsidR="00F411FE" w:rsidRPr="00CC57A5" w:rsidRDefault="00F411FE" w:rsidP="00F411FE">
      <w:pPr>
        <w:pStyle w:val="0"/>
        <w:spacing w:before="0" w:after="0"/>
        <w:rPr>
          <w:color w:val="000000"/>
        </w:rPr>
      </w:pPr>
      <w:r w:rsidRPr="00CC57A5">
        <w:rPr>
          <w:color w:val="000000"/>
        </w:rPr>
        <w:t xml:space="preserve">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w:t>
      </w:r>
      <w:r w:rsidR="008E1822">
        <w:rPr>
          <w:color w:val="000000"/>
        </w:rPr>
        <w:t>«</w:t>
      </w:r>
      <w:r w:rsidRPr="00CC57A5">
        <w:rPr>
          <w:color w:val="000000"/>
        </w:rPr>
        <w:t>Правил</w:t>
      </w:r>
      <w:r w:rsidR="008E1822">
        <w:rPr>
          <w:color w:val="000000"/>
        </w:rPr>
        <w:t>а</w:t>
      </w:r>
      <w:r w:rsidRPr="00CC57A5">
        <w:rPr>
          <w:color w:val="000000"/>
        </w:rPr>
        <w:t xml:space="preserve"> устройства и безопасной эксплуатации тру</w:t>
      </w:r>
      <w:r>
        <w:rPr>
          <w:color w:val="000000"/>
        </w:rPr>
        <w:t>бопроводов пара и горячей воды</w:t>
      </w:r>
      <w:r w:rsidR="008E1822">
        <w:rPr>
          <w:color w:val="000000"/>
        </w:rPr>
        <w:t>»</w:t>
      </w:r>
      <w:r>
        <w:rPr>
          <w:color w:val="000000"/>
        </w:rPr>
        <w:t>.</w:t>
      </w:r>
    </w:p>
    <w:p w14:paraId="2BB9E157" w14:textId="77777777" w:rsidR="00F411FE" w:rsidRPr="00CC57A5" w:rsidRDefault="00F411FE" w:rsidP="00F411FE">
      <w:pPr>
        <w:pStyle w:val="0"/>
        <w:spacing w:before="0" w:after="0"/>
        <w:rPr>
          <w:color w:val="000000"/>
        </w:rPr>
      </w:pPr>
      <w:r w:rsidRPr="00CC57A5">
        <w:rPr>
          <w:color w:val="000000"/>
        </w:rPr>
        <w:t>Максимальное значение пробного давления устанавливается в соответствии с указанными правилами и с учетом максимальных нагрузок, которые могут при</w:t>
      </w:r>
      <w:r>
        <w:rPr>
          <w:color w:val="000000"/>
        </w:rPr>
        <w:t>нять на себя неподвижные опоры.</w:t>
      </w:r>
    </w:p>
    <w:p w14:paraId="150682DA" w14:textId="77777777" w:rsidR="00F411FE" w:rsidRPr="00387F0B" w:rsidRDefault="00F411FE" w:rsidP="008E1822">
      <w:pPr>
        <w:pStyle w:val="0"/>
        <w:spacing w:after="0"/>
      </w:pPr>
      <w:r w:rsidRPr="00387F0B">
        <w:t>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w:t>
      </w:r>
    </w:p>
    <w:p w14:paraId="35D69A2C" w14:textId="77777777" w:rsidR="00F411FE" w:rsidRPr="00387F0B" w:rsidRDefault="00F411FE" w:rsidP="00F411FE">
      <w:pPr>
        <w:pStyle w:val="0"/>
        <w:spacing w:before="0" w:after="0"/>
      </w:pPr>
      <w:r w:rsidRPr="00387F0B">
        <w:t>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w:t>
      </w:r>
    </w:p>
    <w:p w14:paraId="325EDB04" w14:textId="77777777" w:rsidR="00F411FE" w:rsidRPr="008E1822" w:rsidRDefault="00F411FE" w:rsidP="00F411FE">
      <w:pPr>
        <w:pStyle w:val="0"/>
        <w:rPr>
          <w:b/>
        </w:rPr>
      </w:pPr>
      <w:r w:rsidRPr="008E1822">
        <w:rPr>
          <w:b/>
        </w:rPr>
        <w:t>Техническое обслуживание и ремонт.</w:t>
      </w:r>
    </w:p>
    <w:p w14:paraId="660AD65E" w14:textId="77777777" w:rsidR="00F411FE" w:rsidRPr="00CC57A5" w:rsidRDefault="00F411FE" w:rsidP="00F411FE">
      <w:pPr>
        <w:pStyle w:val="0"/>
        <w:spacing w:before="0" w:after="0"/>
      </w:pPr>
      <w:r w:rsidRPr="00CC57A5">
        <w:t>Ответственность за организацию технического обслуживания и ремонта несет административно-технический персонал, за ко</w:t>
      </w:r>
      <w:r>
        <w:t>торым закреплены тепловые сети.</w:t>
      </w:r>
    </w:p>
    <w:p w14:paraId="48CEB448" w14:textId="77777777" w:rsidR="00F411FE" w:rsidRPr="00CC57A5" w:rsidRDefault="00F411FE" w:rsidP="00F411FE">
      <w:pPr>
        <w:pStyle w:val="0"/>
        <w:spacing w:before="0" w:after="0"/>
      </w:pPr>
      <w:r w:rsidRPr="00CC57A5">
        <w:t>Объем технического обслуживания и ремонта должен определяться необходимостью поддержания работоспосо</w:t>
      </w:r>
      <w:r>
        <w:t>бного состояния тепловых сетей.</w:t>
      </w:r>
    </w:p>
    <w:p w14:paraId="3CE709B8" w14:textId="77777777" w:rsidR="00F411FE" w:rsidRPr="00CC57A5" w:rsidRDefault="00F411FE" w:rsidP="00F411FE">
      <w:pPr>
        <w:pStyle w:val="0"/>
        <w:spacing w:before="0" w:after="0"/>
      </w:pPr>
      <w:r w:rsidRPr="00CC57A5">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w:t>
      </w:r>
      <w:r>
        <w:t>ние различных мелких дефектов).</w:t>
      </w:r>
    </w:p>
    <w:p w14:paraId="066CB057" w14:textId="77777777" w:rsidR="00F411FE" w:rsidRPr="00CC57A5" w:rsidRDefault="00F411FE" w:rsidP="00F411FE">
      <w:pPr>
        <w:pStyle w:val="0"/>
        <w:spacing w:before="0" w:after="0"/>
      </w:pPr>
      <w:r w:rsidRPr="00CC57A5">
        <w:t>Основными видами ремонтов тепловых сетей являются</w:t>
      </w:r>
      <w:r>
        <w:t xml:space="preserve"> капитальный и текущий ремонты.</w:t>
      </w:r>
    </w:p>
    <w:p w14:paraId="05E28A64" w14:textId="77777777" w:rsidR="00966671" w:rsidRDefault="00966671" w:rsidP="0044442B">
      <w:pPr>
        <w:pStyle w:val="affc"/>
      </w:pPr>
      <w:bookmarkStart w:id="94" w:name="_Toc77079543"/>
      <w:bookmarkStart w:id="95" w:name="_Toc202182076"/>
      <w:r w:rsidRPr="0044442B">
        <w:lastRenderedPageBreak/>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расчёт отпущенных тепловой энергии (мощности) и теплоносителя</w:t>
      </w:r>
      <w:bookmarkEnd w:id="94"/>
      <w:bookmarkEnd w:id="95"/>
    </w:p>
    <w:p w14:paraId="02541BD9" w14:textId="32492865" w:rsidR="00270068" w:rsidRDefault="00270068" w:rsidP="00270068">
      <w:pPr>
        <w:pStyle w:val="2f0"/>
      </w:pPr>
      <w:r w:rsidRPr="00270068">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 Расчеты нормативных значений технологических потерь теплоносителя и тепловой энергии производятся в соответствии с приказом Минэнерго № 325 от 30 декабря 2008 года «Об утверждении порядка определения нормативов технологических потерь при передаче тепловой энергии, теплоносителя».</w:t>
      </w:r>
    </w:p>
    <w:p w14:paraId="2CF09FED" w14:textId="0FB47489" w:rsidR="0037293C" w:rsidRDefault="00DE2331" w:rsidP="00C54AF0">
      <w:pPr>
        <w:pStyle w:val="1d"/>
      </w:pPr>
      <w:bookmarkStart w:id="96" w:name="_Toc77079544"/>
      <w:r>
        <w:t>Нормативы технологических потерь при передаче тепловой энергии, теплоносителя на тепловых сетях ООО «Ленжилэксплуатация»</w:t>
      </w:r>
      <w:r w:rsidR="00EE2A1A">
        <w:t>:</w:t>
      </w:r>
    </w:p>
    <w:p w14:paraId="4F3A6EAB" w14:textId="393514E9" w:rsidR="00EE2A1A" w:rsidRDefault="00EE2A1A" w:rsidP="00C54AF0">
      <w:pPr>
        <w:pStyle w:val="1d"/>
      </w:pPr>
      <w:r>
        <w:t>Технологические потери и затраты теплоносителя в водяных тепловых сетях для сторонних потребителей составили 2846,57 м3.</w:t>
      </w:r>
    </w:p>
    <w:p w14:paraId="1846572D" w14:textId="59760D6C" w:rsidR="00EE2A1A" w:rsidRDefault="00EE2A1A" w:rsidP="00EE2A1A">
      <w:pPr>
        <w:pStyle w:val="1d"/>
      </w:pPr>
      <w:r>
        <w:t>Технологические потери тепловой энергии в водяных тепловых сетях для сторонних потребителей составили 6915 Гкал/год, что в процентном содержании к общему отпуску для сторонних потребителей в размере 24724,38 Гкал, составит 28,0%.</w:t>
      </w:r>
    </w:p>
    <w:p w14:paraId="3B1BE128" w14:textId="7708EE81" w:rsidR="00966671" w:rsidRDefault="00966671" w:rsidP="00966671">
      <w:pPr>
        <w:pStyle w:val="affc"/>
      </w:pPr>
      <w:bookmarkStart w:id="97" w:name="_Toc202182077"/>
      <w:r w:rsidRPr="00615F18">
        <w:t>о) оценка фактических потерь тепловой энергии теплоносителя при передаче тепловой энергии и теплоносителя по тепловым сетям за последние 3 года</w:t>
      </w:r>
      <w:bookmarkEnd w:id="96"/>
      <w:bookmarkEnd w:id="97"/>
    </w:p>
    <w:p w14:paraId="37998CAE" w14:textId="147B3090" w:rsidR="00A53DC1" w:rsidRDefault="00A53DC1" w:rsidP="00A53DC1">
      <w:pPr>
        <w:pStyle w:val="2f0"/>
      </w:pPr>
      <w:r>
        <w:t>Фактические потери в тепловых сетях представлены в таблице ниже.</w:t>
      </w:r>
    </w:p>
    <w:p w14:paraId="18B6BE30" w14:textId="4C7911F8" w:rsidR="006A18F4" w:rsidRDefault="00A53DC1" w:rsidP="006A18F4">
      <w:pPr>
        <w:pStyle w:val="ad"/>
        <w:keepNext/>
      </w:pPr>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11</w:t>
      </w:r>
      <w:r w:rsidR="001B0373">
        <w:rPr>
          <w:noProof/>
        </w:rPr>
        <w:fldChar w:fldCharType="end"/>
      </w:r>
      <w:r>
        <w:t xml:space="preserve">. Фактические потери в тепловых сетях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73"/>
        <w:gridCol w:w="4557"/>
        <w:gridCol w:w="2581"/>
      </w:tblGrid>
      <w:tr w:rsidR="00270068" w:rsidRPr="00270068" w14:paraId="0D1C0283" w14:textId="77777777" w:rsidTr="00D256DB">
        <w:trPr>
          <w:trHeight w:val="20"/>
        </w:trPr>
        <w:tc>
          <w:tcPr>
            <w:tcW w:w="1399" w:type="pct"/>
            <w:shd w:val="clear" w:color="auto" w:fill="auto"/>
            <w:vAlign w:val="center"/>
          </w:tcPr>
          <w:p w14:paraId="795DD93E" w14:textId="77777777" w:rsidR="00270068" w:rsidRPr="00270068" w:rsidRDefault="00270068" w:rsidP="003B4C03">
            <w:pPr>
              <w:pStyle w:val="afff6"/>
              <w:jc w:val="center"/>
              <w:rPr>
                <w:rFonts w:ascii="Courier New" w:hAnsi="Courier New" w:cs="Courier New"/>
                <w:sz w:val="24"/>
                <w:szCs w:val="24"/>
              </w:rPr>
            </w:pPr>
            <w:r w:rsidRPr="00270068">
              <w:t>Источник теплоснабжения</w:t>
            </w:r>
          </w:p>
        </w:tc>
        <w:tc>
          <w:tcPr>
            <w:tcW w:w="2299" w:type="pct"/>
            <w:shd w:val="clear" w:color="auto" w:fill="auto"/>
            <w:vAlign w:val="center"/>
          </w:tcPr>
          <w:p w14:paraId="20642B91" w14:textId="77777777" w:rsidR="00270068" w:rsidRPr="00270068" w:rsidRDefault="00270068" w:rsidP="003B4C03">
            <w:pPr>
              <w:pStyle w:val="afff6"/>
              <w:jc w:val="center"/>
              <w:rPr>
                <w:rFonts w:ascii="Courier New" w:hAnsi="Courier New" w:cs="Courier New"/>
                <w:sz w:val="24"/>
                <w:szCs w:val="24"/>
              </w:rPr>
            </w:pPr>
            <w:r w:rsidRPr="00270068">
              <w:t>Параметр</w:t>
            </w:r>
          </w:p>
        </w:tc>
        <w:tc>
          <w:tcPr>
            <w:tcW w:w="1302" w:type="pct"/>
            <w:shd w:val="clear" w:color="auto" w:fill="auto"/>
            <w:vAlign w:val="center"/>
          </w:tcPr>
          <w:p w14:paraId="3DE81FE2" w14:textId="77777777" w:rsidR="00270068" w:rsidRPr="00270068" w:rsidRDefault="00270068" w:rsidP="003B4C03">
            <w:pPr>
              <w:pStyle w:val="afff6"/>
              <w:jc w:val="center"/>
              <w:rPr>
                <w:rFonts w:ascii="Courier New" w:hAnsi="Courier New" w:cs="Courier New"/>
                <w:sz w:val="24"/>
                <w:szCs w:val="24"/>
              </w:rPr>
            </w:pPr>
            <w:r w:rsidRPr="00270068">
              <w:t>Показатель, факт</w:t>
            </w:r>
          </w:p>
        </w:tc>
      </w:tr>
      <w:tr w:rsidR="00411715" w:rsidRPr="00270068" w14:paraId="5DB2A7AB" w14:textId="77777777" w:rsidTr="00411715">
        <w:trPr>
          <w:trHeight w:val="470"/>
        </w:trPr>
        <w:tc>
          <w:tcPr>
            <w:tcW w:w="1399" w:type="pct"/>
            <w:shd w:val="clear" w:color="auto" w:fill="auto"/>
            <w:vAlign w:val="center"/>
          </w:tcPr>
          <w:p w14:paraId="39A7480E" w14:textId="5C019230" w:rsidR="00411715" w:rsidRPr="00270068" w:rsidRDefault="00411715" w:rsidP="003B4C03">
            <w:pPr>
              <w:pStyle w:val="afff6"/>
              <w:jc w:val="left"/>
              <w:rPr>
                <w:rFonts w:ascii="Courier New" w:hAnsi="Courier New" w:cs="Courier New"/>
                <w:sz w:val="24"/>
                <w:szCs w:val="24"/>
              </w:rPr>
            </w:pPr>
            <w:r w:rsidRPr="00411715">
              <w:rPr>
                <w:bCs/>
                <w:iCs/>
              </w:rPr>
              <w:t>Котельная г.п.Синявино, ул.Кравченко, д.10а</w:t>
            </w:r>
          </w:p>
        </w:tc>
        <w:tc>
          <w:tcPr>
            <w:tcW w:w="2299" w:type="pct"/>
            <w:shd w:val="clear" w:color="auto" w:fill="auto"/>
            <w:vAlign w:val="bottom"/>
          </w:tcPr>
          <w:p w14:paraId="61840EC9" w14:textId="4817A92A" w:rsidR="00411715" w:rsidRPr="00270068" w:rsidRDefault="00411715" w:rsidP="00411715">
            <w:pPr>
              <w:pStyle w:val="afff6"/>
              <w:rPr>
                <w:rFonts w:ascii="Courier New" w:hAnsi="Courier New" w:cs="Courier New"/>
                <w:sz w:val="24"/>
                <w:szCs w:val="24"/>
              </w:rPr>
            </w:pPr>
            <w:r w:rsidRPr="00270068">
              <w:t>Потери тепловой энергии при</w:t>
            </w:r>
            <w:r>
              <w:t xml:space="preserve"> её передаче по тепловым сетям, Гкал/год</w:t>
            </w:r>
          </w:p>
        </w:tc>
        <w:tc>
          <w:tcPr>
            <w:tcW w:w="1302" w:type="pct"/>
            <w:shd w:val="clear" w:color="auto" w:fill="auto"/>
            <w:vAlign w:val="center"/>
          </w:tcPr>
          <w:p w14:paraId="22381CB9" w14:textId="1F5EB299" w:rsidR="00411715" w:rsidRPr="00411715" w:rsidRDefault="00411715" w:rsidP="00411715">
            <w:pPr>
              <w:pStyle w:val="afff6"/>
              <w:jc w:val="center"/>
            </w:pPr>
            <w:r w:rsidRPr="00411715">
              <w:t>3912</w:t>
            </w:r>
          </w:p>
        </w:tc>
      </w:tr>
    </w:tbl>
    <w:p w14:paraId="583984F4" w14:textId="77777777" w:rsidR="00C54AF0" w:rsidRDefault="00C54AF0" w:rsidP="00C54AF0">
      <w:pPr>
        <w:pStyle w:val="1d"/>
      </w:pPr>
      <w:bookmarkStart w:id="98" w:name="_Toc77079545"/>
    </w:p>
    <w:p w14:paraId="7AC19F2A" w14:textId="479D8DD2" w:rsidR="00966671" w:rsidRDefault="00966671" w:rsidP="00966671">
      <w:pPr>
        <w:pStyle w:val="affc"/>
      </w:pPr>
      <w:bookmarkStart w:id="99" w:name="_Toc202182078"/>
      <w:r w:rsidRPr="00A53DC1">
        <w:t>п) предписания надзорных органов по запрещению дальнейшей эксплуатации участков тепловой сети и результаты их исполнения</w:t>
      </w:r>
      <w:bookmarkEnd w:id="98"/>
      <w:bookmarkEnd w:id="99"/>
    </w:p>
    <w:p w14:paraId="7103F847" w14:textId="77777777" w:rsidR="00471904" w:rsidRDefault="00471904" w:rsidP="00471904">
      <w:pPr>
        <w:pStyle w:val="260"/>
      </w:pPr>
      <w:r>
        <w:t>Предписания надзорных органов по запрещению дальнейшей эксплуатации участков тепловой сети и результаты их исполнения отсутствуют.</w:t>
      </w:r>
    </w:p>
    <w:p w14:paraId="4058BCE5" w14:textId="77777777" w:rsidR="00966671" w:rsidRDefault="00966671" w:rsidP="00966671">
      <w:pPr>
        <w:pStyle w:val="affc"/>
      </w:pPr>
      <w:bookmarkStart w:id="100" w:name="_Toc77079546"/>
      <w:bookmarkStart w:id="101" w:name="_Toc202182079"/>
      <w:r w:rsidRPr="000F6F05">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00"/>
      <w:bookmarkEnd w:id="101"/>
    </w:p>
    <w:p w14:paraId="44BA8CA7" w14:textId="7044668B" w:rsidR="00A439E9" w:rsidRPr="00A439E9" w:rsidRDefault="00A439E9" w:rsidP="00A439E9">
      <w:pPr>
        <w:pStyle w:val="260"/>
      </w:pPr>
      <w:bookmarkStart w:id="102" w:name="_Toc77079547"/>
      <w:r w:rsidRPr="00A439E9">
        <w:t xml:space="preserve">Теплоснабжение </w:t>
      </w:r>
      <w:r w:rsidR="00561448">
        <w:t>г.п. Синявино</w:t>
      </w:r>
      <w:r w:rsidRPr="00A439E9">
        <w:t xml:space="preserve"> осуществляется по двухтрубной системе с открытым водоразбором на горячее водоснабжение, отсутствует</w:t>
      </w:r>
      <w:r>
        <w:t xml:space="preserve"> </w:t>
      </w:r>
      <w:r w:rsidRPr="00A439E9">
        <w:t>закольцованность системы, что приводит к отключению группы потребителей в летний и зимний период для ремонта или замены участков тепловой сети.</w:t>
      </w:r>
    </w:p>
    <w:p w14:paraId="5BE0D07C" w14:textId="2E82FFE8" w:rsidR="00966671" w:rsidRDefault="00966671" w:rsidP="00966671">
      <w:pPr>
        <w:pStyle w:val="affc"/>
      </w:pPr>
      <w:bookmarkStart w:id="103" w:name="_Toc202182080"/>
      <w:r w:rsidRPr="000F6F05">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учёта тепловой энергии и теплоносителя</w:t>
      </w:r>
      <w:bookmarkEnd w:id="102"/>
      <w:bookmarkEnd w:id="103"/>
    </w:p>
    <w:p w14:paraId="5EC4BF9E" w14:textId="2D78D2D9" w:rsidR="00A439E9" w:rsidRDefault="00A439E9" w:rsidP="00270068">
      <w:pPr>
        <w:pStyle w:val="2f0"/>
      </w:pPr>
      <w:r>
        <w:t>Ниже представлены с</w:t>
      </w:r>
      <w:r w:rsidRPr="00A439E9">
        <w:t>ведения о наличии коммерческого приборного учета тепловой энергии</w:t>
      </w:r>
      <w:r w:rsidR="006D55FF">
        <w:t xml:space="preserve"> по состоянию на 2025 год</w:t>
      </w:r>
      <w:r>
        <w:t>.</w:t>
      </w:r>
    </w:p>
    <w:p w14:paraId="0F3D93EB" w14:textId="77777777" w:rsidR="00473A31" w:rsidRDefault="00473A31" w:rsidP="00270068">
      <w:pPr>
        <w:pStyle w:val="2f0"/>
      </w:pPr>
    </w:p>
    <w:p w14:paraId="761C4E8E" w14:textId="56DCBBAE" w:rsidR="00C87044" w:rsidRDefault="00C87044" w:rsidP="00C87044">
      <w:pPr>
        <w:pStyle w:val="ad"/>
        <w:keepNext/>
      </w:pPr>
      <w:r>
        <w:lastRenderedPageBreak/>
        <w:t xml:space="preserve">Таблица </w:t>
      </w:r>
      <w:r w:rsidR="00ED6856">
        <w:fldChar w:fldCharType="begin"/>
      </w:r>
      <w:r w:rsidR="00ED6856">
        <w:instrText xml:space="preserve"> SEQ Таблица \* ARABIC </w:instrText>
      </w:r>
      <w:r w:rsidR="00ED6856">
        <w:fldChar w:fldCharType="separate"/>
      </w:r>
      <w:r w:rsidR="00992836">
        <w:rPr>
          <w:noProof/>
        </w:rPr>
        <w:t>12</w:t>
      </w:r>
      <w:r w:rsidR="00ED6856">
        <w:rPr>
          <w:noProof/>
        </w:rPr>
        <w:fldChar w:fldCharType="end"/>
      </w:r>
      <w:r>
        <w:t xml:space="preserve"> Наличие коммерческого приборного учета</w:t>
      </w:r>
    </w:p>
    <w:tbl>
      <w:tblPr>
        <w:tblW w:w="5000" w:type="pct"/>
        <w:tblCellMar>
          <w:left w:w="0" w:type="dxa"/>
          <w:right w:w="0" w:type="dxa"/>
        </w:tblCellMar>
        <w:tblLook w:val="0000" w:firstRow="0" w:lastRow="0" w:firstColumn="0" w:lastColumn="0" w:noHBand="0" w:noVBand="0"/>
      </w:tblPr>
      <w:tblGrid>
        <w:gridCol w:w="471"/>
        <w:gridCol w:w="2948"/>
        <w:gridCol w:w="1669"/>
        <w:gridCol w:w="4823"/>
      </w:tblGrid>
      <w:tr w:rsidR="00A439E9" w:rsidRPr="00A439E9" w14:paraId="70019786" w14:textId="77777777" w:rsidTr="00A439E9">
        <w:trPr>
          <w:trHeight w:val="20"/>
        </w:trPr>
        <w:tc>
          <w:tcPr>
            <w:tcW w:w="238" w:type="pct"/>
            <w:tcBorders>
              <w:top w:val="single" w:sz="4" w:space="0" w:color="auto"/>
              <w:left w:val="single" w:sz="4" w:space="0" w:color="auto"/>
              <w:bottom w:val="nil"/>
              <w:right w:val="nil"/>
            </w:tcBorders>
            <w:shd w:val="clear" w:color="auto" w:fill="auto"/>
            <w:vAlign w:val="center"/>
          </w:tcPr>
          <w:p w14:paraId="21DC6C48" w14:textId="77777777" w:rsidR="00A439E9" w:rsidRPr="00A439E9" w:rsidRDefault="00A439E9" w:rsidP="00A439E9">
            <w:pPr>
              <w:pStyle w:val="afff6"/>
              <w:jc w:val="center"/>
            </w:pPr>
            <w:r w:rsidRPr="00A439E9">
              <w:t>№п/п</w:t>
            </w:r>
          </w:p>
        </w:tc>
        <w:tc>
          <w:tcPr>
            <w:tcW w:w="1487" w:type="pct"/>
            <w:tcBorders>
              <w:top w:val="single" w:sz="4" w:space="0" w:color="auto"/>
              <w:left w:val="single" w:sz="4" w:space="0" w:color="auto"/>
              <w:bottom w:val="nil"/>
              <w:right w:val="nil"/>
            </w:tcBorders>
            <w:shd w:val="clear" w:color="auto" w:fill="auto"/>
            <w:vAlign w:val="center"/>
          </w:tcPr>
          <w:p w14:paraId="2032BDFB" w14:textId="77777777" w:rsidR="00A439E9" w:rsidRPr="00A439E9" w:rsidRDefault="00A439E9" w:rsidP="00A439E9">
            <w:pPr>
              <w:pStyle w:val="afff6"/>
              <w:jc w:val="center"/>
            </w:pPr>
            <w:r w:rsidRPr="00A439E9">
              <w:t>Адрес объекта</w:t>
            </w:r>
          </w:p>
        </w:tc>
        <w:tc>
          <w:tcPr>
            <w:tcW w:w="842" w:type="pct"/>
            <w:tcBorders>
              <w:top w:val="single" w:sz="4" w:space="0" w:color="auto"/>
              <w:left w:val="single" w:sz="4" w:space="0" w:color="auto"/>
              <w:bottom w:val="nil"/>
              <w:right w:val="nil"/>
            </w:tcBorders>
            <w:shd w:val="clear" w:color="auto" w:fill="auto"/>
            <w:vAlign w:val="center"/>
          </w:tcPr>
          <w:p w14:paraId="55AF0606" w14:textId="77777777" w:rsidR="00A439E9" w:rsidRPr="00A439E9" w:rsidRDefault="00A439E9" w:rsidP="00A439E9">
            <w:pPr>
              <w:pStyle w:val="afff6"/>
              <w:jc w:val="center"/>
            </w:pPr>
            <w:r w:rsidRPr="00A439E9">
              <w:t>Жилая площадь, м2</w:t>
            </w:r>
          </w:p>
        </w:tc>
        <w:tc>
          <w:tcPr>
            <w:tcW w:w="2433" w:type="pct"/>
            <w:tcBorders>
              <w:top w:val="single" w:sz="4" w:space="0" w:color="auto"/>
              <w:left w:val="single" w:sz="4" w:space="0" w:color="auto"/>
              <w:bottom w:val="nil"/>
              <w:right w:val="single" w:sz="4" w:space="0" w:color="auto"/>
            </w:tcBorders>
            <w:shd w:val="clear" w:color="auto" w:fill="auto"/>
            <w:vAlign w:val="center"/>
          </w:tcPr>
          <w:p w14:paraId="3686E4BA" w14:textId="77777777" w:rsidR="00A439E9" w:rsidRPr="00A439E9" w:rsidRDefault="00A439E9" w:rsidP="00A439E9">
            <w:pPr>
              <w:pStyle w:val="afff6"/>
              <w:jc w:val="center"/>
            </w:pPr>
            <w:r w:rsidRPr="00A439E9">
              <w:t>Наличие общедомовых приборов учета тепловой энергии</w:t>
            </w:r>
          </w:p>
        </w:tc>
      </w:tr>
      <w:tr w:rsidR="00A439E9" w:rsidRPr="00A439E9" w14:paraId="71013397" w14:textId="77777777" w:rsidTr="00A439E9">
        <w:trPr>
          <w:trHeight w:val="20"/>
        </w:trPr>
        <w:tc>
          <w:tcPr>
            <w:tcW w:w="238" w:type="pct"/>
            <w:tcBorders>
              <w:top w:val="single" w:sz="4" w:space="0" w:color="auto"/>
              <w:left w:val="single" w:sz="4" w:space="0" w:color="auto"/>
              <w:bottom w:val="nil"/>
              <w:right w:val="nil"/>
            </w:tcBorders>
            <w:vAlign w:val="center"/>
          </w:tcPr>
          <w:p w14:paraId="081ED55C" w14:textId="77777777" w:rsidR="00A439E9" w:rsidRPr="00A439E9" w:rsidRDefault="00A439E9" w:rsidP="00A439E9">
            <w:pPr>
              <w:pStyle w:val="afff6"/>
            </w:pPr>
            <w:r w:rsidRPr="00A439E9">
              <w:t>1</w:t>
            </w:r>
          </w:p>
        </w:tc>
        <w:tc>
          <w:tcPr>
            <w:tcW w:w="1487" w:type="pct"/>
            <w:tcBorders>
              <w:top w:val="single" w:sz="4" w:space="0" w:color="auto"/>
              <w:left w:val="single" w:sz="4" w:space="0" w:color="auto"/>
              <w:bottom w:val="nil"/>
              <w:right w:val="nil"/>
            </w:tcBorders>
            <w:vAlign w:val="bottom"/>
          </w:tcPr>
          <w:p w14:paraId="21EBF0A2" w14:textId="77777777" w:rsidR="00A439E9" w:rsidRPr="00A439E9" w:rsidRDefault="00A439E9" w:rsidP="00A439E9">
            <w:pPr>
              <w:pStyle w:val="afff6"/>
            </w:pPr>
            <w:r w:rsidRPr="00A439E9">
              <w:t>г.п. Синявино, ул.</w:t>
            </w:r>
          </w:p>
          <w:p w14:paraId="737B31E4" w14:textId="77777777" w:rsidR="00A439E9" w:rsidRPr="00A439E9" w:rsidRDefault="00A439E9" w:rsidP="00A439E9">
            <w:pPr>
              <w:pStyle w:val="afff6"/>
            </w:pPr>
            <w:r w:rsidRPr="00A439E9">
              <w:t>Кравченко, д.1</w:t>
            </w:r>
          </w:p>
        </w:tc>
        <w:tc>
          <w:tcPr>
            <w:tcW w:w="842" w:type="pct"/>
            <w:tcBorders>
              <w:top w:val="single" w:sz="4" w:space="0" w:color="auto"/>
              <w:left w:val="single" w:sz="4" w:space="0" w:color="auto"/>
              <w:bottom w:val="nil"/>
              <w:right w:val="nil"/>
            </w:tcBorders>
            <w:vAlign w:val="center"/>
          </w:tcPr>
          <w:p w14:paraId="5835FD20" w14:textId="77777777" w:rsidR="00A439E9" w:rsidRPr="00A439E9" w:rsidRDefault="00A439E9" w:rsidP="00A439E9">
            <w:pPr>
              <w:pStyle w:val="afff6"/>
              <w:jc w:val="center"/>
            </w:pPr>
            <w:r w:rsidRPr="00A439E9">
              <w:t>3337,7</w:t>
            </w:r>
          </w:p>
        </w:tc>
        <w:tc>
          <w:tcPr>
            <w:tcW w:w="2433" w:type="pct"/>
            <w:tcBorders>
              <w:top w:val="single" w:sz="4" w:space="0" w:color="auto"/>
              <w:left w:val="single" w:sz="4" w:space="0" w:color="auto"/>
              <w:bottom w:val="nil"/>
              <w:right w:val="single" w:sz="4" w:space="0" w:color="auto"/>
            </w:tcBorders>
            <w:vAlign w:val="center"/>
          </w:tcPr>
          <w:p w14:paraId="2A3C93DC" w14:textId="2042F2D4" w:rsidR="00A439E9" w:rsidRPr="00A439E9" w:rsidRDefault="006D55FF" w:rsidP="00A439E9">
            <w:pPr>
              <w:pStyle w:val="afff6"/>
              <w:jc w:val="center"/>
            </w:pPr>
            <w:r>
              <w:t>д</w:t>
            </w:r>
            <w:r w:rsidR="00A439E9" w:rsidRPr="00A439E9">
              <w:t>а</w:t>
            </w:r>
          </w:p>
        </w:tc>
      </w:tr>
      <w:tr w:rsidR="00A439E9" w:rsidRPr="00A439E9" w14:paraId="7872FD30" w14:textId="77777777" w:rsidTr="00A439E9">
        <w:trPr>
          <w:trHeight w:val="20"/>
        </w:trPr>
        <w:tc>
          <w:tcPr>
            <w:tcW w:w="238" w:type="pct"/>
            <w:tcBorders>
              <w:top w:val="single" w:sz="4" w:space="0" w:color="auto"/>
              <w:left w:val="single" w:sz="4" w:space="0" w:color="auto"/>
              <w:bottom w:val="nil"/>
              <w:right w:val="nil"/>
            </w:tcBorders>
            <w:vAlign w:val="center"/>
          </w:tcPr>
          <w:p w14:paraId="56250B6F" w14:textId="77777777" w:rsidR="00A439E9" w:rsidRPr="00A439E9" w:rsidRDefault="00A439E9" w:rsidP="00A439E9">
            <w:pPr>
              <w:pStyle w:val="afff6"/>
            </w:pPr>
            <w:r w:rsidRPr="00A439E9">
              <w:t>2</w:t>
            </w:r>
          </w:p>
        </w:tc>
        <w:tc>
          <w:tcPr>
            <w:tcW w:w="1487" w:type="pct"/>
            <w:tcBorders>
              <w:top w:val="single" w:sz="4" w:space="0" w:color="auto"/>
              <w:left w:val="single" w:sz="4" w:space="0" w:color="auto"/>
              <w:bottom w:val="nil"/>
              <w:right w:val="nil"/>
            </w:tcBorders>
            <w:vAlign w:val="bottom"/>
          </w:tcPr>
          <w:p w14:paraId="66348A99" w14:textId="77777777" w:rsidR="00A439E9" w:rsidRPr="00A439E9" w:rsidRDefault="00A439E9" w:rsidP="00A439E9">
            <w:pPr>
              <w:pStyle w:val="afff6"/>
            </w:pPr>
            <w:r w:rsidRPr="00A439E9">
              <w:t>г.п. Синявино, ул. Кравченко, д.2</w:t>
            </w:r>
          </w:p>
        </w:tc>
        <w:tc>
          <w:tcPr>
            <w:tcW w:w="842" w:type="pct"/>
            <w:tcBorders>
              <w:top w:val="single" w:sz="4" w:space="0" w:color="auto"/>
              <w:left w:val="single" w:sz="4" w:space="0" w:color="auto"/>
              <w:bottom w:val="nil"/>
              <w:right w:val="nil"/>
            </w:tcBorders>
            <w:vAlign w:val="center"/>
          </w:tcPr>
          <w:p w14:paraId="08B5F14B" w14:textId="77777777" w:rsidR="00A439E9" w:rsidRPr="00A439E9" w:rsidRDefault="00A439E9" w:rsidP="00A439E9">
            <w:pPr>
              <w:pStyle w:val="afff6"/>
              <w:jc w:val="center"/>
            </w:pPr>
            <w:r w:rsidRPr="00A439E9">
              <w:t>3420</w:t>
            </w:r>
          </w:p>
        </w:tc>
        <w:tc>
          <w:tcPr>
            <w:tcW w:w="2433" w:type="pct"/>
            <w:tcBorders>
              <w:top w:val="single" w:sz="4" w:space="0" w:color="auto"/>
              <w:left w:val="single" w:sz="4" w:space="0" w:color="auto"/>
              <w:bottom w:val="nil"/>
              <w:right w:val="single" w:sz="4" w:space="0" w:color="auto"/>
            </w:tcBorders>
            <w:vAlign w:val="center"/>
          </w:tcPr>
          <w:p w14:paraId="46F67854" w14:textId="77777777" w:rsidR="00A439E9" w:rsidRPr="00A439E9" w:rsidRDefault="00A439E9" w:rsidP="00A439E9">
            <w:pPr>
              <w:pStyle w:val="afff6"/>
              <w:jc w:val="center"/>
            </w:pPr>
            <w:r w:rsidRPr="00A439E9">
              <w:t>да</w:t>
            </w:r>
          </w:p>
        </w:tc>
      </w:tr>
      <w:tr w:rsidR="00A439E9" w:rsidRPr="00A439E9" w14:paraId="70E54E48" w14:textId="77777777" w:rsidTr="00A439E9">
        <w:trPr>
          <w:trHeight w:val="20"/>
        </w:trPr>
        <w:tc>
          <w:tcPr>
            <w:tcW w:w="238" w:type="pct"/>
            <w:tcBorders>
              <w:top w:val="single" w:sz="4" w:space="0" w:color="auto"/>
              <w:left w:val="single" w:sz="4" w:space="0" w:color="auto"/>
              <w:bottom w:val="nil"/>
              <w:right w:val="nil"/>
            </w:tcBorders>
            <w:vAlign w:val="center"/>
          </w:tcPr>
          <w:p w14:paraId="6E680FFF" w14:textId="77777777" w:rsidR="00A439E9" w:rsidRPr="00A439E9" w:rsidRDefault="00A439E9" w:rsidP="00A439E9">
            <w:pPr>
              <w:pStyle w:val="afff6"/>
            </w:pPr>
            <w:r w:rsidRPr="00A439E9">
              <w:t>3</w:t>
            </w:r>
          </w:p>
        </w:tc>
        <w:tc>
          <w:tcPr>
            <w:tcW w:w="1487" w:type="pct"/>
            <w:tcBorders>
              <w:top w:val="single" w:sz="4" w:space="0" w:color="auto"/>
              <w:left w:val="single" w:sz="4" w:space="0" w:color="auto"/>
              <w:bottom w:val="nil"/>
              <w:right w:val="nil"/>
            </w:tcBorders>
            <w:vAlign w:val="bottom"/>
          </w:tcPr>
          <w:p w14:paraId="293AA9B1" w14:textId="77777777" w:rsidR="00A439E9" w:rsidRPr="00A439E9" w:rsidRDefault="00A439E9" w:rsidP="00A439E9">
            <w:pPr>
              <w:pStyle w:val="afff6"/>
            </w:pPr>
            <w:r w:rsidRPr="00A439E9">
              <w:t>г.п. Синявино, ул. Кравченко, д.З</w:t>
            </w:r>
          </w:p>
        </w:tc>
        <w:tc>
          <w:tcPr>
            <w:tcW w:w="842" w:type="pct"/>
            <w:tcBorders>
              <w:top w:val="single" w:sz="4" w:space="0" w:color="auto"/>
              <w:left w:val="single" w:sz="4" w:space="0" w:color="auto"/>
              <w:bottom w:val="nil"/>
              <w:right w:val="nil"/>
            </w:tcBorders>
            <w:vAlign w:val="center"/>
          </w:tcPr>
          <w:p w14:paraId="4A8CAF1C" w14:textId="77777777" w:rsidR="00A439E9" w:rsidRPr="00A439E9" w:rsidRDefault="00A439E9" w:rsidP="00A439E9">
            <w:pPr>
              <w:pStyle w:val="afff6"/>
              <w:jc w:val="center"/>
            </w:pPr>
            <w:r w:rsidRPr="00A439E9">
              <w:t>3354,9</w:t>
            </w:r>
          </w:p>
        </w:tc>
        <w:tc>
          <w:tcPr>
            <w:tcW w:w="2433" w:type="pct"/>
            <w:tcBorders>
              <w:top w:val="single" w:sz="4" w:space="0" w:color="auto"/>
              <w:left w:val="single" w:sz="4" w:space="0" w:color="auto"/>
              <w:bottom w:val="nil"/>
              <w:right w:val="single" w:sz="4" w:space="0" w:color="auto"/>
            </w:tcBorders>
            <w:vAlign w:val="center"/>
          </w:tcPr>
          <w:p w14:paraId="1226ADC6" w14:textId="77777777" w:rsidR="00A439E9" w:rsidRPr="00A439E9" w:rsidRDefault="00A439E9" w:rsidP="00A439E9">
            <w:pPr>
              <w:pStyle w:val="afff6"/>
              <w:jc w:val="center"/>
            </w:pPr>
            <w:r w:rsidRPr="00A439E9">
              <w:t>да</w:t>
            </w:r>
          </w:p>
        </w:tc>
      </w:tr>
      <w:tr w:rsidR="00A439E9" w:rsidRPr="00A439E9" w14:paraId="0EFEE63F" w14:textId="77777777" w:rsidTr="00A439E9">
        <w:trPr>
          <w:trHeight w:val="20"/>
        </w:trPr>
        <w:tc>
          <w:tcPr>
            <w:tcW w:w="238" w:type="pct"/>
            <w:tcBorders>
              <w:top w:val="single" w:sz="4" w:space="0" w:color="auto"/>
              <w:left w:val="single" w:sz="4" w:space="0" w:color="auto"/>
              <w:bottom w:val="nil"/>
              <w:right w:val="nil"/>
            </w:tcBorders>
            <w:vAlign w:val="center"/>
          </w:tcPr>
          <w:p w14:paraId="27F919B1" w14:textId="77777777" w:rsidR="00A439E9" w:rsidRPr="00A439E9" w:rsidRDefault="00A439E9" w:rsidP="00A439E9">
            <w:pPr>
              <w:pStyle w:val="afff6"/>
            </w:pPr>
            <w:r w:rsidRPr="00A439E9">
              <w:t>4</w:t>
            </w:r>
          </w:p>
        </w:tc>
        <w:tc>
          <w:tcPr>
            <w:tcW w:w="1487" w:type="pct"/>
            <w:tcBorders>
              <w:top w:val="single" w:sz="4" w:space="0" w:color="auto"/>
              <w:left w:val="single" w:sz="4" w:space="0" w:color="auto"/>
              <w:bottom w:val="nil"/>
              <w:right w:val="nil"/>
            </w:tcBorders>
            <w:vAlign w:val="bottom"/>
          </w:tcPr>
          <w:p w14:paraId="1A5B66C2" w14:textId="77777777" w:rsidR="00A439E9" w:rsidRPr="00A439E9" w:rsidRDefault="00A439E9" w:rsidP="00A439E9">
            <w:pPr>
              <w:pStyle w:val="afff6"/>
            </w:pPr>
            <w:r w:rsidRPr="00A439E9">
              <w:t>г.п. Синявино, ул.</w:t>
            </w:r>
          </w:p>
          <w:p w14:paraId="3F81D095" w14:textId="77777777" w:rsidR="00A439E9" w:rsidRPr="00A439E9" w:rsidRDefault="00A439E9" w:rsidP="00A439E9">
            <w:pPr>
              <w:pStyle w:val="afff6"/>
            </w:pPr>
            <w:r w:rsidRPr="00A439E9">
              <w:t>Кравченко, д.4</w:t>
            </w:r>
          </w:p>
        </w:tc>
        <w:tc>
          <w:tcPr>
            <w:tcW w:w="842" w:type="pct"/>
            <w:tcBorders>
              <w:top w:val="single" w:sz="4" w:space="0" w:color="auto"/>
              <w:left w:val="single" w:sz="4" w:space="0" w:color="auto"/>
              <w:bottom w:val="nil"/>
              <w:right w:val="nil"/>
            </w:tcBorders>
            <w:vAlign w:val="center"/>
          </w:tcPr>
          <w:p w14:paraId="722BAF21" w14:textId="77777777" w:rsidR="00A439E9" w:rsidRPr="00A439E9" w:rsidRDefault="00A439E9" w:rsidP="00A439E9">
            <w:pPr>
              <w:pStyle w:val="afff6"/>
              <w:jc w:val="center"/>
            </w:pPr>
            <w:r w:rsidRPr="00A439E9">
              <w:t>3354,8</w:t>
            </w:r>
          </w:p>
        </w:tc>
        <w:tc>
          <w:tcPr>
            <w:tcW w:w="2433" w:type="pct"/>
            <w:tcBorders>
              <w:top w:val="single" w:sz="4" w:space="0" w:color="auto"/>
              <w:left w:val="single" w:sz="4" w:space="0" w:color="auto"/>
              <w:bottom w:val="nil"/>
              <w:right w:val="single" w:sz="4" w:space="0" w:color="auto"/>
            </w:tcBorders>
            <w:vAlign w:val="center"/>
          </w:tcPr>
          <w:p w14:paraId="10EA7E60" w14:textId="77777777" w:rsidR="00A439E9" w:rsidRPr="00A439E9" w:rsidRDefault="00A439E9" w:rsidP="00A439E9">
            <w:pPr>
              <w:pStyle w:val="afff6"/>
              <w:jc w:val="center"/>
            </w:pPr>
            <w:r w:rsidRPr="00A439E9">
              <w:t>да</w:t>
            </w:r>
          </w:p>
        </w:tc>
      </w:tr>
      <w:tr w:rsidR="00A439E9" w:rsidRPr="00A439E9" w14:paraId="5F34C192" w14:textId="77777777" w:rsidTr="00A439E9">
        <w:trPr>
          <w:trHeight w:val="20"/>
        </w:trPr>
        <w:tc>
          <w:tcPr>
            <w:tcW w:w="238" w:type="pct"/>
            <w:tcBorders>
              <w:top w:val="single" w:sz="4" w:space="0" w:color="auto"/>
              <w:left w:val="single" w:sz="4" w:space="0" w:color="auto"/>
              <w:bottom w:val="nil"/>
              <w:right w:val="nil"/>
            </w:tcBorders>
            <w:vAlign w:val="center"/>
          </w:tcPr>
          <w:p w14:paraId="63D3A94B" w14:textId="77777777" w:rsidR="00A439E9" w:rsidRPr="00A439E9" w:rsidRDefault="00A439E9" w:rsidP="00A439E9">
            <w:pPr>
              <w:pStyle w:val="afff6"/>
            </w:pPr>
            <w:r w:rsidRPr="00A439E9">
              <w:t>5</w:t>
            </w:r>
          </w:p>
        </w:tc>
        <w:tc>
          <w:tcPr>
            <w:tcW w:w="1487" w:type="pct"/>
            <w:tcBorders>
              <w:top w:val="single" w:sz="4" w:space="0" w:color="auto"/>
              <w:left w:val="single" w:sz="4" w:space="0" w:color="auto"/>
              <w:bottom w:val="nil"/>
              <w:right w:val="nil"/>
            </w:tcBorders>
            <w:vAlign w:val="bottom"/>
          </w:tcPr>
          <w:p w14:paraId="4A129B1B" w14:textId="77777777" w:rsidR="00A439E9" w:rsidRPr="00A439E9" w:rsidRDefault="00A439E9" w:rsidP="00A439E9">
            <w:pPr>
              <w:pStyle w:val="afff6"/>
            </w:pPr>
            <w:r w:rsidRPr="00A439E9">
              <w:t>г.п. Синявино, ул.</w:t>
            </w:r>
          </w:p>
          <w:p w14:paraId="46D5341F" w14:textId="77777777" w:rsidR="00A439E9" w:rsidRPr="00A439E9" w:rsidRDefault="00A439E9" w:rsidP="00A439E9">
            <w:pPr>
              <w:pStyle w:val="afff6"/>
            </w:pPr>
            <w:r w:rsidRPr="00A439E9">
              <w:t>Кравченко, д.8</w:t>
            </w:r>
          </w:p>
        </w:tc>
        <w:tc>
          <w:tcPr>
            <w:tcW w:w="842" w:type="pct"/>
            <w:tcBorders>
              <w:top w:val="single" w:sz="4" w:space="0" w:color="auto"/>
              <w:left w:val="single" w:sz="4" w:space="0" w:color="auto"/>
              <w:bottom w:val="nil"/>
              <w:right w:val="nil"/>
            </w:tcBorders>
            <w:vAlign w:val="center"/>
          </w:tcPr>
          <w:p w14:paraId="7C3D76E1" w14:textId="77777777" w:rsidR="00A439E9" w:rsidRPr="00A439E9" w:rsidRDefault="00A439E9" w:rsidP="00A439E9">
            <w:pPr>
              <w:pStyle w:val="afff6"/>
              <w:jc w:val="center"/>
            </w:pPr>
            <w:r w:rsidRPr="00A439E9">
              <w:t>2332,4</w:t>
            </w:r>
          </w:p>
        </w:tc>
        <w:tc>
          <w:tcPr>
            <w:tcW w:w="2433" w:type="pct"/>
            <w:tcBorders>
              <w:top w:val="single" w:sz="4" w:space="0" w:color="auto"/>
              <w:left w:val="single" w:sz="4" w:space="0" w:color="auto"/>
              <w:bottom w:val="nil"/>
              <w:right w:val="single" w:sz="4" w:space="0" w:color="auto"/>
            </w:tcBorders>
            <w:vAlign w:val="center"/>
          </w:tcPr>
          <w:p w14:paraId="5D068BF9" w14:textId="77777777" w:rsidR="00A439E9" w:rsidRPr="00A439E9" w:rsidRDefault="00A439E9" w:rsidP="00A439E9">
            <w:pPr>
              <w:pStyle w:val="afff6"/>
              <w:jc w:val="center"/>
            </w:pPr>
            <w:r w:rsidRPr="00A439E9">
              <w:t>да</w:t>
            </w:r>
          </w:p>
        </w:tc>
      </w:tr>
      <w:tr w:rsidR="00A439E9" w:rsidRPr="00A439E9" w14:paraId="0C4482B7" w14:textId="77777777" w:rsidTr="00A439E9">
        <w:trPr>
          <w:trHeight w:val="20"/>
        </w:trPr>
        <w:tc>
          <w:tcPr>
            <w:tcW w:w="238" w:type="pct"/>
            <w:tcBorders>
              <w:top w:val="single" w:sz="4" w:space="0" w:color="auto"/>
              <w:left w:val="single" w:sz="4" w:space="0" w:color="auto"/>
              <w:bottom w:val="nil"/>
              <w:right w:val="nil"/>
            </w:tcBorders>
            <w:vAlign w:val="center"/>
          </w:tcPr>
          <w:p w14:paraId="05F2F062" w14:textId="77777777" w:rsidR="00A439E9" w:rsidRPr="00A439E9" w:rsidRDefault="00A439E9" w:rsidP="00A439E9">
            <w:pPr>
              <w:pStyle w:val="afff6"/>
            </w:pPr>
            <w:r w:rsidRPr="00A439E9">
              <w:t>6</w:t>
            </w:r>
          </w:p>
        </w:tc>
        <w:tc>
          <w:tcPr>
            <w:tcW w:w="1487" w:type="pct"/>
            <w:tcBorders>
              <w:top w:val="single" w:sz="4" w:space="0" w:color="auto"/>
              <w:left w:val="single" w:sz="4" w:space="0" w:color="auto"/>
              <w:bottom w:val="nil"/>
              <w:right w:val="nil"/>
            </w:tcBorders>
            <w:vAlign w:val="bottom"/>
          </w:tcPr>
          <w:p w14:paraId="53FC9A1F" w14:textId="77777777" w:rsidR="00A439E9" w:rsidRPr="00A439E9" w:rsidRDefault="00A439E9" w:rsidP="00A439E9">
            <w:pPr>
              <w:pStyle w:val="afff6"/>
            </w:pPr>
            <w:r w:rsidRPr="00A439E9">
              <w:t>г.п. Синявино, ул.</w:t>
            </w:r>
          </w:p>
          <w:p w14:paraId="1CB16BC9" w14:textId="77777777" w:rsidR="00A439E9" w:rsidRPr="00A439E9" w:rsidRDefault="00A439E9" w:rsidP="00A439E9">
            <w:pPr>
              <w:pStyle w:val="afff6"/>
            </w:pPr>
            <w:r w:rsidRPr="00A439E9">
              <w:t>Кравченко, д.9</w:t>
            </w:r>
          </w:p>
        </w:tc>
        <w:tc>
          <w:tcPr>
            <w:tcW w:w="842" w:type="pct"/>
            <w:tcBorders>
              <w:top w:val="single" w:sz="4" w:space="0" w:color="auto"/>
              <w:left w:val="single" w:sz="4" w:space="0" w:color="auto"/>
              <w:bottom w:val="nil"/>
              <w:right w:val="nil"/>
            </w:tcBorders>
            <w:vAlign w:val="center"/>
          </w:tcPr>
          <w:p w14:paraId="5D80AD4C" w14:textId="77777777" w:rsidR="00A439E9" w:rsidRPr="00A439E9" w:rsidRDefault="00A439E9" w:rsidP="00A439E9">
            <w:pPr>
              <w:pStyle w:val="afff6"/>
              <w:jc w:val="center"/>
            </w:pPr>
            <w:r w:rsidRPr="00A439E9">
              <w:t>5644,4</w:t>
            </w:r>
          </w:p>
        </w:tc>
        <w:tc>
          <w:tcPr>
            <w:tcW w:w="2433" w:type="pct"/>
            <w:tcBorders>
              <w:top w:val="single" w:sz="4" w:space="0" w:color="auto"/>
              <w:left w:val="single" w:sz="4" w:space="0" w:color="auto"/>
              <w:bottom w:val="nil"/>
              <w:right w:val="single" w:sz="4" w:space="0" w:color="auto"/>
            </w:tcBorders>
            <w:vAlign w:val="center"/>
          </w:tcPr>
          <w:p w14:paraId="2C852E0D" w14:textId="77777777" w:rsidR="00A439E9" w:rsidRPr="00A439E9" w:rsidRDefault="00A439E9" w:rsidP="00A439E9">
            <w:pPr>
              <w:pStyle w:val="afff6"/>
              <w:jc w:val="center"/>
            </w:pPr>
            <w:r w:rsidRPr="00A439E9">
              <w:t>да</w:t>
            </w:r>
          </w:p>
        </w:tc>
      </w:tr>
      <w:tr w:rsidR="00A439E9" w:rsidRPr="00A439E9" w14:paraId="67571A34" w14:textId="77777777" w:rsidTr="00A439E9">
        <w:trPr>
          <w:trHeight w:val="20"/>
        </w:trPr>
        <w:tc>
          <w:tcPr>
            <w:tcW w:w="238" w:type="pct"/>
            <w:tcBorders>
              <w:top w:val="single" w:sz="4" w:space="0" w:color="auto"/>
              <w:left w:val="single" w:sz="4" w:space="0" w:color="auto"/>
              <w:bottom w:val="nil"/>
              <w:right w:val="nil"/>
            </w:tcBorders>
            <w:vAlign w:val="center"/>
          </w:tcPr>
          <w:p w14:paraId="3B575FBA" w14:textId="77777777" w:rsidR="00A439E9" w:rsidRPr="00A439E9" w:rsidRDefault="00A439E9" w:rsidP="00A439E9">
            <w:pPr>
              <w:pStyle w:val="afff6"/>
            </w:pPr>
            <w:r w:rsidRPr="00A439E9">
              <w:t>7</w:t>
            </w:r>
          </w:p>
        </w:tc>
        <w:tc>
          <w:tcPr>
            <w:tcW w:w="1487" w:type="pct"/>
            <w:tcBorders>
              <w:top w:val="single" w:sz="4" w:space="0" w:color="auto"/>
              <w:left w:val="single" w:sz="4" w:space="0" w:color="auto"/>
              <w:bottom w:val="nil"/>
              <w:right w:val="nil"/>
            </w:tcBorders>
            <w:vAlign w:val="bottom"/>
          </w:tcPr>
          <w:p w14:paraId="220033B8" w14:textId="77777777" w:rsidR="00A439E9" w:rsidRPr="00A439E9" w:rsidRDefault="00A439E9" w:rsidP="00A439E9">
            <w:pPr>
              <w:pStyle w:val="afff6"/>
            </w:pPr>
            <w:r w:rsidRPr="00A439E9">
              <w:t>г.п. Синявино, ул. Кравченко, д.10</w:t>
            </w:r>
          </w:p>
        </w:tc>
        <w:tc>
          <w:tcPr>
            <w:tcW w:w="842" w:type="pct"/>
            <w:tcBorders>
              <w:top w:val="single" w:sz="4" w:space="0" w:color="auto"/>
              <w:left w:val="single" w:sz="4" w:space="0" w:color="auto"/>
              <w:bottom w:val="nil"/>
              <w:right w:val="nil"/>
            </w:tcBorders>
            <w:vAlign w:val="center"/>
          </w:tcPr>
          <w:p w14:paraId="7CCCE8D1" w14:textId="77777777" w:rsidR="00A439E9" w:rsidRPr="00A439E9" w:rsidRDefault="00A439E9" w:rsidP="00A439E9">
            <w:pPr>
              <w:pStyle w:val="afff6"/>
              <w:jc w:val="center"/>
            </w:pPr>
            <w:r w:rsidRPr="00A439E9">
              <w:t>8157,6</w:t>
            </w:r>
          </w:p>
        </w:tc>
        <w:tc>
          <w:tcPr>
            <w:tcW w:w="2433" w:type="pct"/>
            <w:tcBorders>
              <w:top w:val="single" w:sz="4" w:space="0" w:color="auto"/>
              <w:left w:val="single" w:sz="4" w:space="0" w:color="auto"/>
              <w:bottom w:val="nil"/>
              <w:right w:val="single" w:sz="4" w:space="0" w:color="auto"/>
            </w:tcBorders>
            <w:vAlign w:val="center"/>
          </w:tcPr>
          <w:p w14:paraId="5C0C84FF" w14:textId="77777777" w:rsidR="00A439E9" w:rsidRPr="00A439E9" w:rsidRDefault="00A439E9" w:rsidP="00A439E9">
            <w:pPr>
              <w:pStyle w:val="afff6"/>
              <w:jc w:val="center"/>
            </w:pPr>
            <w:r w:rsidRPr="00A439E9">
              <w:t>да</w:t>
            </w:r>
          </w:p>
        </w:tc>
      </w:tr>
      <w:tr w:rsidR="00A439E9" w:rsidRPr="00A439E9" w14:paraId="78F87CE4" w14:textId="77777777" w:rsidTr="00A439E9">
        <w:trPr>
          <w:trHeight w:val="20"/>
        </w:trPr>
        <w:tc>
          <w:tcPr>
            <w:tcW w:w="238" w:type="pct"/>
            <w:tcBorders>
              <w:top w:val="single" w:sz="4" w:space="0" w:color="auto"/>
              <w:left w:val="single" w:sz="4" w:space="0" w:color="auto"/>
              <w:bottom w:val="nil"/>
              <w:right w:val="nil"/>
            </w:tcBorders>
            <w:vAlign w:val="center"/>
          </w:tcPr>
          <w:p w14:paraId="1395287E" w14:textId="77777777" w:rsidR="00A439E9" w:rsidRPr="00A439E9" w:rsidRDefault="00A439E9" w:rsidP="00A439E9">
            <w:pPr>
              <w:pStyle w:val="afff6"/>
            </w:pPr>
            <w:r w:rsidRPr="00A439E9">
              <w:t>8</w:t>
            </w:r>
          </w:p>
        </w:tc>
        <w:tc>
          <w:tcPr>
            <w:tcW w:w="1487" w:type="pct"/>
            <w:tcBorders>
              <w:top w:val="single" w:sz="4" w:space="0" w:color="auto"/>
              <w:left w:val="single" w:sz="4" w:space="0" w:color="auto"/>
              <w:bottom w:val="nil"/>
              <w:right w:val="nil"/>
            </w:tcBorders>
            <w:vAlign w:val="bottom"/>
          </w:tcPr>
          <w:p w14:paraId="5C3F16F4" w14:textId="77777777" w:rsidR="00A439E9" w:rsidRPr="00A439E9" w:rsidRDefault="00A439E9" w:rsidP="00A439E9">
            <w:pPr>
              <w:pStyle w:val="afff6"/>
            </w:pPr>
            <w:r w:rsidRPr="00A439E9">
              <w:t>г.п. Синявино, ул. Кравченко, д.12</w:t>
            </w:r>
          </w:p>
        </w:tc>
        <w:tc>
          <w:tcPr>
            <w:tcW w:w="842" w:type="pct"/>
            <w:tcBorders>
              <w:top w:val="single" w:sz="4" w:space="0" w:color="auto"/>
              <w:left w:val="single" w:sz="4" w:space="0" w:color="auto"/>
              <w:bottom w:val="nil"/>
              <w:right w:val="nil"/>
            </w:tcBorders>
            <w:vAlign w:val="center"/>
          </w:tcPr>
          <w:p w14:paraId="7B607CC8" w14:textId="77777777" w:rsidR="00A439E9" w:rsidRPr="00A439E9" w:rsidRDefault="00A439E9" w:rsidP="00A439E9">
            <w:pPr>
              <w:pStyle w:val="afff6"/>
              <w:jc w:val="center"/>
            </w:pPr>
            <w:r w:rsidRPr="00A439E9">
              <w:t>7653,6</w:t>
            </w:r>
          </w:p>
        </w:tc>
        <w:tc>
          <w:tcPr>
            <w:tcW w:w="2433" w:type="pct"/>
            <w:tcBorders>
              <w:top w:val="single" w:sz="4" w:space="0" w:color="auto"/>
              <w:left w:val="single" w:sz="4" w:space="0" w:color="auto"/>
              <w:bottom w:val="nil"/>
              <w:right w:val="single" w:sz="4" w:space="0" w:color="auto"/>
            </w:tcBorders>
            <w:vAlign w:val="center"/>
          </w:tcPr>
          <w:p w14:paraId="3FA0054F" w14:textId="77777777" w:rsidR="00A439E9" w:rsidRPr="00A439E9" w:rsidRDefault="00A439E9" w:rsidP="00A439E9">
            <w:pPr>
              <w:pStyle w:val="afff6"/>
              <w:jc w:val="center"/>
            </w:pPr>
            <w:r w:rsidRPr="00A439E9">
              <w:t>да</w:t>
            </w:r>
          </w:p>
        </w:tc>
      </w:tr>
      <w:tr w:rsidR="00A439E9" w:rsidRPr="00A439E9" w14:paraId="55DE4F53" w14:textId="77777777" w:rsidTr="00A439E9">
        <w:trPr>
          <w:trHeight w:val="20"/>
        </w:trPr>
        <w:tc>
          <w:tcPr>
            <w:tcW w:w="238" w:type="pct"/>
            <w:tcBorders>
              <w:top w:val="single" w:sz="4" w:space="0" w:color="auto"/>
              <w:left w:val="single" w:sz="4" w:space="0" w:color="auto"/>
              <w:bottom w:val="nil"/>
              <w:right w:val="nil"/>
            </w:tcBorders>
            <w:vAlign w:val="center"/>
          </w:tcPr>
          <w:p w14:paraId="6FDC24D2" w14:textId="77777777" w:rsidR="00A439E9" w:rsidRPr="00A439E9" w:rsidRDefault="00A439E9" w:rsidP="00A439E9">
            <w:pPr>
              <w:pStyle w:val="afff6"/>
            </w:pPr>
            <w:r w:rsidRPr="00A439E9">
              <w:t>9</w:t>
            </w:r>
          </w:p>
        </w:tc>
        <w:tc>
          <w:tcPr>
            <w:tcW w:w="1487" w:type="pct"/>
            <w:tcBorders>
              <w:top w:val="single" w:sz="4" w:space="0" w:color="auto"/>
              <w:left w:val="single" w:sz="4" w:space="0" w:color="auto"/>
              <w:bottom w:val="nil"/>
              <w:right w:val="nil"/>
            </w:tcBorders>
            <w:vAlign w:val="bottom"/>
          </w:tcPr>
          <w:p w14:paraId="6B7D7F01" w14:textId="77777777" w:rsidR="00A439E9" w:rsidRPr="00A439E9" w:rsidRDefault="00A439E9" w:rsidP="00A439E9">
            <w:pPr>
              <w:pStyle w:val="afff6"/>
            </w:pPr>
            <w:r w:rsidRPr="00A439E9">
              <w:t>г.п. Синявино, ул. Кравченко, д.13</w:t>
            </w:r>
          </w:p>
        </w:tc>
        <w:tc>
          <w:tcPr>
            <w:tcW w:w="842" w:type="pct"/>
            <w:tcBorders>
              <w:top w:val="single" w:sz="4" w:space="0" w:color="auto"/>
              <w:left w:val="single" w:sz="4" w:space="0" w:color="auto"/>
              <w:bottom w:val="nil"/>
              <w:right w:val="nil"/>
            </w:tcBorders>
            <w:vAlign w:val="center"/>
          </w:tcPr>
          <w:p w14:paraId="487E26CC" w14:textId="77777777" w:rsidR="00A439E9" w:rsidRPr="00A439E9" w:rsidRDefault="00A439E9" w:rsidP="00A439E9">
            <w:pPr>
              <w:pStyle w:val="afff6"/>
              <w:jc w:val="center"/>
            </w:pPr>
            <w:r w:rsidRPr="00A439E9">
              <w:t>7618,3</w:t>
            </w:r>
          </w:p>
        </w:tc>
        <w:tc>
          <w:tcPr>
            <w:tcW w:w="2433" w:type="pct"/>
            <w:tcBorders>
              <w:top w:val="single" w:sz="4" w:space="0" w:color="auto"/>
              <w:left w:val="single" w:sz="4" w:space="0" w:color="auto"/>
              <w:bottom w:val="nil"/>
              <w:right w:val="single" w:sz="4" w:space="0" w:color="auto"/>
            </w:tcBorders>
            <w:vAlign w:val="center"/>
          </w:tcPr>
          <w:p w14:paraId="2AA34D6E" w14:textId="77777777" w:rsidR="00A439E9" w:rsidRPr="00A439E9" w:rsidRDefault="00A439E9" w:rsidP="00A439E9">
            <w:pPr>
              <w:pStyle w:val="afff6"/>
              <w:jc w:val="center"/>
            </w:pPr>
            <w:r w:rsidRPr="00A439E9">
              <w:t>да</w:t>
            </w:r>
          </w:p>
        </w:tc>
      </w:tr>
      <w:tr w:rsidR="00A439E9" w:rsidRPr="00A439E9" w14:paraId="352B4923" w14:textId="77777777" w:rsidTr="00A439E9">
        <w:trPr>
          <w:trHeight w:val="20"/>
        </w:trPr>
        <w:tc>
          <w:tcPr>
            <w:tcW w:w="238" w:type="pct"/>
            <w:tcBorders>
              <w:top w:val="single" w:sz="4" w:space="0" w:color="auto"/>
              <w:left w:val="single" w:sz="4" w:space="0" w:color="auto"/>
              <w:bottom w:val="nil"/>
              <w:right w:val="nil"/>
            </w:tcBorders>
            <w:vAlign w:val="center"/>
          </w:tcPr>
          <w:p w14:paraId="4C95FF3D" w14:textId="77777777" w:rsidR="00A439E9" w:rsidRPr="00A439E9" w:rsidRDefault="00A439E9" w:rsidP="00A439E9">
            <w:pPr>
              <w:pStyle w:val="afff6"/>
            </w:pPr>
            <w:r w:rsidRPr="00A439E9">
              <w:t>10</w:t>
            </w:r>
          </w:p>
        </w:tc>
        <w:tc>
          <w:tcPr>
            <w:tcW w:w="1487" w:type="pct"/>
            <w:tcBorders>
              <w:top w:val="single" w:sz="4" w:space="0" w:color="auto"/>
              <w:left w:val="single" w:sz="4" w:space="0" w:color="auto"/>
              <w:bottom w:val="nil"/>
              <w:right w:val="nil"/>
            </w:tcBorders>
            <w:vAlign w:val="bottom"/>
          </w:tcPr>
          <w:p w14:paraId="316DAA11" w14:textId="77777777" w:rsidR="00A439E9" w:rsidRPr="00A439E9" w:rsidRDefault="00A439E9" w:rsidP="00A439E9">
            <w:pPr>
              <w:pStyle w:val="afff6"/>
            </w:pPr>
            <w:r w:rsidRPr="00A439E9">
              <w:t>г.п. Синявино, ул. Кравченко, д.18</w:t>
            </w:r>
          </w:p>
        </w:tc>
        <w:tc>
          <w:tcPr>
            <w:tcW w:w="842" w:type="pct"/>
            <w:tcBorders>
              <w:top w:val="single" w:sz="4" w:space="0" w:color="auto"/>
              <w:left w:val="single" w:sz="4" w:space="0" w:color="auto"/>
              <w:bottom w:val="nil"/>
              <w:right w:val="nil"/>
            </w:tcBorders>
            <w:vAlign w:val="center"/>
          </w:tcPr>
          <w:p w14:paraId="57221F06" w14:textId="77777777" w:rsidR="00A439E9" w:rsidRPr="00A439E9" w:rsidRDefault="00A439E9" w:rsidP="00A439E9">
            <w:pPr>
              <w:pStyle w:val="afff6"/>
              <w:jc w:val="center"/>
            </w:pPr>
            <w:r w:rsidRPr="00A439E9">
              <w:t>5460,5</w:t>
            </w:r>
          </w:p>
        </w:tc>
        <w:tc>
          <w:tcPr>
            <w:tcW w:w="2433" w:type="pct"/>
            <w:tcBorders>
              <w:top w:val="single" w:sz="4" w:space="0" w:color="auto"/>
              <w:left w:val="single" w:sz="4" w:space="0" w:color="auto"/>
              <w:bottom w:val="nil"/>
              <w:right w:val="single" w:sz="4" w:space="0" w:color="auto"/>
            </w:tcBorders>
            <w:vAlign w:val="center"/>
          </w:tcPr>
          <w:p w14:paraId="530D02A5" w14:textId="77777777" w:rsidR="00A439E9" w:rsidRPr="00A439E9" w:rsidRDefault="00A439E9" w:rsidP="00A439E9">
            <w:pPr>
              <w:pStyle w:val="afff6"/>
              <w:jc w:val="center"/>
            </w:pPr>
            <w:r w:rsidRPr="00A439E9">
              <w:t>да</w:t>
            </w:r>
          </w:p>
        </w:tc>
      </w:tr>
      <w:tr w:rsidR="00A439E9" w:rsidRPr="00A439E9" w14:paraId="00BDA2F7" w14:textId="77777777" w:rsidTr="00A439E9">
        <w:trPr>
          <w:trHeight w:val="20"/>
        </w:trPr>
        <w:tc>
          <w:tcPr>
            <w:tcW w:w="238" w:type="pct"/>
            <w:tcBorders>
              <w:top w:val="single" w:sz="4" w:space="0" w:color="auto"/>
              <w:left w:val="single" w:sz="4" w:space="0" w:color="auto"/>
              <w:bottom w:val="nil"/>
              <w:right w:val="nil"/>
            </w:tcBorders>
            <w:vAlign w:val="center"/>
          </w:tcPr>
          <w:p w14:paraId="58A18B58" w14:textId="77777777" w:rsidR="00A439E9" w:rsidRPr="00A439E9" w:rsidRDefault="00A439E9" w:rsidP="00A439E9">
            <w:pPr>
              <w:pStyle w:val="afff6"/>
            </w:pPr>
            <w:r w:rsidRPr="00A439E9">
              <w:t>11</w:t>
            </w:r>
          </w:p>
        </w:tc>
        <w:tc>
          <w:tcPr>
            <w:tcW w:w="1487" w:type="pct"/>
            <w:tcBorders>
              <w:top w:val="single" w:sz="4" w:space="0" w:color="auto"/>
              <w:left w:val="single" w:sz="4" w:space="0" w:color="auto"/>
              <w:bottom w:val="nil"/>
              <w:right w:val="nil"/>
            </w:tcBorders>
            <w:vAlign w:val="bottom"/>
          </w:tcPr>
          <w:p w14:paraId="486BA1AF" w14:textId="77777777" w:rsidR="00A439E9" w:rsidRPr="00A439E9" w:rsidRDefault="00A439E9" w:rsidP="00A439E9">
            <w:pPr>
              <w:pStyle w:val="afff6"/>
            </w:pPr>
            <w:r w:rsidRPr="00A439E9">
              <w:t>г.п. Синявино, ул. Кравченко, д.19</w:t>
            </w:r>
          </w:p>
        </w:tc>
        <w:tc>
          <w:tcPr>
            <w:tcW w:w="842" w:type="pct"/>
            <w:tcBorders>
              <w:top w:val="single" w:sz="4" w:space="0" w:color="auto"/>
              <w:left w:val="single" w:sz="4" w:space="0" w:color="auto"/>
              <w:bottom w:val="nil"/>
              <w:right w:val="nil"/>
            </w:tcBorders>
            <w:vAlign w:val="center"/>
          </w:tcPr>
          <w:p w14:paraId="642693EF" w14:textId="77777777" w:rsidR="00A439E9" w:rsidRPr="00A439E9" w:rsidRDefault="00A439E9" w:rsidP="00A439E9">
            <w:pPr>
              <w:pStyle w:val="afff6"/>
              <w:jc w:val="center"/>
            </w:pPr>
            <w:r w:rsidRPr="00A439E9">
              <w:t>6298,5</w:t>
            </w:r>
          </w:p>
        </w:tc>
        <w:tc>
          <w:tcPr>
            <w:tcW w:w="2433" w:type="pct"/>
            <w:tcBorders>
              <w:top w:val="single" w:sz="4" w:space="0" w:color="auto"/>
              <w:left w:val="single" w:sz="4" w:space="0" w:color="auto"/>
              <w:bottom w:val="nil"/>
              <w:right w:val="single" w:sz="4" w:space="0" w:color="auto"/>
            </w:tcBorders>
            <w:vAlign w:val="center"/>
          </w:tcPr>
          <w:p w14:paraId="37061E1A" w14:textId="77777777" w:rsidR="00A439E9" w:rsidRPr="00A439E9" w:rsidRDefault="00A439E9" w:rsidP="00A439E9">
            <w:pPr>
              <w:pStyle w:val="afff6"/>
              <w:jc w:val="center"/>
            </w:pPr>
            <w:r w:rsidRPr="00A439E9">
              <w:t>да</w:t>
            </w:r>
          </w:p>
        </w:tc>
      </w:tr>
      <w:tr w:rsidR="00A439E9" w:rsidRPr="00A439E9" w14:paraId="06E0790D" w14:textId="77777777" w:rsidTr="00A439E9">
        <w:trPr>
          <w:trHeight w:val="20"/>
        </w:trPr>
        <w:tc>
          <w:tcPr>
            <w:tcW w:w="238" w:type="pct"/>
            <w:tcBorders>
              <w:top w:val="single" w:sz="4" w:space="0" w:color="auto"/>
              <w:left w:val="single" w:sz="4" w:space="0" w:color="auto"/>
              <w:bottom w:val="single" w:sz="4" w:space="0" w:color="auto"/>
              <w:right w:val="nil"/>
            </w:tcBorders>
            <w:vAlign w:val="center"/>
          </w:tcPr>
          <w:p w14:paraId="06219734" w14:textId="77777777" w:rsidR="00A439E9" w:rsidRPr="00A439E9" w:rsidRDefault="00A439E9" w:rsidP="00A439E9">
            <w:pPr>
              <w:pStyle w:val="afff6"/>
            </w:pPr>
            <w:r w:rsidRPr="00A439E9">
              <w:t>12</w:t>
            </w:r>
          </w:p>
        </w:tc>
        <w:tc>
          <w:tcPr>
            <w:tcW w:w="1487" w:type="pct"/>
            <w:tcBorders>
              <w:top w:val="single" w:sz="4" w:space="0" w:color="auto"/>
              <w:left w:val="single" w:sz="4" w:space="0" w:color="auto"/>
              <w:bottom w:val="single" w:sz="4" w:space="0" w:color="auto"/>
              <w:right w:val="nil"/>
            </w:tcBorders>
            <w:vAlign w:val="bottom"/>
          </w:tcPr>
          <w:p w14:paraId="51B26595" w14:textId="77777777" w:rsidR="00A439E9" w:rsidRPr="00A439E9" w:rsidRDefault="00A439E9" w:rsidP="00A439E9">
            <w:pPr>
              <w:pStyle w:val="afff6"/>
            </w:pPr>
            <w:r w:rsidRPr="00A439E9">
              <w:t>г.п. Синявино, ул. Песочная, д.11а</w:t>
            </w:r>
          </w:p>
        </w:tc>
        <w:tc>
          <w:tcPr>
            <w:tcW w:w="842" w:type="pct"/>
            <w:tcBorders>
              <w:top w:val="single" w:sz="4" w:space="0" w:color="auto"/>
              <w:left w:val="single" w:sz="4" w:space="0" w:color="auto"/>
              <w:bottom w:val="single" w:sz="4" w:space="0" w:color="auto"/>
              <w:right w:val="nil"/>
            </w:tcBorders>
            <w:vAlign w:val="center"/>
          </w:tcPr>
          <w:p w14:paraId="43EFD33D" w14:textId="77777777" w:rsidR="00A439E9" w:rsidRPr="00A439E9" w:rsidRDefault="00A439E9" w:rsidP="00A439E9">
            <w:pPr>
              <w:pStyle w:val="afff6"/>
              <w:jc w:val="center"/>
            </w:pPr>
            <w:r w:rsidRPr="00A439E9">
              <w:t>755,6</w:t>
            </w:r>
          </w:p>
        </w:tc>
        <w:tc>
          <w:tcPr>
            <w:tcW w:w="2433" w:type="pct"/>
            <w:tcBorders>
              <w:top w:val="single" w:sz="4" w:space="0" w:color="auto"/>
              <w:left w:val="single" w:sz="4" w:space="0" w:color="auto"/>
              <w:bottom w:val="single" w:sz="4" w:space="0" w:color="auto"/>
              <w:right w:val="single" w:sz="4" w:space="0" w:color="auto"/>
            </w:tcBorders>
            <w:vAlign w:val="center"/>
          </w:tcPr>
          <w:p w14:paraId="62879809" w14:textId="70176E7D" w:rsidR="00A439E9" w:rsidRPr="00A439E9" w:rsidRDefault="006D55FF" w:rsidP="00A439E9">
            <w:pPr>
              <w:pStyle w:val="afff6"/>
              <w:jc w:val="center"/>
            </w:pPr>
            <w:r>
              <w:t>нет</w:t>
            </w:r>
          </w:p>
        </w:tc>
      </w:tr>
      <w:tr w:rsidR="00A439E9" w:rsidRPr="00A439E9" w14:paraId="52E2B01D" w14:textId="77777777" w:rsidTr="00A439E9">
        <w:trPr>
          <w:trHeight w:val="20"/>
        </w:trPr>
        <w:tc>
          <w:tcPr>
            <w:tcW w:w="238" w:type="pct"/>
            <w:tcBorders>
              <w:top w:val="single" w:sz="4" w:space="0" w:color="auto"/>
              <w:left w:val="single" w:sz="4" w:space="0" w:color="auto"/>
              <w:bottom w:val="single" w:sz="4" w:space="0" w:color="auto"/>
              <w:right w:val="nil"/>
            </w:tcBorders>
            <w:vAlign w:val="center"/>
          </w:tcPr>
          <w:p w14:paraId="35D50224" w14:textId="77777777" w:rsidR="00A439E9" w:rsidRPr="00A439E9" w:rsidRDefault="00A439E9" w:rsidP="00A439E9">
            <w:pPr>
              <w:pStyle w:val="afff6"/>
              <w:rPr>
                <w:lang w:eastAsia="en-US"/>
              </w:rPr>
            </w:pPr>
            <w:r w:rsidRPr="00A439E9">
              <w:rPr>
                <w:color w:val="auto"/>
                <w:lang w:eastAsia="en-US"/>
              </w:rPr>
              <w:t>13</w:t>
            </w:r>
          </w:p>
        </w:tc>
        <w:tc>
          <w:tcPr>
            <w:tcW w:w="1487" w:type="pct"/>
            <w:tcBorders>
              <w:top w:val="single" w:sz="4" w:space="0" w:color="auto"/>
              <w:left w:val="single" w:sz="4" w:space="0" w:color="auto"/>
              <w:bottom w:val="single" w:sz="4" w:space="0" w:color="auto"/>
              <w:right w:val="nil"/>
            </w:tcBorders>
            <w:vAlign w:val="bottom"/>
          </w:tcPr>
          <w:p w14:paraId="47BFE13D" w14:textId="77777777" w:rsidR="00A439E9" w:rsidRPr="00A439E9" w:rsidRDefault="00A439E9" w:rsidP="00A439E9">
            <w:pPr>
              <w:pStyle w:val="afff6"/>
              <w:rPr>
                <w:lang w:eastAsia="en-US"/>
              </w:rPr>
            </w:pPr>
            <w:r w:rsidRPr="00A439E9">
              <w:rPr>
                <w:color w:val="auto"/>
                <w:lang w:eastAsia="en-US"/>
              </w:rPr>
              <w:t>г.п. Синявино, ул. Песочная, д.12</w:t>
            </w:r>
          </w:p>
        </w:tc>
        <w:tc>
          <w:tcPr>
            <w:tcW w:w="842" w:type="pct"/>
            <w:tcBorders>
              <w:top w:val="single" w:sz="4" w:space="0" w:color="auto"/>
              <w:left w:val="single" w:sz="4" w:space="0" w:color="auto"/>
              <w:bottom w:val="single" w:sz="4" w:space="0" w:color="auto"/>
              <w:right w:val="nil"/>
            </w:tcBorders>
            <w:vAlign w:val="center"/>
          </w:tcPr>
          <w:p w14:paraId="2730C9E9" w14:textId="77777777" w:rsidR="00A439E9" w:rsidRPr="00A439E9" w:rsidRDefault="00A439E9" w:rsidP="00A439E9">
            <w:pPr>
              <w:pStyle w:val="afff6"/>
              <w:jc w:val="center"/>
              <w:rPr>
                <w:lang w:eastAsia="en-US"/>
              </w:rPr>
            </w:pPr>
            <w:r w:rsidRPr="00A439E9">
              <w:rPr>
                <w:color w:val="auto"/>
                <w:lang w:eastAsia="en-US"/>
              </w:rPr>
              <w:t>863,3</w:t>
            </w:r>
          </w:p>
        </w:tc>
        <w:tc>
          <w:tcPr>
            <w:tcW w:w="2433" w:type="pct"/>
            <w:tcBorders>
              <w:top w:val="single" w:sz="4" w:space="0" w:color="auto"/>
              <w:left w:val="single" w:sz="4" w:space="0" w:color="auto"/>
              <w:bottom w:val="single" w:sz="4" w:space="0" w:color="auto"/>
              <w:right w:val="single" w:sz="4" w:space="0" w:color="auto"/>
            </w:tcBorders>
            <w:vAlign w:val="center"/>
          </w:tcPr>
          <w:p w14:paraId="15BEC6F0" w14:textId="047F364F" w:rsidR="00A439E9" w:rsidRPr="00A439E9" w:rsidRDefault="006D55FF" w:rsidP="00A439E9">
            <w:pPr>
              <w:pStyle w:val="afff6"/>
              <w:jc w:val="center"/>
              <w:rPr>
                <w:lang w:eastAsia="en-US"/>
              </w:rPr>
            </w:pPr>
            <w:r>
              <w:rPr>
                <w:color w:val="auto"/>
                <w:lang w:eastAsia="en-US"/>
              </w:rPr>
              <w:t>нет</w:t>
            </w:r>
          </w:p>
        </w:tc>
      </w:tr>
      <w:tr w:rsidR="00A439E9" w:rsidRPr="00A439E9" w14:paraId="24AF0145" w14:textId="77777777" w:rsidTr="00A439E9">
        <w:trPr>
          <w:trHeight w:val="20"/>
        </w:trPr>
        <w:tc>
          <w:tcPr>
            <w:tcW w:w="238" w:type="pct"/>
            <w:tcBorders>
              <w:top w:val="single" w:sz="4" w:space="0" w:color="auto"/>
              <w:left w:val="single" w:sz="4" w:space="0" w:color="auto"/>
              <w:bottom w:val="single" w:sz="4" w:space="0" w:color="auto"/>
              <w:right w:val="nil"/>
            </w:tcBorders>
            <w:vAlign w:val="center"/>
          </w:tcPr>
          <w:p w14:paraId="5D8B3AF3" w14:textId="77777777" w:rsidR="00A439E9" w:rsidRPr="00A439E9" w:rsidRDefault="00A439E9" w:rsidP="00A439E9">
            <w:pPr>
              <w:pStyle w:val="afff6"/>
              <w:rPr>
                <w:lang w:eastAsia="en-US"/>
              </w:rPr>
            </w:pPr>
            <w:r w:rsidRPr="00A439E9">
              <w:rPr>
                <w:color w:val="auto"/>
                <w:lang w:eastAsia="en-US"/>
              </w:rPr>
              <w:t>14</w:t>
            </w:r>
          </w:p>
        </w:tc>
        <w:tc>
          <w:tcPr>
            <w:tcW w:w="1487" w:type="pct"/>
            <w:tcBorders>
              <w:top w:val="single" w:sz="4" w:space="0" w:color="auto"/>
              <w:left w:val="single" w:sz="4" w:space="0" w:color="auto"/>
              <w:bottom w:val="single" w:sz="4" w:space="0" w:color="auto"/>
              <w:right w:val="nil"/>
            </w:tcBorders>
            <w:vAlign w:val="bottom"/>
          </w:tcPr>
          <w:p w14:paraId="41616421" w14:textId="77777777" w:rsidR="00A439E9" w:rsidRPr="00A439E9" w:rsidRDefault="00A439E9" w:rsidP="00A439E9">
            <w:pPr>
              <w:pStyle w:val="afff6"/>
              <w:rPr>
                <w:lang w:eastAsia="en-US"/>
              </w:rPr>
            </w:pPr>
            <w:r w:rsidRPr="00A439E9">
              <w:rPr>
                <w:color w:val="auto"/>
                <w:lang w:eastAsia="en-US"/>
              </w:rPr>
              <w:t>г.п. Синявино, пер.</w:t>
            </w:r>
          </w:p>
          <w:p w14:paraId="504B1663" w14:textId="77777777" w:rsidR="00A439E9" w:rsidRPr="00A439E9" w:rsidRDefault="00A439E9" w:rsidP="00A439E9">
            <w:pPr>
              <w:pStyle w:val="afff6"/>
              <w:rPr>
                <w:lang w:eastAsia="en-US"/>
              </w:rPr>
            </w:pPr>
            <w:r w:rsidRPr="00A439E9">
              <w:rPr>
                <w:color w:val="auto"/>
                <w:lang w:eastAsia="en-US"/>
              </w:rPr>
              <w:t>Садовый, д.1</w:t>
            </w:r>
          </w:p>
        </w:tc>
        <w:tc>
          <w:tcPr>
            <w:tcW w:w="842" w:type="pct"/>
            <w:tcBorders>
              <w:top w:val="single" w:sz="4" w:space="0" w:color="auto"/>
              <w:left w:val="single" w:sz="4" w:space="0" w:color="auto"/>
              <w:bottom w:val="single" w:sz="4" w:space="0" w:color="auto"/>
              <w:right w:val="nil"/>
            </w:tcBorders>
            <w:vAlign w:val="center"/>
          </w:tcPr>
          <w:p w14:paraId="6BA6A9FB" w14:textId="77777777" w:rsidR="00A439E9" w:rsidRPr="00A439E9" w:rsidRDefault="00A439E9" w:rsidP="00A439E9">
            <w:pPr>
              <w:pStyle w:val="afff6"/>
              <w:jc w:val="center"/>
              <w:rPr>
                <w:lang w:eastAsia="en-US"/>
              </w:rPr>
            </w:pPr>
            <w:r w:rsidRPr="00A439E9">
              <w:rPr>
                <w:color w:val="auto"/>
                <w:lang w:eastAsia="en-US"/>
              </w:rPr>
              <w:t>606,5</w:t>
            </w:r>
          </w:p>
        </w:tc>
        <w:tc>
          <w:tcPr>
            <w:tcW w:w="2433" w:type="pct"/>
            <w:tcBorders>
              <w:top w:val="single" w:sz="4" w:space="0" w:color="auto"/>
              <w:left w:val="single" w:sz="4" w:space="0" w:color="auto"/>
              <w:bottom w:val="single" w:sz="4" w:space="0" w:color="auto"/>
              <w:right w:val="single" w:sz="4" w:space="0" w:color="auto"/>
            </w:tcBorders>
            <w:vAlign w:val="center"/>
          </w:tcPr>
          <w:p w14:paraId="73D3F01A" w14:textId="77777777" w:rsidR="00A439E9" w:rsidRPr="00A439E9" w:rsidRDefault="00A439E9" w:rsidP="00A439E9">
            <w:pPr>
              <w:pStyle w:val="afff6"/>
              <w:jc w:val="center"/>
              <w:rPr>
                <w:lang w:eastAsia="en-US"/>
              </w:rPr>
            </w:pPr>
            <w:r w:rsidRPr="00A439E9">
              <w:rPr>
                <w:color w:val="auto"/>
                <w:lang w:eastAsia="en-US"/>
              </w:rPr>
              <w:t>нет</w:t>
            </w:r>
          </w:p>
        </w:tc>
      </w:tr>
      <w:tr w:rsidR="00A439E9" w:rsidRPr="00A439E9" w14:paraId="0C1B1E5B" w14:textId="77777777" w:rsidTr="00A439E9">
        <w:trPr>
          <w:trHeight w:val="20"/>
        </w:trPr>
        <w:tc>
          <w:tcPr>
            <w:tcW w:w="238" w:type="pct"/>
            <w:tcBorders>
              <w:top w:val="single" w:sz="4" w:space="0" w:color="auto"/>
              <w:left w:val="single" w:sz="4" w:space="0" w:color="auto"/>
              <w:bottom w:val="single" w:sz="4" w:space="0" w:color="auto"/>
              <w:right w:val="nil"/>
            </w:tcBorders>
            <w:vAlign w:val="center"/>
          </w:tcPr>
          <w:p w14:paraId="68D0763A" w14:textId="77777777" w:rsidR="00A439E9" w:rsidRPr="00A439E9" w:rsidRDefault="00A439E9" w:rsidP="00A439E9">
            <w:pPr>
              <w:pStyle w:val="afff6"/>
              <w:rPr>
                <w:lang w:eastAsia="en-US"/>
              </w:rPr>
            </w:pPr>
            <w:r w:rsidRPr="00A439E9">
              <w:rPr>
                <w:color w:val="auto"/>
                <w:lang w:eastAsia="en-US"/>
              </w:rPr>
              <w:t>15</w:t>
            </w:r>
          </w:p>
        </w:tc>
        <w:tc>
          <w:tcPr>
            <w:tcW w:w="1487" w:type="pct"/>
            <w:tcBorders>
              <w:top w:val="single" w:sz="4" w:space="0" w:color="auto"/>
              <w:left w:val="single" w:sz="4" w:space="0" w:color="auto"/>
              <w:bottom w:val="single" w:sz="4" w:space="0" w:color="auto"/>
              <w:right w:val="nil"/>
            </w:tcBorders>
            <w:vAlign w:val="bottom"/>
          </w:tcPr>
          <w:p w14:paraId="205477D3" w14:textId="77777777" w:rsidR="00A439E9" w:rsidRPr="00A439E9" w:rsidRDefault="00A439E9" w:rsidP="00A439E9">
            <w:pPr>
              <w:pStyle w:val="afff6"/>
              <w:rPr>
                <w:lang w:eastAsia="en-US"/>
              </w:rPr>
            </w:pPr>
            <w:r w:rsidRPr="00A439E9">
              <w:rPr>
                <w:color w:val="auto"/>
                <w:lang w:eastAsia="en-US"/>
              </w:rPr>
              <w:t>г.п. Синявино, пер.</w:t>
            </w:r>
          </w:p>
          <w:p w14:paraId="63858A94" w14:textId="77777777" w:rsidR="00A439E9" w:rsidRPr="00A439E9" w:rsidRDefault="00A439E9" w:rsidP="00A439E9">
            <w:pPr>
              <w:pStyle w:val="afff6"/>
              <w:rPr>
                <w:lang w:eastAsia="en-US"/>
              </w:rPr>
            </w:pPr>
            <w:r w:rsidRPr="00A439E9">
              <w:rPr>
                <w:color w:val="auto"/>
                <w:lang w:eastAsia="en-US"/>
              </w:rPr>
              <w:t>Садовый, д.2</w:t>
            </w:r>
          </w:p>
        </w:tc>
        <w:tc>
          <w:tcPr>
            <w:tcW w:w="842" w:type="pct"/>
            <w:tcBorders>
              <w:top w:val="single" w:sz="4" w:space="0" w:color="auto"/>
              <w:left w:val="single" w:sz="4" w:space="0" w:color="auto"/>
              <w:bottom w:val="single" w:sz="4" w:space="0" w:color="auto"/>
              <w:right w:val="nil"/>
            </w:tcBorders>
            <w:vAlign w:val="center"/>
          </w:tcPr>
          <w:p w14:paraId="1522410F" w14:textId="77777777" w:rsidR="00A439E9" w:rsidRPr="00A439E9" w:rsidRDefault="00A439E9" w:rsidP="00A439E9">
            <w:pPr>
              <w:pStyle w:val="afff6"/>
              <w:jc w:val="center"/>
              <w:rPr>
                <w:lang w:eastAsia="en-US"/>
              </w:rPr>
            </w:pPr>
            <w:r w:rsidRPr="00A439E9">
              <w:rPr>
                <w:color w:val="auto"/>
                <w:lang w:eastAsia="en-US"/>
              </w:rPr>
              <w:t>618,9</w:t>
            </w:r>
          </w:p>
        </w:tc>
        <w:tc>
          <w:tcPr>
            <w:tcW w:w="2433" w:type="pct"/>
            <w:tcBorders>
              <w:top w:val="single" w:sz="4" w:space="0" w:color="auto"/>
              <w:left w:val="single" w:sz="4" w:space="0" w:color="auto"/>
              <w:bottom w:val="single" w:sz="4" w:space="0" w:color="auto"/>
              <w:right w:val="single" w:sz="4" w:space="0" w:color="auto"/>
            </w:tcBorders>
            <w:vAlign w:val="center"/>
          </w:tcPr>
          <w:p w14:paraId="5E26A880" w14:textId="77777777" w:rsidR="00A439E9" w:rsidRPr="00A439E9" w:rsidRDefault="00A439E9" w:rsidP="00A439E9">
            <w:pPr>
              <w:pStyle w:val="afff6"/>
              <w:jc w:val="center"/>
              <w:rPr>
                <w:lang w:eastAsia="en-US"/>
              </w:rPr>
            </w:pPr>
            <w:r w:rsidRPr="00A439E9">
              <w:rPr>
                <w:color w:val="auto"/>
                <w:lang w:eastAsia="en-US"/>
              </w:rPr>
              <w:t>нет</w:t>
            </w:r>
          </w:p>
        </w:tc>
      </w:tr>
      <w:tr w:rsidR="00A439E9" w:rsidRPr="00A439E9" w14:paraId="073ED90E" w14:textId="77777777" w:rsidTr="00A439E9">
        <w:trPr>
          <w:trHeight w:val="20"/>
        </w:trPr>
        <w:tc>
          <w:tcPr>
            <w:tcW w:w="238" w:type="pct"/>
            <w:tcBorders>
              <w:top w:val="single" w:sz="4" w:space="0" w:color="auto"/>
              <w:left w:val="single" w:sz="4" w:space="0" w:color="auto"/>
              <w:bottom w:val="single" w:sz="4" w:space="0" w:color="auto"/>
              <w:right w:val="nil"/>
            </w:tcBorders>
            <w:vAlign w:val="center"/>
          </w:tcPr>
          <w:p w14:paraId="07683319" w14:textId="77777777" w:rsidR="00A439E9" w:rsidRPr="00A439E9" w:rsidRDefault="00A439E9" w:rsidP="00A439E9">
            <w:pPr>
              <w:pStyle w:val="afff6"/>
              <w:rPr>
                <w:lang w:eastAsia="en-US"/>
              </w:rPr>
            </w:pPr>
            <w:r w:rsidRPr="00A439E9">
              <w:rPr>
                <w:color w:val="auto"/>
                <w:lang w:eastAsia="en-US"/>
              </w:rPr>
              <w:t>16</w:t>
            </w:r>
          </w:p>
        </w:tc>
        <w:tc>
          <w:tcPr>
            <w:tcW w:w="1487" w:type="pct"/>
            <w:tcBorders>
              <w:top w:val="single" w:sz="4" w:space="0" w:color="auto"/>
              <w:left w:val="single" w:sz="4" w:space="0" w:color="auto"/>
              <w:bottom w:val="single" w:sz="4" w:space="0" w:color="auto"/>
              <w:right w:val="nil"/>
            </w:tcBorders>
            <w:vAlign w:val="bottom"/>
          </w:tcPr>
          <w:p w14:paraId="437CF5BD" w14:textId="112D2731" w:rsidR="00A439E9" w:rsidRPr="00A439E9" w:rsidRDefault="00A439E9" w:rsidP="00A439E9">
            <w:pPr>
              <w:pStyle w:val="afff6"/>
              <w:rPr>
                <w:lang w:eastAsia="en-US"/>
              </w:rPr>
            </w:pPr>
            <w:r w:rsidRPr="00A439E9">
              <w:rPr>
                <w:color w:val="auto"/>
                <w:lang w:eastAsia="en-US"/>
              </w:rPr>
              <w:t>г.п. Синявино, пер. Садовый, д.</w:t>
            </w:r>
            <w:r>
              <w:t>3</w:t>
            </w:r>
          </w:p>
        </w:tc>
        <w:tc>
          <w:tcPr>
            <w:tcW w:w="842" w:type="pct"/>
            <w:tcBorders>
              <w:top w:val="single" w:sz="4" w:space="0" w:color="auto"/>
              <w:left w:val="single" w:sz="4" w:space="0" w:color="auto"/>
              <w:bottom w:val="single" w:sz="4" w:space="0" w:color="auto"/>
              <w:right w:val="nil"/>
            </w:tcBorders>
            <w:vAlign w:val="center"/>
          </w:tcPr>
          <w:p w14:paraId="2BEC1B38" w14:textId="77777777" w:rsidR="00A439E9" w:rsidRPr="00A439E9" w:rsidRDefault="00A439E9" w:rsidP="00A439E9">
            <w:pPr>
              <w:pStyle w:val="afff6"/>
              <w:jc w:val="center"/>
              <w:rPr>
                <w:lang w:eastAsia="en-US"/>
              </w:rPr>
            </w:pPr>
            <w:r w:rsidRPr="00A439E9">
              <w:rPr>
                <w:color w:val="auto"/>
                <w:lang w:eastAsia="en-US"/>
              </w:rPr>
              <w:t>619,3</w:t>
            </w:r>
          </w:p>
        </w:tc>
        <w:tc>
          <w:tcPr>
            <w:tcW w:w="2433" w:type="pct"/>
            <w:tcBorders>
              <w:top w:val="single" w:sz="4" w:space="0" w:color="auto"/>
              <w:left w:val="single" w:sz="4" w:space="0" w:color="auto"/>
              <w:bottom w:val="single" w:sz="4" w:space="0" w:color="auto"/>
              <w:right w:val="single" w:sz="4" w:space="0" w:color="auto"/>
            </w:tcBorders>
            <w:vAlign w:val="center"/>
          </w:tcPr>
          <w:p w14:paraId="1BDCF8BB" w14:textId="77777777" w:rsidR="00A439E9" w:rsidRPr="00A439E9" w:rsidRDefault="00A439E9" w:rsidP="00A439E9">
            <w:pPr>
              <w:pStyle w:val="afff6"/>
              <w:jc w:val="center"/>
              <w:rPr>
                <w:lang w:eastAsia="en-US"/>
              </w:rPr>
            </w:pPr>
            <w:r w:rsidRPr="00A439E9">
              <w:rPr>
                <w:color w:val="auto"/>
                <w:lang w:eastAsia="en-US"/>
              </w:rPr>
              <w:t>нет</w:t>
            </w:r>
          </w:p>
        </w:tc>
      </w:tr>
      <w:tr w:rsidR="00A439E9" w:rsidRPr="00A439E9" w14:paraId="6CEC5B40" w14:textId="77777777" w:rsidTr="00A439E9">
        <w:trPr>
          <w:trHeight w:val="20"/>
        </w:trPr>
        <w:tc>
          <w:tcPr>
            <w:tcW w:w="238" w:type="pct"/>
            <w:tcBorders>
              <w:top w:val="single" w:sz="4" w:space="0" w:color="auto"/>
              <w:left w:val="single" w:sz="4" w:space="0" w:color="auto"/>
              <w:bottom w:val="single" w:sz="4" w:space="0" w:color="auto"/>
              <w:right w:val="nil"/>
            </w:tcBorders>
            <w:vAlign w:val="center"/>
          </w:tcPr>
          <w:p w14:paraId="1119ADA1" w14:textId="77777777" w:rsidR="00A439E9" w:rsidRPr="00A439E9" w:rsidRDefault="00A439E9" w:rsidP="00A439E9">
            <w:pPr>
              <w:pStyle w:val="afff6"/>
              <w:rPr>
                <w:lang w:eastAsia="en-US"/>
              </w:rPr>
            </w:pPr>
            <w:r w:rsidRPr="00A439E9">
              <w:rPr>
                <w:color w:val="auto"/>
                <w:lang w:eastAsia="en-US"/>
              </w:rPr>
              <w:t>17</w:t>
            </w:r>
          </w:p>
        </w:tc>
        <w:tc>
          <w:tcPr>
            <w:tcW w:w="1487" w:type="pct"/>
            <w:tcBorders>
              <w:top w:val="single" w:sz="4" w:space="0" w:color="auto"/>
              <w:left w:val="single" w:sz="4" w:space="0" w:color="auto"/>
              <w:bottom w:val="single" w:sz="4" w:space="0" w:color="auto"/>
              <w:right w:val="nil"/>
            </w:tcBorders>
            <w:vAlign w:val="bottom"/>
          </w:tcPr>
          <w:p w14:paraId="2126AE2A" w14:textId="77777777" w:rsidR="00A439E9" w:rsidRPr="00A439E9" w:rsidRDefault="00A439E9" w:rsidP="00A439E9">
            <w:pPr>
              <w:pStyle w:val="afff6"/>
              <w:rPr>
                <w:lang w:eastAsia="en-US"/>
              </w:rPr>
            </w:pPr>
            <w:r w:rsidRPr="00A439E9">
              <w:rPr>
                <w:color w:val="auto"/>
                <w:lang w:eastAsia="en-US"/>
              </w:rPr>
              <w:t>г.п. Синявино, ул.</w:t>
            </w:r>
          </w:p>
          <w:p w14:paraId="63F44F55" w14:textId="77777777" w:rsidR="00A439E9" w:rsidRPr="00A439E9" w:rsidRDefault="00A439E9" w:rsidP="00A439E9">
            <w:pPr>
              <w:pStyle w:val="afff6"/>
              <w:rPr>
                <w:lang w:eastAsia="en-US"/>
              </w:rPr>
            </w:pPr>
            <w:r w:rsidRPr="00A439E9">
              <w:rPr>
                <w:color w:val="auto"/>
                <w:lang w:eastAsia="en-US"/>
              </w:rPr>
              <w:t>Садовая, д.1б</w:t>
            </w:r>
          </w:p>
        </w:tc>
        <w:tc>
          <w:tcPr>
            <w:tcW w:w="842" w:type="pct"/>
            <w:tcBorders>
              <w:top w:val="single" w:sz="4" w:space="0" w:color="auto"/>
              <w:left w:val="single" w:sz="4" w:space="0" w:color="auto"/>
              <w:bottom w:val="single" w:sz="4" w:space="0" w:color="auto"/>
              <w:right w:val="nil"/>
            </w:tcBorders>
            <w:vAlign w:val="center"/>
          </w:tcPr>
          <w:p w14:paraId="2E94540F" w14:textId="77777777" w:rsidR="00A439E9" w:rsidRPr="00A439E9" w:rsidRDefault="00A439E9" w:rsidP="00A439E9">
            <w:pPr>
              <w:pStyle w:val="afff6"/>
              <w:jc w:val="center"/>
              <w:rPr>
                <w:lang w:eastAsia="en-US"/>
              </w:rPr>
            </w:pPr>
            <w:r w:rsidRPr="00A439E9">
              <w:rPr>
                <w:color w:val="auto"/>
                <w:lang w:eastAsia="en-US"/>
              </w:rPr>
              <w:t>764,8</w:t>
            </w:r>
          </w:p>
        </w:tc>
        <w:tc>
          <w:tcPr>
            <w:tcW w:w="2433" w:type="pct"/>
            <w:tcBorders>
              <w:top w:val="single" w:sz="4" w:space="0" w:color="auto"/>
              <w:left w:val="single" w:sz="4" w:space="0" w:color="auto"/>
              <w:bottom w:val="single" w:sz="4" w:space="0" w:color="auto"/>
              <w:right w:val="single" w:sz="4" w:space="0" w:color="auto"/>
            </w:tcBorders>
            <w:vAlign w:val="center"/>
          </w:tcPr>
          <w:p w14:paraId="0B6997AC" w14:textId="77777777" w:rsidR="00A439E9" w:rsidRPr="00A439E9" w:rsidRDefault="00A439E9" w:rsidP="00A439E9">
            <w:pPr>
              <w:pStyle w:val="afff6"/>
              <w:jc w:val="center"/>
              <w:rPr>
                <w:lang w:eastAsia="en-US"/>
              </w:rPr>
            </w:pPr>
            <w:r w:rsidRPr="00A439E9">
              <w:rPr>
                <w:color w:val="auto"/>
                <w:lang w:eastAsia="en-US"/>
              </w:rPr>
              <w:t>да</w:t>
            </w:r>
          </w:p>
        </w:tc>
      </w:tr>
      <w:tr w:rsidR="00A439E9" w:rsidRPr="00A439E9" w14:paraId="3FE5D94B" w14:textId="77777777" w:rsidTr="00A439E9">
        <w:trPr>
          <w:trHeight w:val="20"/>
        </w:trPr>
        <w:tc>
          <w:tcPr>
            <w:tcW w:w="238" w:type="pct"/>
            <w:tcBorders>
              <w:top w:val="single" w:sz="4" w:space="0" w:color="auto"/>
              <w:left w:val="single" w:sz="4" w:space="0" w:color="auto"/>
              <w:bottom w:val="single" w:sz="4" w:space="0" w:color="auto"/>
              <w:right w:val="nil"/>
            </w:tcBorders>
            <w:vAlign w:val="center"/>
          </w:tcPr>
          <w:p w14:paraId="4275A82D" w14:textId="77777777" w:rsidR="00A439E9" w:rsidRPr="00A439E9" w:rsidRDefault="00A439E9" w:rsidP="00A439E9">
            <w:pPr>
              <w:pStyle w:val="afff6"/>
              <w:rPr>
                <w:lang w:eastAsia="en-US"/>
              </w:rPr>
            </w:pPr>
            <w:r w:rsidRPr="00A439E9">
              <w:rPr>
                <w:color w:val="auto"/>
                <w:lang w:eastAsia="en-US"/>
              </w:rPr>
              <w:t>22</w:t>
            </w:r>
          </w:p>
        </w:tc>
        <w:tc>
          <w:tcPr>
            <w:tcW w:w="1487" w:type="pct"/>
            <w:tcBorders>
              <w:top w:val="single" w:sz="4" w:space="0" w:color="auto"/>
              <w:left w:val="single" w:sz="4" w:space="0" w:color="auto"/>
              <w:bottom w:val="single" w:sz="4" w:space="0" w:color="auto"/>
              <w:right w:val="nil"/>
            </w:tcBorders>
            <w:vAlign w:val="bottom"/>
          </w:tcPr>
          <w:p w14:paraId="36C19EFD" w14:textId="77777777" w:rsidR="00A439E9" w:rsidRPr="00A439E9" w:rsidRDefault="00A439E9" w:rsidP="00A439E9">
            <w:pPr>
              <w:pStyle w:val="afff6"/>
              <w:rPr>
                <w:lang w:eastAsia="en-US"/>
              </w:rPr>
            </w:pPr>
            <w:r w:rsidRPr="00A439E9">
              <w:rPr>
                <w:color w:val="auto"/>
                <w:lang w:eastAsia="en-US"/>
              </w:rPr>
              <w:t>г.п. Синявино, ул. Кравченко, д. 11</w:t>
            </w:r>
          </w:p>
        </w:tc>
        <w:tc>
          <w:tcPr>
            <w:tcW w:w="842" w:type="pct"/>
            <w:tcBorders>
              <w:top w:val="single" w:sz="4" w:space="0" w:color="auto"/>
              <w:left w:val="single" w:sz="4" w:space="0" w:color="auto"/>
              <w:bottom w:val="single" w:sz="4" w:space="0" w:color="auto"/>
              <w:right w:val="nil"/>
            </w:tcBorders>
            <w:vAlign w:val="center"/>
          </w:tcPr>
          <w:p w14:paraId="3CFD252E" w14:textId="77777777" w:rsidR="00A439E9" w:rsidRPr="00A439E9" w:rsidRDefault="00A439E9" w:rsidP="00A439E9">
            <w:pPr>
              <w:pStyle w:val="afff6"/>
              <w:jc w:val="center"/>
              <w:rPr>
                <w:lang w:eastAsia="en-US"/>
              </w:rPr>
            </w:pPr>
            <w:r w:rsidRPr="00A439E9">
              <w:rPr>
                <w:color w:val="auto"/>
                <w:lang w:eastAsia="en-US"/>
              </w:rPr>
              <w:t>н/Д</w:t>
            </w:r>
          </w:p>
        </w:tc>
        <w:tc>
          <w:tcPr>
            <w:tcW w:w="2433" w:type="pct"/>
            <w:tcBorders>
              <w:top w:val="single" w:sz="4" w:space="0" w:color="auto"/>
              <w:left w:val="single" w:sz="4" w:space="0" w:color="auto"/>
              <w:bottom w:val="single" w:sz="4" w:space="0" w:color="auto"/>
              <w:right w:val="single" w:sz="4" w:space="0" w:color="auto"/>
            </w:tcBorders>
            <w:vAlign w:val="center"/>
          </w:tcPr>
          <w:p w14:paraId="5688244F" w14:textId="77777777" w:rsidR="00A439E9" w:rsidRPr="00A439E9" w:rsidRDefault="00A439E9" w:rsidP="00A439E9">
            <w:pPr>
              <w:pStyle w:val="afff6"/>
              <w:jc w:val="center"/>
              <w:rPr>
                <w:lang w:eastAsia="en-US"/>
              </w:rPr>
            </w:pPr>
            <w:r w:rsidRPr="00A439E9">
              <w:rPr>
                <w:color w:val="auto"/>
                <w:lang w:eastAsia="en-US"/>
              </w:rPr>
              <w:t>н/д</w:t>
            </w:r>
          </w:p>
        </w:tc>
      </w:tr>
      <w:tr w:rsidR="00A439E9" w:rsidRPr="00A439E9" w14:paraId="60B1E4E9" w14:textId="77777777" w:rsidTr="00A439E9">
        <w:trPr>
          <w:trHeight w:val="20"/>
        </w:trPr>
        <w:tc>
          <w:tcPr>
            <w:tcW w:w="238" w:type="pct"/>
            <w:tcBorders>
              <w:top w:val="single" w:sz="4" w:space="0" w:color="auto"/>
              <w:left w:val="single" w:sz="4" w:space="0" w:color="auto"/>
              <w:bottom w:val="single" w:sz="4" w:space="0" w:color="auto"/>
              <w:right w:val="nil"/>
            </w:tcBorders>
            <w:vAlign w:val="center"/>
          </w:tcPr>
          <w:p w14:paraId="6FCDEFFB" w14:textId="77777777" w:rsidR="00A439E9" w:rsidRPr="00A439E9" w:rsidRDefault="00A439E9" w:rsidP="00A439E9">
            <w:pPr>
              <w:pStyle w:val="afff6"/>
              <w:rPr>
                <w:lang w:eastAsia="en-US"/>
              </w:rPr>
            </w:pPr>
            <w:r w:rsidRPr="00A439E9">
              <w:rPr>
                <w:color w:val="auto"/>
                <w:lang w:eastAsia="en-US"/>
              </w:rPr>
              <w:t>23</w:t>
            </w:r>
          </w:p>
        </w:tc>
        <w:tc>
          <w:tcPr>
            <w:tcW w:w="1487" w:type="pct"/>
            <w:tcBorders>
              <w:top w:val="single" w:sz="4" w:space="0" w:color="auto"/>
              <w:left w:val="single" w:sz="4" w:space="0" w:color="auto"/>
              <w:bottom w:val="single" w:sz="4" w:space="0" w:color="auto"/>
              <w:right w:val="nil"/>
            </w:tcBorders>
            <w:vAlign w:val="bottom"/>
          </w:tcPr>
          <w:p w14:paraId="4A7C52F0" w14:textId="77777777" w:rsidR="00A439E9" w:rsidRPr="00A439E9" w:rsidRDefault="00A439E9" w:rsidP="00A439E9">
            <w:pPr>
              <w:pStyle w:val="afff6"/>
              <w:rPr>
                <w:lang w:eastAsia="en-US"/>
              </w:rPr>
            </w:pPr>
            <w:r w:rsidRPr="00A439E9">
              <w:rPr>
                <w:color w:val="auto"/>
                <w:lang w:eastAsia="en-US"/>
              </w:rPr>
              <w:t>г.п. Синявино, ул.</w:t>
            </w:r>
          </w:p>
          <w:p w14:paraId="1E86AA9D" w14:textId="77777777" w:rsidR="00A439E9" w:rsidRPr="00A439E9" w:rsidRDefault="00A439E9" w:rsidP="00A439E9">
            <w:pPr>
              <w:pStyle w:val="afff6"/>
              <w:rPr>
                <w:lang w:eastAsia="en-US"/>
              </w:rPr>
            </w:pPr>
            <w:r w:rsidRPr="00A439E9">
              <w:rPr>
                <w:color w:val="auto"/>
                <w:lang w:eastAsia="en-US"/>
              </w:rPr>
              <w:t>Садовая, д. 35</w:t>
            </w:r>
          </w:p>
        </w:tc>
        <w:tc>
          <w:tcPr>
            <w:tcW w:w="842" w:type="pct"/>
            <w:tcBorders>
              <w:top w:val="single" w:sz="4" w:space="0" w:color="auto"/>
              <w:left w:val="single" w:sz="4" w:space="0" w:color="auto"/>
              <w:bottom w:val="single" w:sz="4" w:space="0" w:color="auto"/>
              <w:right w:val="nil"/>
            </w:tcBorders>
            <w:vAlign w:val="center"/>
          </w:tcPr>
          <w:p w14:paraId="2F4C1251" w14:textId="77777777" w:rsidR="00A439E9" w:rsidRPr="00A439E9" w:rsidRDefault="00A439E9" w:rsidP="00A439E9">
            <w:pPr>
              <w:pStyle w:val="afff6"/>
              <w:jc w:val="center"/>
              <w:rPr>
                <w:lang w:eastAsia="en-US"/>
              </w:rPr>
            </w:pPr>
            <w:r w:rsidRPr="00A439E9">
              <w:rPr>
                <w:color w:val="auto"/>
                <w:lang w:eastAsia="en-US"/>
              </w:rPr>
              <w:t>н/Д</w:t>
            </w:r>
          </w:p>
        </w:tc>
        <w:tc>
          <w:tcPr>
            <w:tcW w:w="2433" w:type="pct"/>
            <w:tcBorders>
              <w:top w:val="single" w:sz="4" w:space="0" w:color="auto"/>
              <w:left w:val="single" w:sz="4" w:space="0" w:color="auto"/>
              <w:bottom w:val="single" w:sz="4" w:space="0" w:color="auto"/>
              <w:right w:val="single" w:sz="4" w:space="0" w:color="auto"/>
            </w:tcBorders>
            <w:vAlign w:val="center"/>
          </w:tcPr>
          <w:p w14:paraId="146779A1" w14:textId="77777777" w:rsidR="00A439E9" w:rsidRPr="00A439E9" w:rsidRDefault="00A439E9" w:rsidP="00A439E9">
            <w:pPr>
              <w:pStyle w:val="afff6"/>
              <w:jc w:val="center"/>
              <w:rPr>
                <w:lang w:eastAsia="en-US"/>
              </w:rPr>
            </w:pPr>
            <w:r w:rsidRPr="00A439E9">
              <w:rPr>
                <w:color w:val="auto"/>
                <w:lang w:eastAsia="en-US"/>
              </w:rPr>
              <w:t>н/д</w:t>
            </w:r>
          </w:p>
        </w:tc>
      </w:tr>
      <w:tr w:rsidR="00A439E9" w:rsidRPr="00A439E9" w14:paraId="3D6CC1A5" w14:textId="77777777" w:rsidTr="00A439E9">
        <w:trPr>
          <w:trHeight w:val="20"/>
        </w:trPr>
        <w:tc>
          <w:tcPr>
            <w:tcW w:w="238" w:type="pct"/>
            <w:tcBorders>
              <w:top w:val="single" w:sz="4" w:space="0" w:color="auto"/>
              <w:left w:val="single" w:sz="4" w:space="0" w:color="auto"/>
              <w:bottom w:val="single" w:sz="4" w:space="0" w:color="auto"/>
              <w:right w:val="nil"/>
            </w:tcBorders>
            <w:vAlign w:val="center"/>
          </w:tcPr>
          <w:p w14:paraId="23A7AD2A" w14:textId="77777777" w:rsidR="00A439E9" w:rsidRPr="00A439E9" w:rsidRDefault="00A439E9" w:rsidP="00A439E9">
            <w:pPr>
              <w:pStyle w:val="afff6"/>
              <w:rPr>
                <w:lang w:eastAsia="en-US"/>
              </w:rPr>
            </w:pPr>
            <w:r w:rsidRPr="00A439E9">
              <w:rPr>
                <w:color w:val="auto"/>
                <w:lang w:eastAsia="en-US"/>
              </w:rPr>
              <w:t>24</w:t>
            </w:r>
          </w:p>
        </w:tc>
        <w:tc>
          <w:tcPr>
            <w:tcW w:w="1487" w:type="pct"/>
            <w:tcBorders>
              <w:top w:val="single" w:sz="4" w:space="0" w:color="auto"/>
              <w:left w:val="single" w:sz="4" w:space="0" w:color="auto"/>
              <w:bottom w:val="single" w:sz="4" w:space="0" w:color="auto"/>
              <w:right w:val="nil"/>
            </w:tcBorders>
            <w:vAlign w:val="bottom"/>
          </w:tcPr>
          <w:p w14:paraId="72AAFB06" w14:textId="77777777" w:rsidR="00A439E9" w:rsidRPr="00A439E9" w:rsidRDefault="00A439E9" w:rsidP="00A439E9">
            <w:pPr>
              <w:pStyle w:val="afff6"/>
              <w:rPr>
                <w:lang w:eastAsia="en-US"/>
              </w:rPr>
            </w:pPr>
            <w:r w:rsidRPr="00A439E9">
              <w:rPr>
                <w:color w:val="auto"/>
                <w:lang w:eastAsia="en-US"/>
              </w:rPr>
              <w:t>Общежитие</w:t>
            </w:r>
          </w:p>
        </w:tc>
        <w:tc>
          <w:tcPr>
            <w:tcW w:w="842" w:type="pct"/>
            <w:tcBorders>
              <w:top w:val="single" w:sz="4" w:space="0" w:color="auto"/>
              <w:left w:val="single" w:sz="4" w:space="0" w:color="auto"/>
              <w:bottom w:val="single" w:sz="4" w:space="0" w:color="auto"/>
              <w:right w:val="nil"/>
            </w:tcBorders>
            <w:vAlign w:val="center"/>
          </w:tcPr>
          <w:p w14:paraId="246CFC0F" w14:textId="77777777" w:rsidR="00A439E9" w:rsidRPr="00A439E9" w:rsidRDefault="00A439E9" w:rsidP="00A439E9">
            <w:pPr>
              <w:pStyle w:val="afff6"/>
              <w:jc w:val="center"/>
              <w:rPr>
                <w:lang w:eastAsia="en-US"/>
              </w:rPr>
            </w:pPr>
            <w:r w:rsidRPr="00A439E9">
              <w:rPr>
                <w:color w:val="auto"/>
                <w:lang w:eastAsia="en-US"/>
              </w:rPr>
              <w:t>н/Д</w:t>
            </w:r>
          </w:p>
        </w:tc>
        <w:tc>
          <w:tcPr>
            <w:tcW w:w="2433" w:type="pct"/>
            <w:tcBorders>
              <w:top w:val="single" w:sz="4" w:space="0" w:color="auto"/>
              <w:left w:val="single" w:sz="4" w:space="0" w:color="auto"/>
              <w:bottom w:val="single" w:sz="4" w:space="0" w:color="auto"/>
              <w:right w:val="single" w:sz="4" w:space="0" w:color="auto"/>
            </w:tcBorders>
            <w:vAlign w:val="center"/>
          </w:tcPr>
          <w:p w14:paraId="040E8E11" w14:textId="77777777" w:rsidR="00A439E9" w:rsidRPr="00A439E9" w:rsidRDefault="00A439E9" w:rsidP="00A439E9">
            <w:pPr>
              <w:pStyle w:val="afff6"/>
              <w:jc w:val="center"/>
              <w:rPr>
                <w:lang w:eastAsia="en-US"/>
              </w:rPr>
            </w:pPr>
            <w:r w:rsidRPr="00A439E9">
              <w:rPr>
                <w:color w:val="auto"/>
                <w:lang w:eastAsia="en-US"/>
              </w:rPr>
              <w:t>н/д</w:t>
            </w:r>
          </w:p>
        </w:tc>
      </w:tr>
    </w:tbl>
    <w:p w14:paraId="4149D4F1" w14:textId="77777777" w:rsidR="00A439E9" w:rsidRDefault="00A439E9" w:rsidP="00270068">
      <w:pPr>
        <w:pStyle w:val="2f0"/>
      </w:pPr>
    </w:p>
    <w:p w14:paraId="5EA6CEA9" w14:textId="77777777" w:rsidR="00966671" w:rsidRPr="001D5D3F" w:rsidRDefault="00966671" w:rsidP="00966671">
      <w:pPr>
        <w:pStyle w:val="affc"/>
        <w:rPr>
          <w:szCs w:val="24"/>
        </w:rPr>
      </w:pPr>
      <w:bookmarkStart w:id="104" w:name="_Toc77079548"/>
      <w:bookmarkStart w:id="105" w:name="_Toc202182081"/>
      <w:r w:rsidRPr="006A037C">
        <w:t xml:space="preserve">т) анализ работы диспетчерских служб теплоснабжающих (теплосетевых) организаций </w:t>
      </w:r>
      <w:r w:rsidRPr="006A037C">
        <w:rPr>
          <w:szCs w:val="24"/>
        </w:rPr>
        <w:t>и используемых средств автоматизации, телемеханизации и связи</w:t>
      </w:r>
      <w:bookmarkEnd w:id="104"/>
      <w:bookmarkEnd w:id="105"/>
    </w:p>
    <w:p w14:paraId="0A1EC1F8" w14:textId="26C9501F" w:rsidR="00270068" w:rsidRPr="00270068" w:rsidRDefault="00231C24" w:rsidP="00F54DD8">
      <w:pPr>
        <w:spacing w:before="120" w:after="120" w:line="240" w:lineRule="auto"/>
        <w:ind w:firstLine="720"/>
        <w:jc w:val="both"/>
        <w:rPr>
          <w:sz w:val="24"/>
          <w:szCs w:val="24"/>
        </w:rPr>
      </w:pPr>
      <w:r>
        <w:rPr>
          <w:sz w:val="24"/>
          <w:szCs w:val="24"/>
        </w:rPr>
        <w:t>ООО «Ленжилэксплуатация»</w:t>
      </w:r>
      <w:r w:rsidR="00270068" w:rsidRPr="00270068">
        <w:rPr>
          <w:sz w:val="24"/>
          <w:szCs w:val="24"/>
        </w:rPr>
        <w:t xml:space="preserve"> организована круглосуточная аварийно- диспетчерская служба для обеспечения надежности работы </w:t>
      </w:r>
      <w:r>
        <w:rPr>
          <w:sz w:val="24"/>
          <w:szCs w:val="24"/>
        </w:rPr>
        <w:t>во время отопительного периода.</w:t>
      </w:r>
    </w:p>
    <w:p w14:paraId="0C4EFFC6" w14:textId="5903FA91" w:rsidR="003563C5" w:rsidRPr="001D5D3F" w:rsidRDefault="00270068" w:rsidP="00270068">
      <w:pPr>
        <w:spacing w:before="120" w:after="120" w:line="240" w:lineRule="auto"/>
        <w:ind w:firstLine="720"/>
        <w:jc w:val="both"/>
        <w:rPr>
          <w:rFonts w:eastAsia="SimSun"/>
          <w:sz w:val="24"/>
          <w:szCs w:val="24"/>
          <w:lang w:eastAsia="ru-RU"/>
        </w:rPr>
      </w:pPr>
      <w:r w:rsidRPr="00270068">
        <w:rPr>
          <w:sz w:val="24"/>
          <w:szCs w:val="24"/>
        </w:rPr>
        <w:t>Средства телемеханизации отсутствуют.</w:t>
      </w:r>
    </w:p>
    <w:p w14:paraId="4DB717D6" w14:textId="77777777" w:rsidR="00966671" w:rsidRDefault="00966671" w:rsidP="00966671">
      <w:pPr>
        <w:pStyle w:val="affc"/>
      </w:pPr>
      <w:bookmarkStart w:id="106" w:name="_Toc77079549"/>
      <w:bookmarkStart w:id="107" w:name="_Toc202182082"/>
      <w:r>
        <w:t>у) уровень автоматизации и обслуживания центральных тепловых пунктов, насосных станций</w:t>
      </w:r>
      <w:bookmarkEnd w:id="106"/>
      <w:bookmarkEnd w:id="107"/>
    </w:p>
    <w:p w14:paraId="041A3C78" w14:textId="452F16D1" w:rsidR="00966671" w:rsidRDefault="00044F35" w:rsidP="00983B90">
      <w:pPr>
        <w:pStyle w:val="2f0"/>
      </w:pPr>
      <w:r w:rsidRPr="00044F35">
        <w:t xml:space="preserve">На территории </w:t>
      </w:r>
      <w:r w:rsidR="005B7138">
        <w:t>Синявинского городского</w:t>
      </w:r>
      <w:r w:rsidR="0056273E">
        <w:t xml:space="preserve"> поселения</w:t>
      </w:r>
      <w:r w:rsidRPr="00044F35">
        <w:t xml:space="preserve"> центральные тепловые пункты и насосные станции отсутствуют. </w:t>
      </w:r>
    </w:p>
    <w:p w14:paraId="7D8E8542" w14:textId="77777777" w:rsidR="00966671" w:rsidRDefault="00966671" w:rsidP="00966671">
      <w:pPr>
        <w:pStyle w:val="affc"/>
      </w:pPr>
      <w:bookmarkStart w:id="108" w:name="_Toc77079550"/>
      <w:bookmarkStart w:id="109" w:name="_Toc202182083"/>
      <w:r>
        <w:t>ф) сведения о наличии защиты тепловых сетей от превышения давления</w:t>
      </w:r>
      <w:bookmarkEnd w:id="108"/>
      <w:bookmarkEnd w:id="109"/>
    </w:p>
    <w:p w14:paraId="09D727A6" w14:textId="77777777" w:rsidR="00231C24" w:rsidRPr="00231C24" w:rsidRDefault="00231C24" w:rsidP="00231C24">
      <w:pPr>
        <w:pStyle w:val="2f0"/>
      </w:pPr>
      <w:r w:rsidRPr="00231C24">
        <w:t xml:space="preserve">Защита тепловых сетей от превышения давления отсутствует. </w:t>
      </w:r>
    </w:p>
    <w:p w14:paraId="0ACE2028" w14:textId="13C50ED8" w:rsidR="00B04EEC" w:rsidRDefault="00B04EEC" w:rsidP="00E23FAF">
      <w:pPr>
        <w:pStyle w:val="2f0"/>
      </w:pPr>
    </w:p>
    <w:p w14:paraId="22820E45" w14:textId="77777777" w:rsidR="00966671" w:rsidRPr="00F57B9A" w:rsidRDefault="00966671" w:rsidP="00966671">
      <w:pPr>
        <w:pStyle w:val="affc"/>
      </w:pPr>
      <w:bookmarkStart w:id="110" w:name="_Toc77079551"/>
      <w:bookmarkStart w:id="111" w:name="_Toc202182084"/>
      <w:r w:rsidRPr="00F57B9A">
        <w:t>х) перечень выявленных бесхозяйных тепловых сетей и обоснование выбора организации, уполномоченной на их эксплуатацию</w:t>
      </w:r>
      <w:bookmarkEnd w:id="110"/>
      <w:bookmarkEnd w:id="111"/>
    </w:p>
    <w:p w14:paraId="726A445B" w14:textId="1CF4F684" w:rsidR="0067749C" w:rsidRPr="004971C5" w:rsidRDefault="006C7321" w:rsidP="0067749C">
      <w:pPr>
        <w:pStyle w:val="260"/>
      </w:pPr>
      <w:r>
        <w:t>На дату актуализации Схемы, бесхозяйные участки тепловых сетей отсутствуют.</w:t>
      </w:r>
    </w:p>
    <w:p w14:paraId="71CD4859" w14:textId="77777777" w:rsidR="00966671" w:rsidRDefault="00966671" w:rsidP="00966671">
      <w:pPr>
        <w:pStyle w:val="affc"/>
      </w:pPr>
      <w:bookmarkStart w:id="112" w:name="_Toc77079552"/>
      <w:bookmarkStart w:id="113" w:name="_Toc202182085"/>
      <w:r>
        <w:lastRenderedPageBreak/>
        <w:t>ц) данные энергетических характеристик тепловых сетей (при их наличии)</w:t>
      </w:r>
      <w:bookmarkEnd w:id="112"/>
      <w:bookmarkEnd w:id="113"/>
    </w:p>
    <w:p w14:paraId="3FA30354" w14:textId="60F18A85" w:rsidR="00D256DB" w:rsidRDefault="00231C24" w:rsidP="00270068">
      <w:pPr>
        <w:pStyle w:val="260"/>
      </w:pPr>
      <w:r>
        <w:t>Ниже предоставлены показатели, характеризующие систему теплоснабжения, согласно предоставленным данным</w:t>
      </w:r>
      <w:r w:rsidR="003B4C03">
        <w:t>.</w:t>
      </w:r>
    </w:p>
    <w:p w14:paraId="131A2190" w14:textId="4A14BE42" w:rsidR="00D256DB" w:rsidRDefault="00D256DB">
      <w:pPr>
        <w:spacing w:after="160" w:line="259" w:lineRule="auto"/>
        <w:rPr>
          <w:sz w:val="24"/>
          <w:szCs w:val="28"/>
        </w:rPr>
      </w:pPr>
    </w:p>
    <w:p w14:paraId="04570987" w14:textId="071EE22F" w:rsidR="00270068" w:rsidRDefault="00270068" w:rsidP="00270068">
      <w:pPr>
        <w:pStyle w:val="ad"/>
        <w:keepNext/>
      </w:pPr>
      <w:r>
        <w:t xml:space="preserve">Таблица </w:t>
      </w:r>
      <w:r w:rsidR="005B7138">
        <w:rPr>
          <w:noProof/>
        </w:rPr>
        <w:fldChar w:fldCharType="begin"/>
      </w:r>
      <w:r w:rsidR="005B7138">
        <w:rPr>
          <w:noProof/>
        </w:rPr>
        <w:instrText xml:space="preserve"> SEQ Таблица \* ARABIC </w:instrText>
      </w:r>
      <w:r w:rsidR="005B7138">
        <w:rPr>
          <w:noProof/>
        </w:rPr>
        <w:fldChar w:fldCharType="separate"/>
      </w:r>
      <w:r w:rsidR="00992836">
        <w:rPr>
          <w:noProof/>
        </w:rPr>
        <w:t>13</w:t>
      </w:r>
      <w:r w:rsidR="005B7138">
        <w:rPr>
          <w:noProof/>
        </w:rPr>
        <w:fldChar w:fldCharType="end"/>
      </w:r>
      <w:r>
        <w:t xml:space="preserve"> Д</w:t>
      </w:r>
      <w:r w:rsidRPr="00270068">
        <w:t>анные энергетических характеристик тепловых сетей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30"/>
        <w:gridCol w:w="1228"/>
        <w:gridCol w:w="1453"/>
      </w:tblGrid>
      <w:tr w:rsidR="00231C24" w:rsidRPr="00231C24" w14:paraId="4515A57A" w14:textId="77777777" w:rsidTr="00231C24">
        <w:trPr>
          <w:trHeight w:val="20"/>
        </w:trPr>
        <w:tc>
          <w:tcPr>
            <w:tcW w:w="0" w:type="auto"/>
            <w:vAlign w:val="center"/>
          </w:tcPr>
          <w:p w14:paraId="0BF3A8F0" w14:textId="77777777" w:rsidR="00231C24" w:rsidRPr="00231C24" w:rsidRDefault="00231C24" w:rsidP="00231C24">
            <w:pPr>
              <w:pStyle w:val="afff6"/>
              <w:jc w:val="center"/>
            </w:pPr>
            <w:r w:rsidRPr="00231C24">
              <w:t>Наименование показателя</w:t>
            </w:r>
          </w:p>
        </w:tc>
        <w:tc>
          <w:tcPr>
            <w:tcW w:w="0" w:type="auto"/>
            <w:vAlign w:val="center"/>
          </w:tcPr>
          <w:p w14:paraId="1DA4B344" w14:textId="77777777" w:rsidR="00231C24" w:rsidRPr="00231C24" w:rsidRDefault="00231C24" w:rsidP="00231C24">
            <w:pPr>
              <w:pStyle w:val="afff6"/>
              <w:jc w:val="center"/>
            </w:pPr>
            <w:r w:rsidRPr="00231C24">
              <w:t>Единица измерения</w:t>
            </w:r>
          </w:p>
        </w:tc>
        <w:tc>
          <w:tcPr>
            <w:tcW w:w="0" w:type="auto"/>
            <w:vAlign w:val="center"/>
          </w:tcPr>
          <w:p w14:paraId="527DF465" w14:textId="77777777" w:rsidR="00231C24" w:rsidRPr="00231C24" w:rsidRDefault="00231C24" w:rsidP="00231C24">
            <w:pPr>
              <w:pStyle w:val="afff6"/>
              <w:jc w:val="center"/>
            </w:pPr>
            <w:r w:rsidRPr="00231C24">
              <w:t>Фактические значения</w:t>
            </w:r>
          </w:p>
        </w:tc>
      </w:tr>
      <w:tr w:rsidR="00231C24" w:rsidRPr="00231C24" w14:paraId="66F34C70" w14:textId="77777777" w:rsidTr="00231C24">
        <w:trPr>
          <w:trHeight w:val="20"/>
        </w:trPr>
        <w:tc>
          <w:tcPr>
            <w:tcW w:w="0" w:type="auto"/>
            <w:gridSpan w:val="3"/>
            <w:vAlign w:val="bottom"/>
          </w:tcPr>
          <w:p w14:paraId="6A7A0A8A" w14:textId="77777777" w:rsidR="00231C24" w:rsidRPr="00231C24" w:rsidRDefault="00231C24" w:rsidP="00231C24">
            <w:pPr>
              <w:pStyle w:val="afff6"/>
            </w:pPr>
            <w:r w:rsidRPr="00231C24">
              <w:t>1. Показатели теплоносителя</w:t>
            </w:r>
          </w:p>
        </w:tc>
      </w:tr>
      <w:tr w:rsidR="00231C24" w:rsidRPr="00231C24" w14:paraId="7F5FBFB8" w14:textId="77777777" w:rsidTr="00231C24">
        <w:trPr>
          <w:trHeight w:val="20"/>
        </w:trPr>
        <w:tc>
          <w:tcPr>
            <w:tcW w:w="0" w:type="auto"/>
            <w:vAlign w:val="bottom"/>
          </w:tcPr>
          <w:p w14:paraId="1EC84BA4" w14:textId="77777777" w:rsidR="00231C24" w:rsidRPr="00231C24" w:rsidRDefault="00231C24" w:rsidP="00231C24">
            <w:pPr>
              <w:pStyle w:val="afff6"/>
            </w:pPr>
            <w:r w:rsidRPr="00231C24">
              <w:t>Температура воды в подающем трубопроводе тепловой сети</w:t>
            </w:r>
          </w:p>
        </w:tc>
        <w:tc>
          <w:tcPr>
            <w:tcW w:w="0" w:type="auto"/>
            <w:vAlign w:val="center"/>
          </w:tcPr>
          <w:p w14:paraId="050A9C16" w14:textId="77777777" w:rsidR="00231C24" w:rsidRPr="00231C24" w:rsidRDefault="00231C24" w:rsidP="00231C24">
            <w:pPr>
              <w:pStyle w:val="afff6"/>
              <w:jc w:val="center"/>
            </w:pPr>
            <w:r w:rsidRPr="00231C24">
              <w:t>°C</w:t>
            </w:r>
          </w:p>
        </w:tc>
        <w:tc>
          <w:tcPr>
            <w:tcW w:w="0" w:type="auto"/>
            <w:vAlign w:val="center"/>
          </w:tcPr>
          <w:p w14:paraId="0312B2BD" w14:textId="77777777" w:rsidR="00231C24" w:rsidRPr="00231C24" w:rsidRDefault="00231C24" w:rsidP="00231C24">
            <w:pPr>
              <w:pStyle w:val="afff6"/>
              <w:jc w:val="center"/>
            </w:pPr>
            <w:r w:rsidRPr="00231C24">
              <w:t>90</w:t>
            </w:r>
          </w:p>
        </w:tc>
      </w:tr>
      <w:tr w:rsidR="00231C24" w:rsidRPr="00231C24" w14:paraId="0A97935A" w14:textId="77777777" w:rsidTr="00231C24">
        <w:trPr>
          <w:trHeight w:val="20"/>
        </w:trPr>
        <w:tc>
          <w:tcPr>
            <w:tcW w:w="0" w:type="auto"/>
            <w:vAlign w:val="bottom"/>
          </w:tcPr>
          <w:p w14:paraId="174AE57E" w14:textId="77777777" w:rsidR="00231C24" w:rsidRPr="00231C24" w:rsidRDefault="00231C24" w:rsidP="00231C24">
            <w:pPr>
              <w:pStyle w:val="afff6"/>
            </w:pPr>
            <w:r w:rsidRPr="00231C24">
              <w:t>Температура воды в обратном трубопроводе тепловой сети</w:t>
            </w:r>
          </w:p>
        </w:tc>
        <w:tc>
          <w:tcPr>
            <w:tcW w:w="0" w:type="auto"/>
            <w:vAlign w:val="center"/>
          </w:tcPr>
          <w:p w14:paraId="2F52CFB1" w14:textId="77777777" w:rsidR="00231C24" w:rsidRPr="00231C24" w:rsidRDefault="00231C24" w:rsidP="00231C24">
            <w:pPr>
              <w:pStyle w:val="afff6"/>
              <w:jc w:val="center"/>
            </w:pPr>
            <w:r w:rsidRPr="00231C24">
              <w:t>°C</w:t>
            </w:r>
          </w:p>
        </w:tc>
        <w:tc>
          <w:tcPr>
            <w:tcW w:w="0" w:type="auto"/>
            <w:vAlign w:val="center"/>
          </w:tcPr>
          <w:p w14:paraId="16F686A1" w14:textId="77777777" w:rsidR="00231C24" w:rsidRPr="00231C24" w:rsidRDefault="00231C24" w:rsidP="00231C24">
            <w:pPr>
              <w:pStyle w:val="afff6"/>
              <w:jc w:val="center"/>
            </w:pPr>
            <w:r w:rsidRPr="00231C24">
              <w:t>70</w:t>
            </w:r>
          </w:p>
        </w:tc>
      </w:tr>
      <w:tr w:rsidR="00231C24" w:rsidRPr="00231C24" w14:paraId="1F75D7D5" w14:textId="77777777" w:rsidTr="00231C24">
        <w:trPr>
          <w:trHeight w:val="20"/>
        </w:trPr>
        <w:tc>
          <w:tcPr>
            <w:tcW w:w="0" w:type="auto"/>
          </w:tcPr>
          <w:p w14:paraId="73FC9465" w14:textId="77777777" w:rsidR="00231C24" w:rsidRPr="00231C24" w:rsidRDefault="00231C24" w:rsidP="00231C24">
            <w:pPr>
              <w:pStyle w:val="afff6"/>
            </w:pPr>
            <w:r w:rsidRPr="00231C24">
              <w:t>Давление воды в подающем трубопроводе тепловой сети</w:t>
            </w:r>
          </w:p>
        </w:tc>
        <w:tc>
          <w:tcPr>
            <w:tcW w:w="0" w:type="auto"/>
            <w:vAlign w:val="center"/>
          </w:tcPr>
          <w:p w14:paraId="3BD5E971" w14:textId="77777777" w:rsidR="00231C24" w:rsidRPr="00231C24" w:rsidRDefault="00231C24" w:rsidP="00231C24">
            <w:pPr>
              <w:pStyle w:val="afff6"/>
              <w:jc w:val="center"/>
            </w:pPr>
            <w:r w:rsidRPr="00231C24">
              <w:t>кгс/см2</w:t>
            </w:r>
          </w:p>
        </w:tc>
        <w:tc>
          <w:tcPr>
            <w:tcW w:w="0" w:type="auto"/>
            <w:vAlign w:val="center"/>
          </w:tcPr>
          <w:p w14:paraId="18696C8B" w14:textId="77777777" w:rsidR="00231C24" w:rsidRPr="00231C24" w:rsidRDefault="00231C24" w:rsidP="00231C24">
            <w:pPr>
              <w:pStyle w:val="afff6"/>
              <w:jc w:val="center"/>
            </w:pPr>
            <w:r w:rsidRPr="00231C24">
              <w:t>5,0</w:t>
            </w:r>
          </w:p>
        </w:tc>
      </w:tr>
      <w:tr w:rsidR="00231C24" w:rsidRPr="00231C24" w14:paraId="61716CC4" w14:textId="77777777" w:rsidTr="00231C24">
        <w:trPr>
          <w:trHeight w:val="20"/>
        </w:trPr>
        <w:tc>
          <w:tcPr>
            <w:tcW w:w="0" w:type="auto"/>
            <w:vAlign w:val="bottom"/>
          </w:tcPr>
          <w:p w14:paraId="06E5B6DC" w14:textId="77777777" w:rsidR="00231C24" w:rsidRPr="00231C24" w:rsidRDefault="00231C24" w:rsidP="00231C24">
            <w:pPr>
              <w:pStyle w:val="afff6"/>
            </w:pPr>
            <w:r w:rsidRPr="00231C24">
              <w:t>Давление воды в обратном трубопроводе</w:t>
            </w:r>
          </w:p>
        </w:tc>
        <w:tc>
          <w:tcPr>
            <w:tcW w:w="0" w:type="auto"/>
            <w:vAlign w:val="center"/>
          </w:tcPr>
          <w:p w14:paraId="35A4DD68" w14:textId="77777777" w:rsidR="00231C24" w:rsidRPr="00231C24" w:rsidRDefault="00231C24" w:rsidP="00231C24">
            <w:pPr>
              <w:pStyle w:val="afff6"/>
              <w:jc w:val="center"/>
            </w:pPr>
            <w:r w:rsidRPr="00231C24">
              <w:t>кгс/см2</w:t>
            </w:r>
          </w:p>
        </w:tc>
        <w:tc>
          <w:tcPr>
            <w:tcW w:w="0" w:type="auto"/>
            <w:vAlign w:val="center"/>
          </w:tcPr>
          <w:p w14:paraId="10CE9D33" w14:textId="77777777" w:rsidR="00231C24" w:rsidRPr="00231C24" w:rsidRDefault="00231C24" w:rsidP="00231C24">
            <w:pPr>
              <w:pStyle w:val="afff6"/>
              <w:jc w:val="center"/>
            </w:pPr>
            <w:r w:rsidRPr="00231C24">
              <w:t>1,1</w:t>
            </w:r>
          </w:p>
        </w:tc>
      </w:tr>
      <w:tr w:rsidR="00231C24" w:rsidRPr="00231C24" w14:paraId="152FFC73" w14:textId="77777777" w:rsidTr="00231C24">
        <w:trPr>
          <w:trHeight w:val="20"/>
        </w:trPr>
        <w:tc>
          <w:tcPr>
            <w:tcW w:w="0" w:type="auto"/>
            <w:vAlign w:val="bottom"/>
          </w:tcPr>
          <w:p w14:paraId="576680BB" w14:textId="77777777" w:rsidR="00231C24" w:rsidRPr="00231C24" w:rsidRDefault="00231C24" w:rsidP="00231C24">
            <w:pPr>
              <w:pStyle w:val="afff6"/>
            </w:pPr>
            <w:r w:rsidRPr="00231C24">
              <w:t>Потери теплоносителя в системе теплоснабжения</w:t>
            </w:r>
          </w:p>
        </w:tc>
        <w:tc>
          <w:tcPr>
            <w:tcW w:w="0" w:type="auto"/>
            <w:vAlign w:val="center"/>
          </w:tcPr>
          <w:p w14:paraId="1265647F" w14:textId="77777777" w:rsidR="00231C24" w:rsidRPr="00231C24" w:rsidRDefault="00231C24" w:rsidP="00231C24">
            <w:pPr>
              <w:pStyle w:val="afff6"/>
              <w:jc w:val="center"/>
            </w:pPr>
            <w:r w:rsidRPr="00231C24">
              <w:t>Гкал/год</w:t>
            </w:r>
          </w:p>
        </w:tc>
        <w:tc>
          <w:tcPr>
            <w:tcW w:w="0" w:type="auto"/>
            <w:vAlign w:val="center"/>
          </w:tcPr>
          <w:p w14:paraId="56CD1874" w14:textId="77777777" w:rsidR="00231C24" w:rsidRPr="00231C24" w:rsidRDefault="00231C24" w:rsidP="00231C24">
            <w:pPr>
              <w:pStyle w:val="afff6"/>
              <w:jc w:val="center"/>
            </w:pPr>
            <w:r w:rsidRPr="00231C24">
              <w:t>3 912</w:t>
            </w:r>
          </w:p>
        </w:tc>
      </w:tr>
      <w:tr w:rsidR="00231C24" w:rsidRPr="00231C24" w14:paraId="29894C21" w14:textId="77777777" w:rsidTr="00231C24">
        <w:trPr>
          <w:trHeight w:val="20"/>
        </w:trPr>
        <w:tc>
          <w:tcPr>
            <w:tcW w:w="0" w:type="auto"/>
            <w:vAlign w:val="bottom"/>
          </w:tcPr>
          <w:p w14:paraId="6CF4873D" w14:textId="77777777" w:rsidR="00231C24" w:rsidRPr="00231C24" w:rsidRDefault="00231C24" w:rsidP="00231C24">
            <w:pPr>
              <w:pStyle w:val="afff6"/>
            </w:pPr>
            <w:r w:rsidRPr="00231C24">
              <w:t>Материальная характеристика сети</w:t>
            </w:r>
          </w:p>
        </w:tc>
        <w:tc>
          <w:tcPr>
            <w:tcW w:w="0" w:type="auto"/>
            <w:vAlign w:val="center"/>
          </w:tcPr>
          <w:p w14:paraId="7BF52997" w14:textId="77777777" w:rsidR="00231C24" w:rsidRPr="00231C24" w:rsidRDefault="00231C24" w:rsidP="00231C24">
            <w:pPr>
              <w:pStyle w:val="afff6"/>
              <w:jc w:val="center"/>
            </w:pPr>
            <w:r w:rsidRPr="00231C24">
              <w:t>м</w:t>
            </w:r>
            <w:r w:rsidRPr="00231C24">
              <w:rPr>
                <w:vertAlign w:val="superscript"/>
              </w:rPr>
              <w:t>2</w:t>
            </w:r>
          </w:p>
        </w:tc>
        <w:tc>
          <w:tcPr>
            <w:tcW w:w="0" w:type="auto"/>
            <w:vAlign w:val="center"/>
          </w:tcPr>
          <w:p w14:paraId="07497E92" w14:textId="77777777" w:rsidR="00231C24" w:rsidRPr="00231C24" w:rsidRDefault="00231C24" w:rsidP="00231C24">
            <w:pPr>
              <w:pStyle w:val="afff6"/>
              <w:jc w:val="center"/>
            </w:pPr>
            <w:r w:rsidRPr="00231C24">
              <w:t>1228</w:t>
            </w:r>
          </w:p>
        </w:tc>
      </w:tr>
      <w:tr w:rsidR="00231C24" w:rsidRPr="00231C24" w14:paraId="20069821" w14:textId="77777777" w:rsidTr="00473A31">
        <w:trPr>
          <w:trHeight w:val="20"/>
        </w:trPr>
        <w:tc>
          <w:tcPr>
            <w:tcW w:w="0" w:type="auto"/>
            <w:vAlign w:val="center"/>
          </w:tcPr>
          <w:p w14:paraId="133A6475" w14:textId="77777777" w:rsidR="00231C24" w:rsidRPr="00231C24" w:rsidRDefault="00231C24" w:rsidP="00231C24">
            <w:pPr>
              <w:pStyle w:val="afff6"/>
            </w:pPr>
            <w:r w:rsidRPr="00231C24">
              <w:t>Количество отказов тепловых сетей в год</w:t>
            </w:r>
          </w:p>
        </w:tc>
        <w:tc>
          <w:tcPr>
            <w:tcW w:w="0" w:type="auto"/>
            <w:vAlign w:val="center"/>
          </w:tcPr>
          <w:p w14:paraId="422CA782" w14:textId="77777777" w:rsidR="00231C24" w:rsidRPr="00231C24" w:rsidRDefault="00231C24" w:rsidP="00231C24">
            <w:pPr>
              <w:pStyle w:val="afff6"/>
              <w:jc w:val="center"/>
            </w:pPr>
            <w:r w:rsidRPr="00231C24">
              <w:t>Ед.</w:t>
            </w:r>
          </w:p>
        </w:tc>
        <w:tc>
          <w:tcPr>
            <w:tcW w:w="0" w:type="auto"/>
            <w:vAlign w:val="center"/>
          </w:tcPr>
          <w:p w14:paraId="4622F93F" w14:textId="77777777" w:rsidR="00231C24" w:rsidRPr="00231C24" w:rsidRDefault="00231C24" w:rsidP="00473A31">
            <w:pPr>
              <w:pStyle w:val="afff6"/>
              <w:jc w:val="center"/>
            </w:pPr>
            <w:r w:rsidRPr="00231C24">
              <w:t>2020 г. - 26</w:t>
            </w:r>
          </w:p>
          <w:p w14:paraId="46C0C99E" w14:textId="77777777" w:rsidR="00231C24" w:rsidRPr="00231C24" w:rsidRDefault="00231C24" w:rsidP="00473A31">
            <w:pPr>
              <w:pStyle w:val="afff6"/>
              <w:jc w:val="center"/>
            </w:pPr>
            <w:r w:rsidRPr="00231C24">
              <w:t>2021 г. - 24</w:t>
            </w:r>
          </w:p>
          <w:p w14:paraId="6D03832B" w14:textId="77777777" w:rsidR="00231C24" w:rsidRPr="00231C24" w:rsidRDefault="00231C24" w:rsidP="00473A31">
            <w:pPr>
              <w:pStyle w:val="afff6"/>
              <w:jc w:val="center"/>
            </w:pPr>
            <w:r w:rsidRPr="00231C24">
              <w:t>2022 г. - 23</w:t>
            </w:r>
          </w:p>
          <w:p w14:paraId="3ACC017B" w14:textId="77777777" w:rsidR="00231C24" w:rsidRPr="00231C24" w:rsidRDefault="00231C24" w:rsidP="00473A31">
            <w:pPr>
              <w:pStyle w:val="afff6"/>
              <w:jc w:val="center"/>
            </w:pPr>
            <w:r w:rsidRPr="00231C24">
              <w:t>2023 г. - 25</w:t>
            </w:r>
          </w:p>
          <w:p w14:paraId="08606D63" w14:textId="6A089AED" w:rsidR="00231C24" w:rsidRDefault="00231C24" w:rsidP="00473A31">
            <w:pPr>
              <w:pStyle w:val="afff6"/>
              <w:jc w:val="center"/>
            </w:pPr>
            <w:r w:rsidRPr="00231C24">
              <w:t xml:space="preserve">2024 г. </w:t>
            </w:r>
            <w:r w:rsidR="00473A31">
              <w:t>–</w:t>
            </w:r>
            <w:r w:rsidRPr="00231C24">
              <w:t xml:space="preserve"> 28</w:t>
            </w:r>
          </w:p>
          <w:p w14:paraId="3F61A513" w14:textId="10628BA0" w:rsidR="00473A31" w:rsidRPr="00473A31" w:rsidRDefault="00473A31" w:rsidP="00473A31">
            <w:pPr>
              <w:pStyle w:val="aff0"/>
              <w:spacing w:line="240" w:lineRule="auto"/>
              <w:ind w:firstLine="0"/>
              <w:jc w:val="center"/>
            </w:pPr>
            <w:r w:rsidRPr="00473A31">
              <w:rPr>
                <w:sz w:val="20"/>
              </w:rPr>
              <w:t>2025 г. – 16.</w:t>
            </w:r>
          </w:p>
        </w:tc>
      </w:tr>
      <w:tr w:rsidR="00231C24" w:rsidRPr="00231C24" w14:paraId="61CFC39F" w14:textId="77777777" w:rsidTr="00473A31">
        <w:trPr>
          <w:trHeight w:val="20"/>
        </w:trPr>
        <w:tc>
          <w:tcPr>
            <w:tcW w:w="0" w:type="auto"/>
            <w:vAlign w:val="center"/>
          </w:tcPr>
          <w:p w14:paraId="3806F5BE" w14:textId="77777777" w:rsidR="00231C24" w:rsidRPr="00231C24" w:rsidRDefault="00231C24" w:rsidP="00231C24">
            <w:pPr>
              <w:pStyle w:val="afff6"/>
            </w:pPr>
            <w:r w:rsidRPr="00231C24">
              <w:t>Количество прекращений подачи тепловой энергии, теплоносителя в результате технологических нарушений на тепловых сетях на 1км тепловых сетей</w:t>
            </w:r>
          </w:p>
        </w:tc>
        <w:tc>
          <w:tcPr>
            <w:tcW w:w="0" w:type="auto"/>
            <w:vAlign w:val="center"/>
          </w:tcPr>
          <w:p w14:paraId="7E0E45FF" w14:textId="77777777" w:rsidR="00231C24" w:rsidRPr="00231C24" w:rsidRDefault="00231C24" w:rsidP="00231C24">
            <w:pPr>
              <w:pStyle w:val="afff6"/>
              <w:jc w:val="center"/>
            </w:pPr>
            <w:r w:rsidRPr="00231C24">
              <w:t>Ед./км</w:t>
            </w:r>
          </w:p>
        </w:tc>
        <w:tc>
          <w:tcPr>
            <w:tcW w:w="0" w:type="auto"/>
            <w:vAlign w:val="center"/>
          </w:tcPr>
          <w:p w14:paraId="04A04EE3" w14:textId="77777777" w:rsidR="00231C24" w:rsidRPr="00231C24" w:rsidRDefault="00231C24" w:rsidP="00473A31">
            <w:pPr>
              <w:pStyle w:val="afff6"/>
              <w:jc w:val="center"/>
            </w:pPr>
            <w:r w:rsidRPr="00231C24">
              <w:t>2020 г. - 5,9</w:t>
            </w:r>
          </w:p>
          <w:p w14:paraId="14FF08B3" w14:textId="77777777" w:rsidR="00231C24" w:rsidRPr="00231C24" w:rsidRDefault="00231C24" w:rsidP="00473A31">
            <w:pPr>
              <w:pStyle w:val="afff6"/>
              <w:jc w:val="center"/>
            </w:pPr>
            <w:r w:rsidRPr="00231C24">
              <w:t>2021 г. - 5,4</w:t>
            </w:r>
          </w:p>
          <w:p w14:paraId="16FD7147" w14:textId="77777777" w:rsidR="00231C24" w:rsidRPr="00231C24" w:rsidRDefault="00231C24" w:rsidP="00473A31">
            <w:pPr>
              <w:pStyle w:val="afff6"/>
              <w:jc w:val="center"/>
            </w:pPr>
            <w:r w:rsidRPr="00231C24">
              <w:t>2022 г. - 5,2</w:t>
            </w:r>
          </w:p>
          <w:p w14:paraId="13EF77C1" w14:textId="77777777" w:rsidR="00231C24" w:rsidRPr="00231C24" w:rsidRDefault="00231C24" w:rsidP="00473A31">
            <w:pPr>
              <w:pStyle w:val="afff6"/>
              <w:jc w:val="center"/>
            </w:pPr>
            <w:r w:rsidRPr="00231C24">
              <w:t>2023 г. - 5,5</w:t>
            </w:r>
          </w:p>
          <w:p w14:paraId="5908D064" w14:textId="77777777" w:rsidR="00231C24" w:rsidRDefault="00231C24" w:rsidP="00473A31">
            <w:pPr>
              <w:pStyle w:val="afff6"/>
              <w:jc w:val="center"/>
            </w:pPr>
            <w:r w:rsidRPr="00231C24">
              <w:t>2024 г.-</w:t>
            </w:r>
            <w:r w:rsidR="006C7321">
              <w:t xml:space="preserve"> </w:t>
            </w:r>
            <w:r w:rsidRPr="00231C24">
              <w:t>6,1</w:t>
            </w:r>
          </w:p>
          <w:p w14:paraId="64D1DB1D" w14:textId="2741738E" w:rsidR="00473A31" w:rsidRPr="00473A31" w:rsidRDefault="00473A31" w:rsidP="00473A31">
            <w:pPr>
              <w:pStyle w:val="aff0"/>
              <w:spacing w:line="240" w:lineRule="auto"/>
              <w:ind w:firstLine="0"/>
              <w:jc w:val="center"/>
              <w:rPr>
                <w:sz w:val="20"/>
              </w:rPr>
            </w:pPr>
            <w:r>
              <w:rPr>
                <w:sz w:val="20"/>
              </w:rPr>
              <w:t>2025 г. – 2,99</w:t>
            </w:r>
          </w:p>
        </w:tc>
      </w:tr>
      <w:tr w:rsidR="00231C24" w:rsidRPr="00231C24" w14:paraId="3A8592B7" w14:textId="77777777" w:rsidTr="00473A31">
        <w:trPr>
          <w:trHeight w:val="20"/>
        </w:trPr>
        <w:tc>
          <w:tcPr>
            <w:tcW w:w="0" w:type="auto"/>
            <w:vAlign w:val="center"/>
          </w:tcPr>
          <w:p w14:paraId="7A908DAA" w14:textId="77777777" w:rsidR="00231C24" w:rsidRPr="00231C24" w:rsidRDefault="00231C24" w:rsidP="00473A31">
            <w:pPr>
              <w:pStyle w:val="afff6"/>
              <w:jc w:val="left"/>
            </w:pPr>
            <w:r w:rsidRPr="00231C24">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tc>
        <w:tc>
          <w:tcPr>
            <w:tcW w:w="0" w:type="auto"/>
            <w:vAlign w:val="center"/>
          </w:tcPr>
          <w:p w14:paraId="1697A9F9" w14:textId="77777777" w:rsidR="00231C24" w:rsidRPr="00231C24" w:rsidRDefault="00231C24" w:rsidP="00231C24">
            <w:pPr>
              <w:pStyle w:val="afff6"/>
              <w:jc w:val="center"/>
            </w:pPr>
            <w:r w:rsidRPr="00231C24">
              <w:t>Ед./Гкал/ч</w:t>
            </w:r>
          </w:p>
        </w:tc>
        <w:tc>
          <w:tcPr>
            <w:tcW w:w="0" w:type="auto"/>
            <w:vAlign w:val="center"/>
          </w:tcPr>
          <w:p w14:paraId="536068A2" w14:textId="77777777" w:rsidR="00231C24" w:rsidRPr="00231C24" w:rsidRDefault="00231C24" w:rsidP="00473A31">
            <w:pPr>
              <w:pStyle w:val="afff6"/>
              <w:jc w:val="center"/>
            </w:pPr>
            <w:r w:rsidRPr="00231C24">
              <w:t>2020 г. - 0,49</w:t>
            </w:r>
          </w:p>
          <w:p w14:paraId="349AEB04" w14:textId="77777777" w:rsidR="00231C24" w:rsidRPr="00231C24" w:rsidRDefault="00231C24" w:rsidP="00473A31">
            <w:pPr>
              <w:pStyle w:val="afff6"/>
              <w:jc w:val="center"/>
            </w:pPr>
            <w:r w:rsidRPr="00231C24">
              <w:t>2021 г.-0,61</w:t>
            </w:r>
          </w:p>
          <w:p w14:paraId="3636BBF7" w14:textId="77777777" w:rsidR="00231C24" w:rsidRPr="00231C24" w:rsidRDefault="00231C24" w:rsidP="00473A31">
            <w:pPr>
              <w:pStyle w:val="afff6"/>
              <w:jc w:val="center"/>
            </w:pPr>
            <w:r w:rsidRPr="00231C24">
              <w:t>2022 г. - 0,74</w:t>
            </w:r>
          </w:p>
          <w:p w14:paraId="6CD5BF74" w14:textId="77777777" w:rsidR="00231C24" w:rsidRPr="00231C24" w:rsidRDefault="00231C24" w:rsidP="00473A31">
            <w:pPr>
              <w:pStyle w:val="afff6"/>
              <w:jc w:val="center"/>
            </w:pPr>
            <w:r w:rsidRPr="00231C24">
              <w:t>2023 г. - 0,74</w:t>
            </w:r>
          </w:p>
          <w:p w14:paraId="3D946BAB" w14:textId="77777777" w:rsidR="00231C24" w:rsidRDefault="00231C24" w:rsidP="00473A31">
            <w:pPr>
              <w:pStyle w:val="afff6"/>
              <w:jc w:val="center"/>
            </w:pPr>
            <w:r w:rsidRPr="00231C24">
              <w:t>2024 г. - 0,82</w:t>
            </w:r>
          </w:p>
          <w:p w14:paraId="5F1EC557" w14:textId="569D716E" w:rsidR="00473A31" w:rsidRPr="00473A31" w:rsidRDefault="00473A31" w:rsidP="00473A31">
            <w:pPr>
              <w:pStyle w:val="aff0"/>
              <w:spacing w:line="240" w:lineRule="auto"/>
              <w:ind w:firstLine="0"/>
              <w:jc w:val="center"/>
            </w:pPr>
            <w:r w:rsidRPr="00473A31">
              <w:rPr>
                <w:sz w:val="20"/>
              </w:rPr>
              <w:t>2025 г. -</w:t>
            </w:r>
            <w:r>
              <w:rPr>
                <w:sz w:val="20"/>
              </w:rPr>
              <w:t xml:space="preserve"> 0</w:t>
            </w:r>
          </w:p>
        </w:tc>
      </w:tr>
    </w:tbl>
    <w:p w14:paraId="7ABB374F" w14:textId="77777777" w:rsidR="00A95A97" w:rsidRDefault="00A95A97" w:rsidP="00F71D94">
      <w:pPr>
        <w:pStyle w:val="1d"/>
      </w:pPr>
    </w:p>
    <w:p w14:paraId="7B45CF80" w14:textId="77777777" w:rsidR="006A037C" w:rsidRPr="005003F4" w:rsidRDefault="006A037C" w:rsidP="006A037C">
      <w:pPr>
        <w:ind w:firstLine="709"/>
        <w:jc w:val="both"/>
        <w:rPr>
          <w:b/>
          <w:sz w:val="24"/>
        </w:rPr>
      </w:pPr>
      <w:r w:rsidRPr="005003F4">
        <w:rPr>
          <w:b/>
          <w:sz w:val="24"/>
        </w:rPr>
        <w:t>Описание изменений в характеристиках тепловых сетей и сооружений на них по подпунктам а)-ц) части 3 настоящего документа, зафиксированных за период, предшествующий актуализации схемы теплоснабжения.</w:t>
      </w:r>
    </w:p>
    <w:p w14:paraId="403660CE" w14:textId="60AF5D1A" w:rsidR="006A037C" w:rsidRPr="005003F4" w:rsidRDefault="00231C24" w:rsidP="006C7321">
      <w:pPr>
        <w:pStyle w:val="1d"/>
        <w:rPr>
          <w:highlight w:val="yellow"/>
        </w:rPr>
      </w:pPr>
      <w:r>
        <w:t>Актуализированы характеристики тепловых сетей, согласно предоставленным данным «Т</w:t>
      </w:r>
      <w:r w:rsidRPr="00231C24">
        <w:t>ехнико-экономическое обоснование</w:t>
      </w:r>
      <w:r>
        <w:t xml:space="preserve"> </w:t>
      </w:r>
      <w:r w:rsidRPr="00231C24">
        <w:t>концессионного соглашения</w:t>
      </w:r>
      <w:r>
        <w:t xml:space="preserve"> </w:t>
      </w:r>
      <w:r w:rsidRPr="00231C24">
        <w:t>в отношении системы теплоснабжения</w:t>
      </w:r>
      <w:r>
        <w:t xml:space="preserve"> С</w:t>
      </w:r>
      <w:r w:rsidRPr="00231C24">
        <w:t>инявинского городского поселения</w:t>
      </w:r>
      <w:r>
        <w:t xml:space="preserve"> К</w:t>
      </w:r>
      <w:r w:rsidRPr="00231C24">
        <w:t>ировского муниципального района</w:t>
      </w:r>
      <w:r>
        <w:t xml:space="preserve"> Л</w:t>
      </w:r>
      <w:r w:rsidRPr="00231C24">
        <w:t>енинградской области</w:t>
      </w:r>
      <w:r>
        <w:t>».</w:t>
      </w:r>
    </w:p>
    <w:p w14:paraId="6F37F0A1" w14:textId="2F068CA2" w:rsidR="006A037C" w:rsidRDefault="006A037C" w:rsidP="00CB0C64">
      <w:pPr>
        <w:tabs>
          <w:tab w:val="left" w:pos="1276"/>
        </w:tabs>
        <w:spacing w:after="0" w:line="240" w:lineRule="auto"/>
        <w:jc w:val="both"/>
      </w:pPr>
    </w:p>
    <w:p w14:paraId="501737BD" w14:textId="77777777" w:rsidR="00C84CCD" w:rsidRDefault="00C84CCD" w:rsidP="00983B90">
      <w:pPr>
        <w:pStyle w:val="2f0"/>
        <w:sectPr w:rsidR="00C84CCD"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5C23331" w14:textId="77777777" w:rsidR="00C84CCD" w:rsidRDefault="00C84CCD" w:rsidP="00C84CCD">
      <w:pPr>
        <w:pStyle w:val="affe"/>
      </w:pPr>
      <w:bookmarkStart w:id="114" w:name="_Toc77079553"/>
      <w:bookmarkStart w:id="115" w:name="_Toc202182086"/>
      <w:r w:rsidRPr="00CB0C64">
        <w:lastRenderedPageBreak/>
        <w:t>Часть 4. Зоны действия источников тепловой энергии</w:t>
      </w:r>
      <w:bookmarkEnd w:id="114"/>
      <w:bookmarkEnd w:id="115"/>
    </w:p>
    <w:p w14:paraId="52D4E0BB" w14:textId="012B8DB1" w:rsidR="00C84CCD" w:rsidRDefault="006C7321" w:rsidP="00270068">
      <w:pPr>
        <w:pStyle w:val="260"/>
      </w:pPr>
      <w:r>
        <w:t>Источник</w:t>
      </w:r>
      <w:r w:rsidR="00270068">
        <w:t xml:space="preserve"> комбинированной выработки тепловой и электрической энергии отсутству</w:t>
      </w:r>
      <w:r>
        <w:t>е</w:t>
      </w:r>
      <w:r w:rsidR="00270068">
        <w:t>т, су</w:t>
      </w:r>
      <w:r w:rsidR="0020381A">
        <w:t>ществующие</w:t>
      </w:r>
      <w:r w:rsidR="00231C24">
        <w:t xml:space="preserve"> и перспективные</w:t>
      </w:r>
      <w:r w:rsidR="0020381A">
        <w:t xml:space="preserve"> зоны действия источник</w:t>
      </w:r>
      <w:r w:rsidR="00231C24">
        <w:t>а тепловой энергии представлен</w:t>
      </w:r>
      <w:r w:rsidR="0020381A">
        <w:t xml:space="preserve"> ниже</w:t>
      </w:r>
      <w:r w:rsidR="00270068">
        <w:t>.</w:t>
      </w:r>
    </w:p>
    <w:p w14:paraId="3EA9EB3B" w14:textId="77777777" w:rsidR="0020381A" w:rsidRDefault="0020381A" w:rsidP="00270068">
      <w:pPr>
        <w:pStyle w:val="260"/>
      </w:pPr>
    </w:p>
    <w:p w14:paraId="4BBE4BC3" w14:textId="5AD8A1C4" w:rsidR="00B36A4C" w:rsidRDefault="00231C24" w:rsidP="003B4C03">
      <w:pPr>
        <w:pStyle w:val="260"/>
        <w:keepNext/>
        <w:ind w:firstLine="0"/>
      </w:pPr>
      <w:r>
        <w:rPr>
          <w:noProof/>
          <w:lang w:eastAsia="ru-RU"/>
        </w:rPr>
        <w:drawing>
          <wp:inline distT="0" distB="0" distL="0" distR="0" wp14:anchorId="43C2CB2C" wp14:editId="2906B490">
            <wp:extent cx="6299835" cy="3429544"/>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99835" cy="3429544"/>
                    </a:xfrm>
                    <a:prstGeom prst="rect">
                      <a:avLst/>
                    </a:prstGeom>
                  </pic:spPr>
                </pic:pic>
              </a:graphicData>
            </a:graphic>
          </wp:inline>
        </w:drawing>
      </w:r>
    </w:p>
    <w:p w14:paraId="5E6D4BE8" w14:textId="7E85DFEB" w:rsidR="00AF3468" w:rsidRPr="00B36A4C" w:rsidRDefault="00B36A4C" w:rsidP="00B36A4C">
      <w:pPr>
        <w:pStyle w:val="ad"/>
        <w:jc w:val="both"/>
        <w:rPr>
          <w:highlight w:val="yellow"/>
        </w:rPr>
      </w:pPr>
      <w:r>
        <w:t xml:space="preserve">Рисунок </w:t>
      </w:r>
      <w:r w:rsidR="001B0373">
        <w:rPr>
          <w:noProof/>
        </w:rPr>
        <w:fldChar w:fldCharType="begin"/>
      </w:r>
      <w:r w:rsidR="001B0373">
        <w:rPr>
          <w:noProof/>
        </w:rPr>
        <w:instrText xml:space="preserve"> SEQ Рисунок \* ARABIC </w:instrText>
      </w:r>
      <w:r w:rsidR="001B0373">
        <w:rPr>
          <w:noProof/>
        </w:rPr>
        <w:fldChar w:fldCharType="separate"/>
      </w:r>
      <w:r w:rsidR="00992836">
        <w:rPr>
          <w:noProof/>
        </w:rPr>
        <w:t>5</w:t>
      </w:r>
      <w:r w:rsidR="001B0373">
        <w:rPr>
          <w:noProof/>
        </w:rPr>
        <w:fldChar w:fldCharType="end"/>
      </w:r>
      <w:r>
        <w:t xml:space="preserve">. Зоны действия </w:t>
      </w:r>
      <w:r w:rsidR="003B4C03">
        <w:t xml:space="preserve">котельной </w:t>
      </w:r>
      <w:r w:rsidR="00231C24">
        <w:t>г.п. Синявино</w:t>
      </w:r>
    </w:p>
    <w:p w14:paraId="1295A463" w14:textId="324F9215" w:rsidR="00FB42E0" w:rsidRPr="00231C24" w:rsidRDefault="00FB42E0" w:rsidP="00231C24">
      <w:pPr>
        <w:pStyle w:val="1d"/>
      </w:pPr>
    </w:p>
    <w:p w14:paraId="60D84B77" w14:textId="03C7BFF7" w:rsidR="001C572D" w:rsidRPr="00231C24" w:rsidRDefault="00231C24" w:rsidP="00231C24">
      <w:pPr>
        <w:pStyle w:val="1d"/>
        <w:sectPr w:rsidR="001C572D" w:rsidRPr="00231C24"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231C24">
        <w:t>Границы зоны действия источника тепловой энергии обусловлено границами существующей системы теплоснабжения единственной котельной г.п. Синяв</w:t>
      </w:r>
      <w:r w:rsidR="006C7321">
        <w:t>и</w:t>
      </w:r>
      <w:r w:rsidRPr="00231C24">
        <w:t>но.</w:t>
      </w:r>
    </w:p>
    <w:p w14:paraId="4AE2EA6E" w14:textId="77777777" w:rsidR="00CB7D84" w:rsidRDefault="00CB7D84" w:rsidP="00CB7D84">
      <w:pPr>
        <w:pStyle w:val="affe"/>
      </w:pPr>
      <w:bookmarkStart w:id="116" w:name="_Toc77079554"/>
      <w:bookmarkStart w:id="117" w:name="_Toc202182087"/>
      <w:r>
        <w:lastRenderedPageBreak/>
        <w:t>Часть 5. Тепловые нагрузки потребителей тепловой энергии, групп потребителей тепловой энергии</w:t>
      </w:r>
      <w:bookmarkEnd w:id="116"/>
      <w:bookmarkEnd w:id="117"/>
    </w:p>
    <w:p w14:paraId="7E484A02" w14:textId="77777777" w:rsidR="00CB7D84" w:rsidRDefault="00CB7D84" w:rsidP="00CB7D84">
      <w:pPr>
        <w:pStyle w:val="affc"/>
      </w:pPr>
      <w:bookmarkStart w:id="118" w:name="_Toc77079555"/>
      <w:bookmarkStart w:id="119" w:name="_Toc202182088"/>
      <w:r w:rsidRPr="00D75B45">
        <w:t>а) описание значений спроса на тепловую мощность в расчётных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118"/>
      <w:bookmarkEnd w:id="119"/>
    </w:p>
    <w:p w14:paraId="5D1E9975" w14:textId="0BB3802D" w:rsidR="00270068" w:rsidRDefault="00270068" w:rsidP="00231C24">
      <w:pPr>
        <w:pStyle w:val="1d"/>
      </w:pPr>
      <w:r w:rsidRPr="00270068">
        <w:t>Расчетными элементами территориального деления, неизменяемыми в границах на весь срок проектирования, являются кадастровые кварталы, в границах которых расположен</w:t>
      </w:r>
      <w:r w:rsidR="006C7321">
        <w:t>а</w:t>
      </w:r>
      <w:r w:rsidRPr="00270068">
        <w:t xml:space="preserve"> зон</w:t>
      </w:r>
      <w:r w:rsidR="006C7321">
        <w:t>а</w:t>
      </w:r>
      <w:r w:rsidRPr="00270068">
        <w:t xml:space="preserve"> действия котельн</w:t>
      </w:r>
      <w:r w:rsidR="00A220BE">
        <w:t>ой</w:t>
      </w:r>
      <w:r w:rsidRPr="00270068">
        <w:t xml:space="preserve"> </w:t>
      </w:r>
      <w:r w:rsidR="005B7138">
        <w:t>Синявинского городского</w:t>
      </w:r>
      <w:r w:rsidRPr="00270068">
        <w:t xml:space="preserve"> поселени</w:t>
      </w:r>
      <w:r w:rsidR="0089066B">
        <w:t>я.</w:t>
      </w:r>
    </w:p>
    <w:p w14:paraId="0DDA2456" w14:textId="77777777" w:rsidR="00356B40" w:rsidRDefault="00356B40" w:rsidP="00231C24">
      <w:pPr>
        <w:pStyle w:val="1d"/>
      </w:pPr>
    </w:p>
    <w:p w14:paraId="5492B0CB" w14:textId="6D885E8B" w:rsidR="00356B40" w:rsidRDefault="00356B40" w:rsidP="00356B40">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14</w:t>
      </w:r>
      <w:r w:rsidR="00ED6856">
        <w:rPr>
          <w:noProof/>
        </w:rPr>
        <w:fldChar w:fldCharType="end"/>
      </w:r>
      <w:r>
        <w:t xml:space="preserve"> Расчетные тепловые нагрузки потребителей Синявинского городского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6"/>
        <w:gridCol w:w="2180"/>
        <w:gridCol w:w="2892"/>
        <w:gridCol w:w="2490"/>
        <w:gridCol w:w="1883"/>
      </w:tblGrid>
      <w:tr w:rsidR="00356B40" w:rsidRPr="00356B40" w14:paraId="0DFD3232" w14:textId="77777777" w:rsidTr="00356B40">
        <w:trPr>
          <w:trHeight w:val="20"/>
          <w:tblHeader/>
        </w:trPr>
        <w:tc>
          <w:tcPr>
            <w:tcW w:w="235" w:type="pct"/>
            <w:shd w:val="clear" w:color="auto" w:fill="auto"/>
            <w:vAlign w:val="center"/>
          </w:tcPr>
          <w:p w14:paraId="4D061744" w14:textId="77777777" w:rsidR="00356B40" w:rsidRPr="00356B40" w:rsidRDefault="00356B40" w:rsidP="00356B40">
            <w:pPr>
              <w:pStyle w:val="afff6"/>
              <w:jc w:val="center"/>
            </w:pPr>
            <w:r w:rsidRPr="00356B40">
              <w:t>№ п/п</w:t>
            </w:r>
          </w:p>
        </w:tc>
        <w:tc>
          <w:tcPr>
            <w:tcW w:w="1100" w:type="pct"/>
            <w:shd w:val="clear" w:color="auto" w:fill="auto"/>
            <w:vAlign w:val="center"/>
          </w:tcPr>
          <w:p w14:paraId="7DB77B45" w14:textId="77777777" w:rsidR="00356B40" w:rsidRPr="00356B40" w:rsidRDefault="00356B40" w:rsidP="00356B40">
            <w:pPr>
              <w:pStyle w:val="afff6"/>
              <w:jc w:val="center"/>
            </w:pPr>
            <w:r w:rsidRPr="00356B40">
              <w:t>Наименование узла</w:t>
            </w:r>
          </w:p>
        </w:tc>
        <w:tc>
          <w:tcPr>
            <w:tcW w:w="1459" w:type="pct"/>
            <w:shd w:val="clear" w:color="auto" w:fill="auto"/>
            <w:vAlign w:val="center"/>
          </w:tcPr>
          <w:p w14:paraId="0300F1AB" w14:textId="77777777" w:rsidR="00356B40" w:rsidRPr="00356B40" w:rsidRDefault="00356B40" w:rsidP="00356B40">
            <w:pPr>
              <w:pStyle w:val="afff6"/>
              <w:jc w:val="center"/>
            </w:pPr>
            <w:r w:rsidRPr="00356B40">
              <w:t>Расчетная нагрузка на отопление, Гкал/ч</w:t>
            </w:r>
          </w:p>
        </w:tc>
        <w:tc>
          <w:tcPr>
            <w:tcW w:w="1256" w:type="pct"/>
            <w:shd w:val="clear" w:color="auto" w:fill="auto"/>
            <w:vAlign w:val="center"/>
          </w:tcPr>
          <w:p w14:paraId="5643DA4D" w14:textId="77777777" w:rsidR="00356B40" w:rsidRPr="00356B40" w:rsidRDefault="00356B40" w:rsidP="00356B40">
            <w:pPr>
              <w:pStyle w:val="afff6"/>
              <w:jc w:val="center"/>
            </w:pPr>
            <w:r w:rsidRPr="00356B40">
              <w:t>Расчетная нагрузка на ГВС, Гкал/ч</w:t>
            </w:r>
          </w:p>
        </w:tc>
        <w:tc>
          <w:tcPr>
            <w:tcW w:w="950" w:type="pct"/>
            <w:shd w:val="clear" w:color="auto" w:fill="auto"/>
            <w:vAlign w:val="center"/>
          </w:tcPr>
          <w:p w14:paraId="041AAA20" w14:textId="77777777" w:rsidR="00356B40" w:rsidRPr="00356B40" w:rsidRDefault="00356B40" w:rsidP="00356B40">
            <w:pPr>
              <w:pStyle w:val="afff6"/>
              <w:jc w:val="center"/>
            </w:pPr>
            <w:r w:rsidRPr="00356B40">
              <w:t>Общая нагрузка, Гкал/час</w:t>
            </w:r>
          </w:p>
        </w:tc>
      </w:tr>
      <w:tr w:rsidR="00356B40" w:rsidRPr="00356B40" w14:paraId="2BD4250D" w14:textId="77777777" w:rsidTr="00356B40">
        <w:trPr>
          <w:trHeight w:val="20"/>
        </w:trPr>
        <w:tc>
          <w:tcPr>
            <w:tcW w:w="235" w:type="pct"/>
            <w:vAlign w:val="bottom"/>
          </w:tcPr>
          <w:p w14:paraId="457B4DDA" w14:textId="77777777" w:rsidR="00356B40" w:rsidRPr="00356B40" w:rsidRDefault="00356B40" w:rsidP="00356B40">
            <w:pPr>
              <w:pStyle w:val="afff6"/>
            </w:pPr>
            <w:r w:rsidRPr="00356B40">
              <w:t>1</w:t>
            </w:r>
          </w:p>
        </w:tc>
        <w:tc>
          <w:tcPr>
            <w:tcW w:w="1100" w:type="pct"/>
            <w:vAlign w:val="bottom"/>
          </w:tcPr>
          <w:p w14:paraId="26668C0C" w14:textId="77777777" w:rsidR="00356B40" w:rsidRPr="00356B40" w:rsidRDefault="00356B40" w:rsidP="00356B40">
            <w:pPr>
              <w:pStyle w:val="afff6"/>
            </w:pPr>
            <w:r w:rsidRPr="00356B40">
              <w:t>ул.Песочная, д.12</w:t>
            </w:r>
          </w:p>
        </w:tc>
        <w:tc>
          <w:tcPr>
            <w:tcW w:w="1459" w:type="pct"/>
            <w:vAlign w:val="center"/>
          </w:tcPr>
          <w:p w14:paraId="471778C2" w14:textId="77777777" w:rsidR="00356B40" w:rsidRPr="00356B40" w:rsidRDefault="00356B40" w:rsidP="00356B40">
            <w:pPr>
              <w:pStyle w:val="afff6"/>
              <w:jc w:val="center"/>
            </w:pPr>
            <w:r w:rsidRPr="00356B40">
              <w:t>0,0380</w:t>
            </w:r>
          </w:p>
        </w:tc>
        <w:tc>
          <w:tcPr>
            <w:tcW w:w="1256" w:type="pct"/>
            <w:vAlign w:val="center"/>
          </w:tcPr>
          <w:p w14:paraId="6A80807E" w14:textId="77777777" w:rsidR="00356B40" w:rsidRPr="00356B40" w:rsidRDefault="00356B40" w:rsidP="00356B40">
            <w:pPr>
              <w:pStyle w:val="afff6"/>
              <w:jc w:val="center"/>
            </w:pPr>
            <w:r w:rsidRPr="00356B40">
              <w:t>0,0072</w:t>
            </w:r>
          </w:p>
        </w:tc>
        <w:tc>
          <w:tcPr>
            <w:tcW w:w="950" w:type="pct"/>
            <w:vAlign w:val="center"/>
          </w:tcPr>
          <w:p w14:paraId="5ECE4FB1" w14:textId="77777777" w:rsidR="00356B40" w:rsidRPr="00356B40" w:rsidRDefault="00356B40" w:rsidP="00356B40">
            <w:pPr>
              <w:pStyle w:val="afff6"/>
              <w:jc w:val="center"/>
            </w:pPr>
            <w:r w:rsidRPr="00356B40">
              <w:t>0,0452</w:t>
            </w:r>
          </w:p>
        </w:tc>
      </w:tr>
      <w:tr w:rsidR="00356B40" w:rsidRPr="00356B40" w14:paraId="4D2F4B6B" w14:textId="77777777" w:rsidTr="00356B40">
        <w:trPr>
          <w:trHeight w:val="20"/>
        </w:trPr>
        <w:tc>
          <w:tcPr>
            <w:tcW w:w="235" w:type="pct"/>
            <w:vAlign w:val="bottom"/>
          </w:tcPr>
          <w:p w14:paraId="049E1ED8" w14:textId="77777777" w:rsidR="00356B40" w:rsidRPr="00356B40" w:rsidRDefault="00356B40" w:rsidP="00356B40">
            <w:pPr>
              <w:pStyle w:val="afff6"/>
            </w:pPr>
            <w:r w:rsidRPr="00356B40">
              <w:t>2</w:t>
            </w:r>
          </w:p>
        </w:tc>
        <w:tc>
          <w:tcPr>
            <w:tcW w:w="1100" w:type="pct"/>
            <w:vAlign w:val="bottom"/>
          </w:tcPr>
          <w:p w14:paraId="41120402" w14:textId="77777777" w:rsidR="00356B40" w:rsidRPr="00356B40" w:rsidRDefault="00356B40" w:rsidP="00356B40">
            <w:pPr>
              <w:pStyle w:val="afff6"/>
            </w:pPr>
            <w:r w:rsidRPr="00356B40">
              <w:t>ул.Песочная, д.11а</w:t>
            </w:r>
          </w:p>
        </w:tc>
        <w:tc>
          <w:tcPr>
            <w:tcW w:w="1459" w:type="pct"/>
            <w:vAlign w:val="center"/>
          </w:tcPr>
          <w:p w14:paraId="6B309BC3" w14:textId="77777777" w:rsidR="00356B40" w:rsidRPr="00356B40" w:rsidRDefault="00356B40" w:rsidP="00356B40">
            <w:pPr>
              <w:pStyle w:val="afff6"/>
              <w:jc w:val="center"/>
            </w:pPr>
            <w:r w:rsidRPr="00356B40">
              <w:t>0,0438</w:t>
            </w:r>
          </w:p>
        </w:tc>
        <w:tc>
          <w:tcPr>
            <w:tcW w:w="1256" w:type="pct"/>
            <w:vAlign w:val="center"/>
          </w:tcPr>
          <w:p w14:paraId="42D47C47" w14:textId="77777777" w:rsidR="00356B40" w:rsidRPr="00356B40" w:rsidRDefault="00356B40" w:rsidP="00356B40">
            <w:pPr>
              <w:pStyle w:val="afff6"/>
              <w:jc w:val="center"/>
            </w:pPr>
            <w:r w:rsidRPr="00356B40">
              <w:t>0,0084</w:t>
            </w:r>
          </w:p>
        </w:tc>
        <w:tc>
          <w:tcPr>
            <w:tcW w:w="950" w:type="pct"/>
            <w:vAlign w:val="center"/>
          </w:tcPr>
          <w:p w14:paraId="6CB0941F" w14:textId="77777777" w:rsidR="00356B40" w:rsidRPr="00356B40" w:rsidRDefault="00356B40" w:rsidP="00356B40">
            <w:pPr>
              <w:pStyle w:val="afff6"/>
              <w:jc w:val="center"/>
            </w:pPr>
            <w:r w:rsidRPr="00356B40">
              <w:t>0,0522</w:t>
            </w:r>
          </w:p>
        </w:tc>
      </w:tr>
      <w:tr w:rsidR="00356B40" w:rsidRPr="00356B40" w14:paraId="1F438CD2" w14:textId="77777777" w:rsidTr="00356B40">
        <w:trPr>
          <w:trHeight w:val="20"/>
        </w:trPr>
        <w:tc>
          <w:tcPr>
            <w:tcW w:w="235" w:type="pct"/>
            <w:vAlign w:val="center"/>
          </w:tcPr>
          <w:p w14:paraId="2A6D1FEA" w14:textId="77777777" w:rsidR="00356B40" w:rsidRPr="00356B40" w:rsidRDefault="00356B40" w:rsidP="00356B40">
            <w:pPr>
              <w:pStyle w:val="afff6"/>
            </w:pPr>
            <w:r w:rsidRPr="00356B40">
              <w:t>3</w:t>
            </w:r>
          </w:p>
        </w:tc>
        <w:tc>
          <w:tcPr>
            <w:tcW w:w="1100" w:type="pct"/>
            <w:vAlign w:val="center"/>
          </w:tcPr>
          <w:p w14:paraId="376E17E5" w14:textId="77777777" w:rsidR="00356B40" w:rsidRPr="00356B40" w:rsidRDefault="00356B40" w:rsidP="00356B40">
            <w:pPr>
              <w:pStyle w:val="afff6"/>
            </w:pPr>
            <w:r w:rsidRPr="00356B40">
              <w:t>ул.Песочная, д.4 а/б</w:t>
            </w:r>
          </w:p>
        </w:tc>
        <w:tc>
          <w:tcPr>
            <w:tcW w:w="1459" w:type="pct"/>
            <w:vAlign w:val="center"/>
          </w:tcPr>
          <w:p w14:paraId="15977566" w14:textId="77777777" w:rsidR="00356B40" w:rsidRPr="00356B40" w:rsidRDefault="00356B40" w:rsidP="00356B40">
            <w:pPr>
              <w:pStyle w:val="afff6"/>
              <w:jc w:val="center"/>
            </w:pPr>
            <w:r w:rsidRPr="00356B40">
              <w:t>0,0943</w:t>
            </w:r>
          </w:p>
        </w:tc>
        <w:tc>
          <w:tcPr>
            <w:tcW w:w="1256" w:type="pct"/>
            <w:vAlign w:val="center"/>
          </w:tcPr>
          <w:p w14:paraId="6E7F8F49" w14:textId="77777777" w:rsidR="00356B40" w:rsidRPr="00356B40" w:rsidRDefault="00356B40" w:rsidP="00356B40">
            <w:pPr>
              <w:pStyle w:val="afff6"/>
              <w:jc w:val="center"/>
            </w:pPr>
            <w:r w:rsidRPr="00356B40">
              <w:t>0,0180</w:t>
            </w:r>
          </w:p>
        </w:tc>
        <w:tc>
          <w:tcPr>
            <w:tcW w:w="950" w:type="pct"/>
            <w:vAlign w:val="center"/>
          </w:tcPr>
          <w:p w14:paraId="2EA8DD6E" w14:textId="77777777" w:rsidR="00356B40" w:rsidRPr="00356B40" w:rsidRDefault="00356B40" w:rsidP="00356B40">
            <w:pPr>
              <w:pStyle w:val="afff6"/>
              <w:jc w:val="center"/>
            </w:pPr>
            <w:r w:rsidRPr="00356B40">
              <w:t>0,1123</w:t>
            </w:r>
          </w:p>
        </w:tc>
      </w:tr>
      <w:tr w:rsidR="00356B40" w:rsidRPr="00356B40" w14:paraId="26CD4566" w14:textId="77777777" w:rsidTr="00356B40">
        <w:trPr>
          <w:trHeight w:val="20"/>
        </w:trPr>
        <w:tc>
          <w:tcPr>
            <w:tcW w:w="235" w:type="pct"/>
            <w:vAlign w:val="bottom"/>
          </w:tcPr>
          <w:p w14:paraId="7D7E0F2E" w14:textId="77777777" w:rsidR="00356B40" w:rsidRPr="00356B40" w:rsidRDefault="00356B40" w:rsidP="00356B40">
            <w:pPr>
              <w:pStyle w:val="afff6"/>
            </w:pPr>
            <w:r w:rsidRPr="00356B40">
              <w:t>4</w:t>
            </w:r>
          </w:p>
        </w:tc>
        <w:tc>
          <w:tcPr>
            <w:tcW w:w="1100" w:type="pct"/>
            <w:vAlign w:val="bottom"/>
          </w:tcPr>
          <w:p w14:paraId="68194F12" w14:textId="77777777" w:rsidR="00356B40" w:rsidRPr="00356B40" w:rsidRDefault="00356B40" w:rsidP="00356B40">
            <w:pPr>
              <w:pStyle w:val="afff6"/>
            </w:pPr>
            <w:r w:rsidRPr="00356B40">
              <w:t>ул.Песочная, д.4</w:t>
            </w:r>
          </w:p>
        </w:tc>
        <w:tc>
          <w:tcPr>
            <w:tcW w:w="1459" w:type="pct"/>
            <w:vAlign w:val="center"/>
          </w:tcPr>
          <w:p w14:paraId="2DFB4D04" w14:textId="77777777" w:rsidR="00356B40" w:rsidRPr="00356B40" w:rsidRDefault="00356B40" w:rsidP="00356B40">
            <w:pPr>
              <w:pStyle w:val="afff6"/>
              <w:jc w:val="center"/>
            </w:pPr>
            <w:r w:rsidRPr="00356B40">
              <w:t>0,0943</w:t>
            </w:r>
          </w:p>
        </w:tc>
        <w:tc>
          <w:tcPr>
            <w:tcW w:w="1256" w:type="pct"/>
            <w:vAlign w:val="center"/>
          </w:tcPr>
          <w:p w14:paraId="1CC66660" w14:textId="77777777" w:rsidR="00356B40" w:rsidRPr="00356B40" w:rsidRDefault="00356B40" w:rsidP="00356B40">
            <w:pPr>
              <w:pStyle w:val="afff6"/>
              <w:jc w:val="center"/>
            </w:pPr>
            <w:r w:rsidRPr="00356B40">
              <w:t>0,0180</w:t>
            </w:r>
          </w:p>
        </w:tc>
        <w:tc>
          <w:tcPr>
            <w:tcW w:w="950" w:type="pct"/>
            <w:vAlign w:val="center"/>
          </w:tcPr>
          <w:p w14:paraId="02523524" w14:textId="77777777" w:rsidR="00356B40" w:rsidRPr="00356B40" w:rsidRDefault="00356B40" w:rsidP="00356B40">
            <w:pPr>
              <w:pStyle w:val="afff6"/>
              <w:jc w:val="center"/>
            </w:pPr>
            <w:r w:rsidRPr="00356B40">
              <w:t>0,1123</w:t>
            </w:r>
          </w:p>
        </w:tc>
      </w:tr>
      <w:tr w:rsidR="00356B40" w:rsidRPr="00356B40" w14:paraId="1B7E83D9" w14:textId="77777777" w:rsidTr="00356B40">
        <w:trPr>
          <w:trHeight w:val="20"/>
        </w:trPr>
        <w:tc>
          <w:tcPr>
            <w:tcW w:w="235" w:type="pct"/>
            <w:vAlign w:val="bottom"/>
          </w:tcPr>
          <w:p w14:paraId="2BEC310D" w14:textId="77777777" w:rsidR="00356B40" w:rsidRPr="00356B40" w:rsidRDefault="00356B40" w:rsidP="00356B40">
            <w:pPr>
              <w:pStyle w:val="afff6"/>
            </w:pPr>
            <w:r w:rsidRPr="00356B40">
              <w:t>5</w:t>
            </w:r>
          </w:p>
        </w:tc>
        <w:tc>
          <w:tcPr>
            <w:tcW w:w="1100" w:type="pct"/>
            <w:vAlign w:val="bottom"/>
          </w:tcPr>
          <w:p w14:paraId="1F2285C8" w14:textId="5387F8AD" w:rsidR="00356B40" w:rsidRPr="00356B40" w:rsidRDefault="00356B40" w:rsidP="00356B40">
            <w:pPr>
              <w:pStyle w:val="afff6"/>
            </w:pPr>
            <w:r w:rsidRPr="00356B40">
              <w:t>ул.Песочная, д.</w:t>
            </w:r>
            <w:r>
              <w:t>3</w:t>
            </w:r>
          </w:p>
        </w:tc>
        <w:tc>
          <w:tcPr>
            <w:tcW w:w="1459" w:type="pct"/>
            <w:vAlign w:val="center"/>
          </w:tcPr>
          <w:p w14:paraId="0A731D21" w14:textId="77777777" w:rsidR="00356B40" w:rsidRPr="00356B40" w:rsidRDefault="00356B40" w:rsidP="00356B40">
            <w:pPr>
              <w:pStyle w:val="afff6"/>
              <w:jc w:val="center"/>
            </w:pPr>
            <w:r w:rsidRPr="00356B40">
              <w:t>0,0943</w:t>
            </w:r>
          </w:p>
        </w:tc>
        <w:tc>
          <w:tcPr>
            <w:tcW w:w="1256" w:type="pct"/>
            <w:vAlign w:val="center"/>
          </w:tcPr>
          <w:p w14:paraId="7D313BCC" w14:textId="77777777" w:rsidR="00356B40" w:rsidRPr="00356B40" w:rsidRDefault="00356B40" w:rsidP="00356B40">
            <w:pPr>
              <w:pStyle w:val="afff6"/>
              <w:jc w:val="center"/>
            </w:pPr>
            <w:r w:rsidRPr="00356B40">
              <w:t>0,0180</w:t>
            </w:r>
          </w:p>
        </w:tc>
        <w:tc>
          <w:tcPr>
            <w:tcW w:w="950" w:type="pct"/>
            <w:vAlign w:val="center"/>
          </w:tcPr>
          <w:p w14:paraId="64D005E1" w14:textId="77777777" w:rsidR="00356B40" w:rsidRPr="00356B40" w:rsidRDefault="00356B40" w:rsidP="00356B40">
            <w:pPr>
              <w:pStyle w:val="afff6"/>
              <w:jc w:val="center"/>
            </w:pPr>
            <w:r w:rsidRPr="00356B40">
              <w:t>0,1123</w:t>
            </w:r>
          </w:p>
        </w:tc>
      </w:tr>
      <w:tr w:rsidR="00356B40" w:rsidRPr="00356B40" w14:paraId="2A242D47" w14:textId="77777777" w:rsidTr="00356B40">
        <w:trPr>
          <w:trHeight w:val="20"/>
        </w:trPr>
        <w:tc>
          <w:tcPr>
            <w:tcW w:w="235" w:type="pct"/>
            <w:vAlign w:val="bottom"/>
          </w:tcPr>
          <w:p w14:paraId="5F94E004" w14:textId="77777777" w:rsidR="00356B40" w:rsidRPr="00356B40" w:rsidRDefault="00356B40" w:rsidP="00356B40">
            <w:pPr>
              <w:pStyle w:val="afff6"/>
            </w:pPr>
            <w:r w:rsidRPr="00356B40">
              <w:t>6</w:t>
            </w:r>
          </w:p>
        </w:tc>
        <w:tc>
          <w:tcPr>
            <w:tcW w:w="1100" w:type="pct"/>
            <w:vAlign w:val="bottom"/>
          </w:tcPr>
          <w:p w14:paraId="6D62DE87" w14:textId="77777777" w:rsidR="00356B40" w:rsidRPr="00356B40" w:rsidRDefault="00356B40" w:rsidP="00356B40">
            <w:pPr>
              <w:pStyle w:val="afff6"/>
            </w:pPr>
            <w:r w:rsidRPr="00356B40">
              <w:t>ул.Песочная, д.1б</w:t>
            </w:r>
          </w:p>
        </w:tc>
        <w:tc>
          <w:tcPr>
            <w:tcW w:w="1459" w:type="pct"/>
            <w:vAlign w:val="center"/>
          </w:tcPr>
          <w:p w14:paraId="04FFE286" w14:textId="77777777" w:rsidR="00356B40" w:rsidRPr="00356B40" w:rsidRDefault="00356B40" w:rsidP="00356B40">
            <w:pPr>
              <w:pStyle w:val="afff6"/>
              <w:jc w:val="center"/>
            </w:pPr>
            <w:r w:rsidRPr="00356B40">
              <w:t>0,0943</w:t>
            </w:r>
          </w:p>
        </w:tc>
        <w:tc>
          <w:tcPr>
            <w:tcW w:w="1256" w:type="pct"/>
            <w:vAlign w:val="center"/>
          </w:tcPr>
          <w:p w14:paraId="67A1DD5C" w14:textId="77777777" w:rsidR="00356B40" w:rsidRPr="00356B40" w:rsidRDefault="00356B40" w:rsidP="00356B40">
            <w:pPr>
              <w:pStyle w:val="afff6"/>
              <w:jc w:val="center"/>
            </w:pPr>
            <w:r w:rsidRPr="00356B40">
              <w:t>0,0180</w:t>
            </w:r>
          </w:p>
        </w:tc>
        <w:tc>
          <w:tcPr>
            <w:tcW w:w="950" w:type="pct"/>
            <w:vAlign w:val="center"/>
          </w:tcPr>
          <w:p w14:paraId="47B5F27B" w14:textId="77777777" w:rsidR="00356B40" w:rsidRPr="00356B40" w:rsidRDefault="00356B40" w:rsidP="00356B40">
            <w:pPr>
              <w:pStyle w:val="afff6"/>
              <w:jc w:val="center"/>
            </w:pPr>
            <w:r w:rsidRPr="00356B40">
              <w:t>0,1123</w:t>
            </w:r>
          </w:p>
        </w:tc>
      </w:tr>
      <w:tr w:rsidR="00356B40" w:rsidRPr="00356B40" w14:paraId="125D2C78" w14:textId="77777777" w:rsidTr="00356B40">
        <w:trPr>
          <w:trHeight w:val="20"/>
        </w:trPr>
        <w:tc>
          <w:tcPr>
            <w:tcW w:w="235" w:type="pct"/>
            <w:vAlign w:val="bottom"/>
          </w:tcPr>
          <w:p w14:paraId="48E9D967" w14:textId="77777777" w:rsidR="00356B40" w:rsidRPr="00356B40" w:rsidRDefault="00356B40" w:rsidP="00356B40">
            <w:pPr>
              <w:pStyle w:val="afff6"/>
            </w:pPr>
            <w:r w:rsidRPr="00356B40">
              <w:t>7</w:t>
            </w:r>
          </w:p>
        </w:tc>
        <w:tc>
          <w:tcPr>
            <w:tcW w:w="1100" w:type="pct"/>
            <w:vAlign w:val="bottom"/>
          </w:tcPr>
          <w:p w14:paraId="4E4631BD" w14:textId="77777777" w:rsidR="00356B40" w:rsidRPr="00356B40" w:rsidRDefault="00356B40" w:rsidP="00356B40">
            <w:pPr>
              <w:pStyle w:val="afff6"/>
            </w:pPr>
            <w:r w:rsidRPr="00356B40">
              <w:t>ул.Кравченко, д.19</w:t>
            </w:r>
          </w:p>
        </w:tc>
        <w:tc>
          <w:tcPr>
            <w:tcW w:w="1459" w:type="pct"/>
            <w:vAlign w:val="center"/>
          </w:tcPr>
          <w:p w14:paraId="75EEFA05" w14:textId="77777777" w:rsidR="00356B40" w:rsidRPr="00356B40" w:rsidRDefault="00356B40" w:rsidP="00356B40">
            <w:pPr>
              <w:pStyle w:val="afff6"/>
              <w:jc w:val="center"/>
            </w:pPr>
            <w:r w:rsidRPr="00356B40">
              <w:t>0,2250</w:t>
            </w:r>
          </w:p>
        </w:tc>
        <w:tc>
          <w:tcPr>
            <w:tcW w:w="1256" w:type="pct"/>
            <w:vAlign w:val="center"/>
          </w:tcPr>
          <w:p w14:paraId="6BFA9444" w14:textId="77777777" w:rsidR="00356B40" w:rsidRPr="00356B40" w:rsidRDefault="00356B40" w:rsidP="00356B40">
            <w:pPr>
              <w:pStyle w:val="afff6"/>
              <w:jc w:val="center"/>
            </w:pPr>
            <w:r w:rsidRPr="00356B40">
              <w:t>0,0428</w:t>
            </w:r>
          </w:p>
        </w:tc>
        <w:tc>
          <w:tcPr>
            <w:tcW w:w="950" w:type="pct"/>
            <w:vAlign w:val="center"/>
          </w:tcPr>
          <w:p w14:paraId="0716D7B0" w14:textId="77777777" w:rsidR="00356B40" w:rsidRPr="00356B40" w:rsidRDefault="00356B40" w:rsidP="00356B40">
            <w:pPr>
              <w:pStyle w:val="afff6"/>
              <w:jc w:val="center"/>
            </w:pPr>
            <w:r w:rsidRPr="00356B40">
              <w:t>0,2678</w:t>
            </w:r>
          </w:p>
        </w:tc>
      </w:tr>
      <w:tr w:rsidR="00356B40" w:rsidRPr="00356B40" w14:paraId="41992C95" w14:textId="77777777" w:rsidTr="00356B40">
        <w:trPr>
          <w:trHeight w:val="20"/>
        </w:trPr>
        <w:tc>
          <w:tcPr>
            <w:tcW w:w="235" w:type="pct"/>
            <w:vAlign w:val="center"/>
          </w:tcPr>
          <w:p w14:paraId="1B7FAD8B" w14:textId="77777777" w:rsidR="00356B40" w:rsidRPr="00356B40" w:rsidRDefault="00356B40" w:rsidP="00356B40">
            <w:pPr>
              <w:pStyle w:val="afff6"/>
            </w:pPr>
            <w:r w:rsidRPr="00356B40">
              <w:t>8</w:t>
            </w:r>
          </w:p>
        </w:tc>
        <w:tc>
          <w:tcPr>
            <w:tcW w:w="1100" w:type="pct"/>
          </w:tcPr>
          <w:p w14:paraId="0C317EF2" w14:textId="77777777" w:rsidR="00356B40" w:rsidRPr="00356B40" w:rsidRDefault="00356B40" w:rsidP="00356B40">
            <w:pPr>
              <w:pStyle w:val="afff6"/>
            </w:pPr>
            <w:r w:rsidRPr="00356B40">
              <w:t>ул.Кравченко, д.18 блок Г</w:t>
            </w:r>
          </w:p>
        </w:tc>
        <w:tc>
          <w:tcPr>
            <w:tcW w:w="1459" w:type="pct"/>
            <w:vAlign w:val="center"/>
          </w:tcPr>
          <w:p w14:paraId="61DFCE66" w14:textId="77777777" w:rsidR="00356B40" w:rsidRPr="00356B40" w:rsidRDefault="00356B40" w:rsidP="00356B40">
            <w:pPr>
              <w:pStyle w:val="afff6"/>
              <w:jc w:val="center"/>
            </w:pPr>
            <w:r w:rsidRPr="00356B40">
              <w:t>0,0266</w:t>
            </w:r>
          </w:p>
        </w:tc>
        <w:tc>
          <w:tcPr>
            <w:tcW w:w="1256" w:type="pct"/>
            <w:vAlign w:val="center"/>
          </w:tcPr>
          <w:p w14:paraId="61FDF9A4" w14:textId="77777777" w:rsidR="00356B40" w:rsidRPr="00356B40" w:rsidRDefault="00356B40" w:rsidP="00356B40">
            <w:pPr>
              <w:pStyle w:val="afff6"/>
              <w:jc w:val="center"/>
            </w:pPr>
            <w:r w:rsidRPr="00356B40">
              <w:t>0,0051</w:t>
            </w:r>
          </w:p>
        </w:tc>
        <w:tc>
          <w:tcPr>
            <w:tcW w:w="950" w:type="pct"/>
            <w:vAlign w:val="center"/>
          </w:tcPr>
          <w:p w14:paraId="675EF991" w14:textId="77777777" w:rsidR="00356B40" w:rsidRPr="00356B40" w:rsidRDefault="00356B40" w:rsidP="00356B40">
            <w:pPr>
              <w:pStyle w:val="afff6"/>
              <w:jc w:val="center"/>
            </w:pPr>
            <w:r w:rsidRPr="00356B40">
              <w:t>0,0317</w:t>
            </w:r>
          </w:p>
        </w:tc>
      </w:tr>
      <w:tr w:rsidR="00356B40" w:rsidRPr="00356B40" w14:paraId="0F037E6D" w14:textId="77777777" w:rsidTr="00356B40">
        <w:trPr>
          <w:trHeight w:val="20"/>
        </w:trPr>
        <w:tc>
          <w:tcPr>
            <w:tcW w:w="235" w:type="pct"/>
            <w:vAlign w:val="center"/>
          </w:tcPr>
          <w:p w14:paraId="2C50221A" w14:textId="77777777" w:rsidR="00356B40" w:rsidRPr="00356B40" w:rsidRDefault="00356B40" w:rsidP="00356B40">
            <w:pPr>
              <w:pStyle w:val="afff6"/>
            </w:pPr>
            <w:r w:rsidRPr="00356B40">
              <w:t>9</w:t>
            </w:r>
          </w:p>
        </w:tc>
        <w:tc>
          <w:tcPr>
            <w:tcW w:w="1100" w:type="pct"/>
          </w:tcPr>
          <w:p w14:paraId="19390E59" w14:textId="77777777" w:rsidR="00356B40" w:rsidRPr="00356B40" w:rsidRDefault="00356B40" w:rsidP="00356B40">
            <w:pPr>
              <w:pStyle w:val="afff6"/>
            </w:pPr>
            <w:r w:rsidRPr="00356B40">
              <w:t>ул.Кравченко, д.18 блок Б</w:t>
            </w:r>
          </w:p>
        </w:tc>
        <w:tc>
          <w:tcPr>
            <w:tcW w:w="1459" w:type="pct"/>
            <w:vAlign w:val="center"/>
          </w:tcPr>
          <w:p w14:paraId="3CE82A13" w14:textId="77777777" w:rsidR="00356B40" w:rsidRPr="00356B40" w:rsidRDefault="00356B40" w:rsidP="00356B40">
            <w:pPr>
              <w:pStyle w:val="afff6"/>
              <w:jc w:val="center"/>
            </w:pPr>
            <w:r w:rsidRPr="00356B40">
              <w:t>0,0283</w:t>
            </w:r>
          </w:p>
        </w:tc>
        <w:tc>
          <w:tcPr>
            <w:tcW w:w="1256" w:type="pct"/>
            <w:vAlign w:val="center"/>
          </w:tcPr>
          <w:p w14:paraId="31A2E828" w14:textId="77777777" w:rsidR="00356B40" w:rsidRPr="00356B40" w:rsidRDefault="00356B40" w:rsidP="00356B40">
            <w:pPr>
              <w:pStyle w:val="afff6"/>
              <w:jc w:val="center"/>
            </w:pPr>
            <w:r w:rsidRPr="00356B40">
              <w:t>0,0054</w:t>
            </w:r>
          </w:p>
        </w:tc>
        <w:tc>
          <w:tcPr>
            <w:tcW w:w="950" w:type="pct"/>
            <w:vAlign w:val="center"/>
          </w:tcPr>
          <w:p w14:paraId="51B1046C" w14:textId="77777777" w:rsidR="00356B40" w:rsidRPr="00356B40" w:rsidRDefault="00356B40" w:rsidP="00356B40">
            <w:pPr>
              <w:pStyle w:val="afff6"/>
              <w:jc w:val="center"/>
            </w:pPr>
            <w:r w:rsidRPr="00356B40">
              <w:t>0,0337</w:t>
            </w:r>
          </w:p>
        </w:tc>
      </w:tr>
      <w:tr w:rsidR="00356B40" w:rsidRPr="00356B40" w14:paraId="3F1E31E2" w14:textId="77777777" w:rsidTr="00356B40">
        <w:trPr>
          <w:trHeight w:val="20"/>
        </w:trPr>
        <w:tc>
          <w:tcPr>
            <w:tcW w:w="235" w:type="pct"/>
            <w:vAlign w:val="center"/>
          </w:tcPr>
          <w:p w14:paraId="1415D140" w14:textId="77777777" w:rsidR="00356B40" w:rsidRPr="00356B40" w:rsidRDefault="00356B40" w:rsidP="00356B40">
            <w:pPr>
              <w:pStyle w:val="afff6"/>
            </w:pPr>
            <w:r w:rsidRPr="00356B40">
              <w:t>10</w:t>
            </w:r>
          </w:p>
        </w:tc>
        <w:tc>
          <w:tcPr>
            <w:tcW w:w="1100" w:type="pct"/>
          </w:tcPr>
          <w:p w14:paraId="240939D3" w14:textId="77777777" w:rsidR="00356B40" w:rsidRPr="00356B40" w:rsidRDefault="00356B40" w:rsidP="00356B40">
            <w:pPr>
              <w:pStyle w:val="afff6"/>
            </w:pPr>
            <w:r w:rsidRPr="00356B40">
              <w:t>ул.Кравченко, д.18 блок А</w:t>
            </w:r>
          </w:p>
        </w:tc>
        <w:tc>
          <w:tcPr>
            <w:tcW w:w="1459" w:type="pct"/>
            <w:vAlign w:val="center"/>
          </w:tcPr>
          <w:p w14:paraId="10FC28A0" w14:textId="77777777" w:rsidR="00356B40" w:rsidRPr="00356B40" w:rsidRDefault="00356B40" w:rsidP="00356B40">
            <w:pPr>
              <w:pStyle w:val="afff6"/>
              <w:jc w:val="center"/>
            </w:pPr>
            <w:r w:rsidRPr="00356B40">
              <w:t>0,0267</w:t>
            </w:r>
          </w:p>
        </w:tc>
        <w:tc>
          <w:tcPr>
            <w:tcW w:w="1256" w:type="pct"/>
            <w:vAlign w:val="center"/>
          </w:tcPr>
          <w:p w14:paraId="34AF34DA" w14:textId="77777777" w:rsidR="00356B40" w:rsidRPr="00356B40" w:rsidRDefault="00356B40" w:rsidP="00356B40">
            <w:pPr>
              <w:pStyle w:val="afff6"/>
              <w:jc w:val="center"/>
            </w:pPr>
            <w:r w:rsidRPr="00356B40">
              <w:t>0,0051</w:t>
            </w:r>
          </w:p>
        </w:tc>
        <w:tc>
          <w:tcPr>
            <w:tcW w:w="950" w:type="pct"/>
            <w:vAlign w:val="center"/>
          </w:tcPr>
          <w:p w14:paraId="408B67E9" w14:textId="77777777" w:rsidR="00356B40" w:rsidRPr="00356B40" w:rsidRDefault="00356B40" w:rsidP="00356B40">
            <w:pPr>
              <w:pStyle w:val="afff6"/>
              <w:jc w:val="center"/>
            </w:pPr>
            <w:r w:rsidRPr="00356B40">
              <w:t>0,0318</w:t>
            </w:r>
          </w:p>
        </w:tc>
      </w:tr>
      <w:tr w:rsidR="00356B40" w:rsidRPr="00356B40" w14:paraId="3A5E7073" w14:textId="77777777" w:rsidTr="00356B40">
        <w:trPr>
          <w:trHeight w:val="20"/>
        </w:trPr>
        <w:tc>
          <w:tcPr>
            <w:tcW w:w="235" w:type="pct"/>
            <w:vAlign w:val="bottom"/>
          </w:tcPr>
          <w:p w14:paraId="046C7596" w14:textId="77777777" w:rsidR="00356B40" w:rsidRPr="00356B40" w:rsidRDefault="00356B40" w:rsidP="00356B40">
            <w:pPr>
              <w:pStyle w:val="afff6"/>
            </w:pPr>
            <w:r w:rsidRPr="00356B40">
              <w:t>11</w:t>
            </w:r>
          </w:p>
        </w:tc>
        <w:tc>
          <w:tcPr>
            <w:tcW w:w="1100" w:type="pct"/>
            <w:vAlign w:val="bottom"/>
          </w:tcPr>
          <w:p w14:paraId="4FE79DBC" w14:textId="77777777" w:rsidR="00356B40" w:rsidRPr="00356B40" w:rsidRDefault="00356B40" w:rsidP="00356B40">
            <w:pPr>
              <w:pStyle w:val="afff6"/>
            </w:pPr>
            <w:r w:rsidRPr="00356B40">
              <w:t>ул.Кравченко, д.18</w:t>
            </w:r>
          </w:p>
        </w:tc>
        <w:tc>
          <w:tcPr>
            <w:tcW w:w="1459" w:type="pct"/>
            <w:vAlign w:val="center"/>
          </w:tcPr>
          <w:p w14:paraId="039B0F84" w14:textId="77777777" w:rsidR="00356B40" w:rsidRPr="00356B40" w:rsidRDefault="00356B40" w:rsidP="00356B40">
            <w:pPr>
              <w:pStyle w:val="afff6"/>
              <w:jc w:val="center"/>
            </w:pPr>
            <w:r w:rsidRPr="00356B40">
              <w:t>0,1825</w:t>
            </w:r>
          </w:p>
        </w:tc>
        <w:tc>
          <w:tcPr>
            <w:tcW w:w="1256" w:type="pct"/>
            <w:vAlign w:val="center"/>
          </w:tcPr>
          <w:p w14:paraId="6EAEE2BD" w14:textId="77777777" w:rsidR="00356B40" w:rsidRPr="00356B40" w:rsidRDefault="00356B40" w:rsidP="00356B40">
            <w:pPr>
              <w:pStyle w:val="afff6"/>
              <w:jc w:val="center"/>
            </w:pPr>
            <w:r w:rsidRPr="00356B40">
              <w:t>0,0348</w:t>
            </w:r>
          </w:p>
        </w:tc>
        <w:tc>
          <w:tcPr>
            <w:tcW w:w="950" w:type="pct"/>
            <w:vAlign w:val="center"/>
          </w:tcPr>
          <w:p w14:paraId="463D57CF" w14:textId="77777777" w:rsidR="00356B40" w:rsidRPr="00356B40" w:rsidRDefault="00356B40" w:rsidP="00356B40">
            <w:pPr>
              <w:pStyle w:val="afff6"/>
              <w:jc w:val="center"/>
            </w:pPr>
            <w:r w:rsidRPr="00356B40">
              <w:t>0,2173</w:t>
            </w:r>
          </w:p>
        </w:tc>
      </w:tr>
      <w:tr w:rsidR="00356B40" w:rsidRPr="00356B40" w14:paraId="7706FF73" w14:textId="77777777" w:rsidTr="00356B40">
        <w:trPr>
          <w:trHeight w:val="20"/>
        </w:trPr>
        <w:tc>
          <w:tcPr>
            <w:tcW w:w="235" w:type="pct"/>
            <w:vAlign w:val="bottom"/>
          </w:tcPr>
          <w:p w14:paraId="540CB3DC" w14:textId="77777777" w:rsidR="00356B40" w:rsidRPr="00356B40" w:rsidRDefault="00356B40" w:rsidP="00356B40">
            <w:pPr>
              <w:pStyle w:val="afff6"/>
            </w:pPr>
            <w:r w:rsidRPr="00356B40">
              <w:t>12</w:t>
            </w:r>
          </w:p>
        </w:tc>
        <w:tc>
          <w:tcPr>
            <w:tcW w:w="1100" w:type="pct"/>
            <w:vAlign w:val="bottom"/>
          </w:tcPr>
          <w:p w14:paraId="065CCEB9" w14:textId="77777777" w:rsidR="00356B40" w:rsidRPr="00356B40" w:rsidRDefault="00356B40" w:rsidP="00356B40">
            <w:pPr>
              <w:pStyle w:val="afff6"/>
            </w:pPr>
            <w:r w:rsidRPr="00356B40">
              <w:t>ул.Кравченко, д.13</w:t>
            </w:r>
          </w:p>
        </w:tc>
        <w:tc>
          <w:tcPr>
            <w:tcW w:w="1459" w:type="pct"/>
            <w:vAlign w:val="center"/>
          </w:tcPr>
          <w:p w14:paraId="317353D8" w14:textId="77777777" w:rsidR="00356B40" w:rsidRPr="00356B40" w:rsidRDefault="00356B40" w:rsidP="00356B40">
            <w:pPr>
              <w:pStyle w:val="afff6"/>
              <w:jc w:val="center"/>
            </w:pPr>
            <w:r w:rsidRPr="00356B40">
              <w:t>0,3159</w:t>
            </w:r>
          </w:p>
        </w:tc>
        <w:tc>
          <w:tcPr>
            <w:tcW w:w="1256" w:type="pct"/>
            <w:vAlign w:val="center"/>
          </w:tcPr>
          <w:p w14:paraId="306447A2" w14:textId="77777777" w:rsidR="00356B40" w:rsidRPr="00356B40" w:rsidRDefault="00356B40" w:rsidP="00356B40">
            <w:pPr>
              <w:pStyle w:val="afff6"/>
              <w:jc w:val="center"/>
            </w:pPr>
            <w:r w:rsidRPr="00356B40">
              <w:t>0,0602</w:t>
            </w:r>
          </w:p>
        </w:tc>
        <w:tc>
          <w:tcPr>
            <w:tcW w:w="950" w:type="pct"/>
            <w:vAlign w:val="center"/>
          </w:tcPr>
          <w:p w14:paraId="121CD43E" w14:textId="77777777" w:rsidR="00356B40" w:rsidRPr="00356B40" w:rsidRDefault="00356B40" w:rsidP="00356B40">
            <w:pPr>
              <w:pStyle w:val="afff6"/>
              <w:jc w:val="center"/>
            </w:pPr>
            <w:r w:rsidRPr="00356B40">
              <w:t>0,3761</w:t>
            </w:r>
          </w:p>
        </w:tc>
      </w:tr>
      <w:tr w:rsidR="00356B40" w:rsidRPr="00356B40" w14:paraId="2E60B4FF" w14:textId="77777777" w:rsidTr="00356B40">
        <w:trPr>
          <w:trHeight w:val="20"/>
        </w:trPr>
        <w:tc>
          <w:tcPr>
            <w:tcW w:w="235" w:type="pct"/>
            <w:vAlign w:val="bottom"/>
          </w:tcPr>
          <w:p w14:paraId="6282D011" w14:textId="77777777" w:rsidR="00356B40" w:rsidRPr="00356B40" w:rsidRDefault="00356B40" w:rsidP="00356B40">
            <w:pPr>
              <w:pStyle w:val="afff6"/>
            </w:pPr>
            <w:r w:rsidRPr="00356B40">
              <w:t>13</w:t>
            </w:r>
          </w:p>
        </w:tc>
        <w:tc>
          <w:tcPr>
            <w:tcW w:w="1100" w:type="pct"/>
            <w:vAlign w:val="bottom"/>
          </w:tcPr>
          <w:p w14:paraId="4F750E97" w14:textId="77777777" w:rsidR="00356B40" w:rsidRPr="00356B40" w:rsidRDefault="00356B40" w:rsidP="00356B40">
            <w:pPr>
              <w:pStyle w:val="afff6"/>
            </w:pPr>
            <w:r w:rsidRPr="00356B40">
              <w:t>ул.Кравченко, д.12</w:t>
            </w:r>
          </w:p>
        </w:tc>
        <w:tc>
          <w:tcPr>
            <w:tcW w:w="1459" w:type="pct"/>
            <w:vAlign w:val="center"/>
          </w:tcPr>
          <w:p w14:paraId="58BD9EB4" w14:textId="77777777" w:rsidR="00356B40" w:rsidRPr="00356B40" w:rsidRDefault="00356B40" w:rsidP="00356B40">
            <w:pPr>
              <w:pStyle w:val="afff6"/>
              <w:jc w:val="center"/>
            </w:pPr>
            <w:r w:rsidRPr="00356B40">
              <w:t>0,2905</w:t>
            </w:r>
          </w:p>
        </w:tc>
        <w:tc>
          <w:tcPr>
            <w:tcW w:w="1256" w:type="pct"/>
            <w:vAlign w:val="center"/>
          </w:tcPr>
          <w:p w14:paraId="7D7E5626" w14:textId="77777777" w:rsidR="00356B40" w:rsidRPr="00356B40" w:rsidRDefault="00356B40" w:rsidP="00356B40">
            <w:pPr>
              <w:pStyle w:val="afff6"/>
              <w:jc w:val="center"/>
            </w:pPr>
            <w:r w:rsidRPr="00356B40">
              <w:t>0,0553</w:t>
            </w:r>
          </w:p>
        </w:tc>
        <w:tc>
          <w:tcPr>
            <w:tcW w:w="950" w:type="pct"/>
            <w:vAlign w:val="center"/>
          </w:tcPr>
          <w:p w14:paraId="72BBEC2F" w14:textId="77777777" w:rsidR="00356B40" w:rsidRPr="00356B40" w:rsidRDefault="00356B40" w:rsidP="00356B40">
            <w:pPr>
              <w:pStyle w:val="afff6"/>
              <w:jc w:val="center"/>
            </w:pPr>
            <w:r w:rsidRPr="00356B40">
              <w:t>0,3458</w:t>
            </w:r>
          </w:p>
        </w:tc>
      </w:tr>
      <w:tr w:rsidR="00356B40" w:rsidRPr="00356B40" w14:paraId="69B24B65" w14:textId="77777777" w:rsidTr="00356B40">
        <w:trPr>
          <w:trHeight w:val="20"/>
        </w:trPr>
        <w:tc>
          <w:tcPr>
            <w:tcW w:w="235" w:type="pct"/>
            <w:vAlign w:val="bottom"/>
          </w:tcPr>
          <w:p w14:paraId="4F0C6018" w14:textId="77777777" w:rsidR="00356B40" w:rsidRPr="00356B40" w:rsidRDefault="00356B40" w:rsidP="00356B40">
            <w:pPr>
              <w:pStyle w:val="afff6"/>
            </w:pPr>
            <w:r w:rsidRPr="00356B40">
              <w:t>14</w:t>
            </w:r>
          </w:p>
        </w:tc>
        <w:tc>
          <w:tcPr>
            <w:tcW w:w="1100" w:type="pct"/>
            <w:vAlign w:val="bottom"/>
          </w:tcPr>
          <w:p w14:paraId="28CF612C" w14:textId="77777777" w:rsidR="00356B40" w:rsidRPr="00356B40" w:rsidRDefault="00356B40" w:rsidP="00356B40">
            <w:pPr>
              <w:pStyle w:val="afff6"/>
            </w:pPr>
            <w:r w:rsidRPr="00356B40">
              <w:t>ул.Кравченко, д.10</w:t>
            </w:r>
          </w:p>
        </w:tc>
        <w:tc>
          <w:tcPr>
            <w:tcW w:w="1459" w:type="pct"/>
            <w:vAlign w:val="center"/>
          </w:tcPr>
          <w:p w14:paraId="36CF9067" w14:textId="77777777" w:rsidR="00356B40" w:rsidRPr="00356B40" w:rsidRDefault="00356B40" w:rsidP="00356B40">
            <w:pPr>
              <w:pStyle w:val="afff6"/>
              <w:jc w:val="center"/>
            </w:pPr>
            <w:r w:rsidRPr="00356B40">
              <w:t>0,2885</w:t>
            </w:r>
          </w:p>
        </w:tc>
        <w:tc>
          <w:tcPr>
            <w:tcW w:w="1256" w:type="pct"/>
            <w:vAlign w:val="center"/>
          </w:tcPr>
          <w:p w14:paraId="53E39AD4" w14:textId="77777777" w:rsidR="00356B40" w:rsidRPr="00356B40" w:rsidRDefault="00356B40" w:rsidP="00356B40">
            <w:pPr>
              <w:pStyle w:val="afff6"/>
              <w:jc w:val="center"/>
            </w:pPr>
            <w:r w:rsidRPr="00356B40">
              <w:t>0,0549</w:t>
            </w:r>
          </w:p>
        </w:tc>
        <w:tc>
          <w:tcPr>
            <w:tcW w:w="950" w:type="pct"/>
            <w:vAlign w:val="center"/>
          </w:tcPr>
          <w:p w14:paraId="5DB7A7EE" w14:textId="77777777" w:rsidR="00356B40" w:rsidRPr="00356B40" w:rsidRDefault="00356B40" w:rsidP="00356B40">
            <w:pPr>
              <w:pStyle w:val="afff6"/>
              <w:jc w:val="center"/>
            </w:pPr>
            <w:r w:rsidRPr="00356B40">
              <w:t>0,3434</w:t>
            </w:r>
          </w:p>
        </w:tc>
      </w:tr>
      <w:tr w:rsidR="00356B40" w:rsidRPr="00356B40" w14:paraId="7F0EB0AF" w14:textId="77777777" w:rsidTr="00356B40">
        <w:trPr>
          <w:trHeight w:val="20"/>
        </w:trPr>
        <w:tc>
          <w:tcPr>
            <w:tcW w:w="235" w:type="pct"/>
            <w:vAlign w:val="bottom"/>
          </w:tcPr>
          <w:p w14:paraId="78035E25" w14:textId="77777777" w:rsidR="00356B40" w:rsidRPr="00356B40" w:rsidRDefault="00356B40" w:rsidP="00356B40">
            <w:pPr>
              <w:pStyle w:val="afff6"/>
            </w:pPr>
            <w:r w:rsidRPr="00356B40">
              <w:t>15</w:t>
            </w:r>
          </w:p>
        </w:tc>
        <w:tc>
          <w:tcPr>
            <w:tcW w:w="1100" w:type="pct"/>
            <w:vAlign w:val="bottom"/>
          </w:tcPr>
          <w:p w14:paraId="343FA655" w14:textId="77777777" w:rsidR="00356B40" w:rsidRPr="00356B40" w:rsidRDefault="00356B40" w:rsidP="00356B40">
            <w:pPr>
              <w:pStyle w:val="afff6"/>
            </w:pPr>
            <w:r w:rsidRPr="00356B40">
              <w:t>ул.Кравченко, д.9</w:t>
            </w:r>
          </w:p>
        </w:tc>
        <w:tc>
          <w:tcPr>
            <w:tcW w:w="1459" w:type="pct"/>
            <w:vAlign w:val="center"/>
          </w:tcPr>
          <w:p w14:paraId="08DCCC25" w14:textId="77777777" w:rsidR="00356B40" w:rsidRPr="00356B40" w:rsidRDefault="00356B40" w:rsidP="00356B40">
            <w:pPr>
              <w:pStyle w:val="afff6"/>
              <w:jc w:val="center"/>
            </w:pPr>
            <w:r w:rsidRPr="00356B40">
              <w:t>0,2120</w:t>
            </w:r>
          </w:p>
        </w:tc>
        <w:tc>
          <w:tcPr>
            <w:tcW w:w="1256" w:type="pct"/>
            <w:vAlign w:val="center"/>
          </w:tcPr>
          <w:p w14:paraId="199062F0" w14:textId="77777777" w:rsidR="00356B40" w:rsidRPr="00356B40" w:rsidRDefault="00356B40" w:rsidP="00356B40">
            <w:pPr>
              <w:pStyle w:val="afff6"/>
              <w:jc w:val="center"/>
            </w:pPr>
            <w:r w:rsidRPr="00356B40">
              <w:t>0,0404</w:t>
            </w:r>
          </w:p>
        </w:tc>
        <w:tc>
          <w:tcPr>
            <w:tcW w:w="950" w:type="pct"/>
            <w:vAlign w:val="center"/>
          </w:tcPr>
          <w:p w14:paraId="53304D34" w14:textId="77777777" w:rsidR="00356B40" w:rsidRPr="00356B40" w:rsidRDefault="00356B40" w:rsidP="00356B40">
            <w:pPr>
              <w:pStyle w:val="afff6"/>
              <w:jc w:val="center"/>
            </w:pPr>
            <w:r w:rsidRPr="00356B40">
              <w:t>0,2524</w:t>
            </w:r>
          </w:p>
        </w:tc>
      </w:tr>
      <w:tr w:rsidR="00356B40" w:rsidRPr="00356B40" w14:paraId="17FE6E29" w14:textId="77777777" w:rsidTr="00356B40">
        <w:trPr>
          <w:trHeight w:val="20"/>
        </w:trPr>
        <w:tc>
          <w:tcPr>
            <w:tcW w:w="235" w:type="pct"/>
            <w:vAlign w:val="bottom"/>
          </w:tcPr>
          <w:p w14:paraId="719D1FE2" w14:textId="77777777" w:rsidR="00356B40" w:rsidRPr="00356B40" w:rsidRDefault="00356B40" w:rsidP="00356B40">
            <w:pPr>
              <w:pStyle w:val="afff6"/>
            </w:pPr>
            <w:r w:rsidRPr="00356B40">
              <w:t>16</w:t>
            </w:r>
          </w:p>
        </w:tc>
        <w:tc>
          <w:tcPr>
            <w:tcW w:w="1100" w:type="pct"/>
            <w:vAlign w:val="bottom"/>
          </w:tcPr>
          <w:p w14:paraId="33DD1A1D" w14:textId="77777777" w:rsidR="00356B40" w:rsidRPr="00356B40" w:rsidRDefault="00356B40" w:rsidP="00356B40">
            <w:pPr>
              <w:pStyle w:val="afff6"/>
            </w:pPr>
            <w:r w:rsidRPr="00356B40">
              <w:t>ул.Кравченко, д.8</w:t>
            </w:r>
          </w:p>
        </w:tc>
        <w:tc>
          <w:tcPr>
            <w:tcW w:w="1459" w:type="pct"/>
            <w:vAlign w:val="center"/>
          </w:tcPr>
          <w:p w14:paraId="443F8B80" w14:textId="77777777" w:rsidR="00356B40" w:rsidRPr="00356B40" w:rsidRDefault="00356B40" w:rsidP="00356B40">
            <w:pPr>
              <w:pStyle w:val="afff6"/>
              <w:jc w:val="center"/>
            </w:pPr>
            <w:r w:rsidRPr="00356B40">
              <w:t>0,0882</w:t>
            </w:r>
          </w:p>
        </w:tc>
        <w:tc>
          <w:tcPr>
            <w:tcW w:w="1256" w:type="pct"/>
            <w:vAlign w:val="center"/>
          </w:tcPr>
          <w:p w14:paraId="54D7737B" w14:textId="77777777" w:rsidR="00356B40" w:rsidRPr="00356B40" w:rsidRDefault="00356B40" w:rsidP="00356B40">
            <w:pPr>
              <w:pStyle w:val="afff6"/>
              <w:jc w:val="center"/>
            </w:pPr>
            <w:r w:rsidRPr="00356B40">
              <w:t>0,0168</w:t>
            </w:r>
          </w:p>
        </w:tc>
        <w:tc>
          <w:tcPr>
            <w:tcW w:w="950" w:type="pct"/>
            <w:vAlign w:val="center"/>
          </w:tcPr>
          <w:p w14:paraId="6876288C" w14:textId="77777777" w:rsidR="00356B40" w:rsidRPr="00356B40" w:rsidRDefault="00356B40" w:rsidP="00356B40">
            <w:pPr>
              <w:pStyle w:val="afff6"/>
              <w:jc w:val="center"/>
            </w:pPr>
            <w:r w:rsidRPr="00356B40">
              <w:t>0,1050</w:t>
            </w:r>
          </w:p>
        </w:tc>
      </w:tr>
      <w:tr w:rsidR="00356B40" w:rsidRPr="00356B40" w14:paraId="7023D39A" w14:textId="77777777" w:rsidTr="00356B40">
        <w:trPr>
          <w:trHeight w:val="20"/>
        </w:trPr>
        <w:tc>
          <w:tcPr>
            <w:tcW w:w="235" w:type="pct"/>
            <w:vAlign w:val="bottom"/>
          </w:tcPr>
          <w:p w14:paraId="16D4D292" w14:textId="77777777" w:rsidR="00356B40" w:rsidRPr="00356B40" w:rsidRDefault="00356B40" w:rsidP="00356B40">
            <w:pPr>
              <w:pStyle w:val="afff6"/>
            </w:pPr>
            <w:r w:rsidRPr="00356B40">
              <w:t>17</w:t>
            </w:r>
          </w:p>
        </w:tc>
        <w:tc>
          <w:tcPr>
            <w:tcW w:w="1100" w:type="pct"/>
            <w:vAlign w:val="bottom"/>
          </w:tcPr>
          <w:p w14:paraId="7D9EDCF0" w14:textId="77777777" w:rsidR="00356B40" w:rsidRPr="00356B40" w:rsidRDefault="00356B40" w:rsidP="00356B40">
            <w:pPr>
              <w:pStyle w:val="afff6"/>
            </w:pPr>
            <w:r w:rsidRPr="00356B40">
              <w:t>ул.Кравченко, д.4</w:t>
            </w:r>
          </w:p>
        </w:tc>
        <w:tc>
          <w:tcPr>
            <w:tcW w:w="1459" w:type="pct"/>
            <w:vAlign w:val="center"/>
          </w:tcPr>
          <w:p w14:paraId="528EE257" w14:textId="77777777" w:rsidR="00356B40" w:rsidRPr="00356B40" w:rsidRDefault="00356B40" w:rsidP="00356B40">
            <w:pPr>
              <w:pStyle w:val="afff6"/>
              <w:jc w:val="center"/>
            </w:pPr>
            <w:r w:rsidRPr="00356B40">
              <w:t>0,1383</w:t>
            </w:r>
          </w:p>
        </w:tc>
        <w:tc>
          <w:tcPr>
            <w:tcW w:w="1256" w:type="pct"/>
            <w:vAlign w:val="center"/>
          </w:tcPr>
          <w:p w14:paraId="4E8E06E3" w14:textId="77777777" w:rsidR="00356B40" w:rsidRPr="00356B40" w:rsidRDefault="00356B40" w:rsidP="00356B40">
            <w:pPr>
              <w:pStyle w:val="afff6"/>
              <w:jc w:val="center"/>
            </w:pPr>
            <w:r w:rsidRPr="00356B40">
              <w:t>0,0263</w:t>
            </w:r>
          </w:p>
        </w:tc>
        <w:tc>
          <w:tcPr>
            <w:tcW w:w="950" w:type="pct"/>
            <w:vAlign w:val="center"/>
          </w:tcPr>
          <w:p w14:paraId="39AAFFCB" w14:textId="77777777" w:rsidR="00356B40" w:rsidRPr="00356B40" w:rsidRDefault="00356B40" w:rsidP="00356B40">
            <w:pPr>
              <w:pStyle w:val="afff6"/>
              <w:jc w:val="center"/>
            </w:pPr>
            <w:r w:rsidRPr="00356B40">
              <w:t>0,1646</w:t>
            </w:r>
          </w:p>
        </w:tc>
      </w:tr>
      <w:tr w:rsidR="00356B40" w:rsidRPr="00356B40" w14:paraId="18CC2263" w14:textId="77777777" w:rsidTr="00356B40">
        <w:trPr>
          <w:trHeight w:val="20"/>
        </w:trPr>
        <w:tc>
          <w:tcPr>
            <w:tcW w:w="235" w:type="pct"/>
            <w:vAlign w:val="bottom"/>
          </w:tcPr>
          <w:p w14:paraId="2979B861" w14:textId="77777777" w:rsidR="00356B40" w:rsidRPr="00356B40" w:rsidRDefault="00356B40" w:rsidP="00356B40">
            <w:pPr>
              <w:pStyle w:val="afff6"/>
            </w:pPr>
            <w:r w:rsidRPr="00356B40">
              <w:t>18</w:t>
            </w:r>
          </w:p>
        </w:tc>
        <w:tc>
          <w:tcPr>
            <w:tcW w:w="1100" w:type="pct"/>
            <w:vAlign w:val="bottom"/>
          </w:tcPr>
          <w:p w14:paraId="3DA31769" w14:textId="723855BF" w:rsidR="00356B40" w:rsidRPr="00356B40" w:rsidRDefault="00356B40" w:rsidP="00356B40">
            <w:pPr>
              <w:pStyle w:val="afff6"/>
            </w:pPr>
            <w:r w:rsidRPr="00356B40">
              <w:t>ул.Кравченко, д.</w:t>
            </w:r>
            <w:r>
              <w:t>3</w:t>
            </w:r>
          </w:p>
        </w:tc>
        <w:tc>
          <w:tcPr>
            <w:tcW w:w="1459" w:type="pct"/>
            <w:vAlign w:val="center"/>
          </w:tcPr>
          <w:p w14:paraId="34C5FD7F" w14:textId="77777777" w:rsidR="00356B40" w:rsidRPr="00356B40" w:rsidRDefault="00356B40" w:rsidP="00356B40">
            <w:pPr>
              <w:pStyle w:val="afff6"/>
              <w:jc w:val="center"/>
            </w:pPr>
            <w:r w:rsidRPr="00356B40">
              <w:t>0,1113</w:t>
            </w:r>
          </w:p>
        </w:tc>
        <w:tc>
          <w:tcPr>
            <w:tcW w:w="1256" w:type="pct"/>
            <w:vAlign w:val="center"/>
          </w:tcPr>
          <w:p w14:paraId="2A9ACF9F" w14:textId="77777777" w:rsidR="00356B40" w:rsidRPr="00356B40" w:rsidRDefault="00356B40" w:rsidP="00356B40">
            <w:pPr>
              <w:pStyle w:val="afff6"/>
              <w:jc w:val="center"/>
            </w:pPr>
            <w:r w:rsidRPr="00356B40">
              <w:t>0,0212</w:t>
            </w:r>
          </w:p>
        </w:tc>
        <w:tc>
          <w:tcPr>
            <w:tcW w:w="950" w:type="pct"/>
            <w:vAlign w:val="center"/>
          </w:tcPr>
          <w:p w14:paraId="101BE27A" w14:textId="77777777" w:rsidR="00356B40" w:rsidRPr="00356B40" w:rsidRDefault="00356B40" w:rsidP="00356B40">
            <w:pPr>
              <w:pStyle w:val="afff6"/>
              <w:jc w:val="center"/>
            </w:pPr>
            <w:r w:rsidRPr="00356B40">
              <w:t>0,1325</w:t>
            </w:r>
          </w:p>
        </w:tc>
      </w:tr>
      <w:tr w:rsidR="00356B40" w:rsidRPr="00356B40" w14:paraId="1213E2FD" w14:textId="77777777" w:rsidTr="00356B40">
        <w:trPr>
          <w:trHeight w:val="20"/>
        </w:trPr>
        <w:tc>
          <w:tcPr>
            <w:tcW w:w="235" w:type="pct"/>
            <w:vAlign w:val="bottom"/>
          </w:tcPr>
          <w:p w14:paraId="6A4FEF0D" w14:textId="77777777" w:rsidR="00356B40" w:rsidRPr="00356B40" w:rsidRDefault="00356B40" w:rsidP="00356B40">
            <w:pPr>
              <w:pStyle w:val="afff6"/>
            </w:pPr>
            <w:r w:rsidRPr="00356B40">
              <w:t>19</w:t>
            </w:r>
          </w:p>
        </w:tc>
        <w:tc>
          <w:tcPr>
            <w:tcW w:w="1100" w:type="pct"/>
            <w:vAlign w:val="bottom"/>
          </w:tcPr>
          <w:p w14:paraId="1792C3AE" w14:textId="77777777" w:rsidR="00356B40" w:rsidRPr="00356B40" w:rsidRDefault="00356B40" w:rsidP="00356B40">
            <w:pPr>
              <w:pStyle w:val="afff6"/>
            </w:pPr>
            <w:r w:rsidRPr="00356B40">
              <w:t>ул.Кравченко, д.2</w:t>
            </w:r>
          </w:p>
        </w:tc>
        <w:tc>
          <w:tcPr>
            <w:tcW w:w="1459" w:type="pct"/>
            <w:vAlign w:val="center"/>
          </w:tcPr>
          <w:p w14:paraId="7469AAA5" w14:textId="77777777" w:rsidR="00356B40" w:rsidRPr="00356B40" w:rsidRDefault="00356B40" w:rsidP="00356B40">
            <w:pPr>
              <w:pStyle w:val="afff6"/>
              <w:jc w:val="center"/>
            </w:pPr>
            <w:r w:rsidRPr="00356B40">
              <w:t>0,1242</w:t>
            </w:r>
          </w:p>
        </w:tc>
        <w:tc>
          <w:tcPr>
            <w:tcW w:w="1256" w:type="pct"/>
            <w:vAlign w:val="center"/>
          </w:tcPr>
          <w:p w14:paraId="14C4843D" w14:textId="77777777" w:rsidR="00356B40" w:rsidRPr="00356B40" w:rsidRDefault="00356B40" w:rsidP="00356B40">
            <w:pPr>
              <w:pStyle w:val="afff6"/>
              <w:jc w:val="center"/>
            </w:pPr>
            <w:r w:rsidRPr="00356B40">
              <w:t>0,0236</w:t>
            </w:r>
          </w:p>
        </w:tc>
        <w:tc>
          <w:tcPr>
            <w:tcW w:w="950" w:type="pct"/>
            <w:vAlign w:val="center"/>
          </w:tcPr>
          <w:p w14:paraId="5211DB38" w14:textId="77777777" w:rsidR="00356B40" w:rsidRPr="00356B40" w:rsidRDefault="00356B40" w:rsidP="00356B40">
            <w:pPr>
              <w:pStyle w:val="afff6"/>
              <w:jc w:val="center"/>
            </w:pPr>
            <w:r w:rsidRPr="00356B40">
              <w:t>0,1478</w:t>
            </w:r>
          </w:p>
        </w:tc>
      </w:tr>
      <w:tr w:rsidR="00356B40" w:rsidRPr="00356B40" w14:paraId="7E317AFE" w14:textId="77777777" w:rsidTr="00356B40">
        <w:trPr>
          <w:trHeight w:val="20"/>
        </w:trPr>
        <w:tc>
          <w:tcPr>
            <w:tcW w:w="235" w:type="pct"/>
            <w:vAlign w:val="bottom"/>
          </w:tcPr>
          <w:p w14:paraId="1FF7D01D" w14:textId="77777777" w:rsidR="00356B40" w:rsidRPr="00356B40" w:rsidRDefault="00356B40" w:rsidP="00356B40">
            <w:pPr>
              <w:pStyle w:val="afff6"/>
            </w:pPr>
            <w:r w:rsidRPr="00356B40">
              <w:t>20</w:t>
            </w:r>
          </w:p>
        </w:tc>
        <w:tc>
          <w:tcPr>
            <w:tcW w:w="1100" w:type="pct"/>
            <w:vAlign w:val="bottom"/>
          </w:tcPr>
          <w:p w14:paraId="00F7B7F7" w14:textId="77777777" w:rsidR="00356B40" w:rsidRPr="00356B40" w:rsidRDefault="00356B40" w:rsidP="00356B40">
            <w:pPr>
              <w:pStyle w:val="afff6"/>
            </w:pPr>
            <w:r w:rsidRPr="00356B40">
              <w:t>ул.Кравченко, д.1</w:t>
            </w:r>
          </w:p>
        </w:tc>
        <w:tc>
          <w:tcPr>
            <w:tcW w:w="1459" w:type="pct"/>
            <w:vAlign w:val="center"/>
          </w:tcPr>
          <w:p w14:paraId="3A592086" w14:textId="77777777" w:rsidR="00356B40" w:rsidRPr="00356B40" w:rsidRDefault="00356B40" w:rsidP="00356B40">
            <w:pPr>
              <w:pStyle w:val="afff6"/>
              <w:jc w:val="center"/>
            </w:pPr>
            <w:r w:rsidRPr="00356B40">
              <w:t>0,1203</w:t>
            </w:r>
          </w:p>
        </w:tc>
        <w:tc>
          <w:tcPr>
            <w:tcW w:w="1256" w:type="pct"/>
            <w:vAlign w:val="center"/>
          </w:tcPr>
          <w:p w14:paraId="08418B74" w14:textId="77777777" w:rsidR="00356B40" w:rsidRPr="00356B40" w:rsidRDefault="00356B40" w:rsidP="00356B40">
            <w:pPr>
              <w:pStyle w:val="afff6"/>
              <w:jc w:val="center"/>
            </w:pPr>
            <w:r w:rsidRPr="00356B40">
              <w:t>0,0229</w:t>
            </w:r>
          </w:p>
        </w:tc>
        <w:tc>
          <w:tcPr>
            <w:tcW w:w="950" w:type="pct"/>
            <w:vAlign w:val="center"/>
          </w:tcPr>
          <w:p w14:paraId="558F86C1" w14:textId="77777777" w:rsidR="00356B40" w:rsidRPr="00356B40" w:rsidRDefault="00356B40" w:rsidP="00356B40">
            <w:pPr>
              <w:pStyle w:val="afff6"/>
              <w:jc w:val="center"/>
            </w:pPr>
            <w:r w:rsidRPr="00356B40">
              <w:t>0,1432</w:t>
            </w:r>
          </w:p>
        </w:tc>
      </w:tr>
      <w:tr w:rsidR="00356B40" w:rsidRPr="00356B40" w14:paraId="56D633C2" w14:textId="77777777" w:rsidTr="00356B40">
        <w:trPr>
          <w:trHeight w:val="20"/>
        </w:trPr>
        <w:tc>
          <w:tcPr>
            <w:tcW w:w="235" w:type="pct"/>
            <w:vAlign w:val="bottom"/>
          </w:tcPr>
          <w:p w14:paraId="015F6D85" w14:textId="77777777" w:rsidR="00356B40" w:rsidRPr="00356B40" w:rsidRDefault="00356B40" w:rsidP="00356B40">
            <w:pPr>
              <w:pStyle w:val="afff6"/>
            </w:pPr>
            <w:r w:rsidRPr="00356B40">
              <w:t>21</w:t>
            </w:r>
          </w:p>
        </w:tc>
        <w:tc>
          <w:tcPr>
            <w:tcW w:w="1100" w:type="pct"/>
            <w:vAlign w:val="bottom"/>
          </w:tcPr>
          <w:p w14:paraId="44F92D9B" w14:textId="77777777" w:rsidR="00356B40" w:rsidRPr="00356B40" w:rsidRDefault="00356B40" w:rsidP="00356B40">
            <w:pPr>
              <w:pStyle w:val="afff6"/>
            </w:pPr>
            <w:r w:rsidRPr="00356B40">
              <w:t>ул. Садовая, д.36</w:t>
            </w:r>
          </w:p>
        </w:tc>
        <w:tc>
          <w:tcPr>
            <w:tcW w:w="1459" w:type="pct"/>
            <w:vAlign w:val="center"/>
          </w:tcPr>
          <w:p w14:paraId="2657662F" w14:textId="77777777" w:rsidR="00356B40" w:rsidRPr="00356B40" w:rsidRDefault="00356B40" w:rsidP="00356B40">
            <w:pPr>
              <w:pStyle w:val="afff6"/>
              <w:jc w:val="center"/>
            </w:pPr>
            <w:r w:rsidRPr="00356B40">
              <w:t>0,0943</w:t>
            </w:r>
          </w:p>
        </w:tc>
        <w:tc>
          <w:tcPr>
            <w:tcW w:w="1256" w:type="pct"/>
            <w:vAlign w:val="center"/>
          </w:tcPr>
          <w:p w14:paraId="01F7D3F9" w14:textId="77777777" w:rsidR="00356B40" w:rsidRPr="00356B40" w:rsidRDefault="00356B40" w:rsidP="00356B40">
            <w:pPr>
              <w:pStyle w:val="afff6"/>
              <w:jc w:val="center"/>
            </w:pPr>
            <w:r w:rsidRPr="00356B40">
              <w:t>0,0180</w:t>
            </w:r>
          </w:p>
        </w:tc>
        <w:tc>
          <w:tcPr>
            <w:tcW w:w="950" w:type="pct"/>
            <w:vAlign w:val="center"/>
          </w:tcPr>
          <w:p w14:paraId="1B8BA218" w14:textId="77777777" w:rsidR="00356B40" w:rsidRPr="00356B40" w:rsidRDefault="00356B40" w:rsidP="00356B40">
            <w:pPr>
              <w:pStyle w:val="afff6"/>
              <w:jc w:val="center"/>
            </w:pPr>
            <w:r w:rsidRPr="00356B40">
              <w:t>0,1123</w:t>
            </w:r>
          </w:p>
        </w:tc>
      </w:tr>
      <w:tr w:rsidR="00356B40" w:rsidRPr="00356B40" w14:paraId="3159CB91" w14:textId="77777777" w:rsidTr="00356B40">
        <w:trPr>
          <w:trHeight w:val="20"/>
        </w:trPr>
        <w:tc>
          <w:tcPr>
            <w:tcW w:w="235" w:type="pct"/>
            <w:vAlign w:val="bottom"/>
          </w:tcPr>
          <w:p w14:paraId="728C7D6E" w14:textId="77777777" w:rsidR="00356B40" w:rsidRPr="00356B40" w:rsidRDefault="00356B40" w:rsidP="00356B40">
            <w:pPr>
              <w:pStyle w:val="afff6"/>
            </w:pPr>
            <w:r w:rsidRPr="00356B40">
              <w:t>22</w:t>
            </w:r>
          </w:p>
        </w:tc>
        <w:tc>
          <w:tcPr>
            <w:tcW w:w="1100" w:type="pct"/>
            <w:vAlign w:val="bottom"/>
          </w:tcPr>
          <w:p w14:paraId="12B4CAA4" w14:textId="77777777" w:rsidR="00356B40" w:rsidRPr="00356B40" w:rsidRDefault="00356B40" w:rsidP="00356B40">
            <w:pPr>
              <w:pStyle w:val="afff6"/>
            </w:pPr>
            <w:r w:rsidRPr="00356B40">
              <w:t>ул. Садовая, д.34 ДРСУ</w:t>
            </w:r>
          </w:p>
        </w:tc>
        <w:tc>
          <w:tcPr>
            <w:tcW w:w="1459" w:type="pct"/>
            <w:vAlign w:val="center"/>
          </w:tcPr>
          <w:p w14:paraId="3CCEBBC9" w14:textId="77777777" w:rsidR="00356B40" w:rsidRPr="00356B40" w:rsidRDefault="00356B40" w:rsidP="00356B40">
            <w:pPr>
              <w:pStyle w:val="afff6"/>
              <w:jc w:val="center"/>
            </w:pPr>
            <w:r w:rsidRPr="00356B40">
              <w:t>0,0943</w:t>
            </w:r>
          </w:p>
        </w:tc>
        <w:tc>
          <w:tcPr>
            <w:tcW w:w="1256" w:type="pct"/>
            <w:vAlign w:val="center"/>
          </w:tcPr>
          <w:p w14:paraId="6206EF6D" w14:textId="77777777" w:rsidR="00356B40" w:rsidRPr="00356B40" w:rsidRDefault="00356B40" w:rsidP="00356B40">
            <w:pPr>
              <w:pStyle w:val="afff6"/>
              <w:jc w:val="center"/>
            </w:pPr>
            <w:r w:rsidRPr="00356B40">
              <w:t>0,0180</w:t>
            </w:r>
          </w:p>
        </w:tc>
        <w:tc>
          <w:tcPr>
            <w:tcW w:w="950" w:type="pct"/>
            <w:vAlign w:val="center"/>
          </w:tcPr>
          <w:p w14:paraId="3F1C0788" w14:textId="77777777" w:rsidR="00356B40" w:rsidRPr="00356B40" w:rsidRDefault="00356B40" w:rsidP="00356B40">
            <w:pPr>
              <w:pStyle w:val="afff6"/>
              <w:jc w:val="center"/>
            </w:pPr>
            <w:r w:rsidRPr="00356B40">
              <w:t>0,1123</w:t>
            </w:r>
          </w:p>
        </w:tc>
      </w:tr>
      <w:tr w:rsidR="00356B40" w:rsidRPr="00356B40" w14:paraId="4426DF5D" w14:textId="77777777" w:rsidTr="00356B40">
        <w:trPr>
          <w:trHeight w:val="20"/>
        </w:trPr>
        <w:tc>
          <w:tcPr>
            <w:tcW w:w="235" w:type="pct"/>
            <w:vAlign w:val="bottom"/>
          </w:tcPr>
          <w:p w14:paraId="5CE34760" w14:textId="77777777" w:rsidR="00356B40" w:rsidRPr="00356B40" w:rsidRDefault="00356B40" w:rsidP="00356B40">
            <w:pPr>
              <w:pStyle w:val="afff6"/>
            </w:pPr>
            <w:r w:rsidRPr="00356B40">
              <w:t>23</w:t>
            </w:r>
          </w:p>
        </w:tc>
        <w:tc>
          <w:tcPr>
            <w:tcW w:w="1100" w:type="pct"/>
            <w:vAlign w:val="bottom"/>
          </w:tcPr>
          <w:p w14:paraId="16361594" w14:textId="77777777" w:rsidR="00356B40" w:rsidRPr="00356B40" w:rsidRDefault="00356B40" w:rsidP="00356B40">
            <w:pPr>
              <w:pStyle w:val="afff6"/>
            </w:pPr>
            <w:r w:rsidRPr="00356B40">
              <w:t>ул. Садовая, д.32</w:t>
            </w:r>
          </w:p>
        </w:tc>
        <w:tc>
          <w:tcPr>
            <w:tcW w:w="1459" w:type="pct"/>
            <w:vAlign w:val="center"/>
          </w:tcPr>
          <w:p w14:paraId="33E6913A" w14:textId="77777777" w:rsidR="00356B40" w:rsidRPr="00356B40" w:rsidRDefault="00356B40" w:rsidP="00356B40">
            <w:pPr>
              <w:pStyle w:val="afff6"/>
              <w:jc w:val="center"/>
            </w:pPr>
            <w:r w:rsidRPr="00356B40">
              <w:t>0,0943</w:t>
            </w:r>
          </w:p>
        </w:tc>
        <w:tc>
          <w:tcPr>
            <w:tcW w:w="1256" w:type="pct"/>
            <w:vAlign w:val="center"/>
          </w:tcPr>
          <w:p w14:paraId="2F5E3C55" w14:textId="77777777" w:rsidR="00356B40" w:rsidRPr="00356B40" w:rsidRDefault="00356B40" w:rsidP="00356B40">
            <w:pPr>
              <w:pStyle w:val="afff6"/>
              <w:jc w:val="center"/>
            </w:pPr>
            <w:r w:rsidRPr="00356B40">
              <w:t>0,0180</w:t>
            </w:r>
          </w:p>
        </w:tc>
        <w:tc>
          <w:tcPr>
            <w:tcW w:w="950" w:type="pct"/>
            <w:vAlign w:val="center"/>
          </w:tcPr>
          <w:p w14:paraId="4D3D4FB0" w14:textId="77777777" w:rsidR="00356B40" w:rsidRPr="00356B40" w:rsidRDefault="00356B40" w:rsidP="00356B40">
            <w:pPr>
              <w:pStyle w:val="afff6"/>
              <w:jc w:val="center"/>
            </w:pPr>
            <w:r w:rsidRPr="00356B40">
              <w:t>0,1123</w:t>
            </w:r>
          </w:p>
        </w:tc>
      </w:tr>
      <w:tr w:rsidR="00356B40" w:rsidRPr="00356B40" w14:paraId="7BE27C1A" w14:textId="77777777" w:rsidTr="00356B40">
        <w:trPr>
          <w:trHeight w:val="20"/>
        </w:trPr>
        <w:tc>
          <w:tcPr>
            <w:tcW w:w="235" w:type="pct"/>
            <w:vAlign w:val="bottom"/>
          </w:tcPr>
          <w:p w14:paraId="2253D71E" w14:textId="77777777" w:rsidR="00356B40" w:rsidRPr="00356B40" w:rsidRDefault="00356B40" w:rsidP="00356B40">
            <w:pPr>
              <w:pStyle w:val="afff6"/>
            </w:pPr>
            <w:r w:rsidRPr="00356B40">
              <w:t>24</w:t>
            </w:r>
          </w:p>
        </w:tc>
        <w:tc>
          <w:tcPr>
            <w:tcW w:w="1100" w:type="pct"/>
            <w:vAlign w:val="bottom"/>
          </w:tcPr>
          <w:p w14:paraId="057055B2" w14:textId="77777777" w:rsidR="00356B40" w:rsidRPr="00356B40" w:rsidRDefault="00356B40" w:rsidP="00356B40">
            <w:pPr>
              <w:pStyle w:val="afff6"/>
            </w:pPr>
            <w:r w:rsidRPr="00356B40">
              <w:t>ул. Садовая, д.16</w:t>
            </w:r>
          </w:p>
        </w:tc>
        <w:tc>
          <w:tcPr>
            <w:tcW w:w="1459" w:type="pct"/>
            <w:vAlign w:val="center"/>
          </w:tcPr>
          <w:p w14:paraId="41943F31" w14:textId="77777777" w:rsidR="00356B40" w:rsidRPr="00356B40" w:rsidRDefault="00356B40" w:rsidP="00356B40">
            <w:pPr>
              <w:pStyle w:val="afff6"/>
              <w:jc w:val="center"/>
            </w:pPr>
            <w:r w:rsidRPr="00356B40">
              <w:t>0,0943</w:t>
            </w:r>
          </w:p>
        </w:tc>
        <w:tc>
          <w:tcPr>
            <w:tcW w:w="1256" w:type="pct"/>
            <w:vAlign w:val="center"/>
          </w:tcPr>
          <w:p w14:paraId="6F49171C" w14:textId="77777777" w:rsidR="00356B40" w:rsidRPr="00356B40" w:rsidRDefault="00356B40" w:rsidP="00356B40">
            <w:pPr>
              <w:pStyle w:val="afff6"/>
              <w:jc w:val="center"/>
            </w:pPr>
            <w:r w:rsidRPr="00356B40">
              <w:t>0,0180</w:t>
            </w:r>
          </w:p>
        </w:tc>
        <w:tc>
          <w:tcPr>
            <w:tcW w:w="950" w:type="pct"/>
            <w:vAlign w:val="center"/>
          </w:tcPr>
          <w:p w14:paraId="620884FB" w14:textId="77777777" w:rsidR="00356B40" w:rsidRPr="00356B40" w:rsidRDefault="00356B40" w:rsidP="00356B40">
            <w:pPr>
              <w:pStyle w:val="afff6"/>
              <w:jc w:val="center"/>
            </w:pPr>
            <w:r w:rsidRPr="00356B40">
              <w:t>0,1123</w:t>
            </w:r>
          </w:p>
        </w:tc>
      </w:tr>
      <w:tr w:rsidR="00356B40" w:rsidRPr="00356B40" w14:paraId="264C0192" w14:textId="77777777" w:rsidTr="00356B40">
        <w:trPr>
          <w:trHeight w:val="20"/>
        </w:trPr>
        <w:tc>
          <w:tcPr>
            <w:tcW w:w="235" w:type="pct"/>
            <w:vAlign w:val="bottom"/>
          </w:tcPr>
          <w:p w14:paraId="3ABFF95E" w14:textId="77777777" w:rsidR="00356B40" w:rsidRPr="00356B40" w:rsidRDefault="00356B40" w:rsidP="00356B40">
            <w:pPr>
              <w:pStyle w:val="afff6"/>
            </w:pPr>
            <w:r w:rsidRPr="00356B40">
              <w:t>25</w:t>
            </w:r>
          </w:p>
        </w:tc>
        <w:tc>
          <w:tcPr>
            <w:tcW w:w="1100" w:type="pct"/>
            <w:vAlign w:val="bottom"/>
          </w:tcPr>
          <w:p w14:paraId="71CE51CE" w14:textId="77777777" w:rsidR="00356B40" w:rsidRPr="00356B40" w:rsidRDefault="00356B40" w:rsidP="00356B40">
            <w:pPr>
              <w:pStyle w:val="afff6"/>
            </w:pPr>
            <w:r w:rsidRPr="00356B40">
              <w:t>ул. Садовая, д.14</w:t>
            </w:r>
          </w:p>
        </w:tc>
        <w:tc>
          <w:tcPr>
            <w:tcW w:w="1459" w:type="pct"/>
            <w:vAlign w:val="center"/>
          </w:tcPr>
          <w:p w14:paraId="132530B1" w14:textId="77777777" w:rsidR="00356B40" w:rsidRPr="00356B40" w:rsidRDefault="00356B40" w:rsidP="00356B40">
            <w:pPr>
              <w:pStyle w:val="afff6"/>
              <w:jc w:val="center"/>
            </w:pPr>
            <w:r w:rsidRPr="00356B40">
              <w:t>0,0943</w:t>
            </w:r>
          </w:p>
        </w:tc>
        <w:tc>
          <w:tcPr>
            <w:tcW w:w="1256" w:type="pct"/>
            <w:vAlign w:val="center"/>
          </w:tcPr>
          <w:p w14:paraId="14C9BCA9" w14:textId="77777777" w:rsidR="00356B40" w:rsidRPr="00356B40" w:rsidRDefault="00356B40" w:rsidP="00356B40">
            <w:pPr>
              <w:pStyle w:val="afff6"/>
              <w:jc w:val="center"/>
            </w:pPr>
            <w:r w:rsidRPr="00356B40">
              <w:t>0,0180</w:t>
            </w:r>
          </w:p>
        </w:tc>
        <w:tc>
          <w:tcPr>
            <w:tcW w:w="950" w:type="pct"/>
            <w:vAlign w:val="center"/>
          </w:tcPr>
          <w:p w14:paraId="1A576861" w14:textId="77777777" w:rsidR="00356B40" w:rsidRPr="00356B40" w:rsidRDefault="00356B40" w:rsidP="00356B40">
            <w:pPr>
              <w:pStyle w:val="afff6"/>
              <w:jc w:val="center"/>
            </w:pPr>
            <w:r w:rsidRPr="00356B40">
              <w:t>0,1123</w:t>
            </w:r>
          </w:p>
        </w:tc>
      </w:tr>
      <w:tr w:rsidR="00356B40" w:rsidRPr="00356B40" w14:paraId="42BFA7A1" w14:textId="77777777" w:rsidTr="00356B40">
        <w:trPr>
          <w:trHeight w:val="20"/>
        </w:trPr>
        <w:tc>
          <w:tcPr>
            <w:tcW w:w="235" w:type="pct"/>
            <w:vAlign w:val="bottom"/>
          </w:tcPr>
          <w:p w14:paraId="4CE4F795" w14:textId="77777777" w:rsidR="00356B40" w:rsidRPr="00356B40" w:rsidRDefault="00356B40" w:rsidP="00356B40">
            <w:pPr>
              <w:pStyle w:val="afff6"/>
            </w:pPr>
            <w:r w:rsidRPr="00356B40">
              <w:t>26</w:t>
            </w:r>
          </w:p>
        </w:tc>
        <w:tc>
          <w:tcPr>
            <w:tcW w:w="1100" w:type="pct"/>
            <w:vAlign w:val="bottom"/>
          </w:tcPr>
          <w:p w14:paraId="06FAFC27" w14:textId="77777777" w:rsidR="00356B40" w:rsidRPr="00356B40" w:rsidRDefault="00356B40" w:rsidP="00356B40">
            <w:pPr>
              <w:pStyle w:val="afff6"/>
            </w:pPr>
            <w:r w:rsidRPr="00356B40">
              <w:t>ул. Садовая, д.12</w:t>
            </w:r>
          </w:p>
        </w:tc>
        <w:tc>
          <w:tcPr>
            <w:tcW w:w="1459" w:type="pct"/>
            <w:vAlign w:val="center"/>
          </w:tcPr>
          <w:p w14:paraId="65A822A8" w14:textId="77777777" w:rsidR="00356B40" w:rsidRPr="00356B40" w:rsidRDefault="00356B40" w:rsidP="00356B40">
            <w:pPr>
              <w:pStyle w:val="afff6"/>
              <w:jc w:val="center"/>
            </w:pPr>
            <w:r w:rsidRPr="00356B40">
              <w:t>0,0943</w:t>
            </w:r>
          </w:p>
        </w:tc>
        <w:tc>
          <w:tcPr>
            <w:tcW w:w="1256" w:type="pct"/>
            <w:vAlign w:val="center"/>
          </w:tcPr>
          <w:p w14:paraId="7E467399" w14:textId="77777777" w:rsidR="00356B40" w:rsidRPr="00356B40" w:rsidRDefault="00356B40" w:rsidP="00356B40">
            <w:pPr>
              <w:pStyle w:val="afff6"/>
              <w:jc w:val="center"/>
            </w:pPr>
            <w:r w:rsidRPr="00356B40">
              <w:t>0,0180</w:t>
            </w:r>
          </w:p>
        </w:tc>
        <w:tc>
          <w:tcPr>
            <w:tcW w:w="950" w:type="pct"/>
            <w:vAlign w:val="center"/>
          </w:tcPr>
          <w:p w14:paraId="6FCDBC59" w14:textId="77777777" w:rsidR="00356B40" w:rsidRPr="00356B40" w:rsidRDefault="00356B40" w:rsidP="00356B40">
            <w:pPr>
              <w:pStyle w:val="afff6"/>
              <w:jc w:val="center"/>
            </w:pPr>
            <w:r w:rsidRPr="00356B40">
              <w:t>0,1123</w:t>
            </w:r>
          </w:p>
        </w:tc>
      </w:tr>
      <w:tr w:rsidR="00356B40" w:rsidRPr="00356B40" w14:paraId="69F5EEEC" w14:textId="77777777" w:rsidTr="00356B40">
        <w:trPr>
          <w:trHeight w:val="20"/>
        </w:trPr>
        <w:tc>
          <w:tcPr>
            <w:tcW w:w="235" w:type="pct"/>
            <w:vAlign w:val="bottom"/>
          </w:tcPr>
          <w:p w14:paraId="4D8EAAB9" w14:textId="77777777" w:rsidR="00356B40" w:rsidRPr="00356B40" w:rsidRDefault="00356B40" w:rsidP="00356B40">
            <w:pPr>
              <w:pStyle w:val="afff6"/>
            </w:pPr>
            <w:r w:rsidRPr="00356B40">
              <w:t>27</w:t>
            </w:r>
          </w:p>
        </w:tc>
        <w:tc>
          <w:tcPr>
            <w:tcW w:w="1100" w:type="pct"/>
            <w:vAlign w:val="bottom"/>
          </w:tcPr>
          <w:p w14:paraId="75384FE0" w14:textId="77777777" w:rsidR="00356B40" w:rsidRPr="00356B40" w:rsidRDefault="00356B40" w:rsidP="00356B40">
            <w:pPr>
              <w:pStyle w:val="afff6"/>
            </w:pPr>
            <w:r w:rsidRPr="00356B40">
              <w:t>ул. Садовая, д.10</w:t>
            </w:r>
          </w:p>
        </w:tc>
        <w:tc>
          <w:tcPr>
            <w:tcW w:w="1459" w:type="pct"/>
            <w:vAlign w:val="center"/>
          </w:tcPr>
          <w:p w14:paraId="0C5D27F5" w14:textId="77777777" w:rsidR="00356B40" w:rsidRPr="00356B40" w:rsidRDefault="00356B40" w:rsidP="00356B40">
            <w:pPr>
              <w:pStyle w:val="afff6"/>
              <w:jc w:val="center"/>
            </w:pPr>
            <w:r w:rsidRPr="00356B40">
              <w:t>0,0943</w:t>
            </w:r>
          </w:p>
        </w:tc>
        <w:tc>
          <w:tcPr>
            <w:tcW w:w="1256" w:type="pct"/>
            <w:vAlign w:val="center"/>
          </w:tcPr>
          <w:p w14:paraId="6CD2A4EA" w14:textId="77777777" w:rsidR="00356B40" w:rsidRPr="00356B40" w:rsidRDefault="00356B40" w:rsidP="00356B40">
            <w:pPr>
              <w:pStyle w:val="afff6"/>
              <w:jc w:val="center"/>
            </w:pPr>
            <w:r w:rsidRPr="00356B40">
              <w:t>0,0180</w:t>
            </w:r>
          </w:p>
        </w:tc>
        <w:tc>
          <w:tcPr>
            <w:tcW w:w="950" w:type="pct"/>
            <w:vAlign w:val="center"/>
          </w:tcPr>
          <w:p w14:paraId="680D86B6" w14:textId="77777777" w:rsidR="00356B40" w:rsidRPr="00356B40" w:rsidRDefault="00356B40" w:rsidP="00356B40">
            <w:pPr>
              <w:pStyle w:val="afff6"/>
              <w:jc w:val="center"/>
            </w:pPr>
            <w:r w:rsidRPr="00356B40">
              <w:t>0,1123</w:t>
            </w:r>
          </w:p>
        </w:tc>
      </w:tr>
      <w:tr w:rsidR="00356B40" w:rsidRPr="00356B40" w14:paraId="041E7923" w14:textId="77777777" w:rsidTr="00356B40">
        <w:trPr>
          <w:trHeight w:val="20"/>
        </w:trPr>
        <w:tc>
          <w:tcPr>
            <w:tcW w:w="235" w:type="pct"/>
            <w:vAlign w:val="bottom"/>
          </w:tcPr>
          <w:p w14:paraId="1ADBC8C6" w14:textId="77777777" w:rsidR="00356B40" w:rsidRPr="00356B40" w:rsidRDefault="00356B40" w:rsidP="00356B40">
            <w:pPr>
              <w:pStyle w:val="afff6"/>
            </w:pPr>
            <w:r w:rsidRPr="00356B40">
              <w:t>28</w:t>
            </w:r>
          </w:p>
        </w:tc>
        <w:tc>
          <w:tcPr>
            <w:tcW w:w="1100" w:type="pct"/>
            <w:vAlign w:val="bottom"/>
          </w:tcPr>
          <w:p w14:paraId="7CB22320" w14:textId="77777777" w:rsidR="00356B40" w:rsidRPr="00356B40" w:rsidRDefault="00356B40" w:rsidP="00356B40">
            <w:pPr>
              <w:pStyle w:val="afff6"/>
            </w:pPr>
            <w:r w:rsidRPr="00356B40">
              <w:t>ул. Садовая, д.8</w:t>
            </w:r>
          </w:p>
        </w:tc>
        <w:tc>
          <w:tcPr>
            <w:tcW w:w="1459" w:type="pct"/>
            <w:vAlign w:val="center"/>
          </w:tcPr>
          <w:p w14:paraId="58FA829A" w14:textId="77777777" w:rsidR="00356B40" w:rsidRPr="00356B40" w:rsidRDefault="00356B40" w:rsidP="00356B40">
            <w:pPr>
              <w:pStyle w:val="afff6"/>
              <w:jc w:val="center"/>
            </w:pPr>
            <w:r w:rsidRPr="00356B40">
              <w:t>0,0943</w:t>
            </w:r>
          </w:p>
        </w:tc>
        <w:tc>
          <w:tcPr>
            <w:tcW w:w="1256" w:type="pct"/>
            <w:vAlign w:val="center"/>
          </w:tcPr>
          <w:p w14:paraId="1D713114" w14:textId="77777777" w:rsidR="00356B40" w:rsidRPr="00356B40" w:rsidRDefault="00356B40" w:rsidP="00356B40">
            <w:pPr>
              <w:pStyle w:val="afff6"/>
              <w:jc w:val="center"/>
            </w:pPr>
            <w:r w:rsidRPr="00356B40">
              <w:t>0,0180</w:t>
            </w:r>
          </w:p>
        </w:tc>
        <w:tc>
          <w:tcPr>
            <w:tcW w:w="950" w:type="pct"/>
            <w:vAlign w:val="center"/>
          </w:tcPr>
          <w:p w14:paraId="1A748BA8" w14:textId="77777777" w:rsidR="00356B40" w:rsidRPr="00356B40" w:rsidRDefault="00356B40" w:rsidP="00356B40">
            <w:pPr>
              <w:pStyle w:val="afff6"/>
              <w:jc w:val="center"/>
            </w:pPr>
            <w:r w:rsidRPr="00356B40">
              <w:t>0,1123</w:t>
            </w:r>
          </w:p>
        </w:tc>
      </w:tr>
      <w:tr w:rsidR="00356B40" w:rsidRPr="00356B40" w14:paraId="64A6B0C3" w14:textId="77777777" w:rsidTr="00356B40">
        <w:trPr>
          <w:trHeight w:val="20"/>
        </w:trPr>
        <w:tc>
          <w:tcPr>
            <w:tcW w:w="235" w:type="pct"/>
            <w:vAlign w:val="bottom"/>
          </w:tcPr>
          <w:p w14:paraId="2019E3AC" w14:textId="77777777" w:rsidR="00356B40" w:rsidRPr="00356B40" w:rsidRDefault="00356B40" w:rsidP="00356B40">
            <w:pPr>
              <w:pStyle w:val="afff6"/>
            </w:pPr>
            <w:r w:rsidRPr="00356B40">
              <w:t>29</w:t>
            </w:r>
          </w:p>
        </w:tc>
        <w:tc>
          <w:tcPr>
            <w:tcW w:w="1100" w:type="pct"/>
            <w:vAlign w:val="bottom"/>
          </w:tcPr>
          <w:p w14:paraId="1C3FFA8E" w14:textId="77777777" w:rsidR="00356B40" w:rsidRPr="00356B40" w:rsidRDefault="00356B40" w:rsidP="00356B40">
            <w:pPr>
              <w:pStyle w:val="afff6"/>
            </w:pPr>
            <w:r w:rsidRPr="00356B40">
              <w:t>ул. Садовая, д.6</w:t>
            </w:r>
          </w:p>
        </w:tc>
        <w:tc>
          <w:tcPr>
            <w:tcW w:w="1459" w:type="pct"/>
            <w:vAlign w:val="center"/>
          </w:tcPr>
          <w:p w14:paraId="5D7BCE7C" w14:textId="77777777" w:rsidR="00356B40" w:rsidRPr="00356B40" w:rsidRDefault="00356B40" w:rsidP="00356B40">
            <w:pPr>
              <w:pStyle w:val="afff6"/>
              <w:jc w:val="center"/>
            </w:pPr>
            <w:r w:rsidRPr="00356B40">
              <w:t>0,0943</w:t>
            </w:r>
          </w:p>
        </w:tc>
        <w:tc>
          <w:tcPr>
            <w:tcW w:w="1256" w:type="pct"/>
            <w:vAlign w:val="center"/>
          </w:tcPr>
          <w:p w14:paraId="71AD4E06" w14:textId="77777777" w:rsidR="00356B40" w:rsidRPr="00356B40" w:rsidRDefault="00356B40" w:rsidP="00356B40">
            <w:pPr>
              <w:pStyle w:val="afff6"/>
              <w:jc w:val="center"/>
            </w:pPr>
            <w:r w:rsidRPr="00356B40">
              <w:t>0,0180</w:t>
            </w:r>
          </w:p>
        </w:tc>
        <w:tc>
          <w:tcPr>
            <w:tcW w:w="950" w:type="pct"/>
            <w:vAlign w:val="center"/>
          </w:tcPr>
          <w:p w14:paraId="20973A5C" w14:textId="77777777" w:rsidR="00356B40" w:rsidRPr="00356B40" w:rsidRDefault="00356B40" w:rsidP="00356B40">
            <w:pPr>
              <w:pStyle w:val="afff6"/>
              <w:jc w:val="center"/>
            </w:pPr>
            <w:r w:rsidRPr="00356B40">
              <w:t>0,1123</w:t>
            </w:r>
          </w:p>
        </w:tc>
      </w:tr>
      <w:tr w:rsidR="00356B40" w:rsidRPr="00356B40" w14:paraId="2A532286" w14:textId="77777777" w:rsidTr="00356B40">
        <w:trPr>
          <w:trHeight w:val="20"/>
        </w:trPr>
        <w:tc>
          <w:tcPr>
            <w:tcW w:w="235" w:type="pct"/>
            <w:vAlign w:val="bottom"/>
          </w:tcPr>
          <w:p w14:paraId="69D824C5" w14:textId="77777777" w:rsidR="00356B40" w:rsidRPr="00356B40" w:rsidRDefault="00356B40" w:rsidP="00356B40">
            <w:pPr>
              <w:pStyle w:val="afff6"/>
            </w:pPr>
            <w:r w:rsidRPr="00356B40">
              <w:t>30</w:t>
            </w:r>
          </w:p>
        </w:tc>
        <w:tc>
          <w:tcPr>
            <w:tcW w:w="1100" w:type="pct"/>
            <w:vAlign w:val="bottom"/>
          </w:tcPr>
          <w:p w14:paraId="2407840B" w14:textId="77777777" w:rsidR="00356B40" w:rsidRPr="00356B40" w:rsidRDefault="00356B40" w:rsidP="00356B40">
            <w:pPr>
              <w:pStyle w:val="afff6"/>
            </w:pPr>
            <w:r w:rsidRPr="00356B40">
              <w:t>ул. Садовая, д.1б</w:t>
            </w:r>
          </w:p>
        </w:tc>
        <w:tc>
          <w:tcPr>
            <w:tcW w:w="1459" w:type="pct"/>
            <w:vAlign w:val="center"/>
          </w:tcPr>
          <w:p w14:paraId="4F6151BE" w14:textId="77777777" w:rsidR="00356B40" w:rsidRPr="00356B40" w:rsidRDefault="00356B40" w:rsidP="00356B40">
            <w:pPr>
              <w:pStyle w:val="afff6"/>
              <w:jc w:val="center"/>
            </w:pPr>
            <w:r w:rsidRPr="00356B40">
              <w:t>0,0271</w:t>
            </w:r>
          </w:p>
        </w:tc>
        <w:tc>
          <w:tcPr>
            <w:tcW w:w="1256" w:type="pct"/>
            <w:vAlign w:val="center"/>
          </w:tcPr>
          <w:p w14:paraId="6389C541" w14:textId="77777777" w:rsidR="00356B40" w:rsidRPr="00356B40" w:rsidRDefault="00356B40" w:rsidP="00356B40">
            <w:pPr>
              <w:pStyle w:val="afff6"/>
              <w:jc w:val="center"/>
            </w:pPr>
            <w:r w:rsidRPr="00356B40">
              <w:t>0,0052</w:t>
            </w:r>
          </w:p>
        </w:tc>
        <w:tc>
          <w:tcPr>
            <w:tcW w:w="950" w:type="pct"/>
            <w:vAlign w:val="center"/>
          </w:tcPr>
          <w:p w14:paraId="376149A5" w14:textId="77777777" w:rsidR="00356B40" w:rsidRPr="00356B40" w:rsidRDefault="00356B40" w:rsidP="00356B40">
            <w:pPr>
              <w:pStyle w:val="afff6"/>
              <w:jc w:val="center"/>
            </w:pPr>
            <w:r w:rsidRPr="00356B40">
              <w:t>0,0322</w:t>
            </w:r>
          </w:p>
        </w:tc>
      </w:tr>
      <w:tr w:rsidR="00356B40" w:rsidRPr="00356B40" w14:paraId="128487DC" w14:textId="77777777" w:rsidTr="00356B40">
        <w:trPr>
          <w:trHeight w:val="20"/>
        </w:trPr>
        <w:tc>
          <w:tcPr>
            <w:tcW w:w="235" w:type="pct"/>
            <w:vAlign w:val="bottom"/>
          </w:tcPr>
          <w:p w14:paraId="52603184" w14:textId="77777777" w:rsidR="00356B40" w:rsidRPr="00356B40" w:rsidRDefault="00356B40" w:rsidP="00356B40">
            <w:pPr>
              <w:pStyle w:val="afff6"/>
            </w:pPr>
            <w:r w:rsidRPr="00356B40">
              <w:t>31</w:t>
            </w:r>
          </w:p>
        </w:tc>
        <w:tc>
          <w:tcPr>
            <w:tcW w:w="1100" w:type="pct"/>
            <w:vAlign w:val="bottom"/>
          </w:tcPr>
          <w:p w14:paraId="4F586FB1" w14:textId="77777777" w:rsidR="00356B40" w:rsidRPr="00356B40" w:rsidRDefault="00356B40" w:rsidP="00356B40">
            <w:pPr>
              <w:pStyle w:val="afff6"/>
            </w:pPr>
            <w:r w:rsidRPr="00356B40">
              <w:t>ул. Садовая, д. 35</w:t>
            </w:r>
          </w:p>
        </w:tc>
        <w:tc>
          <w:tcPr>
            <w:tcW w:w="1459" w:type="pct"/>
            <w:vAlign w:val="center"/>
          </w:tcPr>
          <w:p w14:paraId="0EC1B1DF" w14:textId="77777777" w:rsidR="00356B40" w:rsidRPr="00356B40" w:rsidRDefault="00356B40" w:rsidP="00356B40">
            <w:pPr>
              <w:pStyle w:val="afff6"/>
              <w:jc w:val="center"/>
            </w:pPr>
            <w:r w:rsidRPr="00356B40">
              <w:t>0,0262</w:t>
            </w:r>
          </w:p>
        </w:tc>
        <w:tc>
          <w:tcPr>
            <w:tcW w:w="1256" w:type="pct"/>
            <w:vAlign w:val="center"/>
          </w:tcPr>
          <w:p w14:paraId="37D15FF3" w14:textId="77777777" w:rsidR="00356B40" w:rsidRPr="00356B40" w:rsidRDefault="00356B40" w:rsidP="00356B40">
            <w:pPr>
              <w:pStyle w:val="afff6"/>
              <w:jc w:val="center"/>
            </w:pPr>
            <w:r w:rsidRPr="00356B40">
              <w:t>0,0050</w:t>
            </w:r>
          </w:p>
        </w:tc>
        <w:tc>
          <w:tcPr>
            <w:tcW w:w="950" w:type="pct"/>
            <w:vAlign w:val="center"/>
          </w:tcPr>
          <w:p w14:paraId="765ABFFF" w14:textId="77777777" w:rsidR="00356B40" w:rsidRPr="00356B40" w:rsidRDefault="00356B40" w:rsidP="00356B40">
            <w:pPr>
              <w:pStyle w:val="afff6"/>
              <w:jc w:val="center"/>
            </w:pPr>
            <w:r w:rsidRPr="00356B40">
              <w:t>0,0312</w:t>
            </w:r>
          </w:p>
        </w:tc>
      </w:tr>
      <w:tr w:rsidR="00356B40" w:rsidRPr="00356B40" w14:paraId="457F3C5A" w14:textId="77777777" w:rsidTr="00356B40">
        <w:trPr>
          <w:trHeight w:val="20"/>
        </w:trPr>
        <w:tc>
          <w:tcPr>
            <w:tcW w:w="235" w:type="pct"/>
            <w:vAlign w:val="bottom"/>
          </w:tcPr>
          <w:p w14:paraId="015CBDE5" w14:textId="77777777" w:rsidR="00356B40" w:rsidRPr="00356B40" w:rsidRDefault="00356B40" w:rsidP="00356B40">
            <w:pPr>
              <w:pStyle w:val="afff6"/>
            </w:pPr>
            <w:r w:rsidRPr="00356B40">
              <w:t>32</w:t>
            </w:r>
          </w:p>
        </w:tc>
        <w:tc>
          <w:tcPr>
            <w:tcW w:w="1100" w:type="pct"/>
            <w:vAlign w:val="bottom"/>
          </w:tcPr>
          <w:p w14:paraId="5DEDABCB" w14:textId="77777777" w:rsidR="00356B40" w:rsidRPr="00356B40" w:rsidRDefault="00356B40" w:rsidP="00356B40">
            <w:pPr>
              <w:pStyle w:val="afff6"/>
            </w:pPr>
            <w:r w:rsidRPr="00356B40">
              <w:t>ул. Лесная, д.15</w:t>
            </w:r>
          </w:p>
        </w:tc>
        <w:tc>
          <w:tcPr>
            <w:tcW w:w="1459" w:type="pct"/>
            <w:vAlign w:val="center"/>
          </w:tcPr>
          <w:p w14:paraId="01E46E08" w14:textId="77777777" w:rsidR="00356B40" w:rsidRPr="00356B40" w:rsidRDefault="00356B40" w:rsidP="00356B40">
            <w:pPr>
              <w:pStyle w:val="afff6"/>
              <w:jc w:val="center"/>
            </w:pPr>
            <w:r w:rsidRPr="00356B40">
              <w:t>0,0039</w:t>
            </w:r>
          </w:p>
        </w:tc>
        <w:tc>
          <w:tcPr>
            <w:tcW w:w="1256" w:type="pct"/>
            <w:vAlign w:val="center"/>
          </w:tcPr>
          <w:p w14:paraId="335DDB56" w14:textId="77777777" w:rsidR="00356B40" w:rsidRPr="00356B40" w:rsidRDefault="00356B40" w:rsidP="00356B40">
            <w:pPr>
              <w:pStyle w:val="afff6"/>
              <w:jc w:val="center"/>
            </w:pPr>
            <w:r w:rsidRPr="00356B40">
              <w:t>0,0008</w:t>
            </w:r>
          </w:p>
        </w:tc>
        <w:tc>
          <w:tcPr>
            <w:tcW w:w="950" w:type="pct"/>
            <w:vAlign w:val="center"/>
          </w:tcPr>
          <w:p w14:paraId="32B42F16" w14:textId="77777777" w:rsidR="00356B40" w:rsidRPr="00356B40" w:rsidRDefault="00356B40" w:rsidP="00356B40">
            <w:pPr>
              <w:pStyle w:val="afff6"/>
              <w:jc w:val="center"/>
            </w:pPr>
            <w:r w:rsidRPr="00356B40">
              <w:t>0,0047</w:t>
            </w:r>
          </w:p>
        </w:tc>
      </w:tr>
      <w:tr w:rsidR="00356B40" w:rsidRPr="00356B40" w14:paraId="2EE4EC4F" w14:textId="77777777" w:rsidTr="00356B40">
        <w:trPr>
          <w:trHeight w:val="20"/>
        </w:trPr>
        <w:tc>
          <w:tcPr>
            <w:tcW w:w="235" w:type="pct"/>
            <w:vAlign w:val="bottom"/>
          </w:tcPr>
          <w:p w14:paraId="3D3B2EF9" w14:textId="77777777" w:rsidR="00356B40" w:rsidRPr="00356B40" w:rsidRDefault="00356B40" w:rsidP="00356B40">
            <w:pPr>
              <w:pStyle w:val="afff6"/>
            </w:pPr>
            <w:r w:rsidRPr="00356B40">
              <w:t>33</w:t>
            </w:r>
          </w:p>
        </w:tc>
        <w:tc>
          <w:tcPr>
            <w:tcW w:w="1100" w:type="pct"/>
            <w:vAlign w:val="bottom"/>
          </w:tcPr>
          <w:p w14:paraId="2285DDFA" w14:textId="77777777" w:rsidR="00356B40" w:rsidRPr="00356B40" w:rsidRDefault="00356B40" w:rsidP="00356B40">
            <w:pPr>
              <w:pStyle w:val="afff6"/>
            </w:pPr>
            <w:r w:rsidRPr="00356B40">
              <w:t>ул. Лесная, д.13</w:t>
            </w:r>
          </w:p>
        </w:tc>
        <w:tc>
          <w:tcPr>
            <w:tcW w:w="1459" w:type="pct"/>
            <w:vAlign w:val="center"/>
          </w:tcPr>
          <w:p w14:paraId="04A1794B" w14:textId="77777777" w:rsidR="00356B40" w:rsidRPr="00356B40" w:rsidRDefault="00356B40" w:rsidP="00356B40">
            <w:pPr>
              <w:pStyle w:val="afff6"/>
              <w:jc w:val="center"/>
            </w:pPr>
            <w:r w:rsidRPr="00356B40">
              <w:t>0,3159</w:t>
            </w:r>
          </w:p>
        </w:tc>
        <w:tc>
          <w:tcPr>
            <w:tcW w:w="1256" w:type="pct"/>
            <w:vAlign w:val="center"/>
          </w:tcPr>
          <w:p w14:paraId="41B6F1EF" w14:textId="77777777" w:rsidR="00356B40" w:rsidRPr="00356B40" w:rsidRDefault="00356B40" w:rsidP="00356B40">
            <w:pPr>
              <w:pStyle w:val="afff6"/>
              <w:jc w:val="center"/>
            </w:pPr>
            <w:r w:rsidRPr="00356B40">
              <w:t>0,0602</w:t>
            </w:r>
          </w:p>
        </w:tc>
        <w:tc>
          <w:tcPr>
            <w:tcW w:w="950" w:type="pct"/>
            <w:vAlign w:val="center"/>
          </w:tcPr>
          <w:p w14:paraId="226C46CD" w14:textId="77777777" w:rsidR="00356B40" w:rsidRPr="00356B40" w:rsidRDefault="00356B40" w:rsidP="00356B40">
            <w:pPr>
              <w:pStyle w:val="afff6"/>
              <w:jc w:val="center"/>
            </w:pPr>
            <w:r w:rsidRPr="00356B40">
              <w:t>0,3761</w:t>
            </w:r>
          </w:p>
        </w:tc>
      </w:tr>
      <w:tr w:rsidR="00356B40" w:rsidRPr="00356B40" w14:paraId="5D147308" w14:textId="77777777" w:rsidTr="00356B40">
        <w:trPr>
          <w:trHeight w:val="20"/>
        </w:trPr>
        <w:tc>
          <w:tcPr>
            <w:tcW w:w="235" w:type="pct"/>
            <w:vAlign w:val="bottom"/>
          </w:tcPr>
          <w:p w14:paraId="1F4A5144" w14:textId="77777777" w:rsidR="00356B40" w:rsidRPr="00356B40" w:rsidRDefault="00356B40" w:rsidP="00356B40">
            <w:pPr>
              <w:pStyle w:val="afff6"/>
            </w:pPr>
            <w:r w:rsidRPr="00356B40">
              <w:t>34</w:t>
            </w:r>
          </w:p>
        </w:tc>
        <w:tc>
          <w:tcPr>
            <w:tcW w:w="1100" w:type="pct"/>
            <w:vAlign w:val="bottom"/>
          </w:tcPr>
          <w:p w14:paraId="011C6AE2" w14:textId="77777777" w:rsidR="00356B40" w:rsidRPr="00356B40" w:rsidRDefault="00356B40" w:rsidP="00356B40">
            <w:pPr>
              <w:pStyle w:val="afff6"/>
            </w:pPr>
            <w:r w:rsidRPr="00356B40">
              <w:t>ул. Лесная, д.12</w:t>
            </w:r>
          </w:p>
        </w:tc>
        <w:tc>
          <w:tcPr>
            <w:tcW w:w="1459" w:type="pct"/>
            <w:vAlign w:val="center"/>
          </w:tcPr>
          <w:p w14:paraId="3A3D1706" w14:textId="77777777" w:rsidR="00356B40" w:rsidRPr="00356B40" w:rsidRDefault="00356B40" w:rsidP="00356B40">
            <w:pPr>
              <w:pStyle w:val="afff6"/>
              <w:jc w:val="center"/>
            </w:pPr>
            <w:r w:rsidRPr="00356B40">
              <w:t>0,0943</w:t>
            </w:r>
          </w:p>
        </w:tc>
        <w:tc>
          <w:tcPr>
            <w:tcW w:w="1256" w:type="pct"/>
            <w:vAlign w:val="center"/>
          </w:tcPr>
          <w:p w14:paraId="54A9207D" w14:textId="77777777" w:rsidR="00356B40" w:rsidRPr="00356B40" w:rsidRDefault="00356B40" w:rsidP="00356B40">
            <w:pPr>
              <w:pStyle w:val="afff6"/>
              <w:jc w:val="center"/>
            </w:pPr>
            <w:r w:rsidRPr="00356B40">
              <w:t>0,0180</w:t>
            </w:r>
          </w:p>
        </w:tc>
        <w:tc>
          <w:tcPr>
            <w:tcW w:w="950" w:type="pct"/>
            <w:vAlign w:val="center"/>
          </w:tcPr>
          <w:p w14:paraId="77504282" w14:textId="77777777" w:rsidR="00356B40" w:rsidRPr="00356B40" w:rsidRDefault="00356B40" w:rsidP="00356B40">
            <w:pPr>
              <w:pStyle w:val="afff6"/>
              <w:jc w:val="center"/>
            </w:pPr>
            <w:r w:rsidRPr="00356B40">
              <w:t>0,1123</w:t>
            </w:r>
          </w:p>
        </w:tc>
      </w:tr>
      <w:tr w:rsidR="00356B40" w:rsidRPr="00356B40" w14:paraId="670F283F" w14:textId="77777777" w:rsidTr="00356B40">
        <w:trPr>
          <w:trHeight w:val="20"/>
        </w:trPr>
        <w:tc>
          <w:tcPr>
            <w:tcW w:w="235" w:type="pct"/>
            <w:vAlign w:val="bottom"/>
          </w:tcPr>
          <w:p w14:paraId="748DD2D8" w14:textId="77777777" w:rsidR="00356B40" w:rsidRPr="00356B40" w:rsidRDefault="00356B40" w:rsidP="00356B40">
            <w:pPr>
              <w:pStyle w:val="afff6"/>
            </w:pPr>
            <w:r w:rsidRPr="00356B40">
              <w:t>35</w:t>
            </w:r>
          </w:p>
        </w:tc>
        <w:tc>
          <w:tcPr>
            <w:tcW w:w="1100" w:type="pct"/>
            <w:vAlign w:val="bottom"/>
          </w:tcPr>
          <w:p w14:paraId="7FDE999B" w14:textId="77777777" w:rsidR="00356B40" w:rsidRPr="00356B40" w:rsidRDefault="00356B40" w:rsidP="00356B40">
            <w:pPr>
              <w:pStyle w:val="afff6"/>
            </w:pPr>
            <w:r w:rsidRPr="00356B40">
              <w:t>ул. Лесная, д.7</w:t>
            </w:r>
          </w:p>
        </w:tc>
        <w:tc>
          <w:tcPr>
            <w:tcW w:w="1459" w:type="pct"/>
            <w:vAlign w:val="center"/>
          </w:tcPr>
          <w:p w14:paraId="19B7DA4E" w14:textId="77777777" w:rsidR="00356B40" w:rsidRPr="00356B40" w:rsidRDefault="00356B40" w:rsidP="00356B40">
            <w:pPr>
              <w:pStyle w:val="afff6"/>
              <w:jc w:val="center"/>
            </w:pPr>
            <w:r w:rsidRPr="00356B40">
              <w:t>0,0943</w:t>
            </w:r>
          </w:p>
        </w:tc>
        <w:tc>
          <w:tcPr>
            <w:tcW w:w="1256" w:type="pct"/>
            <w:vAlign w:val="center"/>
          </w:tcPr>
          <w:p w14:paraId="3D3E93B7" w14:textId="77777777" w:rsidR="00356B40" w:rsidRPr="00356B40" w:rsidRDefault="00356B40" w:rsidP="00356B40">
            <w:pPr>
              <w:pStyle w:val="afff6"/>
              <w:jc w:val="center"/>
            </w:pPr>
            <w:r w:rsidRPr="00356B40">
              <w:t>0,0180</w:t>
            </w:r>
          </w:p>
        </w:tc>
        <w:tc>
          <w:tcPr>
            <w:tcW w:w="950" w:type="pct"/>
            <w:vAlign w:val="center"/>
          </w:tcPr>
          <w:p w14:paraId="24B5A1DC" w14:textId="77777777" w:rsidR="00356B40" w:rsidRPr="00356B40" w:rsidRDefault="00356B40" w:rsidP="00356B40">
            <w:pPr>
              <w:pStyle w:val="afff6"/>
              <w:jc w:val="center"/>
            </w:pPr>
            <w:r w:rsidRPr="00356B40">
              <w:t>0,1123</w:t>
            </w:r>
          </w:p>
        </w:tc>
      </w:tr>
      <w:tr w:rsidR="00356B40" w:rsidRPr="00356B40" w14:paraId="5BF559E5" w14:textId="77777777" w:rsidTr="00356B40">
        <w:trPr>
          <w:trHeight w:val="20"/>
        </w:trPr>
        <w:tc>
          <w:tcPr>
            <w:tcW w:w="235" w:type="pct"/>
            <w:vAlign w:val="bottom"/>
          </w:tcPr>
          <w:p w14:paraId="4B87E2FC" w14:textId="77777777" w:rsidR="00356B40" w:rsidRPr="00356B40" w:rsidRDefault="00356B40" w:rsidP="00356B40">
            <w:pPr>
              <w:pStyle w:val="afff6"/>
            </w:pPr>
            <w:r w:rsidRPr="00356B40">
              <w:t>36</w:t>
            </w:r>
          </w:p>
        </w:tc>
        <w:tc>
          <w:tcPr>
            <w:tcW w:w="1100" w:type="pct"/>
            <w:vAlign w:val="bottom"/>
          </w:tcPr>
          <w:p w14:paraId="371BBF2E" w14:textId="77777777" w:rsidR="00356B40" w:rsidRPr="00356B40" w:rsidRDefault="00356B40" w:rsidP="00356B40">
            <w:pPr>
              <w:pStyle w:val="afff6"/>
            </w:pPr>
            <w:r w:rsidRPr="00356B40">
              <w:t>ул. Лесная, д.6</w:t>
            </w:r>
          </w:p>
        </w:tc>
        <w:tc>
          <w:tcPr>
            <w:tcW w:w="1459" w:type="pct"/>
            <w:vAlign w:val="center"/>
          </w:tcPr>
          <w:p w14:paraId="3E821530" w14:textId="77777777" w:rsidR="00356B40" w:rsidRPr="00356B40" w:rsidRDefault="00356B40" w:rsidP="00356B40">
            <w:pPr>
              <w:pStyle w:val="afff6"/>
              <w:jc w:val="center"/>
            </w:pPr>
            <w:r w:rsidRPr="00356B40">
              <w:t>0,0943</w:t>
            </w:r>
          </w:p>
        </w:tc>
        <w:tc>
          <w:tcPr>
            <w:tcW w:w="1256" w:type="pct"/>
            <w:vAlign w:val="center"/>
          </w:tcPr>
          <w:p w14:paraId="1F73A53C" w14:textId="77777777" w:rsidR="00356B40" w:rsidRPr="00356B40" w:rsidRDefault="00356B40" w:rsidP="00356B40">
            <w:pPr>
              <w:pStyle w:val="afff6"/>
              <w:jc w:val="center"/>
            </w:pPr>
            <w:r w:rsidRPr="00356B40">
              <w:t>0,0180</w:t>
            </w:r>
          </w:p>
        </w:tc>
        <w:tc>
          <w:tcPr>
            <w:tcW w:w="950" w:type="pct"/>
            <w:vAlign w:val="center"/>
          </w:tcPr>
          <w:p w14:paraId="3296BD9F" w14:textId="77777777" w:rsidR="00356B40" w:rsidRPr="00356B40" w:rsidRDefault="00356B40" w:rsidP="00356B40">
            <w:pPr>
              <w:pStyle w:val="afff6"/>
              <w:jc w:val="center"/>
            </w:pPr>
            <w:r w:rsidRPr="00356B40">
              <w:t>0,1123</w:t>
            </w:r>
          </w:p>
        </w:tc>
      </w:tr>
      <w:tr w:rsidR="00356B40" w:rsidRPr="00356B40" w14:paraId="5E04F448" w14:textId="77777777" w:rsidTr="00356B40">
        <w:trPr>
          <w:trHeight w:val="20"/>
        </w:trPr>
        <w:tc>
          <w:tcPr>
            <w:tcW w:w="235" w:type="pct"/>
            <w:vAlign w:val="bottom"/>
          </w:tcPr>
          <w:p w14:paraId="6E869DED" w14:textId="77777777" w:rsidR="00356B40" w:rsidRPr="00356B40" w:rsidRDefault="00356B40" w:rsidP="00356B40">
            <w:pPr>
              <w:pStyle w:val="afff6"/>
            </w:pPr>
            <w:r w:rsidRPr="00356B40">
              <w:t>37</w:t>
            </w:r>
          </w:p>
        </w:tc>
        <w:tc>
          <w:tcPr>
            <w:tcW w:w="1100" w:type="pct"/>
            <w:vAlign w:val="bottom"/>
          </w:tcPr>
          <w:p w14:paraId="3D6570FA" w14:textId="77777777" w:rsidR="00356B40" w:rsidRPr="00356B40" w:rsidRDefault="00356B40" w:rsidP="00356B40">
            <w:pPr>
              <w:pStyle w:val="afff6"/>
            </w:pPr>
            <w:r w:rsidRPr="00356B40">
              <w:t>ул. Лесная, д.4</w:t>
            </w:r>
          </w:p>
        </w:tc>
        <w:tc>
          <w:tcPr>
            <w:tcW w:w="1459" w:type="pct"/>
            <w:vAlign w:val="center"/>
          </w:tcPr>
          <w:p w14:paraId="77AC059A" w14:textId="77777777" w:rsidR="00356B40" w:rsidRPr="00356B40" w:rsidRDefault="00356B40" w:rsidP="00356B40">
            <w:pPr>
              <w:pStyle w:val="afff6"/>
              <w:jc w:val="center"/>
            </w:pPr>
            <w:r w:rsidRPr="00356B40">
              <w:t>0,0039</w:t>
            </w:r>
          </w:p>
        </w:tc>
        <w:tc>
          <w:tcPr>
            <w:tcW w:w="1256" w:type="pct"/>
            <w:vAlign w:val="center"/>
          </w:tcPr>
          <w:p w14:paraId="1D5FDC89" w14:textId="77777777" w:rsidR="00356B40" w:rsidRPr="00356B40" w:rsidRDefault="00356B40" w:rsidP="00356B40">
            <w:pPr>
              <w:pStyle w:val="afff6"/>
              <w:jc w:val="center"/>
            </w:pPr>
            <w:r w:rsidRPr="00356B40">
              <w:t>0,0007</w:t>
            </w:r>
          </w:p>
        </w:tc>
        <w:tc>
          <w:tcPr>
            <w:tcW w:w="950" w:type="pct"/>
            <w:vAlign w:val="center"/>
          </w:tcPr>
          <w:p w14:paraId="019C235A" w14:textId="77777777" w:rsidR="00356B40" w:rsidRPr="00356B40" w:rsidRDefault="00356B40" w:rsidP="00356B40">
            <w:pPr>
              <w:pStyle w:val="afff6"/>
              <w:jc w:val="center"/>
            </w:pPr>
            <w:r w:rsidRPr="00356B40">
              <w:t>0,0046</w:t>
            </w:r>
          </w:p>
        </w:tc>
      </w:tr>
      <w:tr w:rsidR="00356B40" w:rsidRPr="00356B40" w14:paraId="0AE02820" w14:textId="77777777" w:rsidTr="00356B40">
        <w:trPr>
          <w:trHeight w:val="20"/>
        </w:trPr>
        <w:tc>
          <w:tcPr>
            <w:tcW w:w="235" w:type="pct"/>
            <w:vAlign w:val="bottom"/>
          </w:tcPr>
          <w:p w14:paraId="7F1C5E06" w14:textId="77777777" w:rsidR="00356B40" w:rsidRPr="00356B40" w:rsidRDefault="00356B40" w:rsidP="00356B40">
            <w:pPr>
              <w:pStyle w:val="afff6"/>
            </w:pPr>
            <w:r w:rsidRPr="00356B40">
              <w:t>38</w:t>
            </w:r>
          </w:p>
        </w:tc>
        <w:tc>
          <w:tcPr>
            <w:tcW w:w="1100" w:type="pct"/>
            <w:vAlign w:val="bottom"/>
          </w:tcPr>
          <w:p w14:paraId="7E4FF8BF" w14:textId="77777777" w:rsidR="00356B40" w:rsidRPr="00356B40" w:rsidRDefault="00356B40" w:rsidP="00356B40">
            <w:pPr>
              <w:pStyle w:val="afff6"/>
            </w:pPr>
            <w:r w:rsidRPr="00356B40">
              <w:t>Садовый пер., д.10</w:t>
            </w:r>
          </w:p>
        </w:tc>
        <w:tc>
          <w:tcPr>
            <w:tcW w:w="1459" w:type="pct"/>
            <w:vAlign w:val="center"/>
          </w:tcPr>
          <w:p w14:paraId="5D06BF3B" w14:textId="77777777" w:rsidR="00356B40" w:rsidRPr="00356B40" w:rsidRDefault="00356B40" w:rsidP="00356B40">
            <w:pPr>
              <w:pStyle w:val="afff6"/>
              <w:jc w:val="center"/>
            </w:pPr>
            <w:r w:rsidRPr="00356B40">
              <w:t>0,0028</w:t>
            </w:r>
          </w:p>
        </w:tc>
        <w:tc>
          <w:tcPr>
            <w:tcW w:w="1256" w:type="pct"/>
            <w:vAlign w:val="center"/>
          </w:tcPr>
          <w:p w14:paraId="66E32069" w14:textId="77777777" w:rsidR="00356B40" w:rsidRPr="00356B40" w:rsidRDefault="00356B40" w:rsidP="00356B40">
            <w:pPr>
              <w:pStyle w:val="afff6"/>
              <w:jc w:val="center"/>
            </w:pPr>
            <w:r w:rsidRPr="00356B40">
              <w:t>0,0005</w:t>
            </w:r>
          </w:p>
        </w:tc>
        <w:tc>
          <w:tcPr>
            <w:tcW w:w="950" w:type="pct"/>
            <w:vAlign w:val="center"/>
          </w:tcPr>
          <w:p w14:paraId="325F3E27" w14:textId="77777777" w:rsidR="00356B40" w:rsidRPr="00356B40" w:rsidRDefault="00356B40" w:rsidP="00356B40">
            <w:pPr>
              <w:pStyle w:val="afff6"/>
              <w:jc w:val="center"/>
            </w:pPr>
            <w:r w:rsidRPr="00356B40">
              <w:t>0,0033</w:t>
            </w:r>
          </w:p>
        </w:tc>
      </w:tr>
      <w:tr w:rsidR="00356B40" w:rsidRPr="00356B40" w14:paraId="2D14FFD9" w14:textId="77777777" w:rsidTr="00356B40">
        <w:trPr>
          <w:trHeight w:val="20"/>
        </w:trPr>
        <w:tc>
          <w:tcPr>
            <w:tcW w:w="235" w:type="pct"/>
            <w:vAlign w:val="bottom"/>
          </w:tcPr>
          <w:p w14:paraId="547011D1" w14:textId="77777777" w:rsidR="00356B40" w:rsidRPr="00356B40" w:rsidRDefault="00356B40" w:rsidP="00356B40">
            <w:pPr>
              <w:pStyle w:val="afff6"/>
            </w:pPr>
            <w:r w:rsidRPr="00356B40">
              <w:t>39</w:t>
            </w:r>
          </w:p>
        </w:tc>
        <w:tc>
          <w:tcPr>
            <w:tcW w:w="1100" w:type="pct"/>
            <w:vAlign w:val="bottom"/>
          </w:tcPr>
          <w:p w14:paraId="6A684F9F" w14:textId="3D632A9B" w:rsidR="00356B40" w:rsidRPr="00356B40" w:rsidRDefault="00356B40" w:rsidP="00356B40">
            <w:pPr>
              <w:pStyle w:val="afff6"/>
            </w:pPr>
            <w:r w:rsidRPr="00356B40">
              <w:t>Садовый пер., д.</w:t>
            </w:r>
            <w:r>
              <w:t>3</w:t>
            </w:r>
          </w:p>
        </w:tc>
        <w:tc>
          <w:tcPr>
            <w:tcW w:w="1459" w:type="pct"/>
            <w:vAlign w:val="center"/>
          </w:tcPr>
          <w:p w14:paraId="3EC378A7" w14:textId="77777777" w:rsidR="00356B40" w:rsidRPr="00356B40" w:rsidRDefault="00356B40" w:rsidP="00356B40">
            <w:pPr>
              <w:pStyle w:val="afff6"/>
              <w:jc w:val="center"/>
            </w:pPr>
            <w:r w:rsidRPr="00356B40">
              <w:t>0,0265</w:t>
            </w:r>
          </w:p>
        </w:tc>
        <w:tc>
          <w:tcPr>
            <w:tcW w:w="1256" w:type="pct"/>
            <w:vAlign w:val="center"/>
          </w:tcPr>
          <w:p w14:paraId="6BF87C1A" w14:textId="77777777" w:rsidR="00356B40" w:rsidRPr="00356B40" w:rsidRDefault="00356B40" w:rsidP="00356B40">
            <w:pPr>
              <w:pStyle w:val="afff6"/>
              <w:jc w:val="center"/>
            </w:pPr>
            <w:r w:rsidRPr="00356B40">
              <w:t>0,0050</w:t>
            </w:r>
          </w:p>
        </w:tc>
        <w:tc>
          <w:tcPr>
            <w:tcW w:w="950" w:type="pct"/>
            <w:vAlign w:val="center"/>
          </w:tcPr>
          <w:p w14:paraId="36BDDEB1" w14:textId="77777777" w:rsidR="00356B40" w:rsidRPr="00356B40" w:rsidRDefault="00356B40" w:rsidP="00356B40">
            <w:pPr>
              <w:pStyle w:val="afff6"/>
              <w:jc w:val="center"/>
            </w:pPr>
            <w:r w:rsidRPr="00356B40">
              <w:t>0,0315</w:t>
            </w:r>
          </w:p>
        </w:tc>
      </w:tr>
      <w:tr w:rsidR="00356B40" w:rsidRPr="00356B40" w14:paraId="25C2D4F0" w14:textId="77777777" w:rsidTr="00356B40">
        <w:trPr>
          <w:trHeight w:val="20"/>
        </w:trPr>
        <w:tc>
          <w:tcPr>
            <w:tcW w:w="235" w:type="pct"/>
            <w:vAlign w:val="bottom"/>
          </w:tcPr>
          <w:p w14:paraId="19A7EF9E" w14:textId="77777777" w:rsidR="00356B40" w:rsidRPr="00356B40" w:rsidRDefault="00356B40" w:rsidP="00356B40">
            <w:pPr>
              <w:pStyle w:val="afff6"/>
            </w:pPr>
            <w:r w:rsidRPr="00356B40">
              <w:lastRenderedPageBreak/>
              <w:t>40</w:t>
            </w:r>
          </w:p>
        </w:tc>
        <w:tc>
          <w:tcPr>
            <w:tcW w:w="1100" w:type="pct"/>
            <w:vAlign w:val="bottom"/>
          </w:tcPr>
          <w:p w14:paraId="5AA03453" w14:textId="77777777" w:rsidR="00356B40" w:rsidRPr="00356B40" w:rsidRDefault="00356B40" w:rsidP="00356B40">
            <w:pPr>
              <w:pStyle w:val="afff6"/>
            </w:pPr>
            <w:r w:rsidRPr="00356B40">
              <w:t>Садовый пер., д.2</w:t>
            </w:r>
          </w:p>
        </w:tc>
        <w:tc>
          <w:tcPr>
            <w:tcW w:w="1459" w:type="pct"/>
            <w:vAlign w:val="center"/>
          </w:tcPr>
          <w:p w14:paraId="4F042945" w14:textId="77777777" w:rsidR="00356B40" w:rsidRPr="00356B40" w:rsidRDefault="00356B40" w:rsidP="00356B40">
            <w:pPr>
              <w:pStyle w:val="afff6"/>
              <w:jc w:val="center"/>
            </w:pPr>
            <w:r w:rsidRPr="00356B40">
              <w:t>0,0266</w:t>
            </w:r>
          </w:p>
        </w:tc>
        <w:tc>
          <w:tcPr>
            <w:tcW w:w="1256" w:type="pct"/>
            <w:vAlign w:val="center"/>
          </w:tcPr>
          <w:p w14:paraId="6DB02317" w14:textId="77777777" w:rsidR="00356B40" w:rsidRPr="00356B40" w:rsidRDefault="00356B40" w:rsidP="00356B40">
            <w:pPr>
              <w:pStyle w:val="afff6"/>
              <w:jc w:val="center"/>
            </w:pPr>
            <w:r w:rsidRPr="00356B40">
              <w:t>0,0051</w:t>
            </w:r>
          </w:p>
        </w:tc>
        <w:tc>
          <w:tcPr>
            <w:tcW w:w="950" w:type="pct"/>
            <w:vAlign w:val="center"/>
          </w:tcPr>
          <w:p w14:paraId="193F2032" w14:textId="77777777" w:rsidR="00356B40" w:rsidRPr="00356B40" w:rsidRDefault="00356B40" w:rsidP="00356B40">
            <w:pPr>
              <w:pStyle w:val="afff6"/>
              <w:jc w:val="center"/>
            </w:pPr>
            <w:r w:rsidRPr="00356B40">
              <w:t>0,0317</w:t>
            </w:r>
          </w:p>
        </w:tc>
      </w:tr>
      <w:tr w:rsidR="00356B40" w:rsidRPr="00356B40" w14:paraId="67F3C80E" w14:textId="77777777" w:rsidTr="00356B40">
        <w:trPr>
          <w:trHeight w:val="20"/>
        </w:trPr>
        <w:tc>
          <w:tcPr>
            <w:tcW w:w="235" w:type="pct"/>
            <w:vAlign w:val="bottom"/>
          </w:tcPr>
          <w:p w14:paraId="3E6FCC8F" w14:textId="77777777" w:rsidR="00356B40" w:rsidRPr="00356B40" w:rsidRDefault="00356B40" w:rsidP="00356B40">
            <w:pPr>
              <w:pStyle w:val="afff6"/>
            </w:pPr>
            <w:r w:rsidRPr="00356B40">
              <w:t>41</w:t>
            </w:r>
          </w:p>
        </w:tc>
        <w:tc>
          <w:tcPr>
            <w:tcW w:w="1100" w:type="pct"/>
            <w:vAlign w:val="bottom"/>
          </w:tcPr>
          <w:p w14:paraId="62076DD4" w14:textId="77777777" w:rsidR="00356B40" w:rsidRPr="00356B40" w:rsidRDefault="00356B40" w:rsidP="00356B40">
            <w:pPr>
              <w:pStyle w:val="afff6"/>
            </w:pPr>
            <w:r w:rsidRPr="00356B40">
              <w:t>Садовый пер., д.1</w:t>
            </w:r>
          </w:p>
        </w:tc>
        <w:tc>
          <w:tcPr>
            <w:tcW w:w="1459" w:type="pct"/>
            <w:vAlign w:val="center"/>
          </w:tcPr>
          <w:p w14:paraId="520D3CB9" w14:textId="77777777" w:rsidR="00356B40" w:rsidRPr="00356B40" w:rsidRDefault="00356B40" w:rsidP="00356B40">
            <w:pPr>
              <w:pStyle w:val="afff6"/>
              <w:jc w:val="center"/>
            </w:pPr>
            <w:r w:rsidRPr="00356B40">
              <w:t>0,0227</w:t>
            </w:r>
          </w:p>
        </w:tc>
        <w:tc>
          <w:tcPr>
            <w:tcW w:w="1256" w:type="pct"/>
            <w:vAlign w:val="center"/>
          </w:tcPr>
          <w:p w14:paraId="60DF75D3" w14:textId="77777777" w:rsidR="00356B40" w:rsidRPr="00356B40" w:rsidRDefault="00356B40" w:rsidP="00356B40">
            <w:pPr>
              <w:pStyle w:val="afff6"/>
              <w:jc w:val="center"/>
            </w:pPr>
            <w:r w:rsidRPr="00356B40">
              <w:t>0,0043</w:t>
            </w:r>
          </w:p>
        </w:tc>
        <w:tc>
          <w:tcPr>
            <w:tcW w:w="950" w:type="pct"/>
            <w:vAlign w:val="center"/>
          </w:tcPr>
          <w:p w14:paraId="77B7F9B7" w14:textId="77777777" w:rsidR="00356B40" w:rsidRPr="00356B40" w:rsidRDefault="00356B40" w:rsidP="00356B40">
            <w:pPr>
              <w:pStyle w:val="afff6"/>
              <w:jc w:val="center"/>
            </w:pPr>
            <w:r w:rsidRPr="00356B40">
              <w:t>0,0270</w:t>
            </w:r>
          </w:p>
        </w:tc>
      </w:tr>
      <w:tr w:rsidR="00356B40" w:rsidRPr="00356B40" w14:paraId="76E13A4E" w14:textId="77777777" w:rsidTr="00356B40">
        <w:trPr>
          <w:trHeight w:val="20"/>
        </w:trPr>
        <w:tc>
          <w:tcPr>
            <w:tcW w:w="235" w:type="pct"/>
            <w:vAlign w:val="bottom"/>
          </w:tcPr>
          <w:p w14:paraId="0E4EB48E" w14:textId="77777777" w:rsidR="00356B40" w:rsidRPr="00356B40" w:rsidRDefault="00356B40" w:rsidP="00356B40">
            <w:pPr>
              <w:pStyle w:val="afff6"/>
            </w:pPr>
            <w:r w:rsidRPr="00356B40">
              <w:t>42</w:t>
            </w:r>
          </w:p>
        </w:tc>
        <w:tc>
          <w:tcPr>
            <w:tcW w:w="1100" w:type="pct"/>
            <w:vAlign w:val="bottom"/>
          </w:tcPr>
          <w:p w14:paraId="7C715B89" w14:textId="77777777" w:rsidR="00356B40" w:rsidRPr="00356B40" w:rsidRDefault="00356B40" w:rsidP="00356B40">
            <w:pPr>
              <w:pStyle w:val="afff6"/>
            </w:pPr>
            <w:r w:rsidRPr="00356B40">
              <w:t>Поликлиника</w:t>
            </w:r>
          </w:p>
        </w:tc>
        <w:tc>
          <w:tcPr>
            <w:tcW w:w="1459" w:type="pct"/>
            <w:vAlign w:val="center"/>
          </w:tcPr>
          <w:p w14:paraId="23D1A091" w14:textId="77777777" w:rsidR="00356B40" w:rsidRPr="00356B40" w:rsidRDefault="00356B40" w:rsidP="00356B40">
            <w:pPr>
              <w:pStyle w:val="afff6"/>
              <w:jc w:val="center"/>
            </w:pPr>
            <w:r w:rsidRPr="00356B40">
              <w:t>0,0943</w:t>
            </w:r>
          </w:p>
        </w:tc>
        <w:tc>
          <w:tcPr>
            <w:tcW w:w="1256" w:type="pct"/>
            <w:vAlign w:val="center"/>
          </w:tcPr>
          <w:p w14:paraId="3C098FA7" w14:textId="77777777" w:rsidR="00356B40" w:rsidRPr="00356B40" w:rsidRDefault="00356B40" w:rsidP="00356B40">
            <w:pPr>
              <w:pStyle w:val="afff6"/>
              <w:jc w:val="center"/>
            </w:pPr>
            <w:r w:rsidRPr="00356B40">
              <w:t>0,0180</w:t>
            </w:r>
          </w:p>
        </w:tc>
        <w:tc>
          <w:tcPr>
            <w:tcW w:w="950" w:type="pct"/>
            <w:vAlign w:val="center"/>
          </w:tcPr>
          <w:p w14:paraId="55D8BD41" w14:textId="77777777" w:rsidR="00356B40" w:rsidRPr="00356B40" w:rsidRDefault="00356B40" w:rsidP="00356B40">
            <w:pPr>
              <w:pStyle w:val="afff6"/>
              <w:jc w:val="center"/>
            </w:pPr>
            <w:r w:rsidRPr="00356B40">
              <w:t>0,1123</w:t>
            </w:r>
          </w:p>
        </w:tc>
      </w:tr>
      <w:tr w:rsidR="00356B40" w:rsidRPr="00356B40" w14:paraId="4D884305" w14:textId="77777777" w:rsidTr="00356B40">
        <w:trPr>
          <w:trHeight w:val="20"/>
        </w:trPr>
        <w:tc>
          <w:tcPr>
            <w:tcW w:w="235" w:type="pct"/>
            <w:vAlign w:val="center"/>
          </w:tcPr>
          <w:p w14:paraId="3986BE6B" w14:textId="77777777" w:rsidR="00356B40" w:rsidRPr="00356B40" w:rsidRDefault="00356B40" w:rsidP="00356B40">
            <w:pPr>
              <w:pStyle w:val="afff6"/>
            </w:pPr>
            <w:r w:rsidRPr="00356B40">
              <w:t>43</w:t>
            </w:r>
          </w:p>
        </w:tc>
        <w:tc>
          <w:tcPr>
            <w:tcW w:w="1100" w:type="pct"/>
          </w:tcPr>
          <w:p w14:paraId="0143E0EC" w14:textId="77777777" w:rsidR="00356B40" w:rsidRPr="00356B40" w:rsidRDefault="00356B40" w:rsidP="00356B40">
            <w:pPr>
              <w:pStyle w:val="afff6"/>
            </w:pPr>
            <w:r w:rsidRPr="00356B40">
              <w:t>МКОУ "Синявинская СОШ"</w:t>
            </w:r>
          </w:p>
        </w:tc>
        <w:tc>
          <w:tcPr>
            <w:tcW w:w="1459" w:type="pct"/>
            <w:vAlign w:val="center"/>
          </w:tcPr>
          <w:p w14:paraId="24186D3E" w14:textId="77777777" w:rsidR="00356B40" w:rsidRPr="00356B40" w:rsidRDefault="00356B40" w:rsidP="00356B40">
            <w:pPr>
              <w:pStyle w:val="afff6"/>
              <w:jc w:val="center"/>
            </w:pPr>
            <w:r w:rsidRPr="00356B40">
              <w:t>0,0943</w:t>
            </w:r>
          </w:p>
        </w:tc>
        <w:tc>
          <w:tcPr>
            <w:tcW w:w="1256" w:type="pct"/>
            <w:vAlign w:val="center"/>
          </w:tcPr>
          <w:p w14:paraId="58239D25" w14:textId="77777777" w:rsidR="00356B40" w:rsidRPr="00356B40" w:rsidRDefault="00356B40" w:rsidP="00356B40">
            <w:pPr>
              <w:pStyle w:val="afff6"/>
              <w:jc w:val="center"/>
            </w:pPr>
            <w:r w:rsidRPr="00356B40">
              <w:t>0,0180</w:t>
            </w:r>
          </w:p>
        </w:tc>
        <w:tc>
          <w:tcPr>
            <w:tcW w:w="950" w:type="pct"/>
            <w:vAlign w:val="center"/>
          </w:tcPr>
          <w:p w14:paraId="69506D91" w14:textId="77777777" w:rsidR="00356B40" w:rsidRPr="00356B40" w:rsidRDefault="00356B40" w:rsidP="00356B40">
            <w:pPr>
              <w:pStyle w:val="afff6"/>
              <w:jc w:val="center"/>
            </w:pPr>
            <w:r w:rsidRPr="00356B40">
              <w:t>0,1123</w:t>
            </w:r>
          </w:p>
        </w:tc>
      </w:tr>
      <w:tr w:rsidR="00356B40" w:rsidRPr="00356B40" w14:paraId="34F2268B" w14:textId="77777777" w:rsidTr="00356B40">
        <w:trPr>
          <w:trHeight w:val="20"/>
        </w:trPr>
        <w:tc>
          <w:tcPr>
            <w:tcW w:w="235" w:type="pct"/>
            <w:vAlign w:val="bottom"/>
          </w:tcPr>
          <w:p w14:paraId="7F7FED81" w14:textId="77777777" w:rsidR="00356B40" w:rsidRPr="00356B40" w:rsidRDefault="00356B40" w:rsidP="00356B40">
            <w:pPr>
              <w:pStyle w:val="afff6"/>
            </w:pPr>
            <w:r w:rsidRPr="00356B40">
              <w:t>44</w:t>
            </w:r>
          </w:p>
        </w:tc>
        <w:tc>
          <w:tcPr>
            <w:tcW w:w="1100" w:type="pct"/>
            <w:vAlign w:val="bottom"/>
          </w:tcPr>
          <w:p w14:paraId="69C77422" w14:textId="77777777" w:rsidR="00356B40" w:rsidRPr="00356B40" w:rsidRDefault="00356B40" w:rsidP="00356B40">
            <w:pPr>
              <w:pStyle w:val="afff6"/>
            </w:pPr>
            <w:r w:rsidRPr="00356B40">
              <w:t>Детский сад</w:t>
            </w:r>
          </w:p>
        </w:tc>
        <w:tc>
          <w:tcPr>
            <w:tcW w:w="1459" w:type="pct"/>
            <w:vAlign w:val="center"/>
          </w:tcPr>
          <w:p w14:paraId="23BF2960" w14:textId="77777777" w:rsidR="00356B40" w:rsidRPr="00356B40" w:rsidRDefault="00356B40" w:rsidP="00356B40">
            <w:pPr>
              <w:pStyle w:val="afff6"/>
              <w:jc w:val="center"/>
            </w:pPr>
            <w:r w:rsidRPr="00356B40">
              <w:t>0,0943</w:t>
            </w:r>
          </w:p>
        </w:tc>
        <w:tc>
          <w:tcPr>
            <w:tcW w:w="1256" w:type="pct"/>
            <w:vAlign w:val="center"/>
          </w:tcPr>
          <w:p w14:paraId="77A3065D" w14:textId="77777777" w:rsidR="00356B40" w:rsidRPr="00356B40" w:rsidRDefault="00356B40" w:rsidP="00356B40">
            <w:pPr>
              <w:pStyle w:val="afff6"/>
              <w:jc w:val="center"/>
            </w:pPr>
            <w:r w:rsidRPr="00356B40">
              <w:t>0,0180</w:t>
            </w:r>
          </w:p>
        </w:tc>
        <w:tc>
          <w:tcPr>
            <w:tcW w:w="950" w:type="pct"/>
            <w:vAlign w:val="center"/>
          </w:tcPr>
          <w:p w14:paraId="44380A5B" w14:textId="77777777" w:rsidR="00356B40" w:rsidRPr="00356B40" w:rsidRDefault="00356B40" w:rsidP="00356B40">
            <w:pPr>
              <w:pStyle w:val="afff6"/>
              <w:jc w:val="center"/>
            </w:pPr>
            <w:r w:rsidRPr="00356B40">
              <w:t>0,1123</w:t>
            </w:r>
          </w:p>
        </w:tc>
      </w:tr>
      <w:tr w:rsidR="00356B40" w:rsidRPr="00356B40" w14:paraId="70557C75" w14:textId="77777777" w:rsidTr="00356B40">
        <w:trPr>
          <w:trHeight w:val="20"/>
        </w:trPr>
        <w:tc>
          <w:tcPr>
            <w:tcW w:w="235" w:type="pct"/>
            <w:vAlign w:val="bottom"/>
          </w:tcPr>
          <w:p w14:paraId="48BD6209" w14:textId="77777777" w:rsidR="00356B40" w:rsidRPr="00356B40" w:rsidRDefault="00356B40" w:rsidP="00356B40">
            <w:pPr>
              <w:pStyle w:val="afff6"/>
            </w:pPr>
            <w:r w:rsidRPr="00356B40">
              <w:t>45</w:t>
            </w:r>
          </w:p>
        </w:tc>
        <w:tc>
          <w:tcPr>
            <w:tcW w:w="1100" w:type="pct"/>
            <w:vAlign w:val="bottom"/>
          </w:tcPr>
          <w:p w14:paraId="2466CE4F" w14:textId="77777777" w:rsidR="00356B40" w:rsidRPr="00356B40" w:rsidRDefault="00356B40" w:rsidP="00356B40">
            <w:pPr>
              <w:pStyle w:val="afff6"/>
            </w:pPr>
            <w:r w:rsidRPr="00356B40">
              <w:t>ДРСУ (общежитие)</w:t>
            </w:r>
          </w:p>
        </w:tc>
        <w:tc>
          <w:tcPr>
            <w:tcW w:w="1459" w:type="pct"/>
            <w:vAlign w:val="center"/>
          </w:tcPr>
          <w:p w14:paraId="17057AC7" w14:textId="77777777" w:rsidR="00356B40" w:rsidRPr="00356B40" w:rsidRDefault="00356B40" w:rsidP="00356B40">
            <w:pPr>
              <w:pStyle w:val="afff6"/>
              <w:jc w:val="center"/>
            </w:pPr>
            <w:r w:rsidRPr="00356B40">
              <w:t>0,0943</w:t>
            </w:r>
          </w:p>
        </w:tc>
        <w:tc>
          <w:tcPr>
            <w:tcW w:w="1256" w:type="pct"/>
            <w:vAlign w:val="center"/>
          </w:tcPr>
          <w:p w14:paraId="4843E21C" w14:textId="77777777" w:rsidR="00356B40" w:rsidRPr="00356B40" w:rsidRDefault="00356B40" w:rsidP="00356B40">
            <w:pPr>
              <w:pStyle w:val="afff6"/>
              <w:jc w:val="center"/>
            </w:pPr>
            <w:r w:rsidRPr="00356B40">
              <w:t>0,0180</w:t>
            </w:r>
          </w:p>
        </w:tc>
        <w:tc>
          <w:tcPr>
            <w:tcW w:w="950" w:type="pct"/>
            <w:vAlign w:val="center"/>
          </w:tcPr>
          <w:p w14:paraId="6F462064" w14:textId="77777777" w:rsidR="00356B40" w:rsidRPr="00356B40" w:rsidRDefault="00356B40" w:rsidP="00356B40">
            <w:pPr>
              <w:pStyle w:val="afff6"/>
              <w:jc w:val="center"/>
            </w:pPr>
            <w:r w:rsidRPr="00356B40">
              <w:t>0,1123</w:t>
            </w:r>
          </w:p>
        </w:tc>
      </w:tr>
      <w:tr w:rsidR="00356B40" w:rsidRPr="00356B40" w14:paraId="6E5BA9B1" w14:textId="77777777" w:rsidTr="00356B40">
        <w:trPr>
          <w:trHeight w:val="20"/>
        </w:trPr>
        <w:tc>
          <w:tcPr>
            <w:tcW w:w="235" w:type="pct"/>
            <w:vAlign w:val="bottom"/>
          </w:tcPr>
          <w:p w14:paraId="1A949682" w14:textId="77777777" w:rsidR="00356B40" w:rsidRPr="00356B40" w:rsidRDefault="00356B40" w:rsidP="00356B40">
            <w:pPr>
              <w:pStyle w:val="afff6"/>
            </w:pPr>
            <w:r w:rsidRPr="00356B40">
              <w:t>46</w:t>
            </w:r>
          </w:p>
        </w:tc>
        <w:tc>
          <w:tcPr>
            <w:tcW w:w="1100" w:type="pct"/>
            <w:vAlign w:val="bottom"/>
          </w:tcPr>
          <w:p w14:paraId="515EB265" w14:textId="77777777" w:rsidR="00356B40" w:rsidRPr="00356B40" w:rsidRDefault="00356B40" w:rsidP="00356B40">
            <w:pPr>
              <w:pStyle w:val="afff6"/>
            </w:pPr>
            <w:r w:rsidRPr="00356B40">
              <w:t>ДРСУ</w:t>
            </w:r>
          </w:p>
        </w:tc>
        <w:tc>
          <w:tcPr>
            <w:tcW w:w="1459" w:type="pct"/>
            <w:vAlign w:val="center"/>
          </w:tcPr>
          <w:p w14:paraId="38EEBD3C" w14:textId="77777777" w:rsidR="00356B40" w:rsidRPr="00356B40" w:rsidRDefault="00356B40" w:rsidP="00356B40">
            <w:pPr>
              <w:pStyle w:val="afff6"/>
              <w:jc w:val="center"/>
            </w:pPr>
            <w:r w:rsidRPr="00356B40">
              <w:t>0,0943</w:t>
            </w:r>
          </w:p>
        </w:tc>
        <w:tc>
          <w:tcPr>
            <w:tcW w:w="1256" w:type="pct"/>
            <w:vAlign w:val="center"/>
          </w:tcPr>
          <w:p w14:paraId="39DE79E5" w14:textId="77777777" w:rsidR="00356B40" w:rsidRPr="00356B40" w:rsidRDefault="00356B40" w:rsidP="00356B40">
            <w:pPr>
              <w:pStyle w:val="afff6"/>
              <w:jc w:val="center"/>
            </w:pPr>
            <w:r w:rsidRPr="00356B40">
              <w:t>0,0180</w:t>
            </w:r>
          </w:p>
        </w:tc>
        <w:tc>
          <w:tcPr>
            <w:tcW w:w="950" w:type="pct"/>
            <w:vAlign w:val="center"/>
          </w:tcPr>
          <w:p w14:paraId="26F70A87" w14:textId="77777777" w:rsidR="00356B40" w:rsidRPr="00356B40" w:rsidRDefault="00356B40" w:rsidP="00356B40">
            <w:pPr>
              <w:pStyle w:val="afff6"/>
              <w:jc w:val="center"/>
            </w:pPr>
            <w:r w:rsidRPr="00356B40">
              <w:t>0,1123</w:t>
            </w:r>
          </w:p>
        </w:tc>
      </w:tr>
      <w:tr w:rsidR="00356B40" w:rsidRPr="00356B40" w14:paraId="5278DD1A" w14:textId="77777777" w:rsidTr="00356B40">
        <w:trPr>
          <w:trHeight w:val="20"/>
        </w:trPr>
        <w:tc>
          <w:tcPr>
            <w:tcW w:w="1335" w:type="pct"/>
            <w:gridSpan w:val="2"/>
            <w:vAlign w:val="bottom"/>
          </w:tcPr>
          <w:p w14:paraId="4D89E489" w14:textId="77777777" w:rsidR="00356B40" w:rsidRPr="00356B40" w:rsidRDefault="00356B40" w:rsidP="00356B40">
            <w:pPr>
              <w:pStyle w:val="afff6"/>
            </w:pPr>
            <w:r w:rsidRPr="00356B40">
              <w:t>Итого:</w:t>
            </w:r>
          </w:p>
        </w:tc>
        <w:tc>
          <w:tcPr>
            <w:tcW w:w="1459" w:type="pct"/>
            <w:vAlign w:val="center"/>
          </w:tcPr>
          <w:p w14:paraId="3E1131B6" w14:textId="77777777" w:rsidR="00356B40" w:rsidRPr="00356B40" w:rsidRDefault="00356B40" w:rsidP="00356B40">
            <w:pPr>
              <w:pStyle w:val="afff6"/>
              <w:jc w:val="center"/>
            </w:pPr>
            <w:r w:rsidRPr="00356B40">
              <w:t>4,696672</w:t>
            </w:r>
          </w:p>
        </w:tc>
        <w:tc>
          <w:tcPr>
            <w:tcW w:w="1256" w:type="pct"/>
            <w:vAlign w:val="center"/>
          </w:tcPr>
          <w:p w14:paraId="34ACFA12" w14:textId="77777777" w:rsidR="00356B40" w:rsidRPr="00356B40" w:rsidRDefault="00356B40" w:rsidP="00356B40">
            <w:pPr>
              <w:pStyle w:val="afff6"/>
              <w:jc w:val="center"/>
            </w:pPr>
            <w:r w:rsidRPr="00356B40">
              <w:t>0,8945</w:t>
            </w:r>
          </w:p>
        </w:tc>
        <w:tc>
          <w:tcPr>
            <w:tcW w:w="950" w:type="pct"/>
            <w:vAlign w:val="center"/>
          </w:tcPr>
          <w:p w14:paraId="6B024E0B" w14:textId="77777777" w:rsidR="00356B40" w:rsidRPr="00356B40" w:rsidRDefault="00356B40" w:rsidP="00356B40">
            <w:pPr>
              <w:pStyle w:val="afff6"/>
              <w:jc w:val="center"/>
            </w:pPr>
            <w:r w:rsidRPr="00356B40">
              <w:t>5,5911</w:t>
            </w:r>
          </w:p>
        </w:tc>
      </w:tr>
    </w:tbl>
    <w:p w14:paraId="7604D960" w14:textId="77777777" w:rsidR="00356B40" w:rsidRDefault="00356B40" w:rsidP="00356B40">
      <w:pPr>
        <w:pStyle w:val="1d"/>
      </w:pPr>
      <w:bookmarkStart w:id="120" w:name="_Toc77079556"/>
    </w:p>
    <w:p w14:paraId="33141C5B" w14:textId="3EEB2576" w:rsidR="00356B40" w:rsidRDefault="00356B40" w:rsidP="00356B40">
      <w:pPr>
        <w:pStyle w:val="1d"/>
      </w:pPr>
      <w:r w:rsidRPr="00356B40">
        <w:t>Согласно предоставленным данным ООО «Ленжилэксплуатация» на 202</w:t>
      </w:r>
      <w:r w:rsidR="00473A31">
        <w:t>6</w:t>
      </w:r>
      <w:r w:rsidRPr="00356B40">
        <w:t xml:space="preserve"> год, подключенная тепловая нагрузка составляет </w:t>
      </w:r>
      <w:r w:rsidR="00473A31">
        <w:t>7,952 (из них, отопление - 5,792 Гкал/ч,</w:t>
      </w:r>
      <w:r w:rsidRPr="00356B40">
        <w:t xml:space="preserve"> </w:t>
      </w:r>
      <w:r w:rsidR="00473A31">
        <w:t xml:space="preserve">ГВС макс 2,16 </w:t>
      </w:r>
      <w:r w:rsidRPr="00356B40">
        <w:t>Гкал/ч</w:t>
      </w:r>
      <w:r w:rsidR="00473A31">
        <w:t>)</w:t>
      </w:r>
      <w:r w:rsidRPr="00356B40">
        <w:t>.</w:t>
      </w:r>
    </w:p>
    <w:p w14:paraId="2A060567" w14:textId="77777777" w:rsidR="00001C53" w:rsidRDefault="00001C53" w:rsidP="00001C53">
      <w:pPr>
        <w:pStyle w:val="affc"/>
        <w:spacing w:before="360"/>
      </w:pPr>
      <w:bookmarkStart w:id="121" w:name="_Toc202182089"/>
      <w:r w:rsidRPr="00330129">
        <w:t>б) описание значений расчётных тепловых нагрузок на коллекторах источников тепловой энергии</w:t>
      </w:r>
      <w:bookmarkEnd w:id="120"/>
      <w:bookmarkEnd w:id="121"/>
    </w:p>
    <w:p w14:paraId="5F44DE5B" w14:textId="22DD3CB7" w:rsidR="00662281" w:rsidRPr="00662281" w:rsidRDefault="00662281" w:rsidP="00F71D94">
      <w:pPr>
        <w:pStyle w:val="1d"/>
      </w:pPr>
      <w:r w:rsidRPr="00662281">
        <w:t>Все котельные имеют по одному магистральному выводу.</w:t>
      </w:r>
    </w:p>
    <w:p w14:paraId="32DFA617" w14:textId="364B6469" w:rsidR="00662281" w:rsidRDefault="00662281" w:rsidP="00F71D94">
      <w:pPr>
        <w:pStyle w:val="1d"/>
      </w:pPr>
      <w:r w:rsidRPr="00662281">
        <w:t>Значение тепловой нагрузки на коллекторах источник</w:t>
      </w:r>
      <w:r w:rsidR="00A168EC">
        <w:t>а</w:t>
      </w:r>
      <w:r w:rsidRPr="00662281">
        <w:t xml:space="preserve"> тепловой энергии приведены в таблице </w:t>
      </w:r>
      <w:r>
        <w:t>ниже</w:t>
      </w:r>
      <w:r w:rsidRPr="00662281">
        <w:t>.</w:t>
      </w:r>
    </w:p>
    <w:p w14:paraId="1152F29E" w14:textId="77777777" w:rsidR="00662281" w:rsidRDefault="00662281" w:rsidP="00F71D94">
      <w:pPr>
        <w:pStyle w:val="1d"/>
        <w:rPr>
          <w:b/>
          <w:bCs/>
        </w:rPr>
      </w:pPr>
    </w:p>
    <w:p w14:paraId="4FB5A925" w14:textId="6EDEE2F3" w:rsidR="001D5DA9" w:rsidRDefault="007C2149" w:rsidP="00662281">
      <w:pPr>
        <w:pStyle w:val="ad"/>
        <w:keepNext/>
      </w:pPr>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15</w:t>
      </w:r>
      <w:r w:rsidR="001B0373">
        <w:rPr>
          <w:noProof/>
        </w:rPr>
        <w:fldChar w:fldCharType="end"/>
      </w:r>
      <w:r>
        <w:t>. Расчётные значения тепловых нагрузок на коллекторах источник</w:t>
      </w:r>
      <w:r w:rsidR="006C7321">
        <w:t>а</w:t>
      </w:r>
      <w:r>
        <w:t xml:space="preserve"> тепловой энергии </w:t>
      </w:r>
      <w:r w:rsidR="005B7138">
        <w:t>Синявинского городского</w:t>
      </w:r>
      <w:r w:rsidR="0056273E">
        <w:t xml:space="preserve">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09"/>
        <w:gridCol w:w="3802"/>
      </w:tblGrid>
      <w:tr w:rsidR="00662281" w:rsidRPr="00CB0C64" w14:paraId="2D49C8B3" w14:textId="77777777" w:rsidTr="00FB0DF3">
        <w:trPr>
          <w:trHeight w:val="269"/>
        </w:trPr>
        <w:tc>
          <w:tcPr>
            <w:tcW w:w="3082" w:type="pct"/>
            <w:shd w:val="clear" w:color="auto" w:fill="auto"/>
            <w:vAlign w:val="center"/>
          </w:tcPr>
          <w:p w14:paraId="783847C4" w14:textId="77777777" w:rsidR="00662281" w:rsidRPr="00CB0C64" w:rsidRDefault="00662281" w:rsidP="0089066B">
            <w:pPr>
              <w:pStyle w:val="afff6"/>
              <w:jc w:val="center"/>
              <w:rPr>
                <w:rFonts w:ascii="Courier New" w:hAnsi="Courier New" w:cs="Courier New"/>
                <w:szCs w:val="20"/>
              </w:rPr>
            </w:pPr>
            <w:bookmarkStart w:id="122" w:name="_Toc77079557"/>
            <w:r w:rsidRPr="00CB0C64">
              <w:rPr>
                <w:szCs w:val="20"/>
              </w:rPr>
              <w:t>Наименование коллектора</w:t>
            </w:r>
          </w:p>
        </w:tc>
        <w:tc>
          <w:tcPr>
            <w:tcW w:w="1918" w:type="pct"/>
            <w:shd w:val="clear" w:color="auto" w:fill="auto"/>
            <w:vAlign w:val="center"/>
          </w:tcPr>
          <w:p w14:paraId="22262AEF" w14:textId="77777777" w:rsidR="00662281" w:rsidRPr="00CB0C64" w:rsidRDefault="00662281" w:rsidP="0089066B">
            <w:pPr>
              <w:pStyle w:val="afff6"/>
              <w:jc w:val="center"/>
              <w:rPr>
                <w:rFonts w:ascii="Courier New" w:hAnsi="Courier New" w:cs="Courier New"/>
                <w:szCs w:val="20"/>
              </w:rPr>
            </w:pPr>
            <w:r w:rsidRPr="00CB0C64">
              <w:rPr>
                <w:szCs w:val="20"/>
              </w:rPr>
              <w:t>Значение</w:t>
            </w:r>
          </w:p>
        </w:tc>
      </w:tr>
      <w:tr w:rsidR="00662281" w:rsidRPr="00CB0C64" w14:paraId="196854D6" w14:textId="77777777" w:rsidTr="00FB0DF3">
        <w:trPr>
          <w:trHeight w:val="259"/>
        </w:trPr>
        <w:tc>
          <w:tcPr>
            <w:tcW w:w="5000" w:type="pct"/>
            <w:gridSpan w:val="2"/>
            <w:shd w:val="clear" w:color="auto" w:fill="auto"/>
            <w:vAlign w:val="center"/>
          </w:tcPr>
          <w:p w14:paraId="02A54583" w14:textId="4AE55482" w:rsidR="00662281" w:rsidRPr="00CB0C64" w:rsidRDefault="00662281" w:rsidP="00231C24">
            <w:pPr>
              <w:pStyle w:val="afff6"/>
              <w:jc w:val="center"/>
              <w:rPr>
                <w:rFonts w:ascii="Courier New" w:hAnsi="Courier New" w:cs="Courier New"/>
                <w:szCs w:val="20"/>
              </w:rPr>
            </w:pPr>
            <w:r w:rsidRPr="00CB0C64">
              <w:rPr>
                <w:szCs w:val="20"/>
              </w:rPr>
              <w:t xml:space="preserve">Котельная </w:t>
            </w:r>
            <w:r w:rsidR="00231C24">
              <w:rPr>
                <w:szCs w:val="20"/>
              </w:rPr>
              <w:t>г.</w:t>
            </w:r>
            <w:r w:rsidR="009958F0" w:rsidRPr="00CB0C64">
              <w:rPr>
                <w:szCs w:val="20"/>
              </w:rPr>
              <w:t>п.</w:t>
            </w:r>
            <w:r w:rsidRPr="00CB0C64">
              <w:rPr>
                <w:szCs w:val="20"/>
              </w:rPr>
              <w:t xml:space="preserve"> </w:t>
            </w:r>
            <w:r w:rsidR="00231C24">
              <w:rPr>
                <w:szCs w:val="20"/>
              </w:rPr>
              <w:t>Синявино</w:t>
            </w:r>
          </w:p>
        </w:tc>
      </w:tr>
      <w:tr w:rsidR="00662281" w:rsidRPr="00CB0C64" w14:paraId="5DD9EB97" w14:textId="77777777" w:rsidTr="00FB0DF3">
        <w:trPr>
          <w:trHeight w:val="259"/>
        </w:trPr>
        <w:tc>
          <w:tcPr>
            <w:tcW w:w="3082" w:type="pct"/>
            <w:shd w:val="clear" w:color="auto" w:fill="auto"/>
            <w:vAlign w:val="bottom"/>
          </w:tcPr>
          <w:p w14:paraId="528B4998" w14:textId="77777777" w:rsidR="00662281" w:rsidRPr="00CB0C64" w:rsidRDefault="00662281" w:rsidP="0089066B">
            <w:pPr>
              <w:pStyle w:val="afff6"/>
              <w:rPr>
                <w:rFonts w:ascii="Courier New" w:hAnsi="Courier New" w:cs="Courier New"/>
                <w:szCs w:val="20"/>
              </w:rPr>
            </w:pPr>
            <w:r w:rsidRPr="00CB0C64">
              <w:rPr>
                <w:szCs w:val="20"/>
              </w:rPr>
              <w:t>Тепловая нагрузка на коллекторе, Гкал/ч</w:t>
            </w:r>
          </w:p>
        </w:tc>
        <w:tc>
          <w:tcPr>
            <w:tcW w:w="1918" w:type="pct"/>
            <w:shd w:val="clear" w:color="auto" w:fill="auto"/>
            <w:vAlign w:val="center"/>
          </w:tcPr>
          <w:p w14:paraId="4493315F" w14:textId="086A921B" w:rsidR="00662281" w:rsidRPr="00CB0C64" w:rsidRDefault="00473A31" w:rsidP="0089066B">
            <w:pPr>
              <w:pStyle w:val="afff6"/>
              <w:jc w:val="center"/>
              <w:rPr>
                <w:rFonts w:ascii="Courier New" w:hAnsi="Courier New" w:cs="Courier New"/>
                <w:szCs w:val="20"/>
              </w:rPr>
            </w:pPr>
            <w:r>
              <w:rPr>
                <w:szCs w:val="20"/>
              </w:rPr>
              <w:t>7,952</w:t>
            </w:r>
          </w:p>
        </w:tc>
      </w:tr>
    </w:tbl>
    <w:p w14:paraId="0E70009F" w14:textId="77777777" w:rsidR="005D3FF3" w:rsidRDefault="005D3FF3" w:rsidP="0089066B">
      <w:pPr>
        <w:pStyle w:val="1d"/>
      </w:pPr>
    </w:p>
    <w:p w14:paraId="6AC21068" w14:textId="00D112D3" w:rsidR="00773496" w:rsidRDefault="00773496" w:rsidP="002F309F">
      <w:pPr>
        <w:pStyle w:val="affc"/>
      </w:pPr>
      <w:bookmarkStart w:id="123" w:name="_Toc202182090"/>
      <w:r w:rsidRPr="005855C1">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22"/>
      <w:bookmarkEnd w:id="123"/>
    </w:p>
    <w:p w14:paraId="068A068C" w14:textId="2DE70683" w:rsidR="00662281" w:rsidRDefault="00662281" w:rsidP="00773496">
      <w:pPr>
        <w:pStyle w:val="affc"/>
        <w:rPr>
          <w:rFonts w:eastAsia="Times New Roman" w:cs="Times New Roman"/>
          <w:b w:val="0"/>
          <w:color w:val="auto"/>
          <w:szCs w:val="28"/>
          <w:lang w:eastAsia="en-US"/>
        </w:rPr>
      </w:pPr>
      <w:bookmarkStart w:id="124" w:name="_Toc202182091"/>
      <w:bookmarkStart w:id="125" w:name="_Toc77079558"/>
      <w:r w:rsidRPr="00662281">
        <w:rPr>
          <w:rFonts w:eastAsia="Times New Roman" w:cs="Times New Roman"/>
          <w:b w:val="0"/>
          <w:color w:val="auto"/>
          <w:szCs w:val="28"/>
          <w:lang w:eastAsia="en-US"/>
        </w:rPr>
        <w:t xml:space="preserve">В многоквартирных домах на территории </w:t>
      </w:r>
      <w:r w:rsidR="005B7138">
        <w:rPr>
          <w:rFonts w:eastAsia="Times New Roman" w:cs="Times New Roman"/>
          <w:b w:val="0"/>
          <w:color w:val="auto"/>
          <w:szCs w:val="28"/>
          <w:lang w:eastAsia="en-US"/>
        </w:rPr>
        <w:t>Синявинского городского</w:t>
      </w:r>
      <w:r>
        <w:rPr>
          <w:rFonts w:eastAsia="Times New Roman" w:cs="Times New Roman"/>
          <w:b w:val="0"/>
          <w:color w:val="auto"/>
          <w:szCs w:val="28"/>
          <w:lang w:eastAsia="en-US"/>
        </w:rPr>
        <w:t xml:space="preserve"> поселения</w:t>
      </w:r>
      <w:r w:rsidRPr="00662281">
        <w:rPr>
          <w:rFonts w:eastAsia="Times New Roman" w:cs="Times New Roman"/>
          <w:b w:val="0"/>
          <w:color w:val="auto"/>
          <w:szCs w:val="28"/>
          <w:lang w:eastAsia="en-US"/>
        </w:rPr>
        <w:t xml:space="preserve"> отопления жилых помещений с использованием индивидуальных квартирных источников тепловой энергии не применяется.</w:t>
      </w:r>
      <w:bookmarkEnd w:id="124"/>
    </w:p>
    <w:p w14:paraId="3721316A" w14:textId="76D939C4" w:rsidR="00773496" w:rsidRDefault="00773496" w:rsidP="00773496">
      <w:pPr>
        <w:pStyle w:val="affc"/>
      </w:pPr>
      <w:bookmarkStart w:id="126" w:name="_Toc202182092"/>
      <w:r w:rsidRPr="00427374">
        <w:t>г) описание величины потребления тепловой энергии в расчётных элементах территориального деления за отопительный период и за год в целом</w:t>
      </w:r>
      <w:bookmarkEnd w:id="125"/>
      <w:bookmarkEnd w:id="126"/>
    </w:p>
    <w:p w14:paraId="0F718441" w14:textId="1B64D003" w:rsidR="00773496" w:rsidRDefault="00662281" w:rsidP="00773496">
      <w:pPr>
        <w:pStyle w:val="260"/>
      </w:pPr>
      <w:r w:rsidRPr="00662281">
        <w:t>Расчетными элементами территориального деления являются кадастровые кварталы, в границах которых расположен</w:t>
      </w:r>
      <w:r w:rsidR="006C7321">
        <w:t>а</w:t>
      </w:r>
      <w:r w:rsidRPr="00662281">
        <w:t xml:space="preserve"> зон</w:t>
      </w:r>
      <w:r w:rsidR="006C7321">
        <w:t>а</w:t>
      </w:r>
      <w:r w:rsidRPr="00662281">
        <w:t xml:space="preserve"> действия котельн</w:t>
      </w:r>
      <w:r w:rsidR="006C7321">
        <w:t>ой</w:t>
      </w:r>
      <w:r w:rsidRPr="00662281">
        <w:t xml:space="preserve"> </w:t>
      </w:r>
      <w:r w:rsidR="005B7138">
        <w:t>Синявинского городского</w:t>
      </w:r>
      <w:r>
        <w:t xml:space="preserve"> поселения</w:t>
      </w:r>
      <w:r w:rsidR="006C7321">
        <w:t>.</w:t>
      </w:r>
    </w:p>
    <w:p w14:paraId="6C0ADD77" w14:textId="45600C5A" w:rsidR="008A55B6" w:rsidRDefault="00231C24" w:rsidP="00231C24">
      <w:pPr>
        <w:pStyle w:val="1d"/>
      </w:pPr>
      <w:bookmarkStart w:id="127" w:name="_Toc77079559"/>
      <w:r w:rsidRPr="00231C24">
        <w:t>Выработка тепловой энергии по плану, учтенному при тарифном регулировании Комитетом по тарифам и ценовой политике Ленинградской области</w:t>
      </w:r>
      <w:r>
        <w:t>, на 2025 год составит 19417,7 </w:t>
      </w:r>
      <w:r w:rsidRPr="00231C24">
        <w:t>Гкал.</w:t>
      </w:r>
    </w:p>
    <w:p w14:paraId="0FDB0334" w14:textId="77777777" w:rsidR="0053450E" w:rsidRPr="00B0222E" w:rsidRDefault="0053450E" w:rsidP="0053450E">
      <w:pPr>
        <w:pStyle w:val="affc"/>
      </w:pPr>
      <w:bookmarkStart w:id="128" w:name="_Toc202182093"/>
      <w:r w:rsidRPr="00D32045">
        <w:t>д) описание существующих нормативов потребления тепловой энергии для населения на отопление и горячее водоснабжение</w:t>
      </w:r>
      <w:bookmarkEnd w:id="127"/>
      <w:bookmarkEnd w:id="128"/>
    </w:p>
    <w:p w14:paraId="7C59CFB2" w14:textId="50E64A63" w:rsidR="0053450E" w:rsidRDefault="0053450E" w:rsidP="0053450E">
      <w:pPr>
        <w:pStyle w:val="0"/>
        <w:spacing w:after="0"/>
        <w:ind w:firstLine="709"/>
      </w:pPr>
      <w:r w:rsidRPr="008D1725">
        <w:t xml:space="preserve">Нормативы потребления тепловой энергии утверждены постановлением </w:t>
      </w:r>
      <w:r w:rsidR="00A220BE">
        <w:t>П</w:t>
      </w:r>
      <w:r w:rsidRPr="008D1725">
        <w:t xml:space="preserve">равительства Ленинградской области от 24.11.2010 №313 «Об утверждении нормативов потребления коммунальных услуг по холодному водоснабжению, водоотведению, горячему водоснабжению и отоплению гражданами, проживающими в многоквартирных домах или жилых домах на </w:t>
      </w:r>
      <w:r w:rsidRPr="008D1725">
        <w:lastRenderedPageBreak/>
        <w:t xml:space="preserve">территории Ленинградской области при отсутствии приборов учета» и постановлением </w:t>
      </w:r>
      <w:r w:rsidR="00A220BE">
        <w:t>П</w:t>
      </w:r>
      <w:r w:rsidRPr="008D1725">
        <w:t>равительс</w:t>
      </w:r>
      <w:r>
        <w:t>тва Ленинградской области №199</w:t>
      </w:r>
      <w:r w:rsidRPr="008D1725">
        <w:t xml:space="preserve"> от 6 июня 2017 года «Об утверждении нормативов потребления холодной воды, горячей воды, отведения сточных вод в целях содержания общего имущества в многоквартирных домах на территории Ленинградской области и признании утратившим силу абзаца третьего пункта 2 постановления Правительства Ленинградской области от 11 февраля 2013 года N 25»</w:t>
      </w:r>
      <w:r w:rsidR="00F54DD8">
        <w:t>.</w:t>
      </w:r>
    </w:p>
    <w:p w14:paraId="243A9DB0" w14:textId="77777777" w:rsidR="00F54DD8" w:rsidRPr="008D1725" w:rsidRDefault="00F54DD8" w:rsidP="0053450E">
      <w:pPr>
        <w:pStyle w:val="0"/>
        <w:spacing w:after="0"/>
        <w:ind w:firstLine="709"/>
      </w:pPr>
    </w:p>
    <w:p w14:paraId="1C81E1D1" w14:textId="2CE4B50C" w:rsidR="00BC5B2B" w:rsidRDefault="00BC5B2B" w:rsidP="00BC5B2B">
      <w:pPr>
        <w:pStyle w:val="ad"/>
        <w:keepNext/>
      </w:pPr>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16</w:t>
      </w:r>
      <w:r w:rsidR="001B0373">
        <w:rPr>
          <w:noProof/>
        </w:rPr>
        <w:fldChar w:fldCharType="end"/>
      </w:r>
      <w:r>
        <w:t>. Нормативы потребления тепловой энергии для населения на отопление</w:t>
      </w:r>
    </w:p>
    <w:tbl>
      <w:tblPr>
        <w:tblW w:w="506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firstRow="0" w:lastRow="0" w:firstColumn="0" w:lastColumn="0" w:noHBand="0" w:noVBand="0"/>
      </w:tblPr>
      <w:tblGrid>
        <w:gridCol w:w="620"/>
        <w:gridCol w:w="4390"/>
        <w:gridCol w:w="5026"/>
      </w:tblGrid>
      <w:tr w:rsidR="00BC5B2B" w:rsidRPr="003C5151" w14:paraId="11D094BD" w14:textId="77777777" w:rsidTr="00BC5B2B">
        <w:trPr>
          <w:tblHeader/>
          <w:jc w:val="center"/>
        </w:trPr>
        <w:tc>
          <w:tcPr>
            <w:tcW w:w="309" w:type="pct"/>
            <w:shd w:val="clear" w:color="auto" w:fill="auto"/>
            <w:vAlign w:val="center"/>
          </w:tcPr>
          <w:p w14:paraId="3DC0D608" w14:textId="77777777" w:rsidR="00BC5B2B" w:rsidRPr="003C5151" w:rsidRDefault="00BC5B2B" w:rsidP="00BC5B2B">
            <w:pPr>
              <w:spacing w:after="0" w:line="240" w:lineRule="auto"/>
              <w:jc w:val="center"/>
              <w:rPr>
                <w:sz w:val="20"/>
                <w:szCs w:val="20"/>
              </w:rPr>
            </w:pPr>
            <w:r w:rsidRPr="003C5151">
              <w:rPr>
                <w:sz w:val="20"/>
                <w:szCs w:val="20"/>
              </w:rPr>
              <w:t>N п/п</w:t>
            </w:r>
          </w:p>
        </w:tc>
        <w:tc>
          <w:tcPr>
            <w:tcW w:w="2187" w:type="pct"/>
            <w:shd w:val="clear" w:color="auto" w:fill="auto"/>
            <w:vAlign w:val="center"/>
          </w:tcPr>
          <w:p w14:paraId="29DFD935" w14:textId="77777777" w:rsidR="00BC5B2B" w:rsidRPr="003C5151" w:rsidRDefault="00BC5B2B" w:rsidP="00BC5B2B">
            <w:pPr>
              <w:spacing w:after="0" w:line="240" w:lineRule="auto"/>
              <w:jc w:val="center"/>
              <w:rPr>
                <w:sz w:val="20"/>
                <w:szCs w:val="20"/>
              </w:rPr>
            </w:pPr>
            <w:r w:rsidRPr="003C5151">
              <w:rPr>
                <w:sz w:val="20"/>
                <w:szCs w:val="20"/>
              </w:rPr>
              <w:t>Классификационные группы многоквартирных домов и жилых домов</w:t>
            </w:r>
          </w:p>
        </w:tc>
        <w:tc>
          <w:tcPr>
            <w:tcW w:w="2504" w:type="pct"/>
            <w:shd w:val="clear" w:color="auto" w:fill="auto"/>
            <w:vAlign w:val="center"/>
          </w:tcPr>
          <w:p w14:paraId="0B9C9A1A" w14:textId="77777777" w:rsidR="00BC5B2B" w:rsidRPr="003C5151" w:rsidRDefault="00BC5B2B" w:rsidP="00BC5B2B">
            <w:pPr>
              <w:spacing w:after="0" w:line="240" w:lineRule="auto"/>
              <w:jc w:val="center"/>
              <w:rPr>
                <w:sz w:val="20"/>
                <w:szCs w:val="20"/>
              </w:rPr>
            </w:pPr>
            <w:r w:rsidRPr="003C5151">
              <w:rPr>
                <w:sz w:val="20"/>
                <w:szCs w:val="20"/>
              </w:rPr>
              <w:t>Норматив потребления тепловой энергии, Гкал/м</w:t>
            </w:r>
            <w:r w:rsidRPr="003C5151">
              <w:rPr>
                <w:sz w:val="20"/>
                <w:szCs w:val="20"/>
                <w:vertAlign w:val="superscript"/>
              </w:rPr>
              <w:t>2</w:t>
            </w:r>
            <w:r w:rsidRPr="003C5151">
              <w:rPr>
                <w:sz w:val="20"/>
                <w:szCs w:val="20"/>
              </w:rPr>
              <w:t>, общей площади жилых помещений в месяц</w:t>
            </w:r>
          </w:p>
        </w:tc>
      </w:tr>
      <w:tr w:rsidR="00BC5B2B" w:rsidRPr="003C5151" w14:paraId="6B48E2C8" w14:textId="77777777" w:rsidTr="00BC5B2B">
        <w:trPr>
          <w:jc w:val="center"/>
        </w:trPr>
        <w:tc>
          <w:tcPr>
            <w:tcW w:w="309" w:type="pct"/>
            <w:shd w:val="clear" w:color="auto" w:fill="auto"/>
            <w:vAlign w:val="center"/>
          </w:tcPr>
          <w:p w14:paraId="09E6E078" w14:textId="77777777" w:rsidR="00BC5B2B" w:rsidRPr="003C5151" w:rsidRDefault="00BC5B2B" w:rsidP="00BC5B2B">
            <w:pPr>
              <w:spacing w:after="0" w:line="240" w:lineRule="auto"/>
              <w:jc w:val="center"/>
              <w:rPr>
                <w:sz w:val="20"/>
                <w:szCs w:val="20"/>
              </w:rPr>
            </w:pPr>
            <w:r w:rsidRPr="003C5151">
              <w:rPr>
                <w:sz w:val="20"/>
                <w:szCs w:val="20"/>
              </w:rPr>
              <w:t>1</w:t>
            </w:r>
          </w:p>
        </w:tc>
        <w:tc>
          <w:tcPr>
            <w:tcW w:w="2187" w:type="pct"/>
            <w:shd w:val="clear" w:color="auto" w:fill="auto"/>
            <w:vAlign w:val="center"/>
          </w:tcPr>
          <w:p w14:paraId="793E0BD8" w14:textId="77777777" w:rsidR="00BC5B2B" w:rsidRPr="003C5151" w:rsidRDefault="00BC5B2B" w:rsidP="00BC5B2B">
            <w:pPr>
              <w:spacing w:after="0" w:line="240" w:lineRule="auto"/>
              <w:jc w:val="center"/>
              <w:rPr>
                <w:sz w:val="20"/>
                <w:szCs w:val="20"/>
              </w:rPr>
            </w:pPr>
            <w:r w:rsidRPr="003C5151">
              <w:rPr>
                <w:sz w:val="20"/>
                <w:szCs w:val="20"/>
              </w:rPr>
              <w:t>Дома постройки до 1945 года</w:t>
            </w:r>
          </w:p>
        </w:tc>
        <w:tc>
          <w:tcPr>
            <w:tcW w:w="2504" w:type="pct"/>
            <w:shd w:val="clear" w:color="auto" w:fill="auto"/>
            <w:vAlign w:val="center"/>
          </w:tcPr>
          <w:p w14:paraId="5C595CC5" w14:textId="77777777" w:rsidR="00BC5B2B" w:rsidRPr="003C5151" w:rsidRDefault="00BC5B2B" w:rsidP="00BC5B2B">
            <w:pPr>
              <w:spacing w:after="0" w:line="240" w:lineRule="auto"/>
              <w:jc w:val="center"/>
              <w:rPr>
                <w:sz w:val="20"/>
                <w:szCs w:val="20"/>
              </w:rPr>
            </w:pPr>
            <w:r w:rsidRPr="003C5151">
              <w:rPr>
                <w:sz w:val="20"/>
                <w:szCs w:val="20"/>
              </w:rPr>
              <w:t>0,0207</w:t>
            </w:r>
          </w:p>
        </w:tc>
      </w:tr>
      <w:tr w:rsidR="00BC5B2B" w:rsidRPr="003C5151" w14:paraId="522C8583" w14:textId="77777777" w:rsidTr="00BC5B2B">
        <w:trPr>
          <w:jc w:val="center"/>
        </w:trPr>
        <w:tc>
          <w:tcPr>
            <w:tcW w:w="309" w:type="pct"/>
            <w:shd w:val="clear" w:color="auto" w:fill="auto"/>
            <w:vAlign w:val="center"/>
          </w:tcPr>
          <w:p w14:paraId="6630FE1A" w14:textId="77777777" w:rsidR="00BC5B2B" w:rsidRPr="003C5151" w:rsidRDefault="00BC5B2B" w:rsidP="00BC5B2B">
            <w:pPr>
              <w:spacing w:after="0" w:line="240" w:lineRule="auto"/>
              <w:jc w:val="center"/>
              <w:rPr>
                <w:sz w:val="20"/>
                <w:szCs w:val="20"/>
              </w:rPr>
            </w:pPr>
            <w:r w:rsidRPr="003C5151">
              <w:rPr>
                <w:sz w:val="20"/>
                <w:szCs w:val="20"/>
              </w:rPr>
              <w:t>2</w:t>
            </w:r>
          </w:p>
        </w:tc>
        <w:tc>
          <w:tcPr>
            <w:tcW w:w="2187" w:type="pct"/>
            <w:shd w:val="clear" w:color="auto" w:fill="auto"/>
            <w:vAlign w:val="center"/>
          </w:tcPr>
          <w:p w14:paraId="00911792" w14:textId="77777777" w:rsidR="00BC5B2B" w:rsidRPr="003C5151" w:rsidRDefault="00BC5B2B" w:rsidP="00BC5B2B">
            <w:pPr>
              <w:spacing w:after="0" w:line="240" w:lineRule="auto"/>
              <w:jc w:val="center"/>
              <w:rPr>
                <w:sz w:val="20"/>
                <w:szCs w:val="20"/>
              </w:rPr>
            </w:pPr>
            <w:r w:rsidRPr="003C5151">
              <w:rPr>
                <w:sz w:val="20"/>
                <w:szCs w:val="20"/>
              </w:rPr>
              <w:t>Дома постройки 1946-1970 годов</w:t>
            </w:r>
          </w:p>
        </w:tc>
        <w:tc>
          <w:tcPr>
            <w:tcW w:w="2504" w:type="pct"/>
            <w:shd w:val="clear" w:color="auto" w:fill="auto"/>
            <w:vAlign w:val="center"/>
          </w:tcPr>
          <w:p w14:paraId="5941F3A2" w14:textId="77777777" w:rsidR="00BC5B2B" w:rsidRPr="003C5151" w:rsidRDefault="00BC5B2B" w:rsidP="00BC5B2B">
            <w:pPr>
              <w:spacing w:after="0" w:line="240" w:lineRule="auto"/>
              <w:jc w:val="center"/>
              <w:rPr>
                <w:sz w:val="20"/>
                <w:szCs w:val="20"/>
              </w:rPr>
            </w:pPr>
            <w:r w:rsidRPr="003C5151">
              <w:rPr>
                <w:sz w:val="20"/>
                <w:szCs w:val="20"/>
              </w:rPr>
              <w:t>0,0173</w:t>
            </w:r>
          </w:p>
        </w:tc>
      </w:tr>
      <w:tr w:rsidR="00BC5B2B" w:rsidRPr="003C5151" w14:paraId="4197F116" w14:textId="77777777" w:rsidTr="00BC5B2B">
        <w:trPr>
          <w:jc w:val="center"/>
        </w:trPr>
        <w:tc>
          <w:tcPr>
            <w:tcW w:w="309" w:type="pct"/>
            <w:shd w:val="clear" w:color="auto" w:fill="auto"/>
            <w:vAlign w:val="center"/>
          </w:tcPr>
          <w:p w14:paraId="110ADAF8" w14:textId="77777777" w:rsidR="00BC5B2B" w:rsidRPr="003C5151" w:rsidRDefault="00BC5B2B" w:rsidP="00BC5B2B">
            <w:pPr>
              <w:spacing w:after="0" w:line="240" w:lineRule="auto"/>
              <w:jc w:val="center"/>
              <w:rPr>
                <w:sz w:val="20"/>
                <w:szCs w:val="20"/>
              </w:rPr>
            </w:pPr>
            <w:r w:rsidRPr="003C5151">
              <w:rPr>
                <w:sz w:val="20"/>
                <w:szCs w:val="20"/>
              </w:rPr>
              <w:t>3</w:t>
            </w:r>
          </w:p>
        </w:tc>
        <w:tc>
          <w:tcPr>
            <w:tcW w:w="2187" w:type="pct"/>
            <w:shd w:val="clear" w:color="auto" w:fill="auto"/>
            <w:vAlign w:val="center"/>
          </w:tcPr>
          <w:p w14:paraId="687F108B" w14:textId="77777777" w:rsidR="00BC5B2B" w:rsidRPr="003C5151" w:rsidRDefault="00BC5B2B" w:rsidP="00BC5B2B">
            <w:pPr>
              <w:spacing w:after="0" w:line="240" w:lineRule="auto"/>
              <w:jc w:val="center"/>
              <w:rPr>
                <w:sz w:val="20"/>
                <w:szCs w:val="20"/>
              </w:rPr>
            </w:pPr>
            <w:r w:rsidRPr="003C5151">
              <w:rPr>
                <w:sz w:val="20"/>
                <w:szCs w:val="20"/>
              </w:rPr>
              <w:t>Дома постройки 1971-1999 годов</w:t>
            </w:r>
          </w:p>
        </w:tc>
        <w:tc>
          <w:tcPr>
            <w:tcW w:w="2504" w:type="pct"/>
            <w:shd w:val="clear" w:color="auto" w:fill="auto"/>
            <w:vAlign w:val="center"/>
          </w:tcPr>
          <w:p w14:paraId="6DAA8407" w14:textId="77777777" w:rsidR="00BC5B2B" w:rsidRPr="003C5151" w:rsidRDefault="00BC5B2B" w:rsidP="00BC5B2B">
            <w:pPr>
              <w:spacing w:after="0" w:line="240" w:lineRule="auto"/>
              <w:jc w:val="center"/>
              <w:rPr>
                <w:sz w:val="20"/>
                <w:szCs w:val="20"/>
              </w:rPr>
            </w:pPr>
            <w:r w:rsidRPr="003C5151">
              <w:rPr>
                <w:sz w:val="20"/>
                <w:szCs w:val="20"/>
              </w:rPr>
              <w:t>0,0166</w:t>
            </w:r>
          </w:p>
        </w:tc>
      </w:tr>
      <w:tr w:rsidR="00BC5B2B" w:rsidRPr="003C5151" w14:paraId="52684FA8" w14:textId="77777777" w:rsidTr="00BC5B2B">
        <w:trPr>
          <w:trHeight w:val="221"/>
          <w:jc w:val="center"/>
        </w:trPr>
        <w:tc>
          <w:tcPr>
            <w:tcW w:w="309" w:type="pct"/>
            <w:shd w:val="clear" w:color="auto" w:fill="auto"/>
            <w:vAlign w:val="center"/>
          </w:tcPr>
          <w:p w14:paraId="7D08AC3C" w14:textId="77777777" w:rsidR="00BC5B2B" w:rsidRPr="003C5151" w:rsidRDefault="00BC5B2B" w:rsidP="00BC5B2B">
            <w:pPr>
              <w:spacing w:after="0" w:line="240" w:lineRule="auto"/>
              <w:jc w:val="center"/>
              <w:rPr>
                <w:sz w:val="20"/>
                <w:szCs w:val="20"/>
              </w:rPr>
            </w:pPr>
            <w:r w:rsidRPr="003C5151">
              <w:rPr>
                <w:sz w:val="20"/>
                <w:szCs w:val="20"/>
              </w:rPr>
              <w:t>4</w:t>
            </w:r>
          </w:p>
        </w:tc>
        <w:tc>
          <w:tcPr>
            <w:tcW w:w="2187" w:type="pct"/>
            <w:shd w:val="clear" w:color="auto" w:fill="auto"/>
            <w:vAlign w:val="center"/>
          </w:tcPr>
          <w:p w14:paraId="50C4726E" w14:textId="77777777" w:rsidR="00BC5B2B" w:rsidRPr="003C5151" w:rsidRDefault="00BC5B2B" w:rsidP="00BC5B2B">
            <w:pPr>
              <w:spacing w:after="0" w:line="240" w:lineRule="auto"/>
              <w:jc w:val="center"/>
              <w:rPr>
                <w:sz w:val="20"/>
                <w:szCs w:val="20"/>
              </w:rPr>
            </w:pPr>
            <w:r w:rsidRPr="003C5151">
              <w:rPr>
                <w:sz w:val="20"/>
                <w:szCs w:val="20"/>
              </w:rPr>
              <w:t>Дома постройки после 1999 года</w:t>
            </w:r>
          </w:p>
        </w:tc>
        <w:tc>
          <w:tcPr>
            <w:tcW w:w="2504" w:type="pct"/>
            <w:shd w:val="clear" w:color="auto" w:fill="auto"/>
            <w:vAlign w:val="center"/>
          </w:tcPr>
          <w:p w14:paraId="1B66D0E3" w14:textId="77777777" w:rsidR="00BC5B2B" w:rsidRPr="003C5151" w:rsidRDefault="00BC5B2B" w:rsidP="00036323">
            <w:pPr>
              <w:spacing w:after="0" w:line="240" w:lineRule="auto"/>
              <w:jc w:val="center"/>
              <w:rPr>
                <w:sz w:val="20"/>
                <w:szCs w:val="20"/>
              </w:rPr>
            </w:pPr>
            <w:r w:rsidRPr="003C5151">
              <w:rPr>
                <w:sz w:val="20"/>
                <w:szCs w:val="20"/>
              </w:rPr>
              <w:t>0,0099</w:t>
            </w:r>
          </w:p>
        </w:tc>
      </w:tr>
    </w:tbl>
    <w:p w14:paraId="06C4CCE8" w14:textId="3D039451" w:rsidR="00BC5B2B" w:rsidRDefault="00BC5B2B" w:rsidP="00BC5B2B">
      <w:pPr>
        <w:pStyle w:val="ad"/>
        <w:keepNext/>
      </w:pPr>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17</w:t>
      </w:r>
      <w:r w:rsidR="001B0373">
        <w:rPr>
          <w:noProof/>
        </w:rPr>
        <w:fldChar w:fldCharType="end"/>
      </w:r>
      <w:r>
        <w:t>. Нормативы потребления тепловой энергии для населения на горячее водоснабжение</w:t>
      </w:r>
    </w:p>
    <w:tbl>
      <w:tblPr>
        <w:tblW w:w="0" w:type="auto"/>
        <w:jc w:val="center"/>
        <w:tblCellMar>
          <w:left w:w="0" w:type="dxa"/>
          <w:right w:w="0" w:type="dxa"/>
        </w:tblCellMar>
        <w:tblLook w:val="04A0" w:firstRow="1" w:lastRow="0" w:firstColumn="1" w:lastColumn="0" w:noHBand="0" w:noVBand="1"/>
      </w:tblPr>
      <w:tblGrid>
        <w:gridCol w:w="4174"/>
        <w:gridCol w:w="2788"/>
        <w:gridCol w:w="2943"/>
      </w:tblGrid>
      <w:tr w:rsidR="00BC5B2B" w:rsidRPr="00B9221D" w14:paraId="15BFA876" w14:textId="77777777" w:rsidTr="004C05B2">
        <w:trPr>
          <w:trHeight w:val="20"/>
          <w:tblHeader/>
          <w:jc w:val="center"/>
        </w:trPr>
        <w:tc>
          <w:tcPr>
            <w:tcW w:w="4174" w:type="dxa"/>
            <w:vMerge w:val="restart"/>
            <w:tcBorders>
              <w:top w:val="single" w:sz="6" w:space="0" w:color="000000"/>
              <w:left w:val="single" w:sz="6" w:space="0" w:color="000000"/>
              <w:right w:val="single" w:sz="6" w:space="0" w:color="000000"/>
            </w:tcBorders>
            <w:shd w:val="clear" w:color="auto" w:fill="auto"/>
            <w:tcMar>
              <w:top w:w="0" w:type="dxa"/>
              <w:left w:w="130" w:type="dxa"/>
              <w:bottom w:w="0" w:type="dxa"/>
              <w:right w:w="130" w:type="dxa"/>
            </w:tcMar>
            <w:vAlign w:val="center"/>
            <w:hideMark/>
          </w:tcPr>
          <w:p w14:paraId="46F590D6"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Система горячего водоснабжения</w:t>
            </w:r>
          </w:p>
        </w:tc>
        <w:tc>
          <w:tcPr>
            <w:tcW w:w="57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55C23031"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 xml:space="preserve">Норматив расхода тепловой энергии, используемой на подогрев холодной воды, в целях предоставления коммунальной услуги по горячему водоснабжению (Гкал на </w:t>
            </w:r>
            <w:r w:rsidRPr="003C5151">
              <w:rPr>
                <w:sz w:val="20"/>
                <w:szCs w:val="24"/>
                <w:lang w:eastAsia="ru-RU"/>
              </w:rPr>
              <w:t>м</w:t>
            </w:r>
            <w:r w:rsidRPr="00FC09B1">
              <w:rPr>
                <w:sz w:val="20"/>
                <w:szCs w:val="24"/>
                <w:vertAlign w:val="superscript"/>
                <w:lang w:eastAsia="ru-RU"/>
              </w:rPr>
              <w:t>3</w:t>
            </w:r>
            <w:r w:rsidRPr="00B9221D">
              <w:rPr>
                <w:sz w:val="20"/>
                <w:szCs w:val="24"/>
                <w:lang w:eastAsia="ru-RU"/>
              </w:rPr>
              <w:t xml:space="preserve"> в месяц)</w:t>
            </w:r>
          </w:p>
        </w:tc>
      </w:tr>
      <w:tr w:rsidR="00BC5B2B" w:rsidRPr="00B9221D" w14:paraId="3D7CD02B" w14:textId="77777777" w:rsidTr="004C05B2">
        <w:trPr>
          <w:trHeight w:val="20"/>
          <w:tblHeader/>
          <w:jc w:val="center"/>
        </w:trPr>
        <w:tc>
          <w:tcPr>
            <w:tcW w:w="4174" w:type="dxa"/>
            <w:vMerge/>
            <w:tcBorders>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4AE767A" w14:textId="77777777" w:rsidR="00BC5B2B" w:rsidRPr="00B9221D" w:rsidRDefault="00BC5B2B" w:rsidP="00BC5B2B">
            <w:pPr>
              <w:spacing w:after="0" w:line="240" w:lineRule="auto"/>
              <w:jc w:val="center"/>
              <w:rPr>
                <w:sz w:val="20"/>
                <w:szCs w:val="24"/>
                <w:lang w:eastAsia="ru-RU"/>
              </w:rPr>
            </w:pPr>
          </w:p>
        </w:tc>
        <w:tc>
          <w:tcPr>
            <w:tcW w:w="278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64042EB0"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с наружной сетью горячего водоснабжения</w:t>
            </w:r>
          </w:p>
        </w:tc>
        <w:tc>
          <w:tcPr>
            <w:tcW w:w="294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F800642"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без наружной сети горячего водоснабжения</w:t>
            </w:r>
          </w:p>
        </w:tc>
      </w:tr>
      <w:tr w:rsidR="00BC5B2B" w:rsidRPr="00B9221D" w14:paraId="69735F51" w14:textId="77777777" w:rsidTr="00BC5B2B">
        <w:trPr>
          <w:trHeight w:val="20"/>
          <w:jc w:val="center"/>
        </w:trPr>
        <w:tc>
          <w:tcPr>
            <w:tcW w:w="990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84AD251"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С изолированными стояками:</w:t>
            </w:r>
          </w:p>
        </w:tc>
      </w:tr>
      <w:tr w:rsidR="00BC5B2B" w:rsidRPr="00B9221D" w14:paraId="534BE6AA" w14:textId="77777777" w:rsidTr="00BC5B2B">
        <w:trPr>
          <w:trHeight w:val="20"/>
          <w:jc w:val="center"/>
        </w:trPr>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A1C83DD"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с полотенцесушителями</w:t>
            </w:r>
          </w:p>
        </w:tc>
        <w:tc>
          <w:tcPr>
            <w:tcW w:w="278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2FB7C2C"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0,069</w:t>
            </w:r>
          </w:p>
        </w:tc>
        <w:tc>
          <w:tcPr>
            <w:tcW w:w="294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4D75105"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0,066</w:t>
            </w:r>
          </w:p>
        </w:tc>
      </w:tr>
      <w:tr w:rsidR="00BC5B2B" w:rsidRPr="00B9221D" w14:paraId="0D8C57D0" w14:textId="77777777" w:rsidTr="00BC5B2B">
        <w:trPr>
          <w:trHeight w:val="20"/>
          <w:jc w:val="center"/>
        </w:trPr>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21DCDAEC"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без полотенцесушителей</w:t>
            </w:r>
          </w:p>
        </w:tc>
        <w:tc>
          <w:tcPr>
            <w:tcW w:w="278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30C74BC1"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0,063</w:t>
            </w:r>
          </w:p>
        </w:tc>
        <w:tc>
          <w:tcPr>
            <w:tcW w:w="294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68B1F18B"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0,061</w:t>
            </w:r>
          </w:p>
        </w:tc>
      </w:tr>
      <w:tr w:rsidR="00BC5B2B" w:rsidRPr="00B9221D" w14:paraId="246CCFDA" w14:textId="77777777" w:rsidTr="00BC5B2B">
        <w:trPr>
          <w:trHeight w:val="20"/>
          <w:jc w:val="center"/>
        </w:trPr>
        <w:tc>
          <w:tcPr>
            <w:tcW w:w="990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5C1172C5"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С неизолированными стояками:</w:t>
            </w:r>
          </w:p>
        </w:tc>
      </w:tr>
      <w:tr w:rsidR="00BC5B2B" w:rsidRPr="00B9221D" w14:paraId="7D38CE34" w14:textId="77777777" w:rsidTr="00BC5B2B">
        <w:trPr>
          <w:trHeight w:val="20"/>
          <w:jc w:val="center"/>
        </w:trPr>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D6EA154"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с полотенцесушителями</w:t>
            </w:r>
          </w:p>
        </w:tc>
        <w:tc>
          <w:tcPr>
            <w:tcW w:w="278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18300A21"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0,074</w:t>
            </w:r>
          </w:p>
        </w:tc>
        <w:tc>
          <w:tcPr>
            <w:tcW w:w="294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6015C26"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0,072</w:t>
            </w:r>
          </w:p>
        </w:tc>
      </w:tr>
      <w:tr w:rsidR="00BC5B2B" w:rsidRPr="00B9221D" w14:paraId="236F0E3E" w14:textId="77777777" w:rsidTr="00BC5B2B">
        <w:trPr>
          <w:trHeight w:val="20"/>
          <w:jc w:val="center"/>
        </w:trPr>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74BAE22"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без полотенцесушителей</w:t>
            </w:r>
          </w:p>
        </w:tc>
        <w:tc>
          <w:tcPr>
            <w:tcW w:w="278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7D6410F6"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0,069</w:t>
            </w:r>
          </w:p>
        </w:tc>
        <w:tc>
          <w:tcPr>
            <w:tcW w:w="294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vAlign w:val="center"/>
            <w:hideMark/>
          </w:tcPr>
          <w:p w14:paraId="02EB9991" w14:textId="77777777" w:rsidR="00BC5B2B" w:rsidRPr="00B9221D" w:rsidRDefault="00BC5B2B" w:rsidP="00BC5B2B">
            <w:pPr>
              <w:spacing w:after="0" w:line="240" w:lineRule="auto"/>
              <w:jc w:val="center"/>
              <w:textAlignment w:val="baseline"/>
              <w:rPr>
                <w:sz w:val="20"/>
                <w:szCs w:val="24"/>
                <w:lang w:eastAsia="ru-RU"/>
              </w:rPr>
            </w:pPr>
            <w:r w:rsidRPr="00B9221D">
              <w:rPr>
                <w:sz w:val="20"/>
                <w:szCs w:val="24"/>
                <w:lang w:eastAsia="ru-RU"/>
              </w:rPr>
              <w:t>0,066</w:t>
            </w:r>
          </w:p>
        </w:tc>
      </w:tr>
    </w:tbl>
    <w:p w14:paraId="76822DB3" w14:textId="77777777" w:rsidR="00BC5B2B" w:rsidRDefault="00BC5B2B" w:rsidP="00BC5B2B">
      <w:pPr>
        <w:pStyle w:val="affc"/>
        <w:spacing w:before="360"/>
      </w:pPr>
      <w:bookmarkStart w:id="129" w:name="_Toc77079560"/>
      <w:bookmarkStart w:id="130" w:name="_Toc202182094"/>
      <w:r w:rsidRPr="00D32045">
        <w:t>ж) описание сравнения величины договорной и расчётной тепловой нагрузки по зоне действия каждого источника тепловой энергии</w:t>
      </w:r>
      <w:bookmarkEnd w:id="129"/>
      <w:bookmarkEnd w:id="130"/>
    </w:p>
    <w:p w14:paraId="7B202050" w14:textId="64DFCC41" w:rsidR="00BC5B2B" w:rsidRDefault="00BC5B2B" w:rsidP="00BC5B2B">
      <w:pPr>
        <w:pStyle w:val="260"/>
      </w:pPr>
      <w:r>
        <w:t xml:space="preserve">Расчетные величины тепловой нагрузки в зоне </w:t>
      </w:r>
      <w:r w:rsidR="006C7321">
        <w:t>действия единственного</w:t>
      </w:r>
      <w:r>
        <w:t xml:space="preserve"> источника теплоснабжения </w:t>
      </w:r>
      <w:r w:rsidR="005B7138">
        <w:t>Синявинского городского</w:t>
      </w:r>
      <w:r w:rsidR="0056273E">
        <w:t xml:space="preserve"> поселения</w:t>
      </w:r>
      <w:r>
        <w:t xml:space="preserve"> соответствуют договорным.</w:t>
      </w:r>
    </w:p>
    <w:p w14:paraId="1A8499AC" w14:textId="77777777" w:rsidR="00BC5B2B" w:rsidRDefault="00BC5B2B" w:rsidP="00FB13AF">
      <w:pPr>
        <w:spacing w:after="0"/>
        <w:ind w:firstLine="709"/>
      </w:pPr>
    </w:p>
    <w:p w14:paraId="6C0811A8" w14:textId="77777777" w:rsidR="00FB13AF" w:rsidRDefault="00FB13AF" w:rsidP="00FB13AF">
      <w:pPr>
        <w:spacing w:after="0"/>
        <w:ind w:firstLine="709"/>
      </w:pPr>
    </w:p>
    <w:p w14:paraId="0C9A4063" w14:textId="77777777" w:rsidR="00036681" w:rsidRPr="00486B92" w:rsidRDefault="00036681" w:rsidP="00FB13AF">
      <w:pPr>
        <w:pStyle w:val="260"/>
        <w:spacing w:before="0"/>
        <w:rPr>
          <w:b/>
        </w:rPr>
      </w:pPr>
      <w:r w:rsidRPr="00486B92">
        <w:rPr>
          <w:b/>
        </w:rP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p>
    <w:p w14:paraId="79C564A3" w14:textId="77777777" w:rsidR="00F54DD8" w:rsidRDefault="00F54DD8" w:rsidP="00F54DD8">
      <w:pPr>
        <w:pStyle w:val="1d"/>
      </w:pPr>
    </w:p>
    <w:p w14:paraId="77A9A090" w14:textId="122438AD" w:rsidR="00BC5B2B" w:rsidRDefault="00EE53C1" w:rsidP="00EE53C1">
      <w:pPr>
        <w:pStyle w:val="1d"/>
        <w:sectPr w:rsidR="00BC5B2B"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t>Согласно предоставленным данным, увеличились тепловые нагрузки потребителей. По состоянию на 2026 год нагрузки потребителей составили</w:t>
      </w:r>
      <w:r w:rsidRPr="00356B40">
        <w:t xml:space="preserve"> </w:t>
      </w:r>
      <w:r>
        <w:t>7,952 (из них, отопление - 5,792 Гкал/ч,</w:t>
      </w:r>
      <w:r w:rsidRPr="00356B40">
        <w:t xml:space="preserve"> </w:t>
      </w:r>
      <w:r>
        <w:t xml:space="preserve">ГВС макс 2,16 </w:t>
      </w:r>
      <w:r w:rsidRPr="00356B40">
        <w:t>Гкал/ч</w:t>
      </w:r>
      <w:r>
        <w:t>).</w:t>
      </w:r>
    </w:p>
    <w:p w14:paraId="4181A0F5" w14:textId="77777777" w:rsidR="00BC5B2B" w:rsidRDefault="00BC5B2B" w:rsidP="00BC5B2B">
      <w:pPr>
        <w:pStyle w:val="affe"/>
      </w:pPr>
      <w:bookmarkStart w:id="131" w:name="_Toc77079561"/>
      <w:bookmarkStart w:id="132" w:name="_Toc202182095"/>
      <w:r>
        <w:lastRenderedPageBreak/>
        <w:t>Часть 6. Балансы тепловой мощности и тепловой нагрузки</w:t>
      </w:r>
      <w:bookmarkEnd w:id="131"/>
      <w:bookmarkEnd w:id="132"/>
    </w:p>
    <w:p w14:paraId="2508BF88" w14:textId="77777777" w:rsidR="00BC5B2B" w:rsidRDefault="00BC5B2B" w:rsidP="00BC5B2B">
      <w:pPr>
        <w:pStyle w:val="affc"/>
      </w:pPr>
      <w:bookmarkStart w:id="133" w:name="_Toc77079562"/>
      <w:bookmarkStart w:id="134" w:name="_Toc202182096"/>
      <w:r>
        <w:t>а) описание балансов установленной, располагаемой тепловой мощности и тепловой мощности нетто, потерь тепловой мощности в тепловых сетях и расчётной тепловой нагрузки по каждому источнику тепловой энергии, а в ценовых зонах теплоснабжения – по каждой системе теплоснабжения</w:t>
      </w:r>
      <w:bookmarkEnd w:id="133"/>
      <w:bookmarkEnd w:id="134"/>
    </w:p>
    <w:p w14:paraId="5BA886CB" w14:textId="0B540EA9" w:rsidR="00BC5B2B" w:rsidRDefault="00BC5B2B" w:rsidP="00BC5B2B">
      <w:pPr>
        <w:pStyle w:val="260"/>
        <w:rPr>
          <w:szCs w:val="24"/>
        </w:rPr>
      </w:pPr>
      <w:r>
        <w:rPr>
          <w:szCs w:val="24"/>
        </w:rPr>
        <w:t xml:space="preserve">Балансы установленной и располагаемой мощности, тепловой мощности нетто, потерь тепловой мощности в тепловых сетях и расчётной тепловой нагрузки представлены в </w:t>
      </w:r>
      <w:r w:rsidRPr="00D71467">
        <w:rPr>
          <w:szCs w:val="24"/>
        </w:rPr>
        <w:t>таблице</w:t>
      </w:r>
      <w:r>
        <w:rPr>
          <w:szCs w:val="24"/>
        </w:rPr>
        <w:t xml:space="preserve"> ниже.</w:t>
      </w:r>
    </w:p>
    <w:p w14:paraId="6B47F109" w14:textId="78D3D8F7" w:rsidR="00FF4B8D" w:rsidRDefault="00B932B0" w:rsidP="00FF4B8D">
      <w:pPr>
        <w:pStyle w:val="ad"/>
      </w:pPr>
      <w:r w:rsidRPr="003A722B">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18</w:t>
      </w:r>
      <w:r w:rsidR="001B0373">
        <w:rPr>
          <w:noProof/>
        </w:rPr>
        <w:fldChar w:fldCharType="end"/>
      </w:r>
      <w:r w:rsidR="003A722B" w:rsidRPr="003A722B">
        <w:t xml:space="preserve">. Балансы установленной и располагаемой мощности, тепловой мощности нетто, потерь тепловой мощности в тепловых сетях и расчётной тепловой нагрузки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27"/>
        <w:gridCol w:w="1302"/>
        <w:gridCol w:w="1262"/>
        <w:gridCol w:w="1285"/>
        <w:gridCol w:w="1092"/>
        <w:gridCol w:w="846"/>
        <w:gridCol w:w="1439"/>
        <w:gridCol w:w="1258"/>
      </w:tblGrid>
      <w:tr w:rsidR="008C6F83" w:rsidRPr="008C6F83" w14:paraId="0C7D667D" w14:textId="120D1A21" w:rsidTr="008C6F83">
        <w:trPr>
          <w:trHeight w:val="1190"/>
        </w:trPr>
        <w:tc>
          <w:tcPr>
            <w:tcW w:w="754" w:type="pct"/>
            <w:shd w:val="clear" w:color="auto" w:fill="auto"/>
            <w:vAlign w:val="center"/>
          </w:tcPr>
          <w:p w14:paraId="7CB9ACEC" w14:textId="77777777" w:rsidR="008C6F83" w:rsidRPr="008C6F83" w:rsidRDefault="008C6F83" w:rsidP="008C6F83">
            <w:pPr>
              <w:pStyle w:val="afff6"/>
              <w:jc w:val="center"/>
            </w:pPr>
            <w:r w:rsidRPr="008C6F83">
              <w:t>Наименование источника теплоснабжения</w:t>
            </w:r>
          </w:p>
        </w:tc>
        <w:tc>
          <w:tcPr>
            <w:tcW w:w="622" w:type="pct"/>
            <w:shd w:val="clear" w:color="auto" w:fill="auto"/>
            <w:vAlign w:val="center"/>
          </w:tcPr>
          <w:p w14:paraId="7A2BC75A" w14:textId="77777777" w:rsidR="008C6F83" w:rsidRPr="008C6F83" w:rsidRDefault="008C6F83" w:rsidP="008C6F83">
            <w:pPr>
              <w:pStyle w:val="afff6"/>
              <w:jc w:val="center"/>
            </w:pPr>
            <w:r w:rsidRPr="008C6F83">
              <w:t>Установленная тепловая мощность, Гкал/ч</w:t>
            </w:r>
          </w:p>
        </w:tc>
        <w:tc>
          <w:tcPr>
            <w:tcW w:w="604" w:type="pct"/>
            <w:shd w:val="clear" w:color="auto" w:fill="auto"/>
            <w:vAlign w:val="center"/>
          </w:tcPr>
          <w:p w14:paraId="7C8BBE01" w14:textId="77777777" w:rsidR="008C6F83" w:rsidRPr="008C6F83" w:rsidRDefault="008C6F83" w:rsidP="008C6F83">
            <w:pPr>
              <w:pStyle w:val="afff6"/>
              <w:jc w:val="center"/>
            </w:pPr>
            <w:r w:rsidRPr="008C6F83">
              <w:t>Располагаемая тепловая мощность, Гкал/ч</w:t>
            </w:r>
          </w:p>
        </w:tc>
        <w:tc>
          <w:tcPr>
            <w:tcW w:w="616" w:type="pct"/>
            <w:shd w:val="clear" w:color="auto" w:fill="auto"/>
            <w:vAlign w:val="center"/>
          </w:tcPr>
          <w:p w14:paraId="18052560" w14:textId="77777777" w:rsidR="008C6F83" w:rsidRPr="008C6F83" w:rsidRDefault="008C6F83" w:rsidP="008C6F83">
            <w:pPr>
              <w:pStyle w:val="afff6"/>
              <w:jc w:val="center"/>
            </w:pPr>
            <w:r w:rsidRPr="008C6F83">
              <w:t>Затраты тепловой мощности на собственные и хозяйственные нужды, Гкал/ч</w:t>
            </w:r>
          </w:p>
        </w:tc>
        <w:tc>
          <w:tcPr>
            <w:tcW w:w="585" w:type="pct"/>
            <w:shd w:val="clear" w:color="auto" w:fill="auto"/>
            <w:vAlign w:val="center"/>
          </w:tcPr>
          <w:p w14:paraId="187794D7" w14:textId="28C70FC4" w:rsidR="008C6F83" w:rsidRPr="008C6F83" w:rsidRDefault="008C6F83" w:rsidP="008C6F83">
            <w:pPr>
              <w:pStyle w:val="afff6"/>
              <w:jc w:val="center"/>
            </w:pPr>
            <w:r w:rsidRPr="008C6F83">
              <w:t>Тепловая мощность «нетто», Гкал/ч</w:t>
            </w:r>
          </w:p>
        </w:tc>
        <w:tc>
          <w:tcPr>
            <w:tcW w:w="441" w:type="pct"/>
            <w:shd w:val="clear" w:color="auto" w:fill="auto"/>
            <w:vAlign w:val="center"/>
          </w:tcPr>
          <w:p w14:paraId="3E95C217" w14:textId="77B4A512" w:rsidR="008C6F83" w:rsidRPr="008C6F83" w:rsidRDefault="008C6F83" w:rsidP="008C6F83">
            <w:pPr>
              <w:pStyle w:val="afff6"/>
              <w:jc w:val="center"/>
            </w:pPr>
            <w:r w:rsidRPr="008C6F83">
              <w:t>Тепловые потери в тепловых сетях, Гкал/ч</w:t>
            </w:r>
          </w:p>
        </w:tc>
        <w:tc>
          <w:tcPr>
            <w:tcW w:w="689" w:type="pct"/>
            <w:shd w:val="clear" w:color="auto" w:fill="auto"/>
            <w:vAlign w:val="center"/>
          </w:tcPr>
          <w:p w14:paraId="1243B8DC" w14:textId="6BBCC6DC" w:rsidR="008C6F83" w:rsidRPr="008C6F83" w:rsidRDefault="008C6F83" w:rsidP="008C6F83">
            <w:pPr>
              <w:pStyle w:val="afff6"/>
              <w:jc w:val="center"/>
            </w:pPr>
            <w:r w:rsidRPr="008C6F83">
              <w:t>Присоединенная тепловая нагрузка (без учета тепловых потерь), Гкал/ч</w:t>
            </w:r>
          </w:p>
        </w:tc>
        <w:tc>
          <w:tcPr>
            <w:tcW w:w="689" w:type="pct"/>
            <w:vAlign w:val="center"/>
          </w:tcPr>
          <w:p w14:paraId="1BB01F8F" w14:textId="4F174D45" w:rsidR="008C6F83" w:rsidRPr="008C6F83" w:rsidRDefault="008C6F83" w:rsidP="008C6F83">
            <w:pPr>
              <w:pStyle w:val="afff6"/>
              <w:jc w:val="center"/>
            </w:pPr>
            <w:r w:rsidRPr="008C6F83">
              <w:t>Дефициты (резервы) тепловой мощности, Гка</w:t>
            </w:r>
            <w:r>
              <w:t>л</w:t>
            </w:r>
            <w:r w:rsidRPr="008C6F83">
              <w:t>/ч</w:t>
            </w:r>
          </w:p>
        </w:tc>
      </w:tr>
      <w:tr w:rsidR="008C6F83" w:rsidRPr="008C6F83" w14:paraId="508AE8DC" w14:textId="4EB773EF" w:rsidTr="008C6F83">
        <w:trPr>
          <w:trHeight w:val="499"/>
        </w:trPr>
        <w:tc>
          <w:tcPr>
            <w:tcW w:w="754" w:type="pct"/>
            <w:shd w:val="clear" w:color="auto" w:fill="auto"/>
            <w:vAlign w:val="center"/>
          </w:tcPr>
          <w:p w14:paraId="41D17BD6" w14:textId="626E2EB9" w:rsidR="008C6F83" w:rsidRPr="008C6F83" w:rsidRDefault="008C6F83" w:rsidP="008C6F83">
            <w:pPr>
              <w:pStyle w:val="afff6"/>
              <w:jc w:val="center"/>
            </w:pPr>
            <w:r w:rsidRPr="008C6F83">
              <w:t xml:space="preserve">Котельная </w:t>
            </w:r>
            <w:r>
              <w:t>г.п. Синявино</w:t>
            </w:r>
          </w:p>
        </w:tc>
        <w:tc>
          <w:tcPr>
            <w:tcW w:w="622" w:type="pct"/>
            <w:shd w:val="clear" w:color="auto" w:fill="auto"/>
            <w:vAlign w:val="center"/>
          </w:tcPr>
          <w:p w14:paraId="1C88A3F3" w14:textId="7569FFB2" w:rsidR="008C6F83" w:rsidRPr="008C6F83" w:rsidRDefault="008C6F83" w:rsidP="00EE53C1">
            <w:pPr>
              <w:pStyle w:val="afff6"/>
              <w:jc w:val="center"/>
            </w:pPr>
            <w:r w:rsidRPr="008C6F83">
              <w:t>8,</w:t>
            </w:r>
            <w:r w:rsidR="00EE53C1">
              <w:t>6</w:t>
            </w:r>
          </w:p>
        </w:tc>
        <w:tc>
          <w:tcPr>
            <w:tcW w:w="604" w:type="pct"/>
            <w:shd w:val="clear" w:color="auto" w:fill="auto"/>
            <w:vAlign w:val="center"/>
          </w:tcPr>
          <w:p w14:paraId="410667A3" w14:textId="38DA9ECF" w:rsidR="008C6F83" w:rsidRPr="008C6F83" w:rsidRDefault="00EE53C1" w:rsidP="00EE53C1">
            <w:pPr>
              <w:pStyle w:val="afff6"/>
              <w:jc w:val="center"/>
            </w:pPr>
            <w:r>
              <w:t>8</w:t>
            </w:r>
            <w:r w:rsidR="008C6F83" w:rsidRPr="008C6F83">
              <w:t>,</w:t>
            </w:r>
            <w:r>
              <w:t>6</w:t>
            </w:r>
          </w:p>
        </w:tc>
        <w:tc>
          <w:tcPr>
            <w:tcW w:w="616" w:type="pct"/>
            <w:shd w:val="clear" w:color="auto" w:fill="auto"/>
            <w:vAlign w:val="center"/>
          </w:tcPr>
          <w:p w14:paraId="2DC2A132" w14:textId="160DF8FA" w:rsidR="008C6F83" w:rsidRPr="008C6F83" w:rsidRDefault="008C6F83" w:rsidP="008C6F83">
            <w:pPr>
              <w:pStyle w:val="afff6"/>
              <w:jc w:val="center"/>
            </w:pPr>
            <w:r w:rsidRPr="008C6F83">
              <w:t>0,02</w:t>
            </w:r>
          </w:p>
        </w:tc>
        <w:tc>
          <w:tcPr>
            <w:tcW w:w="585" w:type="pct"/>
            <w:shd w:val="clear" w:color="auto" w:fill="auto"/>
            <w:vAlign w:val="center"/>
          </w:tcPr>
          <w:p w14:paraId="1EAED1DC" w14:textId="15CB0A65" w:rsidR="008C6F83" w:rsidRPr="008C6F83" w:rsidRDefault="00EE53C1" w:rsidP="008C6F83">
            <w:pPr>
              <w:pStyle w:val="afff6"/>
              <w:jc w:val="center"/>
            </w:pPr>
            <w:r>
              <w:t>8,58</w:t>
            </w:r>
          </w:p>
        </w:tc>
        <w:tc>
          <w:tcPr>
            <w:tcW w:w="441" w:type="pct"/>
            <w:shd w:val="clear" w:color="auto" w:fill="auto"/>
            <w:vAlign w:val="center"/>
          </w:tcPr>
          <w:p w14:paraId="33B59E78" w14:textId="07C000DA" w:rsidR="008C6F83" w:rsidRPr="008C6F83" w:rsidRDefault="00EE53C1" w:rsidP="008C6F83">
            <w:pPr>
              <w:pStyle w:val="afff6"/>
              <w:jc w:val="center"/>
            </w:pPr>
            <w:r>
              <w:t>0,387</w:t>
            </w:r>
          </w:p>
        </w:tc>
        <w:tc>
          <w:tcPr>
            <w:tcW w:w="689" w:type="pct"/>
            <w:shd w:val="clear" w:color="auto" w:fill="auto"/>
            <w:vAlign w:val="center"/>
          </w:tcPr>
          <w:p w14:paraId="598D2840" w14:textId="50D72954" w:rsidR="008C6F83" w:rsidRPr="008C6F83" w:rsidRDefault="00EE53C1" w:rsidP="008C6F83">
            <w:pPr>
              <w:pStyle w:val="afff6"/>
              <w:jc w:val="center"/>
            </w:pPr>
            <w:r>
              <w:t>7,952</w:t>
            </w:r>
          </w:p>
        </w:tc>
        <w:tc>
          <w:tcPr>
            <w:tcW w:w="689" w:type="pct"/>
            <w:vAlign w:val="center"/>
          </w:tcPr>
          <w:p w14:paraId="6EE7807F" w14:textId="431F218E" w:rsidR="008C6F83" w:rsidRPr="008C6F83" w:rsidRDefault="008C6F83" w:rsidP="00EE53C1">
            <w:pPr>
              <w:pStyle w:val="afff6"/>
              <w:jc w:val="center"/>
            </w:pPr>
            <w:r>
              <w:t>0,</w:t>
            </w:r>
            <w:r w:rsidR="00EE53C1">
              <w:t>241</w:t>
            </w:r>
          </w:p>
        </w:tc>
      </w:tr>
    </w:tbl>
    <w:p w14:paraId="694DFDBB" w14:textId="77777777" w:rsidR="00FF4B8D" w:rsidRPr="00FF4B8D" w:rsidRDefault="00FF4B8D" w:rsidP="00FF4B8D"/>
    <w:p w14:paraId="700BDAD4" w14:textId="77777777" w:rsidR="008A6A5C" w:rsidRDefault="008A6A5C" w:rsidP="008A6A5C">
      <w:pPr>
        <w:pStyle w:val="affc"/>
      </w:pPr>
      <w:bookmarkStart w:id="135" w:name="_Toc77079563"/>
      <w:bookmarkStart w:id="136" w:name="_Toc202182097"/>
      <w:r>
        <w:t>б) описание резервов и дефицитов тепловой мощности нетто по каждому источнику тепловой энергии, а в ценовых зонах теплоснабжения – по каждой зоне системе теплоснабжения</w:t>
      </w:r>
      <w:bookmarkEnd w:id="135"/>
      <w:bookmarkEnd w:id="136"/>
    </w:p>
    <w:p w14:paraId="11D6E670" w14:textId="4EA23131" w:rsidR="008A6A5C" w:rsidRDefault="008A6A5C" w:rsidP="008A6A5C">
      <w:pPr>
        <w:pStyle w:val="260"/>
      </w:pPr>
      <w:r>
        <w:t>Резервы и дефициты тепловой мощности нетто источник</w:t>
      </w:r>
      <w:r w:rsidR="006C7321">
        <w:t>а</w:t>
      </w:r>
      <w:r>
        <w:t xml:space="preserve"> тепловой энергии </w:t>
      </w:r>
      <w:r w:rsidR="005B7138">
        <w:t>Синявинского городского</w:t>
      </w:r>
      <w:r w:rsidR="0056273E">
        <w:t xml:space="preserve"> поселения</w:t>
      </w:r>
      <w:r>
        <w:t xml:space="preserve"> представлены в таблице ниже.</w:t>
      </w:r>
    </w:p>
    <w:p w14:paraId="7C530E0E" w14:textId="5B2FDB47" w:rsidR="00514DD9" w:rsidRDefault="00C435E6" w:rsidP="00514DD9">
      <w:pPr>
        <w:pStyle w:val="ad"/>
        <w:keepNext/>
      </w:pPr>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19</w:t>
      </w:r>
      <w:r w:rsidR="001B0373">
        <w:rPr>
          <w:noProof/>
        </w:rPr>
        <w:fldChar w:fldCharType="end"/>
      </w:r>
      <w:r>
        <w:t>. Резервы и д</w:t>
      </w:r>
      <w:r w:rsidR="006C7321">
        <w:t>ефициты тепловой мощности нетто</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63"/>
        <w:gridCol w:w="2410"/>
        <w:gridCol w:w="2472"/>
      </w:tblGrid>
      <w:tr w:rsidR="00662281" w:rsidRPr="00662281" w14:paraId="12586033" w14:textId="77777777" w:rsidTr="008C6F83">
        <w:trPr>
          <w:trHeight w:val="350"/>
        </w:trPr>
        <w:tc>
          <w:tcPr>
            <w:tcW w:w="4963" w:type="dxa"/>
            <w:vMerge w:val="restart"/>
            <w:shd w:val="clear" w:color="auto" w:fill="auto"/>
            <w:vAlign w:val="center"/>
          </w:tcPr>
          <w:p w14:paraId="5D2AC170" w14:textId="77777777" w:rsidR="00662281" w:rsidRPr="00662281" w:rsidRDefault="00662281" w:rsidP="0089066B">
            <w:pPr>
              <w:pStyle w:val="afff6"/>
              <w:jc w:val="center"/>
              <w:rPr>
                <w:rFonts w:ascii="Courier New" w:hAnsi="Courier New" w:cs="Courier New"/>
                <w:sz w:val="24"/>
                <w:szCs w:val="24"/>
              </w:rPr>
            </w:pPr>
            <w:bookmarkStart w:id="137" w:name="_Toc77079564"/>
            <w:r w:rsidRPr="00662281">
              <w:t>Источник тепловой энергии</w:t>
            </w:r>
          </w:p>
        </w:tc>
        <w:tc>
          <w:tcPr>
            <w:tcW w:w="4882" w:type="dxa"/>
            <w:gridSpan w:val="2"/>
            <w:shd w:val="clear" w:color="auto" w:fill="auto"/>
            <w:vAlign w:val="center"/>
          </w:tcPr>
          <w:p w14:paraId="4C4BC884" w14:textId="77777777" w:rsidR="00662281" w:rsidRPr="00662281" w:rsidRDefault="00662281" w:rsidP="0089066B">
            <w:pPr>
              <w:pStyle w:val="afff6"/>
              <w:jc w:val="center"/>
              <w:rPr>
                <w:rFonts w:ascii="Courier New" w:hAnsi="Courier New" w:cs="Courier New"/>
                <w:sz w:val="24"/>
                <w:szCs w:val="24"/>
              </w:rPr>
            </w:pPr>
            <w:r w:rsidRPr="00662281">
              <w:t>Наименование показателя</w:t>
            </w:r>
          </w:p>
        </w:tc>
      </w:tr>
      <w:tr w:rsidR="00662281" w:rsidRPr="00662281" w14:paraId="04D4C5C3" w14:textId="77777777" w:rsidTr="008C6F83">
        <w:trPr>
          <w:trHeight w:val="744"/>
        </w:trPr>
        <w:tc>
          <w:tcPr>
            <w:tcW w:w="4963" w:type="dxa"/>
            <w:vMerge/>
            <w:shd w:val="clear" w:color="auto" w:fill="auto"/>
            <w:vAlign w:val="center"/>
          </w:tcPr>
          <w:p w14:paraId="636F3BBF" w14:textId="77777777" w:rsidR="00662281" w:rsidRPr="00662281" w:rsidRDefault="00662281" w:rsidP="0089066B">
            <w:pPr>
              <w:pStyle w:val="afff6"/>
              <w:jc w:val="center"/>
              <w:rPr>
                <w:rFonts w:ascii="Courier New" w:hAnsi="Courier New" w:cs="Courier New"/>
                <w:sz w:val="24"/>
                <w:szCs w:val="24"/>
              </w:rPr>
            </w:pPr>
          </w:p>
        </w:tc>
        <w:tc>
          <w:tcPr>
            <w:tcW w:w="2410" w:type="dxa"/>
            <w:shd w:val="clear" w:color="auto" w:fill="auto"/>
            <w:vAlign w:val="center"/>
          </w:tcPr>
          <w:p w14:paraId="3D540992" w14:textId="77777777" w:rsidR="00662281" w:rsidRPr="00662281" w:rsidRDefault="00662281" w:rsidP="0089066B">
            <w:pPr>
              <w:pStyle w:val="afff6"/>
              <w:jc w:val="center"/>
              <w:rPr>
                <w:rFonts w:ascii="Courier New" w:hAnsi="Courier New" w:cs="Courier New"/>
                <w:sz w:val="24"/>
                <w:szCs w:val="24"/>
              </w:rPr>
            </w:pPr>
            <w:r w:rsidRPr="00662281">
              <w:t>Резерв тепловой мощности нетто, Гкал/ч</w:t>
            </w:r>
          </w:p>
        </w:tc>
        <w:tc>
          <w:tcPr>
            <w:tcW w:w="2472" w:type="dxa"/>
            <w:shd w:val="clear" w:color="auto" w:fill="auto"/>
            <w:vAlign w:val="center"/>
          </w:tcPr>
          <w:p w14:paraId="5BFFF131" w14:textId="77777777" w:rsidR="00662281" w:rsidRPr="00662281" w:rsidRDefault="00662281" w:rsidP="0089066B">
            <w:pPr>
              <w:pStyle w:val="afff6"/>
              <w:jc w:val="center"/>
              <w:rPr>
                <w:rFonts w:ascii="Courier New" w:hAnsi="Courier New" w:cs="Courier New"/>
                <w:sz w:val="24"/>
                <w:szCs w:val="24"/>
              </w:rPr>
            </w:pPr>
            <w:r w:rsidRPr="00662281">
              <w:t>Дефицит тепловой мощности нетто, Гкал/ч</w:t>
            </w:r>
          </w:p>
        </w:tc>
      </w:tr>
      <w:tr w:rsidR="00662281" w:rsidRPr="00662281" w14:paraId="26E7DAA5" w14:textId="77777777" w:rsidTr="008C6F83">
        <w:trPr>
          <w:trHeight w:val="254"/>
        </w:trPr>
        <w:tc>
          <w:tcPr>
            <w:tcW w:w="4963" w:type="dxa"/>
            <w:shd w:val="clear" w:color="auto" w:fill="auto"/>
            <w:vAlign w:val="bottom"/>
          </w:tcPr>
          <w:p w14:paraId="71B37EF6" w14:textId="6C220A84" w:rsidR="00662281" w:rsidRPr="00662281" w:rsidRDefault="00662281" w:rsidP="008B3E58">
            <w:pPr>
              <w:pStyle w:val="afff6"/>
              <w:rPr>
                <w:rFonts w:ascii="Courier New" w:hAnsi="Courier New" w:cs="Courier New"/>
                <w:sz w:val="24"/>
                <w:szCs w:val="24"/>
              </w:rPr>
            </w:pPr>
            <w:r w:rsidRPr="00662281">
              <w:t xml:space="preserve">Котельная </w:t>
            </w:r>
            <w:r w:rsidR="008B3E58">
              <w:t>г.п. Синявино</w:t>
            </w:r>
          </w:p>
        </w:tc>
        <w:tc>
          <w:tcPr>
            <w:tcW w:w="2410" w:type="dxa"/>
            <w:shd w:val="clear" w:color="auto" w:fill="auto"/>
            <w:vAlign w:val="center"/>
          </w:tcPr>
          <w:p w14:paraId="0E1A9B41" w14:textId="746BB506" w:rsidR="00662281" w:rsidRPr="00662281" w:rsidRDefault="008C6F83" w:rsidP="00EE53C1">
            <w:pPr>
              <w:pStyle w:val="afff6"/>
              <w:jc w:val="center"/>
              <w:rPr>
                <w:rFonts w:ascii="Courier New" w:hAnsi="Courier New" w:cs="Courier New"/>
                <w:sz w:val="24"/>
                <w:szCs w:val="24"/>
              </w:rPr>
            </w:pPr>
            <w:r>
              <w:t>0,</w:t>
            </w:r>
            <w:r w:rsidR="00EE53C1">
              <w:t>241</w:t>
            </w:r>
          </w:p>
        </w:tc>
        <w:tc>
          <w:tcPr>
            <w:tcW w:w="2472" w:type="dxa"/>
            <w:shd w:val="clear" w:color="auto" w:fill="auto"/>
            <w:vAlign w:val="center"/>
          </w:tcPr>
          <w:p w14:paraId="2DC2D811" w14:textId="77777777" w:rsidR="00662281" w:rsidRPr="00662281" w:rsidRDefault="00662281" w:rsidP="0089066B">
            <w:pPr>
              <w:pStyle w:val="afff6"/>
              <w:jc w:val="center"/>
              <w:rPr>
                <w:rFonts w:ascii="Courier New" w:hAnsi="Courier New" w:cs="Courier New"/>
                <w:sz w:val="24"/>
                <w:szCs w:val="24"/>
              </w:rPr>
            </w:pPr>
            <w:r w:rsidRPr="00662281">
              <w:t>0</w:t>
            </w:r>
          </w:p>
        </w:tc>
      </w:tr>
    </w:tbl>
    <w:p w14:paraId="4BFC239C" w14:textId="77777777" w:rsidR="008C6F83" w:rsidRDefault="008C6F83" w:rsidP="00A23287">
      <w:pPr>
        <w:pStyle w:val="0"/>
      </w:pPr>
    </w:p>
    <w:p w14:paraId="11A83DDB" w14:textId="6F022B15" w:rsidR="006A1B6F" w:rsidRDefault="006A1B6F" w:rsidP="00A23287">
      <w:pPr>
        <w:pStyle w:val="0"/>
      </w:pPr>
      <w:r w:rsidRPr="00AA0428">
        <w:t>На источник</w:t>
      </w:r>
      <w:r w:rsidR="008C6F83">
        <w:t>е</w:t>
      </w:r>
      <w:r w:rsidRPr="00AA0428">
        <w:t xml:space="preserve"> тепловой энергии </w:t>
      </w:r>
      <w:r w:rsidR="005B7138">
        <w:t>Синявинского городского</w:t>
      </w:r>
      <w:r w:rsidR="0056273E">
        <w:t xml:space="preserve"> поселения</w:t>
      </w:r>
      <w:r w:rsidR="006C7321">
        <w:t>, по заявленным данным, дефицит</w:t>
      </w:r>
      <w:r w:rsidRPr="00AA0428">
        <w:t xml:space="preserve"> тепловой мощности на момент актуализации схемы теплоснабжения отсутству</w:t>
      </w:r>
      <w:r w:rsidR="006C7321">
        <w:t>е</w:t>
      </w:r>
      <w:r w:rsidRPr="00AA0428">
        <w:t>т</w:t>
      </w:r>
      <w:r>
        <w:t>.</w:t>
      </w:r>
    </w:p>
    <w:p w14:paraId="7E59B4ED" w14:textId="77777777" w:rsidR="008A6A5C" w:rsidRDefault="008A6A5C" w:rsidP="008A6A5C">
      <w:pPr>
        <w:pStyle w:val="affc"/>
      </w:pPr>
      <w:bookmarkStart w:id="138" w:name="_Toc202182098"/>
      <w:r w:rsidRPr="00450DDA">
        <w:t>в) описание гидравлических режимов, обеспечивающих передачу тепловой энергии от источника тепловой энергии до самого удалённого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37"/>
      <w:bookmarkEnd w:id="138"/>
    </w:p>
    <w:p w14:paraId="22D1A7D5" w14:textId="38A77808" w:rsidR="00356B40" w:rsidRPr="00356B40" w:rsidRDefault="006C7321" w:rsidP="00356B40">
      <w:pPr>
        <w:pStyle w:val="260"/>
      </w:pPr>
      <w:r>
        <w:t>Согласно предоставленным данным, большая часть тепловых сетей находится в аварийном состоянии, что приводит к частому отключению тепловых сетей и высоким уровнем тепловых потерь. Резервы по пропускной способности передачи тепловой энергии отсутствуют.</w:t>
      </w:r>
    </w:p>
    <w:p w14:paraId="527ED50B" w14:textId="49B43E95" w:rsidR="008A6A5C" w:rsidRDefault="008A6A5C" w:rsidP="008A6A5C">
      <w:pPr>
        <w:pStyle w:val="260"/>
      </w:pPr>
    </w:p>
    <w:p w14:paraId="059CF4F4" w14:textId="77777777" w:rsidR="00D54FAF" w:rsidRDefault="00D54FAF" w:rsidP="00D54FAF">
      <w:pPr>
        <w:pStyle w:val="affc"/>
      </w:pPr>
      <w:bookmarkStart w:id="139" w:name="_Toc77079565"/>
      <w:bookmarkStart w:id="140" w:name="_Toc202182099"/>
      <w:r w:rsidRPr="00B86F44">
        <w:lastRenderedPageBreak/>
        <w:t>г) описание причины возникновения дефицитов тепловой мощности и последствий влияния дефицитов на качество теплоснабжения</w:t>
      </w:r>
      <w:bookmarkEnd w:id="139"/>
      <w:bookmarkEnd w:id="140"/>
    </w:p>
    <w:p w14:paraId="22ECBBDD" w14:textId="0588325F" w:rsidR="00D54FAF" w:rsidRDefault="00D54FAF" w:rsidP="00D54FAF">
      <w:pPr>
        <w:pStyle w:val="0"/>
      </w:pPr>
      <w:r w:rsidRPr="00AA0428">
        <w:t>На источник</w:t>
      </w:r>
      <w:r w:rsidR="006C7321">
        <w:t>е</w:t>
      </w:r>
      <w:r w:rsidRPr="00AA0428">
        <w:t xml:space="preserve"> тепловой энергии </w:t>
      </w:r>
      <w:r w:rsidR="005B7138">
        <w:t>Синявинского городского</w:t>
      </w:r>
      <w:r w:rsidR="0056273E">
        <w:t xml:space="preserve"> поселения</w:t>
      </w:r>
      <w:r w:rsidRPr="00AA0428">
        <w:t>, по заявленным данным, дефициты тепловой мощности на момент актуализации схемы теплоснабжения отсутствуют</w:t>
      </w:r>
      <w:r w:rsidR="00AA0428">
        <w:t>.</w:t>
      </w:r>
    </w:p>
    <w:p w14:paraId="59F5C301" w14:textId="77777777" w:rsidR="00F01A07" w:rsidRDefault="00F01A07" w:rsidP="00D54FAF">
      <w:pPr>
        <w:pStyle w:val="0"/>
      </w:pPr>
    </w:p>
    <w:p w14:paraId="244B691E" w14:textId="77777777" w:rsidR="00D54FAF" w:rsidRDefault="00D54FAF" w:rsidP="00D54FAF">
      <w:pPr>
        <w:pStyle w:val="affc"/>
      </w:pPr>
      <w:bookmarkStart w:id="141" w:name="_Toc77079566"/>
      <w:bookmarkStart w:id="142" w:name="_Toc202182100"/>
      <w: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41"/>
      <w:bookmarkEnd w:id="142"/>
    </w:p>
    <w:p w14:paraId="058E555B" w14:textId="24C72827" w:rsidR="00D54FAF" w:rsidRPr="00715E2B" w:rsidRDefault="00D54FAF" w:rsidP="00D54FAF">
      <w:pPr>
        <w:pStyle w:val="260"/>
      </w:pPr>
      <w:r w:rsidRPr="00715E2B">
        <w:t xml:space="preserve">На момент актуализации схемы теплоснабжения </w:t>
      </w:r>
      <w:r w:rsidR="005B7138">
        <w:t>Синявинского городского</w:t>
      </w:r>
      <w:r w:rsidR="0056273E">
        <w:t xml:space="preserve"> поселения</w:t>
      </w:r>
      <w:r w:rsidRPr="00715E2B">
        <w:t xml:space="preserve"> отсутствуют данные о расширени</w:t>
      </w:r>
      <w:r w:rsidR="006C7321">
        <w:t>и</w:t>
      </w:r>
      <w:r w:rsidRPr="00715E2B">
        <w:t xml:space="preserve"> технологическ</w:t>
      </w:r>
      <w:r w:rsidR="006C7321">
        <w:t>ой</w:t>
      </w:r>
      <w:r w:rsidRPr="00715E2B">
        <w:t xml:space="preserve"> зон</w:t>
      </w:r>
      <w:r w:rsidR="006C7321">
        <w:t>е</w:t>
      </w:r>
      <w:r w:rsidRPr="00715E2B">
        <w:t xml:space="preserve"> действия источник</w:t>
      </w:r>
      <w:r w:rsidR="006C7321">
        <w:t>а</w:t>
      </w:r>
      <w:r w:rsidRPr="00715E2B">
        <w:t xml:space="preserve"> тепл</w:t>
      </w:r>
      <w:r w:rsidR="006C7321">
        <w:t>овой энергии с резервом</w:t>
      </w:r>
      <w:r w:rsidRPr="00715E2B">
        <w:t xml:space="preserve"> тепловой мощности нетто.</w:t>
      </w:r>
      <w:r w:rsidR="006C7321">
        <w:t xml:space="preserve"> На территории Синявинского городского поселения действует единственный источник тепловой энергии.</w:t>
      </w:r>
    </w:p>
    <w:p w14:paraId="406D2A0C" w14:textId="3BA3B0BA" w:rsidR="00D54FAF" w:rsidRDefault="00D54FAF" w:rsidP="00D54FAF">
      <w:pPr>
        <w:pStyle w:val="260"/>
      </w:pPr>
      <w:r w:rsidRPr="00715E2B">
        <w:t xml:space="preserve">На момент актуализации схемы теплоснабжения </w:t>
      </w:r>
      <w:r w:rsidR="005B7138">
        <w:t>Синявинского городского</w:t>
      </w:r>
      <w:r w:rsidR="0056273E">
        <w:t xml:space="preserve"> поселения</w:t>
      </w:r>
      <w:r w:rsidRPr="00715E2B">
        <w:t xml:space="preserve"> дефицит мощности на котельн</w:t>
      </w:r>
      <w:r w:rsidR="006C7321">
        <w:t>ой</w:t>
      </w:r>
      <w:r w:rsidRPr="00715E2B">
        <w:t xml:space="preserve"> отсутствует.</w:t>
      </w:r>
    </w:p>
    <w:p w14:paraId="36F2EBB9" w14:textId="77777777" w:rsidR="00715E2B" w:rsidRDefault="00715E2B" w:rsidP="00D54FAF">
      <w:pPr>
        <w:pStyle w:val="260"/>
      </w:pPr>
    </w:p>
    <w:p w14:paraId="2049D820" w14:textId="77777777" w:rsidR="00715E2B" w:rsidRPr="00F54DD8" w:rsidRDefault="00715E2B" w:rsidP="00715E2B">
      <w:pPr>
        <w:pStyle w:val="260"/>
        <w:rPr>
          <w:b/>
        </w:rPr>
      </w:pPr>
      <w:r w:rsidRPr="00F54DD8">
        <w:rPr>
          <w:b/>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p>
    <w:p w14:paraId="2F32A8D3" w14:textId="6340D470" w:rsidR="00D54FAF" w:rsidRDefault="00EE53C1" w:rsidP="008A6A5C">
      <w:pPr>
        <w:pStyle w:val="260"/>
      </w:pPr>
      <w:r>
        <w:t>Внесены изменения согласно новой установленной мощности тепловой энергии и нагрузки потребителей</w:t>
      </w:r>
      <w:r w:rsidR="00F54DD8">
        <w:t>. Дефицит тепловой мощности на источник</w:t>
      </w:r>
      <w:r w:rsidR="006C7321">
        <w:t>е</w:t>
      </w:r>
      <w:r w:rsidR="00F54DD8">
        <w:t xml:space="preserve"> тепловой энергии </w:t>
      </w:r>
      <w:r>
        <w:t xml:space="preserve">по состоянию на 2026 </w:t>
      </w:r>
      <w:r w:rsidR="00F54DD8">
        <w:t>отсутствует.</w:t>
      </w:r>
    </w:p>
    <w:p w14:paraId="45836C7C" w14:textId="77777777" w:rsidR="00D54FAF" w:rsidRPr="008E6D83" w:rsidRDefault="00D54FAF" w:rsidP="008A6A5C">
      <w:pPr>
        <w:pStyle w:val="260"/>
        <w:sectPr w:rsidR="00D54FAF" w:rsidRPr="008E6D83"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DE5B5F9" w14:textId="77777777" w:rsidR="00D54FAF" w:rsidRDefault="00D54FAF" w:rsidP="00D54FAF">
      <w:pPr>
        <w:pStyle w:val="affe"/>
      </w:pPr>
      <w:bookmarkStart w:id="143" w:name="_Toc77079567"/>
      <w:bookmarkStart w:id="144" w:name="_Toc202182101"/>
      <w:r w:rsidRPr="00666F58">
        <w:lastRenderedPageBreak/>
        <w:t>Часть 7. Балансы теплоносителя</w:t>
      </w:r>
      <w:bookmarkEnd w:id="143"/>
      <w:bookmarkEnd w:id="144"/>
    </w:p>
    <w:p w14:paraId="508304FF" w14:textId="77777777" w:rsidR="00D54FAF" w:rsidRDefault="00D54FAF" w:rsidP="00D54FAF">
      <w:pPr>
        <w:pStyle w:val="affc"/>
      </w:pPr>
      <w:bookmarkStart w:id="145" w:name="_Toc77079568"/>
      <w:bookmarkStart w:id="146" w:name="_Toc202182102"/>
      <w: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сеть</w:t>
      </w:r>
      <w:bookmarkEnd w:id="145"/>
      <w:bookmarkEnd w:id="146"/>
    </w:p>
    <w:p w14:paraId="7C31AEE2" w14:textId="3506384C" w:rsidR="00662281" w:rsidRDefault="00662281" w:rsidP="008A6A5C">
      <w:pPr>
        <w:pStyle w:val="260"/>
      </w:pPr>
      <w:r w:rsidRPr="00662281">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w:t>
      </w:r>
      <w:r w:rsidR="006C7321">
        <w:t>а</w:t>
      </w:r>
      <w:r w:rsidRPr="00662281">
        <w:t xml:space="preserve"> тепловой энергии отсутствуют.</w:t>
      </w:r>
    </w:p>
    <w:p w14:paraId="3FC707D8" w14:textId="3D39E727" w:rsidR="00151FF5" w:rsidRDefault="00151FF5" w:rsidP="00151FF5">
      <w:pPr>
        <w:pStyle w:val="ad"/>
        <w:keepNext/>
      </w:pPr>
      <w:r>
        <w:t xml:space="preserve">Таблица </w:t>
      </w:r>
      <w:r w:rsidR="005B7138">
        <w:rPr>
          <w:noProof/>
        </w:rPr>
        <w:fldChar w:fldCharType="begin"/>
      </w:r>
      <w:r w:rsidR="005B7138">
        <w:rPr>
          <w:noProof/>
        </w:rPr>
        <w:instrText xml:space="preserve"> SEQ Таблица \* ARABIC </w:instrText>
      </w:r>
      <w:r w:rsidR="005B7138">
        <w:rPr>
          <w:noProof/>
        </w:rPr>
        <w:fldChar w:fldCharType="separate"/>
      </w:r>
      <w:r w:rsidR="00992836">
        <w:rPr>
          <w:noProof/>
        </w:rPr>
        <w:t>20</w:t>
      </w:r>
      <w:r w:rsidR="005B7138">
        <w:rPr>
          <w:noProof/>
        </w:rPr>
        <w:fldChar w:fldCharType="end"/>
      </w:r>
      <w:r>
        <w:t xml:space="preserve"> </w:t>
      </w:r>
      <w:r w:rsidRPr="00151FF5">
        <w:t>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50"/>
        <w:gridCol w:w="822"/>
        <w:gridCol w:w="1623"/>
        <w:gridCol w:w="1463"/>
        <w:gridCol w:w="1264"/>
        <w:gridCol w:w="890"/>
        <w:gridCol w:w="2299"/>
      </w:tblGrid>
      <w:tr w:rsidR="006E5653" w:rsidRPr="00356B40" w14:paraId="669A5835" w14:textId="77777777" w:rsidTr="006E5653">
        <w:trPr>
          <w:trHeight w:val="20"/>
        </w:trPr>
        <w:tc>
          <w:tcPr>
            <w:tcW w:w="825" w:type="pct"/>
            <w:vAlign w:val="center"/>
          </w:tcPr>
          <w:p w14:paraId="6810DB77" w14:textId="77777777" w:rsidR="006E5653" w:rsidRPr="00356B40" w:rsidRDefault="006E5653" w:rsidP="006E5653">
            <w:pPr>
              <w:pStyle w:val="afff6"/>
              <w:jc w:val="center"/>
            </w:pPr>
            <w:r w:rsidRPr="00356B40">
              <w:t>Наименование источника теплоснабжения</w:t>
            </w:r>
          </w:p>
        </w:tc>
        <w:tc>
          <w:tcPr>
            <w:tcW w:w="445" w:type="pct"/>
            <w:vAlign w:val="center"/>
          </w:tcPr>
          <w:p w14:paraId="4F10F130" w14:textId="773549F7" w:rsidR="006E5653" w:rsidRPr="00356B40" w:rsidRDefault="006E5653" w:rsidP="006E5653">
            <w:pPr>
              <w:pStyle w:val="afff6"/>
              <w:jc w:val="center"/>
            </w:pPr>
            <w:r w:rsidRPr="00356B40">
              <w:t>Объём тепловых сетей, м3</w:t>
            </w:r>
          </w:p>
        </w:tc>
        <w:tc>
          <w:tcPr>
            <w:tcW w:w="564" w:type="pct"/>
            <w:vAlign w:val="center"/>
          </w:tcPr>
          <w:p w14:paraId="5801ACF5" w14:textId="65729119" w:rsidR="006E5653" w:rsidRPr="00356B40" w:rsidRDefault="006E5653" w:rsidP="006E5653">
            <w:pPr>
              <w:pStyle w:val="afff6"/>
              <w:jc w:val="center"/>
            </w:pPr>
            <w:r w:rsidRPr="00356B40">
              <w:t>Объём систем теплопотребления, м3</w:t>
            </w:r>
          </w:p>
        </w:tc>
        <w:tc>
          <w:tcPr>
            <w:tcW w:w="742" w:type="pct"/>
            <w:vAlign w:val="center"/>
          </w:tcPr>
          <w:p w14:paraId="535509C5" w14:textId="5D42C453" w:rsidR="006E5653" w:rsidRPr="00356B40" w:rsidRDefault="006E5653" w:rsidP="006E5653">
            <w:pPr>
              <w:pStyle w:val="afff6"/>
              <w:jc w:val="center"/>
            </w:pPr>
            <w:r w:rsidRPr="00356B40">
              <w:t>Общий объём системы теплоснабжен</w:t>
            </w:r>
            <w:r>
              <w:t>и</w:t>
            </w:r>
            <w:r w:rsidRPr="00356B40">
              <w:t>я, м3</w:t>
            </w:r>
          </w:p>
        </w:tc>
        <w:tc>
          <w:tcPr>
            <w:tcW w:w="674" w:type="pct"/>
            <w:vAlign w:val="center"/>
          </w:tcPr>
          <w:p w14:paraId="56230BAE" w14:textId="77777777" w:rsidR="006E5653" w:rsidRDefault="006E5653" w:rsidP="006E5653">
            <w:pPr>
              <w:pStyle w:val="afff6"/>
              <w:jc w:val="center"/>
            </w:pPr>
            <w:r w:rsidRPr="00356B40">
              <w:t>Отпуск теплоносит</w:t>
            </w:r>
            <w:r>
              <w:t>еля в сеть,</w:t>
            </w:r>
          </w:p>
          <w:p w14:paraId="17AE6382" w14:textId="39D0C128" w:rsidR="006E5653" w:rsidRPr="00356B40" w:rsidRDefault="006E5653" w:rsidP="006E5653">
            <w:pPr>
              <w:pStyle w:val="afff6"/>
              <w:jc w:val="center"/>
            </w:pPr>
            <w:r>
              <w:t>тыс. м3/</w:t>
            </w:r>
            <w:r w:rsidRPr="00356B40">
              <w:t>год</w:t>
            </w:r>
          </w:p>
        </w:tc>
        <w:tc>
          <w:tcPr>
            <w:tcW w:w="548" w:type="pct"/>
            <w:vAlign w:val="center"/>
          </w:tcPr>
          <w:p w14:paraId="182C434D" w14:textId="3DA59F0D" w:rsidR="006E5653" w:rsidRPr="00356B40" w:rsidRDefault="006E5653" w:rsidP="006E5653">
            <w:pPr>
              <w:pStyle w:val="afff6"/>
              <w:jc w:val="center"/>
            </w:pPr>
            <w:r>
              <w:t>Подпитка тепловой сети, тыс. м3/</w:t>
            </w:r>
            <w:r w:rsidRPr="00356B40">
              <w:t>год</w:t>
            </w:r>
          </w:p>
        </w:tc>
        <w:tc>
          <w:tcPr>
            <w:tcW w:w="1203" w:type="pct"/>
            <w:vAlign w:val="center"/>
          </w:tcPr>
          <w:p w14:paraId="751EA8FA" w14:textId="70FF8164" w:rsidR="006E5653" w:rsidRPr="00356B40" w:rsidRDefault="006E5653" w:rsidP="006E5653">
            <w:pPr>
              <w:pStyle w:val="afff6"/>
              <w:jc w:val="center"/>
            </w:pPr>
            <w:r w:rsidRPr="00356B40">
              <w:t xml:space="preserve">Полезный отпуск теплоносителя из тепловых сетей на цели ГВС (для открытых </w:t>
            </w:r>
            <w:r>
              <w:t>систем теплоснабжения), тыс. м3</w:t>
            </w:r>
            <w:r w:rsidRPr="00356B40">
              <w:t>/год</w:t>
            </w:r>
          </w:p>
        </w:tc>
      </w:tr>
      <w:tr w:rsidR="006E5653" w:rsidRPr="00356B40" w14:paraId="5839C842" w14:textId="77777777" w:rsidTr="006E5653">
        <w:trPr>
          <w:trHeight w:val="20"/>
        </w:trPr>
        <w:tc>
          <w:tcPr>
            <w:tcW w:w="825" w:type="pct"/>
            <w:vAlign w:val="center"/>
          </w:tcPr>
          <w:p w14:paraId="7461A1CB" w14:textId="6C247725" w:rsidR="006E5653" w:rsidRPr="00356B40" w:rsidRDefault="006E5653" w:rsidP="006E5653">
            <w:pPr>
              <w:pStyle w:val="afff6"/>
              <w:jc w:val="center"/>
            </w:pPr>
            <w:r w:rsidRPr="00356B40">
              <w:t>Котельная г</w:t>
            </w:r>
            <w:r w:rsidR="00082B07">
              <w:t>.</w:t>
            </w:r>
            <w:r w:rsidRPr="00356B40">
              <w:t>п.</w:t>
            </w:r>
            <w:r w:rsidR="00082B07">
              <w:t xml:space="preserve"> </w:t>
            </w:r>
            <w:r w:rsidRPr="00356B40">
              <w:t>Синя</w:t>
            </w:r>
            <w:r>
              <w:t>вино</w:t>
            </w:r>
          </w:p>
        </w:tc>
        <w:tc>
          <w:tcPr>
            <w:tcW w:w="445" w:type="pct"/>
            <w:vAlign w:val="center"/>
          </w:tcPr>
          <w:p w14:paraId="39A8B2D5" w14:textId="77777777" w:rsidR="006E5653" w:rsidRPr="00356B40" w:rsidRDefault="006E5653" w:rsidP="006E5653">
            <w:pPr>
              <w:pStyle w:val="afff6"/>
              <w:jc w:val="center"/>
            </w:pPr>
            <w:r w:rsidRPr="00356B40">
              <w:t>141,15</w:t>
            </w:r>
          </w:p>
        </w:tc>
        <w:tc>
          <w:tcPr>
            <w:tcW w:w="564" w:type="pct"/>
            <w:vAlign w:val="center"/>
          </w:tcPr>
          <w:p w14:paraId="17E16E9F" w14:textId="77777777" w:rsidR="006E5653" w:rsidRPr="00356B40" w:rsidRDefault="006E5653" w:rsidP="006E5653">
            <w:pPr>
              <w:pStyle w:val="afff6"/>
              <w:jc w:val="center"/>
            </w:pPr>
            <w:r w:rsidRPr="00356B40">
              <w:t>119,3</w:t>
            </w:r>
          </w:p>
        </w:tc>
        <w:tc>
          <w:tcPr>
            <w:tcW w:w="742" w:type="pct"/>
            <w:vAlign w:val="center"/>
          </w:tcPr>
          <w:p w14:paraId="3E5D8A0D" w14:textId="77777777" w:rsidR="006E5653" w:rsidRPr="00356B40" w:rsidRDefault="006E5653" w:rsidP="006E5653">
            <w:pPr>
              <w:pStyle w:val="afff6"/>
              <w:jc w:val="center"/>
            </w:pPr>
            <w:r w:rsidRPr="00356B40">
              <w:t>260,45</w:t>
            </w:r>
          </w:p>
        </w:tc>
        <w:tc>
          <w:tcPr>
            <w:tcW w:w="674" w:type="pct"/>
            <w:vAlign w:val="center"/>
          </w:tcPr>
          <w:p w14:paraId="6118E877" w14:textId="77777777" w:rsidR="006E5653" w:rsidRPr="00356B40" w:rsidRDefault="006E5653" w:rsidP="006E5653">
            <w:pPr>
              <w:pStyle w:val="afff6"/>
              <w:jc w:val="center"/>
            </w:pPr>
            <w:r w:rsidRPr="00356B40">
              <w:t>64,65</w:t>
            </w:r>
          </w:p>
        </w:tc>
        <w:tc>
          <w:tcPr>
            <w:tcW w:w="548" w:type="pct"/>
            <w:vAlign w:val="center"/>
          </w:tcPr>
          <w:p w14:paraId="139AF49A" w14:textId="77777777" w:rsidR="006E5653" w:rsidRPr="00356B40" w:rsidRDefault="006E5653" w:rsidP="006E5653">
            <w:pPr>
              <w:pStyle w:val="afff6"/>
              <w:jc w:val="center"/>
            </w:pPr>
            <w:r w:rsidRPr="00356B40">
              <w:t>45,36</w:t>
            </w:r>
          </w:p>
        </w:tc>
        <w:tc>
          <w:tcPr>
            <w:tcW w:w="1203" w:type="pct"/>
            <w:vAlign w:val="center"/>
          </w:tcPr>
          <w:p w14:paraId="3AA6637B" w14:textId="77777777" w:rsidR="006E5653" w:rsidRPr="00356B40" w:rsidRDefault="006E5653" w:rsidP="006E5653">
            <w:pPr>
              <w:pStyle w:val="afff6"/>
              <w:jc w:val="center"/>
            </w:pPr>
            <w:r w:rsidRPr="00356B40">
              <w:t>44,46</w:t>
            </w:r>
          </w:p>
        </w:tc>
      </w:tr>
    </w:tbl>
    <w:p w14:paraId="7D69F491" w14:textId="77777777" w:rsidR="00356B40" w:rsidRPr="00356B40" w:rsidRDefault="00356B40" w:rsidP="00356B40"/>
    <w:p w14:paraId="1C427DEC" w14:textId="77777777" w:rsidR="00036323" w:rsidRDefault="00036323" w:rsidP="00036323">
      <w:pPr>
        <w:pStyle w:val="affc"/>
      </w:pPr>
      <w:bookmarkStart w:id="147" w:name="_Toc77079569"/>
      <w:bookmarkStart w:id="148" w:name="_Toc202182103"/>
      <w: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47"/>
      <w:bookmarkEnd w:id="148"/>
    </w:p>
    <w:p w14:paraId="5744B675" w14:textId="3368D445" w:rsidR="008B7487" w:rsidRDefault="00356B40">
      <w:pPr>
        <w:spacing w:after="160" w:line="259" w:lineRule="auto"/>
        <w:rPr>
          <w:sz w:val="24"/>
          <w:szCs w:val="28"/>
        </w:rPr>
      </w:pPr>
      <w:r>
        <w:rPr>
          <w:sz w:val="24"/>
          <w:szCs w:val="28"/>
        </w:rPr>
        <w:tab/>
        <w:t xml:space="preserve">Объемы аварийной подпитки тепловой сети, представлены в таблице </w:t>
      </w:r>
      <w:r w:rsidR="006E5653">
        <w:rPr>
          <w:sz w:val="24"/>
          <w:szCs w:val="28"/>
        </w:rPr>
        <w:t>ниже</w:t>
      </w:r>
      <w:r>
        <w:rPr>
          <w:sz w:val="24"/>
          <w:szCs w:val="28"/>
        </w:rPr>
        <w:t>.</w:t>
      </w:r>
    </w:p>
    <w:p w14:paraId="2B85E7C6" w14:textId="7F1B85AB" w:rsidR="006E5653" w:rsidRDefault="006E5653" w:rsidP="006E5653">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21</w:t>
      </w:r>
      <w:r w:rsidR="00ED6856">
        <w:rPr>
          <w:noProof/>
        </w:rPr>
        <w:fldChar w:fldCharType="end"/>
      </w:r>
      <w:r>
        <w:t xml:space="preserve"> Объемы фактической и аварийной подпитки тепловой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67"/>
        <w:gridCol w:w="2922"/>
        <w:gridCol w:w="2922"/>
      </w:tblGrid>
      <w:tr w:rsidR="008C6F83" w:rsidRPr="006E5653" w14:paraId="79DC8342" w14:textId="77777777" w:rsidTr="006E5653">
        <w:trPr>
          <w:trHeight w:val="20"/>
        </w:trPr>
        <w:tc>
          <w:tcPr>
            <w:tcW w:w="2052" w:type="pct"/>
            <w:shd w:val="clear" w:color="auto" w:fill="auto"/>
            <w:vAlign w:val="center"/>
          </w:tcPr>
          <w:p w14:paraId="478558D0" w14:textId="77777777" w:rsidR="008C6F83" w:rsidRPr="006E5653" w:rsidRDefault="008C6F83" w:rsidP="006E5653">
            <w:pPr>
              <w:pStyle w:val="afff6"/>
              <w:jc w:val="center"/>
            </w:pPr>
            <w:r w:rsidRPr="006E5653">
              <w:t>Источник тепловой энергии</w:t>
            </w:r>
          </w:p>
        </w:tc>
        <w:tc>
          <w:tcPr>
            <w:tcW w:w="1474" w:type="pct"/>
            <w:shd w:val="clear" w:color="auto" w:fill="auto"/>
            <w:vAlign w:val="center"/>
          </w:tcPr>
          <w:p w14:paraId="61AD0079" w14:textId="77777777" w:rsidR="008C6F83" w:rsidRPr="006E5653" w:rsidRDefault="006E5653" w:rsidP="006E5653">
            <w:pPr>
              <w:pStyle w:val="afff6"/>
              <w:jc w:val="center"/>
            </w:pPr>
            <w:r w:rsidRPr="006E5653">
              <w:t>Фактическая п</w:t>
            </w:r>
            <w:r w:rsidR="008C6F83" w:rsidRPr="006E5653">
              <w:t>одпитка тепловой сети, м3</w:t>
            </w:r>
          </w:p>
        </w:tc>
        <w:tc>
          <w:tcPr>
            <w:tcW w:w="1474" w:type="pct"/>
            <w:shd w:val="clear" w:color="auto" w:fill="auto"/>
            <w:vAlign w:val="center"/>
          </w:tcPr>
          <w:p w14:paraId="44F804CA" w14:textId="77777777" w:rsidR="008C6F83" w:rsidRPr="006E5653" w:rsidRDefault="008C6F83" w:rsidP="006E5653">
            <w:pPr>
              <w:pStyle w:val="afff6"/>
              <w:jc w:val="center"/>
            </w:pPr>
            <w:r w:rsidRPr="006E5653">
              <w:t>Аварийная подпитка тепловой сети, м3</w:t>
            </w:r>
          </w:p>
        </w:tc>
      </w:tr>
      <w:tr w:rsidR="008C6F83" w:rsidRPr="006E5653" w14:paraId="22B7A788" w14:textId="77777777" w:rsidTr="006E5653">
        <w:trPr>
          <w:trHeight w:val="20"/>
        </w:trPr>
        <w:tc>
          <w:tcPr>
            <w:tcW w:w="2052" w:type="pct"/>
            <w:shd w:val="clear" w:color="auto" w:fill="auto"/>
            <w:vAlign w:val="center"/>
          </w:tcPr>
          <w:p w14:paraId="1BA47EEE" w14:textId="77777777" w:rsidR="008C6F83" w:rsidRPr="006E5653" w:rsidRDefault="008C6F83" w:rsidP="006E5653">
            <w:pPr>
              <w:pStyle w:val="afff6"/>
              <w:jc w:val="center"/>
            </w:pPr>
            <w:r w:rsidRPr="006E5653">
              <w:t>Котельная г.п. Синявино</w:t>
            </w:r>
          </w:p>
        </w:tc>
        <w:tc>
          <w:tcPr>
            <w:tcW w:w="1474" w:type="pct"/>
            <w:shd w:val="clear" w:color="auto" w:fill="auto"/>
            <w:vAlign w:val="center"/>
          </w:tcPr>
          <w:p w14:paraId="10A61EFF" w14:textId="77777777" w:rsidR="008C6F83" w:rsidRPr="006E5653" w:rsidRDefault="006E5653" w:rsidP="006E5653">
            <w:pPr>
              <w:pStyle w:val="afff6"/>
              <w:jc w:val="center"/>
            </w:pPr>
            <w:r w:rsidRPr="006E5653">
              <w:t>7,810</w:t>
            </w:r>
          </w:p>
        </w:tc>
        <w:tc>
          <w:tcPr>
            <w:tcW w:w="1474" w:type="pct"/>
            <w:shd w:val="clear" w:color="auto" w:fill="auto"/>
            <w:vAlign w:val="center"/>
          </w:tcPr>
          <w:p w14:paraId="4FFFC865" w14:textId="77777777" w:rsidR="008C6F83" w:rsidRPr="006E5653" w:rsidRDefault="006E5653" w:rsidP="006E5653">
            <w:pPr>
              <w:pStyle w:val="afff6"/>
              <w:jc w:val="center"/>
            </w:pPr>
            <w:r w:rsidRPr="006E5653">
              <w:t>3,87</w:t>
            </w:r>
          </w:p>
        </w:tc>
      </w:tr>
    </w:tbl>
    <w:p w14:paraId="7234C824" w14:textId="77777777" w:rsidR="00356B40" w:rsidRDefault="00356B40">
      <w:pPr>
        <w:spacing w:after="160" w:line="259" w:lineRule="auto"/>
        <w:rPr>
          <w:sz w:val="24"/>
          <w:szCs w:val="28"/>
        </w:rPr>
      </w:pPr>
    </w:p>
    <w:p w14:paraId="13395894" w14:textId="77777777" w:rsidR="00EB61BF" w:rsidRPr="00C24978" w:rsidRDefault="00EB61BF" w:rsidP="00972405">
      <w:pPr>
        <w:spacing w:line="240" w:lineRule="auto"/>
        <w:ind w:firstLine="709"/>
        <w:jc w:val="both"/>
        <w:rPr>
          <w:b/>
          <w:sz w:val="24"/>
        </w:rPr>
      </w:pPr>
      <w:r w:rsidRPr="00C24978">
        <w:rPr>
          <w:b/>
          <w:sz w:val="24"/>
        </w:rPr>
        <w:t>Описание изменений в балансах водоподготовительных установок для каждой системы теплоснабжения, в том числе с реализацией планов строительства, реконструкции, технического перевооружения и (или) модернизации этих установок, введённых в эксплуатацию в период, предшествующих актуализации схемы теплоснабжения.</w:t>
      </w:r>
    </w:p>
    <w:p w14:paraId="0608F72E" w14:textId="052EA4CB" w:rsidR="00036323" w:rsidRDefault="00F54DD8" w:rsidP="00F54DD8">
      <w:pPr>
        <w:pStyle w:val="260"/>
      </w:pPr>
      <w:r>
        <w:t>Изменения отсутствуют.</w:t>
      </w:r>
    </w:p>
    <w:p w14:paraId="20FF64F2" w14:textId="77777777" w:rsidR="00036323" w:rsidRDefault="00036323" w:rsidP="008A6A5C">
      <w:pPr>
        <w:pStyle w:val="260"/>
        <w:sectPr w:rsidR="00036323"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0D06B77" w14:textId="77777777" w:rsidR="00036323" w:rsidRDefault="00036323" w:rsidP="00036323">
      <w:pPr>
        <w:pStyle w:val="affe"/>
      </w:pPr>
      <w:bookmarkStart w:id="149" w:name="_Toc77079570"/>
      <w:bookmarkStart w:id="150" w:name="_Toc202182104"/>
      <w:r>
        <w:lastRenderedPageBreak/>
        <w:t>Часть 8. Топливные балансы источников тепловой энергии и система обеспечения топливом</w:t>
      </w:r>
      <w:bookmarkEnd w:id="149"/>
      <w:bookmarkEnd w:id="150"/>
    </w:p>
    <w:p w14:paraId="56B755A6" w14:textId="77777777" w:rsidR="00036323" w:rsidRDefault="00036323" w:rsidP="00036323">
      <w:pPr>
        <w:pStyle w:val="affc"/>
      </w:pPr>
      <w:bookmarkStart w:id="151" w:name="_Toc77079571"/>
      <w:bookmarkStart w:id="152" w:name="_Toc202182105"/>
      <w:r>
        <w:t>а) описание видов и количества используемого основного топлива для каждого источника тепловой энергии</w:t>
      </w:r>
      <w:bookmarkEnd w:id="151"/>
      <w:bookmarkEnd w:id="152"/>
    </w:p>
    <w:p w14:paraId="525D9B98" w14:textId="752FC229" w:rsidR="00036323" w:rsidRDefault="00036323" w:rsidP="00036323">
      <w:pPr>
        <w:pStyle w:val="260"/>
      </w:pPr>
      <w:r>
        <w:t>Единственным</w:t>
      </w:r>
      <w:r w:rsidR="00356B40">
        <w:t xml:space="preserve"> основным</w:t>
      </w:r>
      <w:r>
        <w:t xml:space="preserve"> видом топлива</w:t>
      </w:r>
      <w:r w:rsidR="00CA60D8">
        <w:t xml:space="preserve"> для</w:t>
      </w:r>
      <w:r>
        <w:t xml:space="preserve"> котельн</w:t>
      </w:r>
      <w:r w:rsidR="006C7321">
        <w:t>ой</w:t>
      </w:r>
      <w:r>
        <w:t xml:space="preserve"> </w:t>
      </w:r>
      <w:r w:rsidR="005B7138">
        <w:t>Синявинского городского</w:t>
      </w:r>
      <w:r w:rsidR="0056273E">
        <w:t xml:space="preserve"> поселения</w:t>
      </w:r>
      <w:r>
        <w:t xml:space="preserve"> является природный газ.</w:t>
      </w:r>
    </w:p>
    <w:p w14:paraId="1513DD34" w14:textId="4E228E18" w:rsidR="006E5653" w:rsidRDefault="006E5653" w:rsidP="00036323">
      <w:pPr>
        <w:pStyle w:val="260"/>
      </w:pPr>
      <w:r>
        <w:t>Ниже представлены расходы натурального и условного топлива, согласно предшествующей Схеме.</w:t>
      </w:r>
    </w:p>
    <w:p w14:paraId="6C26F6CD" w14:textId="7DF0F4E2" w:rsidR="006A58F1" w:rsidRDefault="006A58F1" w:rsidP="006A58F1">
      <w:pPr>
        <w:pStyle w:val="ad"/>
        <w:keepNext/>
      </w:pPr>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22</w:t>
      </w:r>
      <w:r w:rsidR="001B0373">
        <w:rPr>
          <w:noProof/>
        </w:rPr>
        <w:fldChar w:fldCharType="end"/>
      </w:r>
      <w:r>
        <w:t xml:space="preserve">. </w:t>
      </w:r>
      <w:r w:rsidR="006E5653">
        <w:t>Расход натурального и условного топлива</w:t>
      </w:r>
    </w:p>
    <w:tbl>
      <w:tblPr>
        <w:tblW w:w="5000" w:type="pct"/>
        <w:tblCellMar>
          <w:left w:w="0" w:type="dxa"/>
          <w:right w:w="0" w:type="dxa"/>
        </w:tblCellMar>
        <w:tblLook w:val="0000" w:firstRow="0" w:lastRow="0" w:firstColumn="0" w:lastColumn="0" w:noHBand="0" w:noVBand="0"/>
      </w:tblPr>
      <w:tblGrid>
        <w:gridCol w:w="530"/>
        <w:gridCol w:w="1749"/>
        <w:gridCol w:w="1856"/>
        <w:gridCol w:w="1315"/>
        <w:gridCol w:w="1773"/>
        <w:gridCol w:w="1392"/>
        <w:gridCol w:w="1296"/>
      </w:tblGrid>
      <w:tr w:rsidR="006E5653" w:rsidRPr="006E5653" w14:paraId="10C164A5" w14:textId="77777777" w:rsidTr="006E5653">
        <w:trPr>
          <w:trHeight w:val="950"/>
        </w:trPr>
        <w:tc>
          <w:tcPr>
            <w:tcW w:w="267" w:type="pct"/>
            <w:vMerge w:val="restart"/>
            <w:tcBorders>
              <w:top w:val="single" w:sz="4" w:space="0" w:color="auto"/>
              <w:left w:val="single" w:sz="4" w:space="0" w:color="auto"/>
              <w:bottom w:val="nil"/>
              <w:right w:val="nil"/>
            </w:tcBorders>
            <w:shd w:val="clear" w:color="auto" w:fill="auto"/>
            <w:vAlign w:val="center"/>
          </w:tcPr>
          <w:p w14:paraId="385C0BAE" w14:textId="77777777" w:rsidR="006E5653" w:rsidRPr="006E5653" w:rsidRDefault="006E5653" w:rsidP="006E5653">
            <w:pPr>
              <w:pStyle w:val="afff6"/>
              <w:jc w:val="center"/>
            </w:pPr>
            <w:r w:rsidRPr="006E5653">
              <w:t>№ п/п</w:t>
            </w:r>
          </w:p>
        </w:tc>
        <w:tc>
          <w:tcPr>
            <w:tcW w:w="882" w:type="pct"/>
            <w:vMerge w:val="restart"/>
            <w:tcBorders>
              <w:top w:val="single" w:sz="4" w:space="0" w:color="auto"/>
              <w:left w:val="single" w:sz="4" w:space="0" w:color="auto"/>
              <w:bottom w:val="nil"/>
              <w:right w:val="nil"/>
            </w:tcBorders>
            <w:shd w:val="clear" w:color="auto" w:fill="auto"/>
            <w:vAlign w:val="center"/>
          </w:tcPr>
          <w:p w14:paraId="3E38DC2A" w14:textId="77777777" w:rsidR="006E5653" w:rsidRPr="006E5653" w:rsidRDefault="006E5653" w:rsidP="006E5653">
            <w:pPr>
              <w:pStyle w:val="afff6"/>
              <w:jc w:val="center"/>
            </w:pPr>
            <w:r w:rsidRPr="006E5653">
              <w:t>Наименование источника теплоснабжения</w:t>
            </w:r>
          </w:p>
        </w:tc>
        <w:tc>
          <w:tcPr>
            <w:tcW w:w="936" w:type="pct"/>
            <w:vMerge w:val="restart"/>
            <w:tcBorders>
              <w:top w:val="single" w:sz="4" w:space="0" w:color="auto"/>
              <w:left w:val="single" w:sz="4" w:space="0" w:color="auto"/>
              <w:bottom w:val="nil"/>
              <w:right w:val="nil"/>
            </w:tcBorders>
            <w:shd w:val="clear" w:color="auto" w:fill="auto"/>
            <w:vAlign w:val="center"/>
          </w:tcPr>
          <w:p w14:paraId="26631BD0" w14:textId="77777777" w:rsidR="006E5653" w:rsidRPr="006E5653" w:rsidRDefault="006E5653" w:rsidP="006E5653">
            <w:pPr>
              <w:pStyle w:val="afff6"/>
              <w:jc w:val="center"/>
            </w:pPr>
            <w:r w:rsidRPr="006E5653">
              <w:t>Присоединенная нагрузка потребителей (с учётом потерь мощности в тепловых сетях), Гкал/ч</w:t>
            </w:r>
          </w:p>
        </w:tc>
        <w:tc>
          <w:tcPr>
            <w:tcW w:w="663" w:type="pct"/>
            <w:vMerge w:val="restart"/>
            <w:tcBorders>
              <w:top w:val="single" w:sz="4" w:space="0" w:color="auto"/>
              <w:left w:val="single" w:sz="4" w:space="0" w:color="auto"/>
              <w:bottom w:val="nil"/>
              <w:right w:val="nil"/>
            </w:tcBorders>
            <w:shd w:val="clear" w:color="auto" w:fill="auto"/>
            <w:vAlign w:val="center"/>
          </w:tcPr>
          <w:p w14:paraId="432ECB43" w14:textId="77777777" w:rsidR="006E5653" w:rsidRPr="006E5653" w:rsidRDefault="006E5653" w:rsidP="006E5653">
            <w:pPr>
              <w:pStyle w:val="afff6"/>
              <w:jc w:val="center"/>
            </w:pPr>
            <w:r w:rsidRPr="006E5653">
              <w:t>Отпуск тепловой энергии от источника в сеть, тыс.</w:t>
            </w:r>
          </w:p>
          <w:p w14:paraId="753894DD" w14:textId="77777777" w:rsidR="006E5653" w:rsidRPr="006E5653" w:rsidRDefault="006E5653" w:rsidP="006E5653">
            <w:pPr>
              <w:pStyle w:val="afff6"/>
              <w:jc w:val="center"/>
            </w:pPr>
            <w:r w:rsidRPr="006E5653">
              <w:t>Гкал</w:t>
            </w:r>
          </w:p>
        </w:tc>
        <w:tc>
          <w:tcPr>
            <w:tcW w:w="894" w:type="pct"/>
            <w:vMerge w:val="restart"/>
            <w:tcBorders>
              <w:top w:val="single" w:sz="4" w:space="0" w:color="auto"/>
              <w:left w:val="single" w:sz="4" w:space="0" w:color="auto"/>
              <w:bottom w:val="nil"/>
              <w:right w:val="nil"/>
            </w:tcBorders>
            <w:shd w:val="clear" w:color="auto" w:fill="auto"/>
            <w:vAlign w:val="center"/>
          </w:tcPr>
          <w:p w14:paraId="16B3E616" w14:textId="77777777" w:rsidR="006E5653" w:rsidRPr="006E5653" w:rsidRDefault="006E5653" w:rsidP="006E5653">
            <w:pPr>
              <w:pStyle w:val="afff6"/>
              <w:jc w:val="center"/>
            </w:pPr>
            <w:r w:rsidRPr="006E5653">
              <w:t>Нормативный удельный расход условного топлива на отпуск тепловой энергии, кг у.т./Гкал</w:t>
            </w:r>
          </w:p>
        </w:tc>
        <w:tc>
          <w:tcPr>
            <w:tcW w:w="1356" w:type="pct"/>
            <w:gridSpan w:val="2"/>
            <w:tcBorders>
              <w:top w:val="single" w:sz="4" w:space="0" w:color="auto"/>
              <w:left w:val="single" w:sz="4" w:space="0" w:color="auto"/>
              <w:bottom w:val="nil"/>
              <w:right w:val="single" w:sz="4" w:space="0" w:color="auto"/>
            </w:tcBorders>
            <w:shd w:val="clear" w:color="auto" w:fill="auto"/>
            <w:vAlign w:val="center"/>
          </w:tcPr>
          <w:p w14:paraId="0E8EA0F4" w14:textId="77777777" w:rsidR="006E5653" w:rsidRPr="006E5653" w:rsidRDefault="006E5653" w:rsidP="006E5653">
            <w:pPr>
              <w:pStyle w:val="afff6"/>
              <w:jc w:val="center"/>
            </w:pPr>
            <w:r w:rsidRPr="006E5653">
              <w:t>Годовой расход основного топлива в целях выработки тепловой энергии</w:t>
            </w:r>
          </w:p>
        </w:tc>
      </w:tr>
      <w:tr w:rsidR="006E5653" w:rsidRPr="006E5653" w14:paraId="3F1C53E0" w14:textId="77777777" w:rsidTr="006E5653">
        <w:trPr>
          <w:trHeight w:val="931"/>
        </w:trPr>
        <w:tc>
          <w:tcPr>
            <w:tcW w:w="267" w:type="pct"/>
            <w:vMerge/>
            <w:tcBorders>
              <w:top w:val="nil"/>
              <w:left w:val="single" w:sz="4" w:space="0" w:color="auto"/>
              <w:bottom w:val="nil"/>
              <w:right w:val="nil"/>
            </w:tcBorders>
            <w:shd w:val="clear" w:color="auto" w:fill="auto"/>
            <w:vAlign w:val="center"/>
          </w:tcPr>
          <w:p w14:paraId="663EC3AA" w14:textId="77777777" w:rsidR="006E5653" w:rsidRPr="006E5653" w:rsidRDefault="006E5653" w:rsidP="006E5653">
            <w:pPr>
              <w:pStyle w:val="afff6"/>
              <w:jc w:val="center"/>
            </w:pPr>
          </w:p>
        </w:tc>
        <w:tc>
          <w:tcPr>
            <w:tcW w:w="882" w:type="pct"/>
            <w:vMerge/>
            <w:tcBorders>
              <w:top w:val="nil"/>
              <w:left w:val="single" w:sz="4" w:space="0" w:color="auto"/>
              <w:bottom w:val="nil"/>
              <w:right w:val="nil"/>
            </w:tcBorders>
            <w:shd w:val="clear" w:color="auto" w:fill="auto"/>
            <w:vAlign w:val="center"/>
          </w:tcPr>
          <w:p w14:paraId="10E533AB" w14:textId="77777777" w:rsidR="006E5653" w:rsidRPr="006E5653" w:rsidRDefault="006E5653" w:rsidP="006E5653">
            <w:pPr>
              <w:pStyle w:val="afff6"/>
              <w:jc w:val="center"/>
            </w:pPr>
          </w:p>
        </w:tc>
        <w:tc>
          <w:tcPr>
            <w:tcW w:w="936" w:type="pct"/>
            <w:vMerge/>
            <w:tcBorders>
              <w:top w:val="nil"/>
              <w:left w:val="single" w:sz="4" w:space="0" w:color="auto"/>
              <w:bottom w:val="nil"/>
              <w:right w:val="nil"/>
            </w:tcBorders>
            <w:shd w:val="clear" w:color="auto" w:fill="auto"/>
            <w:vAlign w:val="center"/>
          </w:tcPr>
          <w:p w14:paraId="43FBD19B" w14:textId="77777777" w:rsidR="006E5653" w:rsidRPr="006E5653" w:rsidRDefault="006E5653" w:rsidP="006E5653">
            <w:pPr>
              <w:pStyle w:val="afff6"/>
              <w:jc w:val="center"/>
            </w:pPr>
          </w:p>
        </w:tc>
        <w:tc>
          <w:tcPr>
            <w:tcW w:w="663" w:type="pct"/>
            <w:vMerge/>
            <w:tcBorders>
              <w:top w:val="nil"/>
              <w:left w:val="single" w:sz="4" w:space="0" w:color="auto"/>
              <w:bottom w:val="nil"/>
              <w:right w:val="nil"/>
            </w:tcBorders>
            <w:shd w:val="clear" w:color="auto" w:fill="auto"/>
            <w:vAlign w:val="center"/>
          </w:tcPr>
          <w:p w14:paraId="2EA500C6" w14:textId="77777777" w:rsidR="006E5653" w:rsidRPr="006E5653" w:rsidRDefault="006E5653" w:rsidP="006E5653">
            <w:pPr>
              <w:pStyle w:val="afff6"/>
              <w:jc w:val="center"/>
            </w:pPr>
          </w:p>
        </w:tc>
        <w:tc>
          <w:tcPr>
            <w:tcW w:w="894" w:type="pct"/>
            <w:vMerge/>
            <w:tcBorders>
              <w:top w:val="nil"/>
              <w:left w:val="single" w:sz="4" w:space="0" w:color="auto"/>
              <w:bottom w:val="nil"/>
              <w:right w:val="nil"/>
            </w:tcBorders>
            <w:shd w:val="clear" w:color="auto" w:fill="auto"/>
            <w:vAlign w:val="center"/>
          </w:tcPr>
          <w:p w14:paraId="0B1B8120" w14:textId="77777777" w:rsidR="006E5653" w:rsidRPr="006E5653" w:rsidRDefault="006E5653" w:rsidP="006E5653">
            <w:pPr>
              <w:pStyle w:val="afff6"/>
              <w:jc w:val="center"/>
            </w:pPr>
          </w:p>
        </w:tc>
        <w:tc>
          <w:tcPr>
            <w:tcW w:w="702" w:type="pct"/>
            <w:tcBorders>
              <w:top w:val="single" w:sz="4" w:space="0" w:color="auto"/>
              <w:left w:val="single" w:sz="4" w:space="0" w:color="auto"/>
              <w:bottom w:val="nil"/>
              <w:right w:val="nil"/>
            </w:tcBorders>
            <w:shd w:val="clear" w:color="auto" w:fill="auto"/>
            <w:vAlign w:val="center"/>
          </w:tcPr>
          <w:p w14:paraId="39357042" w14:textId="2CD2B7A9" w:rsidR="006E5653" w:rsidRPr="006E5653" w:rsidRDefault="006E5653" w:rsidP="007B6019">
            <w:pPr>
              <w:pStyle w:val="afff6"/>
              <w:jc w:val="center"/>
            </w:pPr>
            <w:r w:rsidRPr="006E5653">
              <w:t>условного топлива, тут</w:t>
            </w:r>
          </w:p>
        </w:tc>
        <w:tc>
          <w:tcPr>
            <w:tcW w:w="654" w:type="pct"/>
            <w:tcBorders>
              <w:top w:val="single" w:sz="4" w:space="0" w:color="auto"/>
              <w:left w:val="single" w:sz="4" w:space="0" w:color="auto"/>
              <w:bottom w:val="nil"/>
              <w:right w:val="single" w:sz="4" w:space="0" w:color="auto"/>
            </w:tcBorders>
            <w:shd w:val="clear" w:color="auto" w:fill="auto"/>
            <w:vAlign w:val="center"/>
          </w:tcPr>
          <w:p w14:paraId="52206054" w14:textId="34D52533" w:rsidR="006E5653" w:rsidRPr="006E5653" w:rsidRDefault="006E5653" w:rsidP="00EE53C1">
            <w:pPr>
              <w:pStyle w:val="afff6"/>
              <w:jc w:val="center"/>
            </w:pPr>
            <w:r w:rsidRPr="006E5653">
              <w:t>Природный газ, тыс.м</w:t>
            </w:r>
            <w:r w:rsidR="00EE53C1">
              <w:rPr>
                <w:vertAlign w:val="superscript"/>
              </w:rPr>
              <w:t>3</w:t>
            </w:r>
          </w:p>
        </w:tc>
      </w:tr>
      <w:tr w:rsidR="006E5653" w:rsidRPr="006E5653" w14:paraId="73C9BE72" w14:textId="77777777" w:rsidTr="006E5653">
        <w:trPr>
          <w:trHeight w:val="547"/>
        </w:trPr>
        <w:tc>
          <w:tcPr>
            <w:tcW w:w="267" w:type="pct"/>
            <w:tcBorders>
              <w:top w:val="single" w:sz="4" w:space="0" w:color="auto"/>
              <w:left w:val="single" w:sz="4" w:space="0" w:color="auto"/>
              <w:bottom w:val="single" w:sz="4" w:space="0" w:color="auto"/>
              <w:right w:val="nil"/>
            </w:tcBorders>
            <w:shd w:val="clear" w:color="auto" w:fill="auto"/>
            <w:vAlign w:val="center"/>
          </w:tcPr>
          <w:p w14:paraId="3CCA9EA7" w14:textId="77777777" w:rsidR="006E5653" w:rsidRPr="006E5653" w:rsidRDefault="006E5653" w:rsidP="006E5653">
            <w:pPr>
              <w:pStyle w:val="afff6"/>
              <w:jc w:val="center"/>
            </w:pPr>
            <w:r w:rsidRPr="006E5653">
              <w:t>1</w:t>
            </w:r>
          </w:p>
        </w:tc>
        <w:tc>
          <w:tcPr>
            <w:tcW w:w="882" w:type="pct"/>
            <w:tcBorders>
              <w:top w:val="single" w:sz="4" w:space="0" w:color="auto"/>
              <w:left w:val="single" w:sz="4" w:space="0" w:color="auto"/>
              <w:bottom w:val="single" w:sz="4" w:space="0" w:color="auto"/>
              <w:right w:val="nil"/>
            </w:tcBorders>
            <w:shd w:val="clear" w:color="auto" w:fill="auto"/>
            <w:vAlign w:val="center"/>
          </w:tcPr>
          <w:p w14:paraId="4435442F" w14:textId="386BCBD9" w:rsidR="006E5653" w:rsidRPr="006E5653" w:rsidRDefault="006E5653" w:rsidP="006E5653">
            <w:pPr>
              <w:pStyle w:val="afff6"/>
              <w:jc w:val="center"/>
            </w:pPr>
            <w:r w:rsidRPr="006E5653">
              <w:t xml:space="preserve">Котельная </w:t>
            </w:r>
            <w:r w:rsidR="008E75DC">
              <w:t>г.</w:t>
            </w:r>
            <w:r w:rsidRPr="006E5653">
              <w:t>п. Синявино</w:t>
            </w:r>
          </w:p>
        </w:tc>
        <w:tc>
          <w:tcPr>
            <w:tcW w:w="936" w:type="pct"/>
            <w:tcBorders>
              <w:top w:val="single" w:sz="4" w:space="0" w:color="auto"/>
              <w:left w:val="single" w:sz="4" w:space="0" w:color="auto"/>
              <w:bottom w:val="single" w:sz="4" w:space="0" w:color="auto"/>
              <w:right w:val="nil"/>
            </w:tcBorders>
            <w:shd w:val="clear" w:color="auto" w:fill="auto"/>
            <w:vAlign w:val="center"/>
          </w:tcPr>
          <w:p w14:paraId="4A859EE8" w14:textId="4DF15257" w:rsidR="006E5653" w:rsidRPr="006E5653" w:rsidRDefault="00EE53C1" w:rsidP="006E5653">
            <w:pPr>
              <w:pStyle w:val="afff6"/>
              <w:jc w:val="center"/>
            </w:pPr>
            <w:r>
              <w:t>7,952</w:t>
            </w:r>
          </w:p>
        </w:tc>
        <w:tc>
          <w:tcPr>
            <w:tcW w:w="663" w:type="pct"/>
            <w:tcBorders>
              <w:top w:val="single" w:sz="4" w:space="0" w:color="auto"/>
              <w:left w:val="single" w:sz="4" w:space="0" w:color="auto"/>
              <w:bottom w:val="single" w:sz="4" w:space="0" w:color="auto"/>
              <w:right w:val="nil"/>
            </w:tcBorders>
            <w:shd w:val="clear" w:color="auto" w:fill="auto"/>
            <w:vAlign w:val="center"/>
          </w:tcPr>
          <w:p w14:paraId="032E1056" w14:textId="77777777" w:rsidR="006E5653" w:rsidRPr="006E5653" w:rsidRDefault="006E5653" w:rsidP="006E5653">
            <w:pPr>
              <w:pStyle w:val="afff6"/>
              <w:jc w:val="center"/>
            </w:pPr>
            <w:r w:rsidRPr="006E5653">
              <w:t>18,110</w:t>
            </w:r>
          </w:p>
        </w:tc>
        <w:tc>
          <w:tcPr>
            <w:tcW w:w="894" w:type="pct"/>
            <w:tcBorders>
              <w:top w:val="single" w:sz="4" w:space="0" w:color="auto"/>
              <w:left w:val="single" w:sz="4" w:space="0" w:color="auto"/>
              <w:bottom w:val="single" w:sz="4" w:space="0" w:color="auto"/>
              <w:right w:val="nil"/>
            </w:tcBorders>
            <w:shd w:val="clear" w:color="auto" w:fill="auto"/>
            <w:vAlign w:val="center"/>
          </w:tcPr>
          <w:p w14:paraId="193575DB" w14:textId="77777777" w:rsidR="006E5653" w:rsidRPr="006E5653" w:rsidRDefault="006E5653" w:rsidP="006E5653">
            <w:pPr>
              <w:pStyle w:val="afff6"/>
              <w:jc w:val="center"/>
            </w:pPr>
            <w:r w:rsidRPr="006E5653">
              <w:t>185,07</w:t>
            </w:r>
          </w:p>
        </w:tc>
        <w:tc>
          <w:tcPr>
            <w:tcW w:w="702" w:type="pct"/>
            <w:tcBorders>
              <w:top w:val="single" w:sz="4" w:space="0" w:color="auto"/>
              <w:left w:val="single" w:sz="4" w:space="0" w:color="auto"/>
              <w:bottom w:val="single" w:sz="4" w:space="0" w:color="auto"/>
              <w:right w:val="nil"/>
            </w:tcBorders>
            <w:shd w:val="clear" w:color="auto" w:fill="auto"/>
            <w:vAlign w:val="center"/>
          </w:tcPr>
          <w:p w14:paraId="32F71865" w14:textId="77777777" w:rsidR="006E5653" w:rsidRPr="006E5653" w:rsidRDefault="006E5653" w:rsidP="006E5653">
            <w:pPr>
              <w:pStyle w:val="afff6"/>
              <w:jc w:val="center"/>
            </w:pPr>
            <w:r w:rsidRPr="006E5653">
              <w:t>3,3516</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4C6FB042" w14:textId="77777777" w:rsidR="006E5653" w:rsidRPr="006E5653" w:rsidRDefault="006E5653" w:rsidP="006E5653">
            <w:pPr>
              <w:pStyle w:val="afff6"/>
              <w:jc w:val="center"/>
            </w:pPr>
            <w:r w:rsidRPr="006E5653">
              <w:t>2,91</w:t>
            </w:r>
          </w:p>
        </w:tc>
      </w:tr>
    </w:tbl>
    <w:p w14:paraId="11DBAB8F" w14:textId="77777777" w:rsidR="006E5653" w:rsidRDefault="006E5653" w:rsidP="006E5653">
      <w:pPr>
        <w:pStyle w:val="1d"/>
      </w:pPr>
    </w:p>
    <w:p w14:paraId="4F445A69" w14:textId="346900B0" w:rsidR="006E5653" w:rsidRDefault="006E5653" w:rsidP="006E5653">
      <w:pPr>
        <w:pStyle w:val="1d"/>
      </w:pPr>
      <w:r>
        <w:t>Фактические показатели расхода натурального топлива за 202</w:t>
      </w:r>
      <w:r w:rsidR="00EE53C1">
        <w:t>5</w:t>
      </w:r>
      <w:r>
        <w:t xml:space="preserve"> год </w:t>
      </w:r>
      <w:r w:rsidR="00EE53C1">
        <w:t>– 2,634 тыс.м</w:t>
      </w:r>
      <w:r w:rsidR="00EE53C1" w:rsidRPr="00EE53C1">
        <w:rPr>
          <w:vertAlign w:val="superscript"/>
        </w:rPr>
        <w:t>3</w:t>
      </w:r>
      <w:r w:rsidR="007B6019">
        <w:t xml:space="preserve"> (3,04 тут)</w:t>
      </w:r>
      <w:r>
        <w:t>.</w:t>
      </w:r>
    </w:p>
    <w:p w14:paraId="0C4D6057" w14:textId="77777777" w:rsidR="006E5653" w:rsidRPr="006E5653" w:rsidRDefault="006E5653" w:rsidP="006E5653">
      <w:pPr>
        <w:pStyle w:val="1d"/>
      </w:pPr>
    </w:p>
    <w:p w14:paraId="0734FCE5" w14:textId="77777777" w:rsidR="003B0682" w:rsidRDefault="003B0682" w:rsidP="003B0682">
      <w:pPr>
        <w:pStyle w:val="affc"/>
      </w:pPr>
      <w:bookmarkStart w:id="153" w:name="_Toc77079572"/>
      <w:bookmarkStart w:id="154" w:name="_Toc202182106"/>
      <w:r>
        <w:t>б) описание видов резервного и аварийного топлива и возможности их обеспечения в соответствии с нормативными требованиями</w:t>
      </w:r>
      <w:bookmarkEnd w:id="153"/>
      <w:bookmarkEnd w:id="154"/>
    </w:p>
    <w:p w14:paraId="3A8F3D3B" w14:textId="76B7E8EC" w:rsidR="00602AD3" w:rsidRDefault="001323AA" w:rsidP="006E5653">
      <w:pPr>
        <w:pStyle w:val="260"/>
      </w:pPr>
      <w:r>
        <w:t>На котельн</w:t>
      </w:r>
      <w:r w:rsidR="006E5653">
        <w:t>ой</w:t>
      </w:r>
      <w:r>
        <w:t xml:space="preserve"> </w:t>
      </w:r>
      <w:r w:rsidR="006E5653">
        <w:t>г.п. Синявино</w:t>
      </w:r>
      <w:r>
        <w:t xml:space="preserve"> </w:t>
      </w:r>
      <w:r w:rsidR="006E5653">
        <w:t>аварийное топливо отсутствует.</w:t>
      </w:r>
    </w:p>
    <w:p w14:paraId="095984EA" w14:textId="77777777" w:rsidR="00C16CC8" w:rsidRDefault="00C16CC8" w:rsidP="00C16CC8">
      <w:pPr>
        <w:pStyle w:val="affc"/>
      </w:pPr>
      <w:bookmarkStart w:id="155" w:name="_Toc77079573"/>
      <w:bookmarkStart w:id="156" w:name="_Toc202182107"/>
      <w:r>
        <w:t>в</w:t>
      </w:r>
      <w:r w:rsidRPr="008437A2">
        <w:t>) описание особенностей характеристик видов топлива в зависимости от мест поставки</w:t>
      </w:r>
      <w:bookmarkEnd w:id="155"/>
      <w:bookmarkEnd w:id="156"/>
    </w:p>
    <w:p w14:paraId="3A120F47" w14:textId="02A271CB" w:rsidR="003159A0" w:rsidRDefault="00151FF5" w:rsidP="00151FF5">
      <w:pPr>
        <w:pStyle w:val="2f0"/>
      </w:pPr>
      <w:r w:rsidRPr="00151FF5">
        <w:t>Природный газ по составу состоит в основном из метана (СН4), также в природном газе в небольших количествах содержится сероводород, кислород, азот, оксид углерода, пары воды и механические примеси. Нормальная работа газовых приборов зависит от постоянства газ. Согласно ГОСТ 5542-87* горючие свойства природных газов характеризуется числом Воббе, которое представляет собой отношение теплоты сгорания к квадратному корню из относительной плотности газа.</w:t>
      </w:r>
    </w:p>
    <w:p w14:paraId="2CF427A7" w14:textId="7BB89439" w:rsidR="00151FF5" w:rsidRPr="003159A0" w:rsidRDefault="00151FF5" w:rsidP="00151FF5">
      <w:pPr>
        <w:pStyle w:val="2f0"/>
      </w:pPr>
      <w:r w:rsidRPr="00151FF5">
        <w:t>Поставки топлива в периоды расчетных температур наружного воздуха стабильные. Срывов поставок за последние 5 лет не наблюдается.</w:t>
      </w:r>
    </w:p>
    <w:p w14:paraId="507E2217" w14:textId="77777777" w:rsidR="00156CB1" w:rsidRDefault="00156CB1" w:rsidP="00156CB1">
      <w:pPr>
        <w:pStyle w:val="affc"/>
      </w:pPr>
      <w:bookmarkStart w:id="157" w:name="_Toc77079574"/>
      <w:bookmarkStart w:id="158" w:name="_Toc202182108"/>
      <w:r>
        <w:t>г) описание использования местных видов топлива</w:t>
      </w:r>
      <w:bookmarkEnd w:id="157"/>
      <w:bookmarkEnd w:id="158"/>
    </w:p>
    <w:p w14:paraId="11EEBE53" w14:textId="3E386BA1" w:rsidR="00156CB1" w:rsidRDefault="00156CB1" w:rsidP="00156CB1">
      <w:pPr>
        <w:pStyle w:val="260"/>
      </w:pPr>
      <w:r>
        <w:t xml:space="preserve">Местный вид топлива в </w:t>
      </w:r>
      <w:r w:rsidR="006E5653">
        <w:t>Синявинского городском поселении</w:t>
      </w:r>
      <w:r>
        <w:t xml:space="preserve"> отсутствует. </w:t>
      </w:r>
    </w:p>
    <w:p w14:paraId="0F083432" w14:textId="77777777" w:rsidR="00CA60D8" w:rsidRDefault="00CA60D8" w:rsidP="00CA60D8">
      <w:pPr>
        <w:pStyle w:val="affc"/>
      </w:pPr>
      <w:bookmarkStart w:id="159" w:name="_Toc71814732"/>
      <w:bookmarkStart w:id="160" w:name="_Toc77079575"/>
      <w:bookmarkStart w:id="161" w:name="_Toc202182109"/>
      <w:r>
        <w:t>д</w:t>
      </w:r>
      <w:r w:rsidRPr="009E25A6">
        <w:t xml:space="preserve">) описание видов топлива (в случае, если топливом является уголь, - вид ископаемого угля в соответствии с Межгосударственным стандартом </w:t>
      </w:r>
      <w:hyperlink r:id="rId16" w:history="1">
        <w:r w:rsidRPr="009E25A6">
          <w:t>ГОСТ 25543-2013</w:t>
        </w:r>
      </w:hyperlink>
      <w:r w:rsidRPr="009E25A6">
        <w:t xml:space="preserve"> </w:t>
      </w:r>
      <w:r>
        <w:t>«</w:t>
      </w:r>
      <w:r w:rsidRPr="009E25A6">
        <w:t>Угли бурые, каменные и антрациты. Классификация по генетическим и технологическим параметрам</w:t>
      </w:r>
      <w:r>
        <w:t>»</w:t>
      </w:r>
      <w:r w:rsidRPr="009E25A6">
        <w:t>), их доли и значения низшей теплоты сгорания топлива, используемых для производства тепловой энергии по каждой системе теплоснабжения</w:t>
      </w:r>
      <w:bookmarkEnd w:id="159"/>
      <w:bookmarkEnd w:id="160"/>
      <w:bookmarkEnd w:id="161"/>
    </w:p>
    <w:p w14:paraId="48C724ED" w14:textId="026FFF9A" w:rsidR="00CA60D8" w:rsidRDefault="00CA60D8" w:rsidP="00CA60D8">
      <w:pPr>
        <w:pStyle w:val="260"/>
      </w:pPr>
      <w:r>
        <w:t>Единственным видом топлива для котельн</w:t>
      </w:r>
      <w:r w:rsidR="008D7A49">
        <w:t>ой</w:t>
      </w:r>
      <w:r>
        <w:t xml:space="preserve"> </w:t>
      </w:r>
      <w:r w:rsidR="005B7138">
        <w:t>Синявинского городского</w:t>
      </w:r>
      <w:r w:rsidR="0056273E">
        <w:t xml:space="preserve"> поселения</w:t>
      </w:r>
      <w:r>
        <w:t xml:space="preserve"> является природный газ.</w:t>
      </w:r>
    </w:p>
    <w:p w14:paraId="1AE06BDF" w14:textId="77777777" w:rsidR="00CA60D8" w:rsidRDefault="001647F3" w:rsidP="006A58F1">
      <w:pPr>
        <w:spacing w:after="0"/>
        <w:ind w:firstLine="709"/>
        <w:rPr>
          <w:sz w:val="24"/>
        </w:rPr>
      </w:pPr>
      <w:r>
        <w:rPr>
          <w:sz w:val="24"/>
        </w:rPr>
        <w:lastRenderedPageBreak/>
        <w:t>Низшая теплота сгорания природного газа составляет ≈8000 кКал/м</w:t>
      </w:r>
      <w:r w:rsidRPr="001647F3">
        <w:rPr>
          <w:sz w:val="24"/>
          <w:vertAlign w:val="superscript"/>
        </w:rPr>
        <w:t>3</w:t>
      </w:r>
      <w:r>
        <w:rPr>
          <w:sz w:val="24"/>
        </w:rPr>
        <w:t>.</w:t>
      </w:r>
    </w:p>
    <w:p w14:paraId="71F4B12A" w14:textId="77777777" w:rsidR="001647F3" w:rsidRPr="00944548" w:rsidRDefault="001647F3" w:rsidP="001647F3">
      <w:pPr>
        <w:pStyle w:val="affc"/>
      </w:pPr>
      <w:bookmarkStart w:id="162" w:name="_Toc71814733"/>
      <w:bookmarkStart w:id="163" w:name="_Toc77079576"/>
      <w:bookmarkStart w:id="164" w:name="_Toc202182110"/>
      <w:r>
        <w:t>е</w:t>
      </w:r>
      <w:r w:rsidRPr="00944548">
        <w:t>) описание преобладающего в поселении, городском округе видов топлива, определяемого по совокупности всех систем теплоснабжения, находящихся в соответствующем поселении, городском округе</w:t>
      </w:r>
      <w:bookmarkEnd w:id="162"/>
      <w:bookmarkEnd w:id="163"/>
      <w:bookmarkEnd w:id="164"/>
    </w:p>
    <w:p w14:paraId="533D94DD" w14:textId="0A85012D" w:rsidR="001647F3" w:rsidRPr="00692DF2" w:rsidRDefault="006A58F1" w:rsidP="001647F3">
      <w:pPr>
        <w:autoSpaceDE w:val="0"/>
        <w:autoSpaceDN w:val="0"/>
        <w:adjustRightInd w:val="0"/>
        <w:spacing w:after="0" w:line="240" w:lineRule="auto"/>
        <w:ind w:firstLine="709"/>
        <w:jc w:val="both"/>
        <w:rPr>
          <w:sz w:val="24"/>
          <w:szCs w:val="28"/>
        </w:rPr>
      </w:pPr>
      <w:r>
        <w:rPr>
          <w:sz w:val="24"/>
          <w:szCs w:val="28"/>
        </w:rPr>
        <w:t xml:space="preserve">Преобладающим, а также единственным, </w:t>
      </w:r>
      <w:r w:rsidR="001647F3">
        <w:rPr>
          <w:sz w:val="24"/>
          <w:szCs w:val="28"/>
        </w:rPr>
        <w:t>видом топлива</w:t>
      </w:r>
      <w:r>
        <w:rPr>
          <w:sz w:val="24"/>
          <w:szCs w:val="28"/>
        </w:rPr>
        <w:t xml:space="preserve"> централизованн</w:t>
      </w:r>
      <w:r w:rsidR="00F01A07">
        <w:rPr>
          <w:sz w:val="24"/>
          <w:szCs w:val="28"/>
        </w:rPr>
        <w:t>ого</w:t>
      </w:r>
      <w:r>
        <w:rPr>
          <w:sz w:val="24"/>
          <w:szCs w:val="28"/>
        </w:rPr>
        <w:t xml:space="preserve"> источник</w:t>
      </w:r>
      <w:r w:rsidR="00F01A07">
        <w:rPr>
          <w:sz w:val="24"/>
          <w:szCs w:val="28"/>
        </w:rPr>
        <w:t>а</w:t>
      </w:r>
      <w:r>
        <w:rPr>
          <w:sz w:val="24"/>
          <w:szCs w:val="28"/>
        </w:rPr>
        <w:t xml:space="preserve"> тепловой энергии</w:t>
      </w:r>
      <w:r w:rsidR="001647F3">
        <w:rPr>
          <w:sz w:val="24"/>
          <w:szCs w:val="28"/>
        </w:rPr>
        <w:t xml:space="preserve"> </w:t>
      </w:r>
      <w:r w:rsidR="005B7138">
        <w:rPr>
          <w:sz w:val="24"/>
          <w:szCs w:val="28"/>
        </w:rPr>
        <w:t>Синявинского городского</w:t>
      </w:r>
      <w:r w:rsidR="0056273E">
        <w:rPr>
          <w:sz w:val="24"/>
          <w:szCs w:val="28"/>
        </w:rPr>
        <w:t xml:space="preserve"> поселения</w:t>
      </w:r>
      <w:r w:rsidR="001647F3">
        <w:rPr>
          <w:sz w:val="24"/>
          <w:szCs w:val="28"/>
        </w:rPr>
        <w:t>, определяемым по совокупности всех систем теплоснабжения, находящихся в соответствующем муниципальном образовании, является природный газ.</w:t>
      </w:r>
    </w:p>
    <w:p w14:paraId="7C84BED1" w14:textId="77777777" w:rsidR="001647F3" w:rsidRDefault="001647F3" w:rsidP="001647F3">
      <w:pPr>
        <w:pStyle w:val="affc"/>
      </w:pPr>
      <w:bookmarkStart w:id="165" w:name="_Toc71814734"/>
      <w:bookmarkStart w:id="166" w:name="_Toc77079577"/>
      <w:bookmarkStart w:id="167" w:name="_Toc202182111"/>
      <w:r w:rsidRPr="00972405">
        <w:t>ж) описание приоритетного направления развития топливного баланса населения, городского округа</w:t>
      </w:r>
      <w:bookmarkEnd w:id="165"/>
      <w:bookmarkEnd w:id="166"/>
      <w:bookmarkEnd w:id="167"/>
      <w:r>
        <w:t xml:space="preserve"> </w:t>
      </w:r>
    </w:p>
    <w:p w14:paraId="0B9964A5" w14:textId="4E04453D" w:rsidR="001647F3" w:rsidRDefault="005E6795" w:rsidP="00E27633">
      <w:pPr>
        <w:pStyle w:val="2f0"/>
      </w:pPr>
      <w:r>
        <w:t xml:space="preserve">Приоритетным направлением развития топливного баланса </w:t>
      </w:r>
      <w:r w:rsidR="005B7138">
        <w:t>Синявинского городского</w:t>
      </w:r>
      <w:r w:rsidR="0056273E">
        <w:t xml:space="preserve"> поселения</w:t>
      </w:r>
      <w:r>
        <w:t xml:space="preserve"> является полная газификация территории поселения с использованием природного газа как основного топлива на существующих индивидуальных, перспективных централизованных и перспективных индивидуальных источниках тепловой энерг</w:t>
      </w:r>
      <w:r w:rsidR="009E485A">
        <w:t>и</w:t>
      </w:r>
      <w:r>
        <w:t>и.</w:t>
      </w:r>
    </w:p>
    <w:p w14:paraId="16B6C637" w14:textId="77777777" w:rsidR="0099704A" w:rsidRPr="00A86650" w:rsidRDefault="0099704A" w:rsidP="0099704A">
      <w:pPr>
        <w:pStyle w:val="2f0"/>
      </w:pPr>
      <w:r w:rsidRPr="00A86650">
        <w:t xml:space="preserve">Газификация позволит облегчить процесс отопления зданий, позволит уменьшить расходы на топливо и его доставку, окажет благоприятное воздействие на окружающую среду за счет снижения </w:t>
      </w:r>
      <w:r>
        <w:t xml:space="preserve">выбросов </w:t>
      </w:r>
      <w:r w:rsidRPr="00A86650">
        <w:t>вредных веществ.</w:t>
      </w:r>
    </w:p>
    <w:p w14:paraId="7CDEEF43" w14:textId="77777777" w:rsidR="0099704A" w:rsidRDefault="0099704A" w:rsidP="0099704A">
      <w:pPr>
        <w:pStyle w:val="2f0"/>
      </w:pPr>
    </w:p>
    <w:p w14:paraId="0F8DE1E4" w14:textId="77777777" w:rsidR="00E86C7B" w:rsidRPr="000C56F0" w:rsidRDefault="00E86C7B" w:rsidP="001E2743">
      <w:pPr>
        <w:ind w:firstLine="709"/>
        <w:jc w:val="both"/>
        <w:rPr>
          <w:b/>
          <w:sz w:val="24"/>
        </w:rPr>
      </w:pPr>
      <w:r w:rsidRPr="000C56F0">
        <w:rPr>
          <w:b/>
          <w:sz w:val="24"/>
        </w:rPr>
        <w:t>Описание изменений в топливных балансах источников тепловой энергии и системах обеспечения топливом, в том числе с учётом реализации планов строительства, реконструкции, технического перевооружения и (или) модернизации источников тепловой энергии, ввод в эксплуатацию которых осуществлен в период, предшествующий актуализации схемы теплоснабжения</w:t>
      </w:r>
    </w:p>
    <w:p w14:paraId="4428BCF7" w14:textId="1826B2F6" w:rsidR="00972405" w:rsidRPr="000C56F0" w:rsidRDefault="000C56F0" w:rsidP="000C56F0">
      <w:pPr>
        <w:pStyle w:val="1d"/>
      </w:pPr>
      <w:r w:rsidRPr="000C56F0">
        <w:t>Изменения отсутствуют.</w:t>
      </w:r>
    </w:p>
    <w:p w14:paraId="69E635C8" w14:textId="77777777" w:rsidR="0099704A" w:rsidRDefault="0099704A" w:rsidP="000C56F0">
      <w:pPr>
        <w:pStyle w:val="1d"/>
      </w:pPr>
    </w:p>
    <w:p w14:paraId="3FAA22A2" w14:textId="77777777" w:rsidR="00A020BB" w:rsidRDefault="00A020BB" w:rsidP="00CA60D8">
      <w:pPr>
        <w:ind w:firstLine="709"/>
        <w:rPr>
          <w:sz w:val="24"/>
        </w:rPr>
      </w:pPr>
    </w:p>
    <w:p w14:paraId="7CFF66AE" w14:textId="77777777" w:rsidR="00A020BB" w:rsidRDefault="00A020BB" w:rsidP="00CA60D8">
      <w:pPr>
        <w:ind w:firstLine="709"/>
        <w:rPr>
          <w:sz w:val="24"/>
        </w:rPr>
        <w:sectPr w:rsidR="00A020BB"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D132C80" w14:textId="77777777" w:rsidR="00CD5A5D" w:rsidRDefault="00CD5A5D" w:rsidP="00CD5A5D">
      <w:pPr>
        <w:pStyle w:val="affe"/>
      </w:pPr>
      <w:bookmarkStart w:id="168" w:name="_Toc77079578"/>
      <w:bookmarkStart w:id="169" w:name="_Toc202182112"/>
      <w:r>
        <w:lastRenderedPageBreak/>
        <w:t>Часть 9. Надежность теплоснабжения</w:t>
      </w:r>
      <w:bookmarkEnd w:id="168"/>
      <w:bookmarkEnd w:id="169"/>
    </w:p>
    <w:p w14:paraId="139F1E1E" w14:textId="77777777" w:rsidR="00CD5A5D" w:rsidRDefault="00CD5A5D" w:rsidP="00CD5A5D">
      <w:pPr>
        <w:pStyle w:val="affc"/>
      </w:pPr>
      <w:bookmarkStart w:id="170" w:name="_Toc77079579"/>
      <w:bookmarkStart w:id="171" w:name="_Toc202182113"/>
      <w:r>
        <w:t>а) поток отказов (частота отказов) участков тепловых сетей</w:t>
      </w:r>
      <w:bookmarkEnd w:id="170"/>
      <w:bookmarkEnd w:id="171"/>
    </w:p>
    <w:p w14:paraId="3D49EFFC" w14:textId="77777777" w:rsidR="00E014F4" w:rsidRPr="00056BEA" w:rsidRDefault="00E014F4" w:rsidP="00E014F4">
      <w:pPr>
        <w:pStyle w:val="23"/>
        <w:shd w:val="clear" w:color="auto" w:fill="auto"/>
        <w:tabs>
          <w:tab w:val="left" w:pos="2222"/>
          <w:tab w:val="left" w:pos="4171"/>
          <w:tab w:val="left" w:pos="6182"/>
          <w:tab w:val="left" w:pos="7435"/>
        </w:tabs>
        <w:spacing w:before="120" w:line="240" w:lineRule="auto"/>
        <w:ind w:firstLine="760"/>
        <w:rPr>
          <w:sz w:val="24"/>
          <w:szCs w:val="24"/>
        </w:rPr>
      </w:pPr>
      <w:r w:rsidRPr="00056BEA">
        <w:rPr>
          <w:color w:val="000000"/>
          <w:sz w:val="24"/>
          <w:szCs w:val="24"/>
          <w:lang w:eastAsia="ru-RU" w:bidi="ru-RU"/>
        </w:rPr>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№808 «Об организации теплоснабжения в РФ и внесении изменений в некоторые акты Правительства РФ» оценка надежности систем коммунального</w:t>
      </w:r>
      <w:r w:rsidRPr="00056BEA">
        <w:rPr>
          <w:sz w:val="24"/>
          <w:szCs w:val="24"/>
        </w:rPr>
        <w:t xml:space="preserve"> </w:t>
      </w:r>
      <w:r w:rsidRPr="00056BEA">
        <w:rPr>
          <w:color w:val="000000"/>
          <w:sz w:val="24"/>
          <w:szCs w:val="24"/>
          <w:lang w:eastAsia="ru-RU" w:bidi="ru-RU"/>
        </w:rPr>
        <w:t>теплоснабжения по каждой котельной и по поселению в целом производится по следующим критериям:</w:t>
      </w:r>
    </w:p>
    <w:p w14:paraId="58886200" w14:textId="616CA41E" w:rsidR="00E014F4" w:rsidRPr="00056BEA" w:rsidRDefault="00E014F4" w:rsidP="00012ABD">
      <w:pPr>
        <w:pStyle w:val="23"/>
        <w:numPr>
          <w:ilvl w:val="0"/>
          <w:numId w:val="3"/>
        </w:numPr>
        <w:shd w:val="clear" w:color="auto" w:fill="auto"/>
        <w:tabs>
          <w:tab w:val="left" w:pos="1204"/>
        </w:tabs>
        <w:spacing w:line="240" w:lineRule="auto"/>
        <w:ind w:firstLine="760"/>
        <w:rPr>
          <w:sz w:val="24"/>
          <w:szCs w:val="24"/>
        </w:rPr>
      </w:pPr>
      <w:r w:rsidRPr="00056BEA">
        <w:rPr>
          <w:color w:val="000000"/>
          <w:sz w:val="24"/>
          <w:szCs w:val="24"/>
          <w:lang w:eastAsia="ru-RU" w:bidi="ru-RU"/>
        </w:rPr>
        <w:t>Надежность электроснабжения источник</w:t>
      </w:r>
      <w:r w:rsidR="008D7A49">
        <w:rPr>
          <w:color w:val="000000"/>
          <w:sz w:val="24"/>
          <w:szCs w:val="24"/>
          <w:lang w:eastAsia="ru-RU" w:bidi="ru-RU"/>
        </w:rPr>
        <w:t>а</w:t>
      </w:r>
      <w:r w:rsidRPr="00056BEA">
        <w:rPr>
          <w:color w:val="000000"/>
          <w:sz w:val="24"/>
          <w:szCs w:val="24"/>
          <w:lang w:eastAsia="ru-RU" w:bidi="ru-RU"/>
        </w:rPr>
        <w:t xml:space="preserve"> тепла (Кэ) характеризуется наличием или отсутствием резервного электропитания:</w:t>
      </w:r>
    </w:p>
    <w:p w14:paraId="03247079" w14:textId="77777777" w:rsidR="00E014F4" w:rsidRPr="00056BEA" w:rsidRDefault="00E014F4" w:rsidP="00012ABD">
      <w:pPr>
        <w:pStyle w:val="23"/>
        <w:numPr>
          <w:ilvl w:val="0"/>
          <w:numId w:val="4"/>
        </w:numPr>
        <w:shd w:val="clear" w:color="auto" w:fill="auto"/>
        <w:tabs>
          <w:tab w:val="left" w:pos="1038"/>
        </w:tabs>
        <w:spacing w:line="240" w:lineRule="auto"/>
        <w:ind w:firstLine="709"/>
        <w:rPr>
          <w:sz w:val="24"/>
          <w:szCs w:val="24"/>
        </w:rPr>
      </w:pPr>
      <w:r w:rsidRPr="00056BEA">
        <w:rPr>
          <w:color w:val="000000"/>
          <w:sz w:val="24"/>
          <w:szCs w:val="24"/>
          <w:lang w:eastAsia="ru-RU" w:bidi="ru-RU"/>
        </w:rPr>
        <w:t>при наличии второго ввода или автономного источника электроснабжения Кэ = 1,0;</w:t>
      </w:r>
    </w:p>
    <w:p w14:paraId="27FB7699" w14:textId="77777777" w:rsidR="00E014F4" w:rsidRPr="00056BEA" w:rsidRDefault="00E014F4" w:rsidP="00012ABD">
      <w:pPr>
        <w:pStyle w:val="23"/>
        <w:numPr>
          <w:ilvl w:val="0"/>
          <w:numId w:val="4"/>
        </w:numPr>
        <w:shd w:val="clear" w:color="auto" w:fill="auto"/>
        <w:tabs>
          <w:tab w:val="left" w:pos="1038"/>
        </w:tabs>
        <w:spacing w:line="240" w:lineRule="auto"/>
        <w:ind w:firstLine="709"/>
        <w:rPr>
          <w:sz w:val="24"/>
          <w:szCs w:val="24"/>
        </w:rPr>
      </w:pPr>
      <w:r w:rsidRPr="00056BEA">
        <w:rPr>
          <w:color w:val="000000"/>
          <w:sz w:val="24"/>
          <w:szCs w:val="24"/>
          <w:lang w:eastAsia="ru-RU" w:bidi="ru-RU"/>
        </w:rPr>
        <w:t>при отсутствии резервного электропитания при мощности отопительной котельной:</w:t>
      </w:r>
    </w:p>
    <w:p w14:paraId="75019E9A" w14:textId="77777777" w:rsidR="00E014F4" w:rsidRPr="00056BEA" w:rsidRDefault="00E014F4" w:rsidP="00E014F4">
      <w:pPr>
        <w:pStyle w:val="23"/>
        <w:shd w:val="clear" w:color="auto" w:fill="auto"/>
        <w:tabs>
          <w:tab w:val="left" w:pos="4456"/>
        </w:tabs>
        <w:spacing w:line="240" w:lineRule="auto"/>
        <w:ind w:firstLine="2410"/>
        <w:rPr>
          <w:sz w:val="24"/>
          <w:szCs w:val="24"/>
        </w:rPr>
      </w:pPr>
      <w:r w:rsidRPr="00056BEA">
        <w:rPr>
          <w:color w:val="000000"/>
          <w:sz w:val="24"/>
          <w:szCs w:val="24"/>
          <w:lang w:eastAsia="ru-RU" w:bidi="ru-RU"/>
        </w:rPr>
        <w:t>до 5,0 Гкал/ч</w:t>
      </w:r>
      <w:r w:rsidRPr="00056BEA">
        <w:rPr>
          <w:color w:val="000000"/>
          <w:sz w:val="24"/>
          <w:szCs w:val="24"/>
          <w:lang w:eastAsia="ru-RU" w:bidi="ru-RU"/>
        </w:rPr>
        <w:tab/>
      </w:r>
      <w:r w:rsidRPr="00056BEA">
        <w:rPr>
          <w:color w:val="000000"/>
          <w:sz w:val="24"/>
          <w:szCs w:val="24"/>
          <w:lang w:eastAsia="ru-RU" w:bidi="ru-RU"/>
        </w:rPr>
        <w:tab/>
        <w:t>Кэ = 0,8</w:t>
      </w:r>
    </w:p>
    <w:p w14:paraId="5A2E74AD" w14:textId="77777777" w:rsidR="00E014F4" w:rsidRPr="00056BEA" w:rsidRDefault="00E014F4" w:rsidP="00E014F4">
      <w:pPr>
        <w:pStyle w:val="23"/>
        <w:shd w:val="clear" w:color="auto" w:fill="auto"/>
        <w:tabs>
          <w:tab w:val="left" w:pos="4725"/>
        </w:tabs>
        <w:spacing w:line="240" w:lineRule="auto"/>
        <w:ind w:firstLine="2410"/>
        <w:rPr>
          <w:sz w:val="24"/>
          <w:szCs w:val="24"/>
        </w:rPr>
      </w:pPr>
      <w:r w:rsidRPr="00056BEA">
        <w:rPr>
          <w:color w:val="000000"/>
          <w:sz w:val="24"/>
          <w:szCs w:val="24"/>
          <w:lang w:eastAsia="ru-RU" w:bidi="ru-RU"/>
        </w:rPr>
        <w:t>св. 5,0 до 20 Гкал/ч</w:t>
      </w:r>
      <w:r w:rsidRPr="00056BEA">
        <w:rPr>
          <w:color w:val="000000"/>
          <w:sz w:val="24"/>
          <w:szCs w:val="24"/>
          <w:lang w:eastAsia="ru-RU" w:bidi="ru-RU"/>
        </w:rPr>
        <w:tab/>
      </w:r>
      <w:r w:rsidRPr="00056BEA">
        <w:rPr>
          <w:color w:val="000000"/>
          <w:sz w:val="24"/>
          <w:szCs w:val="24"/>
          <w:lang w:eastAsia="ru-RU" w:bidi="ru-RU"/>
        </w:rPr>
        <w:tab/>
        <w:t>Кэ = 0,7</w:t>
      </w:r>
    </w:p>
    <w:p w14:paraId="433EFF11" w14:textId="77777777" w:rsidR="00E014F4" w:rsidRPr="00056BEA" w:rsidRDefault="00E014F4" w:rsidP="00E014F4">
      <w:pPr>
        <w:pStyle w:val="0"/>
        <w:spacing w:before="0" w:after="0"/>
        <w:ind w:firstLine="2410"/>
        <w:rPr>
          <w:color w:val="000000"/>
          <w:lang w:bidi="ru-RU"/>
        </w:rPr>
      </w:pPr>
      <w:r w:rsidRPr="00056BEA">
        <w:rPr>
          <w:color w:val="000000"/>
          <w:lang w:bidi="ru-RU"/>
        </w:rPr>
        <w:t>св. 20 Гкал/ч</w:t>
      </w:r>
      <w:r w:rsidRPr="00056BEA">
        <w:rPr>
          <w:color w:val="000000"/>
          <w:lang w:bidi="ru-RU"/>
        </w:rPr>
        <w:tab/>
      </w:r>
      <w:r w:rsidRPr="00056BEA">
        <w:rPr>
          <w:color w:val="000000"/>
          <w:lang w:bidi="ru-RU"/>
        </w:rPr>
        <w:tab/>
        <w:t>Кэ = 0,6.</w:t>
      </w:r>
    </w:p>
    <w:p w14:paraId="62CC106E" w14:textId="38432EB5" w:rsidR="00E014F4" w:rsidRPr="00056BEA" w:rsidRDefault="00E014F4" w:rsidP="00012ABD">
      <w:pPr>
        <w:pStyle w:val="23"/>
        <w:numPr>
          <w:ilvl w:val="0"/>
          <w:numId w:val="3"/>
        </w:numPr>
        <w:shd w:val="clear" w:color="auto" w:fill="auto"/>
        <w:tabs>
          <w:tab w:val="left" w:pos="1180"/>
        </w:tabs>
        <w:spacing w:line="240" w:lineRule="auto"/>
        <w:ind w:firstLine="800"/>
        <w:rPr>
          <w:sz w:val="24"/>
          <w:szCs w:val="24"/>
        </w:rPr>
      </w:pPr>
      <w:r w:rsidRPr="00056BEA">
        <w:rPr>
          <w:color w:val="000000"/>
          <w:sz w:val="24"/>
          <w:szCs w:val="24"/>
          <w:lang w:eastAsia="ru-RU" w:bidi="ru-RU"/>
        </w:rPr>
        <w:t>Надежность водоснабжения источник</w:t>
      </w:r>
      <w:r w:rsidR="008D7A49">
        <w:rPr>
          <w:color w:val="000000"/>
          <w:sz w:val="24"/>
          <w:szCs w:val="24"/>
          <w:lang w:eastAsia="ru-RU" w:bidi="ru-RU"/>
        </w:rPr>
        <w:t>а</w:t>
      </w:r>
      <w:r w:rsidRPr="00056BEA">
        <w:rPr>
          <w:color w:val="000000"/>
          <w:sz w:val="24"/>
          <w:szCs w:val="24"/>
          <w:lang w:eastAsia="ru-RU" w:bidi="ru-RU"/>
        </w:rPr>
        <w:t xml:space="preserve"> тепла (Кв) характеризуется наличием или отсутствием резервного водоснабжения:</w:t>
      </w:r>
    </w:p>
    <w:p w14:paraId="499F4352" w14:textId="77777777" w:rsidR="00E014F4" w:rsidRPr="00BF45E9" w:rsidRDefault="00E014F4" w:rsidP="00012ABD">
      <w:pPr>
        <w:pStyle w:val="af4"/>
        <w:numPr>
          <w:ilvl w:val="0"/>
          <w:numId w:val="6"/>
        </w:numPr>
        <w:tabs>
          <w:tab w:val="left" w:pos="993"/>
          <w:tab w:val="left" w:pos="1344"/>
        </w:tabs>
        <w:autoSpaceDE w:val="0"/>
        <w:autoSpaceDN w:val="0"/>
        <w:adjustRightInd w:val="0"/>
        <w:spacing w:after="0" w:line="240" w:lineRule="auto"/>
        <w:ind w:left="0" w:firstLine="709"/>
        <w:jc w:val="both"/>
        <w:rPr>
          <w:sz w:val="24"/>
          <w:szCs w:val="24"/>
        </w:rPr>
      </w:pPr>
      <w:r w:rsidRPr="00BF45E9">
        <w:rPr>
          <w:color w:val="000000"/>
          <w:sz w:val="24"/>
          <w:szCs w:val="24"/>
          <w:lang w:eastAsia="ru-RU" w:bidi="ru-RU"/>
        </w:rPr>
        <w:t>при наличии второго независимого водовода, артезианской скважины или емкости с запасом воды на 12 часов работы</w:t>
      </w:r>
      <w:r>
        <w:rPr>
          <w:color w:val="000000"/>
          <w:sz w:val="24"/>
          <w:szCs w:val="24"/>
          <w:lang w:eastAsia="ru-RU" w:bidi="ru-RU"/>
        </w:rPr>
        <w:t xml:space="preserve"> </w:t>
      </w:r>
      <w:r w:rsidRPr="00BF45E9">
        <w:rPr>
          <w:color w:val="000000"/>
          <w:sz w:val="24"/>
          <w:szCs w:val="24"/>
          <w:lang w:eastAsia="ru-RU" w:bidi="ru-RU"/>
        </w:rPr>
        <w:t>котельной при расчетной нагрузке Кв = 1,0;</w:t>
      </w:r>
    </w:p>
    <w:p w14:paraId="7DE68830" w14:textId="77777777" w:rsidR="00E014F4" w:rsidRPr="00056BEA" w:rsidRDefault="00E014F4" w:rsidP="00012ABD">
      <w:pPr>
        <w:pStyle w:val="23"/>
        <w:numPr>
          <w:ilvl w:val="0"/>
          <w:numId w:val="4"/>
        </w:numPr>
        <w:shd w:val="clear" w:color="auto" w:fill="auto"/>
        <w:tabs>
          <w:tab w:val="left" w:pos="993"/>
          <w:tab w:val="left" w:pos="1275"/>
        </w:tabs>
        <w:spacing w:line="240" w:lineRule="auto"/>
        <w:ind w:firstLine="709"/>
        <w:rPr>
          <w:sz w:val="24"/>
          <w:szCs w:val="24"/>
        </w:rPr>
      </w:pPr>
      <w:r w:rsidRPr="00056BEA">
        <w:rPr>
          <w:color w:val="000000"/>
          <w:sz w:val="24"/>
          <w:szCs w:val="24"/>
          <w:lang w:eastAsia="ru-RU" w:bidi="ru-RU"/>
        </w:rPr>
        <w:t>при отсутствии резервного водоснабжения при мощности отопительной котельной</w:t>
      </w:r>
    </w:p>
    <w:p w14:paraId="10038CC1" w14:textId="77777777" w:rsidR="00E014F4" w:rsidRPr="00056BEA" w:rsidRDefault="00E014F4" w:rsidP="00E014F4">
      <w:pPr>
        <w:pStyle w:val="23"/>
        <w:shd w:val="clear" w:color="auto" w:fill="auto"/>
        <w:tabs>
          <w:tab w:val="left" w:pos="4775"/>
        </w:tabs>
        <w:spacing w:line="240" w:lineRule="auto"/>
        <w:ind w:firstLine="2410"/>
        <w:rPr>
          <w:sz w:val="24"/>
          <w:szCs w:val="24"/>
        </w:rPr>
      </w:pPr>
      <w:r w:rsidRPr="00056BEA">
        <w:rPr>
          <w:color w:val="000000"/>
          <w:sz w:val="24"/>
          <w:szCs w:val="24"/>
          <w:lang w:eastAsia="ru-RU" w:bidi="ru-RU"/>
        </w:rPr>
        <w:t>до 5,0 Гкал/ч</w:t>
      </w:r>
      <w:r w:rsidRPr="00056BEA">
        <w:rPr>
          <w:color w:val="000000"/>
          <w:sz w:val="24"/>
          <w:szCs w:val="24"/>
          <w:lang w:eastAsia="ru-RU" w:bidi="ru-RU"/>
        </w:rPr>
        <w:tab/>
      </w:r>
      <w:r w:rsidRPr="00056BEA">
        <w:rPr>
          <w:color w:val="000000"/>
          <w:sz w:val="24"/>
          <w:szCs w:val="24"/>
          <w:lang w:eastAsia="ru-RU" w:bidi="ru-RU"/>
        </w:rPr>
        <w:tab/>
        <w:t>Кв = 0,8</w:t>
      </w:r>
    </w:p>
    <w:p w14:paraId="733B9091" w14:textId="77777777" w:rsidR="00E014F4" w:rsidRPr="00056BEA" w:rsidRDefault="00E014F4" w:rsidP="00E014F4">
      <w:pPr>
        <w:pStyle w:val="23"/>
        <w:shd w:val="clear" w:color="auto" w:fill="auto"/>
        <w:tabs>
          <w:tab w:val="left" w:pos="4820"/>
        </w:tabs>
        <w:spacing w:line="240" w:lineRule="auto"/>
        <w:ind w:firstLine="2410"/>
        <w:rPr>
          <w:sz w:val="24"/>
          <w:szCs w:val="24"/>
        </w:rPr>
      </w:pPr>
      <w:r w:rsidRPr="00056BEA">
        <w:rPr>
          <w:color w:val="000000"/>
          <w:sz w:val="24"/>
          <w:szCs w:val="24"/>
          <w:lang w:eastAsia="ru-RU" w:bidi="ru-RU"/>
        </w:rPr>
        <w:t>св. 5,0 до 20 Гкал/ч</w:t>
      </w:r>
      <w:r w:rsidRPr="00056BEA">
        <w:rPr>
          <w:color w:val="000000"/>
          <w:sz w:val="24"/>
          <w:szCs w:val="24"/>
          <w:lang w:eastAsia="ru-RU" w:bidi="ru-RU"/>
        </w:rPr>
        <w:tab/>
      </w:r>
      <w:r w:rsidRPr="00056BEA">
        <w:rPr>
          <w:color w:val="000000"/>
          <w:sz w:val="24"/>
          <w:szCs w:val="24"/>
          <w:lang w:eastAsia="ru-RU" w:bidi="ru-RU"/>
        </w:rPr>
        <w:tab/>
        <w:t>Кв = 0,7</w:t>
      </w:r>
    </w:p>
    <w:p w14:paraId="4F25FD51" w14:textId="77777777" w:rsidR="00E014F4" w:rsidRPr="00056BEA" w:rsidRDefault="00E014F4" w:rsidP="00E014F4">
      <w:pPr>
        <w:pStyle w:val="23"/>
        <w:shd w:val="clear" w:color="auto" w:fill="auto"/>
        <w:tabs>
          <w:tab w:val="left" w:pos="4775"/>
        </w:tabs>
        <w:spacing w:line="240" w:lineRule="auto"/>
        <w:ind w:firstLine="2410"/>
        <w:rPr>
          <w:sz w:val="24"/>
          <w:szCs w:val="24"/>
        </w:rPr>
      </w:pPr>
      <w:r w:rsidRPr="00056BEA">
        <w:rPr>
          <w:color w:val="000000"/>
          <w:sz w:val="24"/>
          <w:szCs w:val="24"/>
          <w:lang w:eastAsia="ru-RU" w:bidi="ru-RU"/>
        </w:rPr>
        <w:t>св. 20 Гкал/ч</w:t>
      </w:r>
      <w:r w:rsidRPr="00056BEA">
        <w:rPr>
          <w:color w:val="000000"/>
          <w:sz w:val="24"/>
          <w:szCs w:val="24"/>
          <w:lang w:eastAsia="ru-RU" w:bidi="ru-RU"/>
        </w:rPr>
        <w:tab/>
      </w:r>
      <w:r w:rsidRPr="00056BEA">
        <w:rPr>
          <w:color w:val="000000"/>
          <w:sz w:val="24"/>
          <w:szCs w:val="24"/>
          <w:lang w:eastAsia="ru-RU" w:bidi="ru-RU"/>
        </w:rPr>
        <w:tab/>
        <w:t>Кв = 0,6.</w:t>
      </w:r>
    </w:p>
    <w:p w14:paraId="7F73E2F7" w14:textId="2A1D1BD5" w:rsidR="00E014F4" w:rsidRPr="00056BEA" w:rsidRDefault="00E014F4" w:rsidP="00012ABD">
      <w:pPr>
        <w:pStyle w:val="23"/>
        <w:numPr>
          <w:ilvl w:val="0"/>
          <w:numId w:val="3"/>
        </w:numPr>
        <w:shd w:val="clear" w:color="auto" w:fill="auto"/>
        <w:tabs>
          <w:tab w:val="left" w:pos="1180"/>
          <w:tab w:val="left" w:pos="2741"/>
          <w:tab w:val="left" w:pos="4775"/>
        </w:tabs>
        <w:spacing w:line="240" w:lineRule="auto"/>
        <w:ind w:firstLine="800"/>
        <w:rPr>
          <w:sz w:val="24"/>
          <w:szCs w:val="24"/>
        </w:rPr>
      </w:pPr>
      <w:r w:rsidRPr="00056BEA">
        <w:rPr>
          <w:color w:val="000000"/>
          <w:sz w:val="24"/>
          <w:szCs w:val="24"/>
          <w:lang w:eastAsia="ru-RU" w:bidi="ru-RU"/>
        </w:rPr>
        <w:t>Надежность топливоснабжения источник</w:t>
      </w:r>
      <w:r w:rsidR="008D7A49">
        <w:rPr>
          <w:color w:val="000000"/>
          <w:sz w:val="24"/>
          <w:szCs w:val="24"/>
          <w:lang w:eastAsia="ru-RU" w:bidi="ru-RU"/>
        </w:rPr>
        <w:t>а</w:t>
      </w:r>
      <w:r w:rsidRPr="00056BEA">
        <w:rPr>
          <w:color w:val="000000"/>
          <w:sz w:val="24"/>
          <w:szCs w:val="24"/>
          <w:lang w:eastAsia="ru-RU" w:bidi="ru-RU"/>
        </w:rPr>
        <w:t xml:space="preserve"> тепла характеризуется наличием или отсутствием резервного топливоснабжения:</w:t>
      </w:r>
    </w:p>
    <w:p w14:paraId="1BD71611" w14:textId="77777777" w:rsidR="00E014F4" w:rsidRPr="00056BEA" w:rsidRDefault="00E014F4" w:rsidP="00012ABD">
      <w:pPr>
        <w:pStyle w:val="23"/>
        <w:numPr>
          <w:ilvl w:val="0"/>
          <w:numId w:val="5"/>
        </w:numPr>
        <w:shd w:val="clear" w:color="auto" w:fill="auto"/>
        <w:tabs>
          <w:tab w:val="left" w:pos="1180"/>
          <w:tab w:val="left" w:pos="2741"/>
          <w:tab w:val="left" w:pos="4775"/>
        </w:tabs>
        <w:spacing w:line="240" w:lineRule="auto"/>
        <w:ind w:left="0" w:firstLine="709"/>
        <w:rPr>
          <w:sz w:val="24"/>
          <w:szCs w:val="24"/>
        </w:rPr>
      </w:pPr>
      <w:r w:rsidRPr="00056BEA">
        <w:rPr>
          <w:color w:val="000000"/>
          <w:sz w:val="24"/>
          <w:szCs w:val="24"/>
          <w:lang w:eastAsia="ru-RU" w:bidi="ru-RU"/>
        </w:rPr>
        <w:t>при наличии резервного топлива Кт = 1,</w:t>
      </w:r>
      <w:r>
        <w:rPr>
          <w:color w:val="000000"/>
          <w:sz w:val="24"/>
          <w:szCs w:val="24"/>
          <w:lang w:eastAsia="ru-RU" w:bidi="ru-RU"/>
        </w:rPr>
        <w:t xml:space="preserve"> </w:t>
      </w:r>
      <w:r w:rsidRPr="00056BEA">
        <w:rPr>
          <w:color w:val="000000"/>
          <w:sz w:val="24"/>
          <w:szCs w:val="24"/>
          <w:lang w:eastAsia="ru-RU" w:bidi="ru-RU"/>
        </w:rPr>
        <w:t>при отсутствии резервного топлива при мощности отопительной котельной</w:t>
      </w:r>
    </w:p>
    <w:p w14:paraId="2576593A" w14:textId="77777777" w:rsidR="00E014F4" w:rsidRPr="00056BEA" w:rsidRDefault="00E014F4" w:rsidP="00E014F4">
      <w:pPr>
        <w:pStyle w:val="23"/>
        <w:shd w:val="clear" w:color="auto" w:fill="auto"/>
        <w:tabs>
          <w:tab w:val="left" w:pos="4775"/>
        </w:tabs>
        <w:spacing w:line="240" w:lineRule="auto"/>
        <w:ind w:firstLine="2410"/>
        <w:rPr>
          <w:sz w:val="24"/>
          <w:szCs w:val="24"/>
        </w:rPr>
      </w:pPr>
      <w:r w:rsidRPr="00056BEA">
        <w:rPr>
          <w:color w:val="000000"/>
          <w:sz w:val="24"/>
          <w:szCs w:val="24"/>
          <w:lang w:eastAsia="ru-RU" w:bidi="ru-RU"/>
        </w:rPr>
        <w:t>до 5,0 Гкал/ч</w:t>
      </w:r>
      <w:r w:rsidRPr="00056BEA">
        <w:rPr>
          <w:color w:val="000000"/>
          <w:sz w:val="24"/>
          <w:szCs w:val="24"/>
          <w:lang w:eastAsia="ru-RU" w:bidi="ru-RU"/>
        </w:rPr>
        <w:tab/>
      </w:r>
      <w:r w:rsidRPr="00056BEA">
        <w:rPr>
          <w:color w:val="000000"/>
          <w:sz w:val="24"/>
          <w:szCs w:val="24"/>
          <w:lang w:eastAsia="ru-RU" w:bidi="ru-RU"/>
        </w:rPr>
        <w:tab/>
        <w:t>Кт = 1,0</w:t>
      </w:r>
    </w:p>
    <w:p w14:paraId="4849D1BF" w14:textId="77777777" w:rsidR="00E014F4" w:rsidRPr="00056BEA" w:rsidRDefault="00E014F4" w:rsidP="00E014F4">
      <w:pPr>
        <w:pStyle w:val="23"/>
        <w:shd w:val="clear" w:color="auto" w:fill="auto"/>
        <w:tabs>
          <w:tab w:val="left" w:pos="4820"/>
        </w:tabs>
        <w:spacing w:line="240" w:lineRule="auto"/>
        <w:ind w:firstLine="2410"/>
        <w:rPr>
          <w:sz w:val="24"/>
          <w:szCs w:val="24"/>
        </w:rPr>
      </w:pPr>
      <w:r w:rsidRPr="00056BEA">
        <w:rPr>
          <w:color w:val="000000"/>
          <w:sz w:val="24"/>
          <w:szCs w:val="24"/>
          <w:lang w:eastAsia="ru-RU" w:bidi="ru-RU"/>
        </w:rPr>
        <w:t xml:space="preserve">св. 5,0 до 20 Гкал/ч </w:t>
      </w:r>
      <w:r w:rsidRPr="00056BEA">
        <w:rPr>
          <w:color w:val="000000"/>
          <w:sz w:val="24"/>
          <w:szCs w:val="24"/>
          <w:lang w:eastAsia="ru-RU" w:bidi="ru-RU"/>
        </w:rPr>
        <w:tab/>
      </w:r>
      <w:r w:rsidRPr="00056BEA">
        <w:rPr>
          <w:color w:val="000000"/>
          <w:sz w:val="24"/>
          <w:szCs w:val="24"/>
          <w:lang w:eastAsia="ru-RU" w:bidi="ru-RU"/>
        </w:rPr>
        <w:tab/>
        <w:t>Кт = 0,7</w:t>
      </w:r>
    </w:p>
    <w:p w14:paraId="530077C2" w14:textId="77777777" w:rsidR="00E014F4" w:rsidRPr="00056BEA" w:rsidRDefault="00E014F4" w:rsidP="00E014F4">
      <w:pPr>
        <w:pStyle w:val="23"/>
        <w:shd w:val="clear" w:color="auto" w:fill="auto"/>
        <w:tabs>
          <w:tab w:val="left" w:pos="4775"/>
        </w:tabs>
        <w:spacing w:line="240" w:lineRule="auto"/>
        <w:ind w:firstLine="2410"/>
        <w:rPr>
          <w:sz w:val="24"/>
          <w:szCs w:val="24"/>
        </w:rPr>
      </w:pPr>
      <w:r w:rsidRPr="00056BEA">
        <w:rPr>
          <w:color w:val="000000"/>
          <w:sz w:val="24"/>
          <w:szCs w:val="24"/>
          <w:lang w:eastAsia="ru-RU" w:bidi="ru-RU"/>
        </w:rPr>
        <w:t>св. 20 Гкал/ч</w:t>
      </w:r>
      <w:r w:rsidRPr="00056BEA">
        <w:rPr>
          <w:color w:val="000000"/>
          <w:sz w:val="24"/>
          <w:szCs w:val="24"/>
          <w:lang w:eastAsia="ru-RU" w:bidi="ru-RU"/>
        </w:rPr>
        <w:tab/>
      </w:r>
      <w:r w:rsidRPr="00056BEA">
        <w:rPr>
          <w:color w:val="000000"/>
          <w:sz w:val="24"/>
          <w:szCs w:val="24"/>
          <w:lang w:eastAsia="ru-RU" w:bidi="ru-RU"/>
        </w:rPr>
        <w:tab/>
        <w:t>Кт = 0,5.</w:t>
      </w:r>
    </w:p>
    <w:p w14:paraId="53FF327B" w14:textId="09A1A1E9" w:rsidR="00E014F4" w:rsidRPr="00056BEA" w:rsidRDefault="00E014F4" w:rsidP="00012ABD">
      <w:pPr>
        <w:pStyle w:val="23"/>
        <w:numPr>
          <w:ilvl w:val="0"/>
          <w:numId w:val="3"/>
        </w:numPr>
        <w:shd w:val="clear" w:color="auto" w:fill="auto"/>
        <w:tabs>
          <w:tab w:val="left" w:pos="1180"/>
        </w:tabs>
        <w:spacing w:line="240" w:lineRule="auto"/>
        <w:ind w:firstLine="709"/>
        <w:rPr>
          <w:sz w:val="24"/>
          <w:szCs w:val="24"/>
        </w:rPr>
      </w:pPr>
      <w:r w:rsidRPr="00056BEA">
        <w:rPr>
          <w:color w:val="000000"/>
          <w:sz w:val="24"/>
          <w:szCs w:val="24"/>
          <w:lang w:eastAsia="ru-RU" w:bidi="ru-RU"/>
        </w:rPr>
        <w:t>Одним из показателей, характеризующих надежность системы коммунального теплоснабжения, является соответствие тепловой мощности источник</w:t>
      </w:r>
      <w:r w:rsidR="008D7A49">
        <w:rPr>
          <w:color w:val="000000"/>
          <w:sz w:val="24"/>
          <w:szCs w:val="24"/>
          <w:lang w:eastAsia="ru-RU" w:bidi="ru-RU"/>
        </w:rPr>
        <w:t>а</w:t>
      </w:r>
      <w:r w:rsidRPr="00056BEA">
        <w:rPr>
          <w:color w:val="000000"/>
          <w:sz w:val="24"/>
          <w:szCs w:val="24"/>
          <w:lang w:eastAsia="ru-RU" w:bidi="ru-RU"/>
        </w:rPr>
        <w:t xml:space="preserve"> тепла и пропускной способности тепловых сетей расчетным тепловым нагрузкам потребителей (Кб).</w:t>
      </w:r>
    </w:p>
    <w:p w14:paraId="00406CD5" w14:textId="77777777" w:rsidR="00E014F4" w:rsidRPr="00056BEA" w:rsidRDefault="00E014F4" w:rsidP="00E014F4">
      <w:pPr>
        <w:pStyle w:val="23"/>
        <w:shd w:val="clear" w:color="auto" w:fill="auto"/>
        <w:tabs>
          <w:tab w:val="left" w:pos="4514"/>
        </w:tabs>
        <w:spacing w:line="240" w:lineRule="auto"/>
        <w:ind w:right="1400" w:firstLine="709"/>
        <w:jc w:val="left"/>
        <w:rPr>
          <w:color w:val="000000"/>
          <w:sz w:val="24"/>
          <w:szCs w:val="24"/>
          <w:lang w:eastAsia="ru-RU" w:bidi="ru-RU"/>
        </w:rPr>
      </w:pPr>
      <w:r w:rsidRPr="00056BEA">
        <w:rPr>
          <w:color w:val="000000"/>
          <w:sz w:val="24"/>
          <w:szCs w:val="24"/>
          <w:lang w:eastAsia="ru-RU" w:bidi="ru-RU"/>
        </w:rPr>
        <w:t xml:space="preserve">Величина этого показателя определяется размером дефицита </w:t>
      </w:r>
    </w:p>
    <w:p w14:paraId="429BDA2E" w14:textId="77777777" w:rsidR="00E014F4" w:rsidRPr="00056BEA" w:rsidRDefault="00E014F4" w:rsidP="00E014F4">
      <w:pPr>
        <w:pStyle w:val="23"/>
        <w:shd w:val="clear" w:color="auto" w:fill="auto"/>
        <w:tabs>
          <w:tab w:val="left" w:pos="4678"/>
        </w:tabs>
        <w:spacing w:line="240" w:lineRule="auto"/>
        <w:ind w:right="1400" w:firstLine="2410"/>
        <w:jc w:val="left"/>
        <w:rPr>
          <w:color w:val="000000"/>
          <w:sz w:val="24"/>
          <w:szCs w:val="24"/>
          <w:lang w:eastAsia="ru-RU" w:bidi="ru-RU"/>
        </w:rPr>
      </w:pPr>
      <w:r w:rsidRPr="00056BEA">
        <w:rPr>
          <w:color w:val="000000"/>
          <w:sz w:val="24"/>
          <w:szCs w:val="24"/>
          <w:lang w:eastAsia="ru-RU" w:bidi="ru-RU"/>
        </w:rPr>
        <w:t>до 10%</w:t>
      </w:r>
      <w:r w:rsidRPr="00056BEA">
        <w:rPr>
          <w:color w:val="000000"/>
          <w:sz w:val="24"/>
          <w:szCs w:val="24"/>
          <w:lang w:eastAsia="ru-RU" w:bidi="ru-RU"/>
        </w:rPr>
        <w:tab/>
      </w:r>
      <w:r w:rsidRPr="00056BEA">
        <w:rPr>
          <w:color w:val="000000"/>
          <w:sz w:val="24"/>
          <w:szCs w:val="24"/>
          <w:lang w:eastAsia="ru-RU" w:bidi="ru-RU"/>
        </w:rPr>
        <w:tab/>
        <w:t>Кб = 1,0</w:t>
      </w:r>
    </w:p>
    <w:p w14:paraId="700DF665" w14:textId="77777777" w:rsidR="00E014F4" w:rsidRPr="00056BEA" w:rsidRDefault="00E014F4" w:rsidP="00E014F4">
      <w:pPr>
        <w:pStyle w:val="23"/>
        <w:shd w:val="clear" w:color="auto" w:fill="auto"/>
        <w:tabs>
          <w:tab w:val="left" w:pos="4775"/>
        </w:tabs>
        <w:spacing w:line="240" w:lineRule="auto"/>
        <w:ind w:firstLine="2410"/>
        <w:rPr>
          <w:sz w:val="24"/>
          <w:szCs w:val="24"/>
        </w:rPr>
      </w:pPr>
      <w:r w:rsidRPr="00056BEA">
        <w:rPr>
          <w:color w:val="000000"/>
          <w:sz w:val="24"/>
          <w:szCs w:val="24"/>
          <w:lang w:eastAsia="ru-RU" w:bidi="ru-RU"/>
        </w:rPr>
        <w:t>св. 10 до 20%</w:t>
      </w:r>
      <w:r w:rsidRPr="00056BEA">
        <w:rPr>
          <w:color w:val="000000"/>
          <w:sz w:val="24"/>
          <w:szCs w:val="24"/>
          <w:lang w:eastAsia="ru-RU" w:bidi="ru-RU"/>
        </w:rPr>
        <w:tab/>
      </w:r>
      <w:r w:rsidRPr="00056BEA">
        <w:rPr>
          <w:color w:val="000000"/>
          <w:sz w:val="24"/>
          <w:szCs w:val="24"/>
          <w:lang w:eastAsia="ru-RU" w:bidi="ru-RU"/>
        </w:rPr>
        <w:tab/>
        <w:t>Кб = 0,8</w:t>
      </w:r>
    </w:p>
    <w:p w14:paraId="62B26731" w14:textId="77777777" w:rsidR="00E014F4" w:rsidRPr="00056BEA" w:rsidRDefault="00E014F4" w:rsidP="00E014F4">
      <w:pPr>
        <w:pStyle w:val="23"/>
        <w:shd w:val="clear" w:color="auto" w:fill="auto"/>
        <w:tabs>
          <w:tab w:val="left" w:pos="4775"/>
        </w:tabs>
        <w:spacing w:line="240" w:lineRule="auto"/>
        <w:ind w:firstLine="2410"/>
        <w:rPr>
          <w:sz w:val="24"/>
          <w:szCs w:val="24"/>
        </w:rPr>
      </w:pPr>
      <w:r w:rsidRPr="00056BEA">
        <w:rPr>
          <w:color w:val="000000"/>
          <w:sz w:val="24"/>
          <w:szCs w:val="24"/>
          <w:lang w:eastAsia="ru-RU" w:bidi="ru-RU"/>
        </w:rPr>
        <w:t>св. 20 до 30%</w:t>
      </w:r>
      <w:r w:rsidRPr="00056BEA">
        <w:rPr>
          <w:color w:val="000000"/>
          <w:sz w:val="24"/>
          <w:szCs w:val="24"/>
          <w:lang w:eastAsia="ru-RU" w:bidi="ru-RU"/>
        </w:rPr>
        <w:tab/>
      </w:r>
      <w:r w:rsidRPr="00056BEA">
        <w:rPr>
          <w:color w:val="000000"/>
          <w:sz w:val="24"/>
          <w:szCs w:val="24"/>
          <w:lang w:eastAsia="ru-RU" w:bidi="ru-RU"/>
        </w:rPr>
        <w:tab/>
        <w:t>Кб = 0,6</w:t>
      </w:r>
    </w:p>
    <w:p w14:paraId="712DAF38" w14:textId="77777777" w:rsidR="00E014F4" w:rsidRPr="00056BEA" w:rsidRDefault="00E014F4" w:rsidP="00E014F4">
      <w:pPr>
        <w:pStyle w:val="23"/>
        <w:shd w:val="clear" w:color="auto" w:fill="auto"/>
        <w:tabs>
          <w:tab w:val="left" w:pos="4678"/>
        </w:tabs>
        <w:spacing w:line="240" w:lineRule="auto"/>
        <w:ind w:firstLine="2410"/>
        <w:rPr>
          <w:sz w:val="24"/>
          <w:szCs w:val="24"/>
        </w:rPr>
      </w:pPr>
      <w:r w:rsidRPr="00056BEA">
        <w:rPr>
          <w:color w:val="000000"/>
          <w:sz w:val="24"/>
          <w:szCs w:val="24"/>
          <w:lang w:eastAsia="ru-RU" w:bidi="ru-RU"/>
        </w:rPr>
        <w:t>св. 30%</w:t>
      </w:r>
      <w:r w:rsidRPr="00056BEA">
        <w:rPr>
          <w:color w:val="000000"/>
          <w:sz w:val="24"/>
          <w:szCs w:val="24"/>
          <w:lang w:eastAsia="ru-RU" w:bidi="ru-RU"/>
        </w:rPr>
        <w:tab/>
      </w:r>
      <w:r w:rsidRPr="00056BEA">
        <w:rPr>
          <w:color w:val="000000"/>
          <w:sz w:val="24"/>
          <w:szCs w:val="24"/>
          <w:lang w:eastAsia="ru-RU" w:bidi="ru-RU"/>
        </w:rPr>
        <w:tab/>
        <w:t>Кб = 0,3.</w:t>
      </w:r>
    </w:p>
    <w:p w14:paraId="00A7F12E" w14:textId="3F614637" w:rsidR="00E014F4" w:rsidRPr="00056BEA" w:rsidRDefault="00E014F4" w:rsidP="00012ABD">
      <w:pPr>
        <w:pStyle w:val="23"/>
        <w:numPr>
          <w:ilvl w:val="0"/>
          <w:numId w:val="3"/>
        </w:numPr>
        <w:shd w:val="clear" w:color="auto" w:fill="auto"/>
        <w:tabs>
          <w:tab w:val="left" w:pos="1176"/>
        </w:tabs>
        <w:spacing w:line="240" w:lineRule="auto"/>
        <w:ind w:firstLine="709"/>
        <w:rPr>
          <w:sz w:val="24"/>
          <w:szCs w:val="24"/>
        </w:rPr>
      </w:pPr>
      <w:r w:rsidRPr="00056BEA">
        <w:rPr>
          <w:color w:val="000000"/>
          <w:sz w:val="24"/>
          <w:szCs w:val="24"/>
          <w:lang w:eastAsia="ru-RU" w:bidi="ru-RU"/>
        </w:rPr>
        <w:t>Одним из важнейших направлений повышения надежности систем коммунального теплоснабжения является резервирование источник</w:t>
      </w:r>
      <w:r w:rsidR="008D7A49">
        <w:rPr>
          <w:color w:val="000000"/>
          <w:sz w:val="24"/>
          <w:szCs w:val="24"/>
          <w:lang w:eastAsia="ru-RU" w:bidi="ru-RU"/>
        </w:rPr>
        <w:t>а</w:t>
      </w:r>
      <w:r w:rsidRPr="00056BEA">
        <w:rPr>
          <w:color w:val="000000"/>
          <w:sz w:val="24"/>
          <w:szCs w:val="24"/>
          <w:lang w:eastAsia="ru-RU" w:bidi="ru-RU"/>
        </w:rPr>
        <w:t xml:space="preserve"> тепла и элементов тепловой сети путем их закольцовывания или устройства перемычек.</w:t>
      </w:r>
    </w:p>
    <w:p w14:paraId="45DC32AC" w14:textId="77777777" w:rsidR="00E014F4" w:rsidRPr="00056BEA" w:rsidRDefault="00E014F4" w:rsidP="00E014F4">
      <w:pPr>
        <w:pStyle w:val="23"/>
        <w:shd w:val="clear" w:color="auto" w:fill="auto"/>
        <w:spacing w:line="240" w:lineRule="auto"/>
        <w:ind w:firstLine="709"/>
        <w:rPr>
          <w:sz w:val="24"/>
          <w:szCs w:val="24"/>
        </w:rPr>
      </w:pPr>
      <w:r w:rsidRPr="00056BEA">
        <w:rPr>
          <w:color w:val="000000"/>
          <w:sz w:val="24"/>
          <w:szCs w:val="24"/>
          <w:lang w:eastAsia="ru-RU" w:bidi="ru-RU"/>
        </w:rPr>
        <w:t>Уровень резервирования (Кр)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14:paraId="2B90DCD5" w14:textId="77777777" w:rsidR="00E014F4" w:rsidRDefault="00E014F4" w:rsidP="00E014F4">
      <w:pPr>
        <w:pStyle w:val="0"/>
        <w:tabs>
          <w:tab w:val="left" w:pos="4678"/>
        </w:tabs>
        <w:spacing w:before="0" w:after="0"/>
        <w:rPr>
          <w:rFonts w:eastAsia="Times New Roman"/>
          <w:color w:val="000000"/>
          <w:lang w:bidi="ru-RU"/>
        </w:rPr>
      </w:pPr>
      <w:r w:rsidRPr="00F337EC">
        <w:rPr>
          <w:rFonts w:eastAsia="Times New Roman"/>
          <w:color w:val="000000"/>
          <w:lang w:bidi="ru-RU"/>
        </w:rPr>
        <w:t>Резервирование св. 90 до 100% нагрузки Кр = 1,0 св.</w:t>
      </w:r>
    </w:p>
    <w:p w14:paraId="6F74AF58" w14:textId="77777777" w:rsidR="00E014F4" w:rsidRDefault="00E014F4" w:rsidP="00E014F4">
      <w:pPr>
        <w:pStyle w:val="0"/>
        <w:tabs>
          <w:tab w:val="left" w:pos="2410"/>
        </w:tabs>
        <w:spacing w:before="0" w:after="0"/>
        <w:rPr>
          <w:rFonts w:eastAsia="Times New Roman"/>
          <w:color w:val="000000"/>
          <w:lang w:bidi="ru-RU"/>
        </w:rPr>
      </w:pPr>
      <w:r>
        <w:rPr>
          <w:rFonts w:eastAsia="Times New Roman"/>
          <w:color w:val="000000"/>
          <w:lang w:bidi="ru-RU"/>
        </w:rPr>
        <w:tab/>
        <w:t xml:space="preserve">св. 50 до 70% </w:t>
      </w:r>
      <w:r>
        <w:rPr>
          <w:rFonts w:eastAsia="Times New Roman"/>
          <w:color w:val="000000"/>
          <w:lang w:bidi="ru-RU"/>
        </w:rPr>
        <w:tab/>
      </w:r>
      <w:r>
        <w:rPr>
          <w:rFonts w:eastAsia="Times New Roman"/>
          <w:color w:val="000000"/>
          <w:lang w:bidi="ru-RU"/>
        </w:rPr>
        <w:tab/>
        <w:t>К р= 0,5</w:t>
      </w:r>
    </w:p>
    <w:p w14:paraId="6A77A63F" w14:textId="77777777" w:rsidR="00E014F4" w:rsidRPr="00F337EC" w:rsidRDefault="00E014F4" w:rsidP="00E014F4">
      <w:pPr>
        <w:pStyle w:val="0"/>
        <w:tabs>
          <w:tab w:val="left" w:pos="2410"/>
        </w:tabs>
        <w:spacing w:before="0" w:after="0"/>
        <w:rPr>
          <w:rFonts w:eastAsia="Times New Roman"/>
          <w:color w:val="000000"/>
          <w:lang w:bidi="ru-RU"/>
        </w:rPr>
      </w:pPr>
      <w:r>
        <w:rPr>
          <w:rFonts w:eastAsia="Times New Roman"/>
          <w:color w:val="000000"/>
          <w:lang w:bidi="ru-RU"/>
        </w:rPr>
        <w:tab/>
        <w:t xml:space="preserve">св 30 до 50% </w:t>
      </w:r>
      <w:r>
        <w:rPr>
          <w:rFonts w:eastAsia="Times New Roman"/>
          <w:color w:val="000000"/>
          <w:lang w:bidi="ru-RU"/>
        </w:rPr>
        <w:tab/>
      </w:r>
      <w:r>
        <w:rPr>
          <w:rFonts w:eastAsia="Times New Roman"/>
          <w:color w:val="000000"/>
          <w:lang w:bidi="ru-RU"/>
        </w:rPr>
        <w:tab/>
        <w:t>Кр =0,3</w:t>
      </w:r>
    </w:p>
    <w:p w14:paraId="0B31B2A8" w14:textId="77777777" w:rsidR="00E014F4" w:rsidRDefault="00E014F4" w:rsidP="00E014F4">
      <w:pPr>
        <w:pStyle w:val="0"/>
        <w:tabs>
          <w:tab w:val="left" w:pos="2410"/>
          <w:tab w:val="left" w:pos="4962"/>
        </w:tabs>
        <w:spacing w:before="0" w:after="0"/>
        <w:rPr>
          <w:rFonts w:eastAsia="Times New Roman"/>
          <w:color w:val="000000"/>
          <w:lang w:bidi="ru-RU"/>
        </w:rPr>
      </w:pPr>
      <w:r>
        <w:rPr>
          <w:rFonts w:eastAsia="Times New Roman"/>
          <w:color w:val="000000"/>
          <w:lang w:bidi="ru-RU"/>
        </w:rPr>
        <w:tab/>
        <w:t xml:space="preserve">менее 30% </w:t>
      </w:r>
      <w:r>
        <w:rPr>
          <w:rFonts w:eastAsia="Times New Roman"/>
          <w:color w:val="000000"/>
          <w:lang w:bidi="ru-RU"/>
        </w:rPr>
        <w:tab/>
        <w:t>Кр = 0,2</w:t>
      </w:r>
    </w:p>
    <w:p w14:paraId="0C9F7C80" w14:textId="77777777" w:rsidR="00E014F4" w:rsidRPr="00056BEA" w:rsidRDefault="00E014F4" w:rsidP="00012ABD">
      <w:pPr>
        <w:pStyle w:val="23"/>
        <w:numPr>
          <w:ilvl w:val="0"/>
          <w:numId w:val="3"/>
        </w:numPr>
        <w:shd w:val="clear" w:color="auto" w:fill="auto"/>
        <w:tabs>
          <w:tab w:val="left" w:pos="1102"/>
        </w:tabs>
        <w:spacing w:line="240" w:lineRule="auto"/>
        <w:ind w:firstLine="800"/>
        <w:rPr>
          <w:sz w:val="24"/>
          <w:szCs w:val="24"/>
        </w:rPr>
      </w:pPr>
      <w:r w:rsidRPr="00056BEA">
        <w:rPr>
          <w:color w:val="000000"/>
          <w:sz w:val="24"/>
          <w:szCs w:val="24"/>
          <w:lang w:eastAsia="ru-RU" w:bidi="ru-RU"/>
        </w:rPr>
        <w:lastRenderedPageBreak/>
        <w:t>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w:t>
      </w:r>
    </w:p>
    <w:p w14:paraId="5D77E715" w14:textId="77777777" w:rsidR="00E014F4" w:rsidRPr="00056BEA" w:rsidRDefault="00E014F4" w:rsidP="00E014F4">
      <w:pPr>
        <w:pStyle w:val="23"/>
        <w:shd w:val="clear" w:color="auto" w:fill="auto"/>
        <w:tabs>
          <w:tab w:val="left" w:pos="5103"/>
        </w:tabs>
        <w:spacing w:line="240" w:lineRule="auto"/>
        <w:ind w:right="3940" w:firstLine="709"/>
        <w:jc w:val="left"/>
        <w:rPr>
          <w:sz w:val="24"/>
          <w:szCs w:val="24"/>
        </w:rPr>
      </w:pPr>
      <w:r w:rsidRPr="00056BEA">
        <w:rPr>
          <w:color w:val="000000"/>
          <w:sz w:val="24"/>
          <w:szCs w:val="24"/>
          <w:lang w:eastAsia="ru-RU" w:bidi="ru-RU"/>
        </w:rPr>
        <w:t>При доле ветхих сетей до 10%</w:t>
      </w:r>
      <w:r w:rsidRPr="00056BEA">
        <w:rPr>
          <w:color w:val="000000"/>
          <w:sz w:val="24"/>
          <w:szCs w:val="24"/>
          <w:lang w:eastAsia="ru-RU" w:bidi="ru-RU"/>
        </w:rPr>
        <w:tab/>
        <w:t>Кс = 1,0</w:t>
      </w:r>
    </w:p>
    <w:p w14:paraId="5BE8ED64" w14:textId="77777777" w:rsidR="00E014F4" w:rsidRPr="00056BEA" w:rsidRDefault="00E014F4" w:rsidP="00E014F4">
      <w:pPr>
        <w:pStyle w:val="23"/>
        <w:shd w:val="clear" w:color="auto" w:fill="auto"/>
        <w:tabs>
          <w:tab w:val="left" w:pos="5103"/>
        </w:tabs>
        <w:spacing w:line="240" w:lineRule="auto"/>
        <w:ind w:left="1220" w:firstLine="1244"/>
        <w:rPr>
          <w:sz w:val="24"/>
          <w:szCs w:val="24"/>
        </w:rPr>
      </w:pPr>
      <w:r w:rsidRPr="00056BEA">
        <w:rPr>
          <w:color w:val="000000"/>
          <w:sz w:val="24"/>
          <w:szCs w:val="24"/>
          <w:lang w:eastAsia="ru-RU" w:bidi="ru-RU"/>
        </w:rPr>
        <w:t>св. 10 до 20%</w:t>
      </w:r>
      <w:r w:rsidRPr="00056BEA">
        <w:rPr>
          <w:color w:val="000000"/>
          <w:sz w:val="24"/>
          <w:szCs w:val="24"/>
          <w:lang w:eastAsia="ru-RU" w:bidi="ru-RU"/>
        </w:rPr>
        <w:tab/>
        <w:t>Кс =</w:t>
      </w:r>
      <w:r w:rsidRPr="00056BEA">
        <w:rPr>
          <w:color w:val="000000"/>
          <w:sz w:val="24"/>
          <w:szCs w:val="24"/>
          <w:lang w:eastAsia="ru-RU" w:bidi="ru-RU"/>
        </w:rPr>
        <w:tab/>
        <w:t>0,8</w:t>
      </w:r>
    </w:p>
    <w:p w14:paraId="11E7EA3A" w14:textId="77777777" w:rsidR="00E014F4" w:rsidRPr="00056BEA" w:rsidRDefault="00E014F4" w:rsidP="00E014F4">
      <w:pPr>
        <w:pStyle w:val="23"/>
        <w:shd w:val="clear" w:color="auto" w:fill="auto"/>
        <w:tabs>
          <w:tab w:val="center" w:pos="5353"/>
          <w:tab w:val="center" w:pos="5633"/>
        </w:tabs>
        <w:spacing w:line="240" w:lineRule="auto"/>
        <w:ind w:left="1220" w:firstLine="1244"/>
        <w:rPr>
          <w:sz w:val="24"/>
          <w:szCs w:val="24"/>
        </w:rPr>
      </w:pPr>
      <w:r w:rsidRPr="00056BEA">
        <w:rPr>
          <w:color w:val="000000"/>
          <w:sz w:val="24"/>
          <w:szCs w:val="24"/>
          <w:lang w:eastAsia="ru-RU" w:bidi="ru-RU"/>
        </w:rPr>
        <w:t>св. 20 до 30%</w:t>
      </w:r>
      <w:r w:rsidRPr="00056BEA">
        <w:rPr>
          <w:color w:val="000000"/>
          <w:sz w:val="24"/>
          <w:szCs w:val="24"/>
          <w:lang w:eastAsia="ru-RU" w:bidi="ru-RU"/>
        </w:rPr>
        <w:tab/>
        <w:t>Кс =</w:t>
      </w:r>
      <w:r w:rsidRPr="00056BEA">
        <w:rPr>
          <w:color w:val="000000"/>
          <w:sz w:val="24"/>
          <w:szCs w:val="24"/>
          <w:lang w:eastAsia="ru-RU" w:bidi="ru-RU"/>
        </w:rPr>
        <w:tab/>
        <w:t>0,6</w:t>
      </w:r>
    </w:p>
    <w:p w14:paraId="09115ED5" w14:textId="77777777" w:rsidR="00E014F4" w:rsidRPr="00056BEA" w:rsidRDefault="00E014F4" w:rsidP="00E014F4">
      <w:pPr>
        <w:pStyle w:val="23"/>
        <w:shd w:val="clear" w:color="auto" w:fill="auto"/>
        <w:tabs>
          <w:tab w:val="left" w:pos="5103"/>
        </w:tabs>
        <w:spacing w:line="240" w:lineRule="auto"/>
        <w:ind w:left="1220" w:firstLine="1244"/>
        <w:rPr>
          <w:sz w:val="24"/>
          <w:szCs w:val="24"/>
        </w:rPr>
      </w:pPr>
      <w:r w:rsidRPr="00056BEA">
        <w:rPr>
          <w:color w:val="000000"/>
          <w:sz w:val="24"/>
          <w:szCs w:val="24"/>
          <w:lang w:eastAsia="ru-RU" w:bidi="ru-RU"/>
        </w:rPr>
        <w:t>св. 30%</w:t>
      </w:r>
      <w:r w:rsidRPr="00056BEA">
        <w:rPr>
          <w:color w:val="000000"/>
          <w:sz w:val="24"/>
          <w:szCs w:val="24"/>
          <w:lang w:eastAsia="ru-RU" w:bidi="ru-RU"/>
        </w:rPr>
        <w:tab/>
        <w:t>Кс = 0,5.</w:t>
      </w:r>
    </w:p>
    <w:p w14:paraId="7A6FC7D9" w14:textId="77777777" w:rsidR="00E014F4" w:rsidRPr="00056BEA" w:rsidRDefault="00E014F4" w:rsidP="00012ABD">
      <w:pPr>
        <w:pStyle w:val="23"/>
        <w:numPr>
          <w:ilvl w:val="0"/>
          <w:numId w:val="3"/>
        </w:numPr>
        <w:shd w:val="clear" w:color="auto" w:fill="auto"/>
        <w:tabs>
          <w:tab w:val="left" w:pos="1102"/>
        </w:tabs>
        <w:spacing w:after="339" w:line="240" w:lineRule="auto"/>
        <w:ind w:firstLine="800"/>
        <w:rPr>
          <w:sz w:val="24"/>
          <w:szCs w:val="24"/>
        </w:rPr>
      </w:pPr>
      <w:r w:rsidRPr="00056BEA">
        <w:rPr>
          <w:color w:val="000000"/>
          <w:sz w:val="24"/>
          <w:szCs w:val="24"/>
          <w:lang w:eastAsia="ru-RU" w:bidi="ru-RU"/>
        </w:rPr>
        <w:t>Показатель надежности системы теплоснабжения Кнад определяется как средний по частным показателям Кэ</w:t>
      </w:r>
      <w:r w:rsidRPr="00056BEA">
        <w:rPr>
          <w:sz w:val="24"/>
          <w:szCs w:val="24"/>
        </w:rPr>
        <w:t xml:space="preserve">, </w:t>
      </w:r>
      <w:r w:rsidRPr="00056BEA">
        <w:rPr>
          <w:color w:val="000000"/>
          <w:sz w:val="24"/>
          <w:szCs w:val="24"/>
          <w:lang w:eastAsia="ru-RU" w:bidi="ru-RU"/>
        </w:rPr>
        <w:t>Кв</w:t>
      </w:r>
      <w:r w:rsidRPr="00056BEA">
        <w:rPr>
          <w:sz w:val="24"/>
          <w:szCs w:val="24"/>
        </w:rPr>
        <w:t xml:space="preserve">, </w:t>
      </w:r>
      <w:r w:rsidRPr="00056BEA">
        <w:rPr>
          <w:color w:val="000000"/>
          <w:sz w:val="24"/>
          <w:szCs w:val="24"/>
          <w:lang w:eastAsia="ru-RU" w:bidi="ru-RU"/>
        </w:rPr>
        <w:t>Кт</w:t>
      </w:r>
      <w:r w:rsidRPr="00056BEA">
        <w:rPr>
          <w:sz w:val="24"/>
          <w:szCs w:val="24"/>
        </w:rPr>
        <w:t xml:space="preserve">, </w:t>
      </w:r>
      <w:r w:rsidRPr="00056BEA">
        <w:rPr>
          <w:color w:val="000000"/>
          <w:sz w:val="24"/>
          <w:szCs w:val="24"/>
          <w:lang w:eastAsia="ru-RU" w:bidi="ru-RU"/>
        </w:rPr>
        <w:t>Кб</w:t>
      </w:r>
      <w:r w:rsidRPr="00056BEA">
        <w:rPr>
          <w:sz w:val="24"/>
          <w:szCs w:val="24"/>
        </w:rPr>
        <w:t xml:space="preserve">, </w:t>
      </w:r>
      <w:r w:rsidRPr="00056BEA">
        <w:rPr>
          <w:color w:val="000000"/>
          <w:sz w:val="24"/>
          <w:szCs w:val="24"/>
          <w:lang w:eastAsia="ru-RU" w:bidi="ru-RU"/>
        </w:rPr>
        <w:t>Кр и Кс</w:t>
      </w:r>
    </w:p>
    <w:p w14:paraId="2D52D20F" w14:textId="77777777" w:rsidR="00E014F4" w:rsidRPr="00EC4BC0" w:rsidRDefault="00E014F4" w:rsidP="002F309F">
      <w:pPr>
        <w:pStyle w:val="af4"/>
        <w:spacing w:line="240" w:lineRule="auto"/>
        <w:rPr>
          <w:color w:val="000000"/>
          <w:sz w:val="24"/>
          <w:szCs w:val="24"/>
          <w:lang w:eastAsia="ru-RU" w:bidi="ru-RU"/>
        </w:rPr>
      </w:pPr>
      <m:oMathPara>
        <m:oMath>
          <m:r>
            <m:rPr>
              <m:sty m:val="p"/>
            </m:rPr>
            <w:rPr>
              <w:rFonts w:ascii="Cambria Math" w:hAnsi="Cambria Math"/>
              <w:color w:val="000000"/>
              <w:sz w:val="24"/>
              <w:szCs w:val="24"/>
              <w:lang w:eastAsia="ru-RU" w:bidi="ru-RU"/>
            </w:rPr>
            <m:t>Кнад =</m:t>
          </m:r>
          <m:f>
            <m:fPr>
              <m:ctrlPr>
                <w:rPr>
                  <w:rFonts w:ascii="Cambria Math" w:hAnsi="Cambria Math"/>
                  <w:color w:val="000000"/>
                  <w:sz w:val="24"/>
                  <w:szCs w:val="24"/>
                  <w:lang w:eastAsia="ru-RU" w:bidi="ru-RU"/>
                </w:rPr>
              </m:ctrlPr>
            </m:fPr>
            <m:num>
              <m:r>
                <m:rPr>
                  <m:sty m:val="p"/>
                </m:rPr>
                <w:rPr>
                  <w:rFonts w:ascii="Cambria Math" w:hAnsi="Cambria Math"/>
                  <w:color w:val="000000"/>
                  <w:sz w:val="24"/>
                  <w:szCs w:val="24"/>
                  <w:lang w:eastAsia="ru-RU" w:bidi="ru-RU"/>
                </w:rPr>
                <m:t>Кэ + Кв + Кт + Кб + Кр + Кс</m:t>
              </m:r>
            </m:num>
            <m:den>
              <m:r>
                <m:rPr>
                  <m:sty m:val="p"/>
                </m:rPr>
                <w:rPr>
                  <w:rFonts w:ascii="Cambria Math" w:hAnsi="Cambria Math"/>
                  <w:color w:val="000000"/>
                  <w:sz w:val="24"/>
                  <w:szCs w:val="24"/>
                  <w:lang w:eastAsia="ru-RU" w:bidi="ru-RU"/>
                </w:rPr>
                <m:t xml:space="preserve"> N</m:t>
              </m:r>
            </m:den>
          </m:f>
        </m:oMath>
      </m:oMathPara>
    </w:p>
    <w:p w14:paraId="5D515799" w14:textId="77777777" w:rsidR="00E014F4" w:rsidRPr="00056BEA" w:rsidRDefault="00E014F4" w:rsidP="002F309F">
      <w:pPr>
        <w:pStyle w:val="23"/>
        <w:shd w:val="clear" w:color="auto" w:fill="auto"/>
        <w:spacing w:line="240" w:lineRule="auto"/>
        <w:ind w:firstLine="800"/>
        <w:rPr>
          <w:sz w:val="24"/>
          <w:szCs w:val="24"/>
        </w:rPr>
      </w:pPr>
      <w:r w:rsidRPr="00056BEA">
        <w:rPr>
          <w:color w:val="000000"/>
          <w:sz w:val="24"/>
          <w:szCs w:val="24"/>
          <w:lang w:eastAsia="ru-RU" w:bidi="ru-RU"/>
        </w:rPr>
        <w:t xml:space="preserve">где: </w:t>
      </w:r>
      <w:r w:rsidRPr="00056BEA">
        <w:rPr>
          <w:color w:val="000000"/>
          <w:sz w:val="24"/>
          <w:szCs w:val="24"/>
          <w:lang w:val="en-US" w:eastAsia="ru-RU" w:bidi="ru-RU"/>
        </w:rPr>
        <w:t>N</w:t>
      </w:r>
      <w:r w:rsidRPr="00056BEA">
        <w:rPr>
          <w:color w:val="000000"/>
          <w:sz w:val="24"/>
          <w:szCs w:val="24"/>
          <w:lang w:eastAsia="ru-RU" w:bidi="ru-RU"/>
        </w:rPr>
        <w:t xml:space="preserve"> </w:t>
      </w:r>
      <w:r>
        <w:rPr>
          <w:color w:val="000000"/>
          <w:sz w:val="24"/>
          <w:szCs w:val="24"/>
          <w:lang w:eastAsia="ru-RU" w:bidi="ru-RU"/>
        </w:rPr>
        <w:t>–</w:t>
      </w:r>
      <w:r w:rsidRPr="00056BEA">
        <w:rPr>
          <w:color w:val="000000"/>
          <w:sz w:val="24"/>
          <w:szCs w:val="24"/>
          <w:lang w:eastAsia="ru-RU" w:bidi="ru-RU"/>
        </w:rPr>
        <w:t xml:space="preserve"> число показателей, учтенных в числителе.</w:t>
      </w:r>
    </w:p>
    <w:p w14:paraId="149A73BC" w14:textId="77777777" w:rsidR="00E014F4" w:rsidRDefault="00E014F4" w:rsidP="002F309F">
      <w:pPr>
        <w:pStyle w:val="23"/>
        <w:shd w:val="clear" w:color="auto" w:fill="auto"/>
        <w:tabs>
          <w:tab w:val="left" w:pos="4186"/>
        </w:tabs>
        <w:spacing w:line="240" w:lineRule="auto"/>
        <w:ind w:firstLine="800"/>
        <w:rPr>
          <w:color w:val="000000"/>
          <w:sz w:val="24"/>
          <w:szCs w:val="24"/>
          <w:lang w:eastAsia="ru-RU" w:bidi="ru-RU"/>
        </w:rPr>
      </w:pPr>
      <w:r w:rsidRPr="00056BEA">
        <w:rPr>
          <w:color w:val="000000"/>
          <w:sz w:val="24"/>
          <w:szCs w:val="24"/>
          <w:lang w:eastAsia="ru-RU" w:bidi="ru-RU"/>
        </w:rPr>
        <w:t xml:space="preserve">В зависимости от полученных показателей надежности отдельных систем и системы коммунального теплоснабжения населенного пункта они, с точки зрения надежности, могут быть оценены как: </w:t>
      </w:r>
    </w:p>
    <w:p w14:paraId="04569D09" w14:textId="77777777" w:rsidR="00E014F4" w:rsidRPr="00056BEA" w:rsidRDefault="00E014F4" w:rsidP="00E014F4">
      <w:pPr>
        <w:pStyle w:val="23"/>
        <w:shd w:val="clear" w:color="auto" w:fill="auto"/>
        <w:tabs>
          <w:tab w:val="left" w:pos="4186"/>
        </w:tabs>
        <w:spacing w:line="240" w:lineRule="auto"/>
        <w:ind w:firstLine="709"/>
        <w:rPr>
          <w:sz w:val="24"/>
          <w:szCs w:val="24"/>
        </w:rPr>
      </w:pPr>
      <w:r w:rsidRPr="00056BEA">
        <w:rPr>
          <w:color w:val="000000"/>
          <w:sz w:val="24"/>
          <w:szCs w:val="24"/>
          <w:lang w:eastAsia="ru-RU" w:bidi="ru-RU"/>
        </w:rPr>
        <w:t>высоконадежные при</w:t>
      </w:r>
      <w:r>
        <w:rPr>
          <w:color w:val="000000"/>
          <w:sz w:val="24"/>
          <w:szCs w:val="24"/>
          <w:lang w:eastAsia="ru-RU" w:bidi="ru-RU"/>
        </w:rPr>
        <w:tab/>
      </w:r>
      <w:r w:rsidRPr="00056BEA">
        <w:rPr>
          <w:color w:val="000000"/>
          <w:sz w:val="24"/>
          <w:szCs w:val="24"/>
          <w:lang w:eastAsia="ru-RU" w:bidi="ru-RU"/>
        </w:rPr>
        <w:t xml:space="preserve"> Кнад </w:t>
      </w:r>
      <w:r>
        <w:rPr>
          <w:color w:val="000000"/>
          <w:sz w:val="24"/>
          <w:szCs w:val="24"/>
          <w:lang w:eastAsia="ru-RU" w:bidi="ru-RU"/>
        </w:rPr>
        <w:t>–</w:t>
      </w:r>
      <w:r w:rsidRPr="00056BEA">
        <w:rPr>
          <w:color w:val="000000"/>
          <w:sz w:val="24"/>
          <w:szCs w:val="24"/>
          <w:lang w:eastAsia="ru-RU" w:bidi="ru-RU"/>
        </w:rPr>
        <w:t xml:space="preserve"> более 0,9</w:t>
      </w:r>
    </w:p>
    <w:p w14:paraId="09D31C6B" w14:textId="77777777" w:rsidR="00E014F4" w:rsidRPr="00056BEA" w:rsidRDefault="00E014F4" w:rsidP="00E014F4">
      <w:pPr>
        <w:pStyle w:val="23"/>
        <w:shd w:val="clear" w:color="auto" w:fill="auto"/>
        <w:spacing w:line="240" w:lineRule="auto"/>
        <w:ind w:left="1080"/>
        <w:rPr>
          <w:sz w:val="24"/>
          <w:szCs w:val="24"/>
        </w:rPr>
      </w:pPr>
      <w:r w:rsidRPr="00056BEA">
        <w:rPr>
          <w:color w:val="000000"/>
          <w:sz w:val="24"/>
          <w:szCs w:val="24"/>
          <w:lang w:eastAsia="ru-RU" w:bidi="ru-RU"/>
        </w:rPr>
        <w:t>надежные</w:t>
      </w:r>
      <w:r w:rsidRPr="00056BEA">
        <w:rPr>
          <w:color w:val="000000"/>
          <w:sz w:val="24"/>
          <w:szCs w:val="24"/>
          <w:lang w:eastAsia="ru-RU" w:bidi="ru-RU"/>
        </w:rPr>
        <w:tab/>
      </w:r>
      <w:r>
        <w:rPr>
          <w:color w:val="000000"/>
          <w:sz w:val="24"/>
          <w:szCs w:val="24"/>
          <w:lang w:eastAsia="ru-RU" w:bidi="ru-RU"/>
        </w:rPr>
        <w:tab/>
      </w:r>
      <w:r>
        <w:rPr>
          <w:color w:val="000000"/>
          <w:sz w:val="24"/>
          <w:szCs w:val="24"/>
          <w:lang w:eastAsia="ru-RU" w:bidi="ru-RU"/>
        </w:rPr>
        <w:tab/>
      </w:r>
      <w:r>
        <w:rPr>
          <w:color w:val="000000"/>
          <w:sz w:val="24"/>
          <w:szCs w:val="24"/>
          <w:lang w:eastAsia="ru-RU" w:bidi="ru-RU"/>
        </w:rPr>
        <w:tab/>
      </w:r>
      <w:r w:rsidRPr="00056BEA">
        <w:rPr>
          <w:color w:val="000000"/>
          <w:sz w:val="24"/>
          <w:szCs w:val="24"/>
          <w:lang w:eastAsia="ru-RU" w:bidi="ru-RU"/>
        </w:rPr>
        <w:t xml:space="preserve">Кнад </w:t>
      </w:r>
      <w:r>
        <w:rPr>
          <w:color w:val="000000"/>
          <w:sz w:val="24"/>
          <w:szCs w:val="24"/>
          <w:lang w:eastAsia="ru-RU" w:bidi="ru-RU"/>
        </w:rPr>
        <w:t>–</w:t>
      </w:r>
      <w:r w:rsidRPr="00056BEA">
        <w:rPr>
          <w:color w:val="000000"/>
          <w:sz w:val="24"/>
          <w:szCs w:val="24"/>
          <w:lang w:eastAsia="ru-RU" w:bidi="ru-RU"/>
        </w:rPr>
        <w:t xml:space="preserve"> от 0,75 до 0,89</w:t>
      </w:r>
    </w:p>
    <w:p w14:paraId="02F5E68D" w14:textId="77777777" w:rsidR="00E014F4" w:rsidRPr="00056BEA" w:rsidRDefault="00E014F4" w:rsidP="00E014F4">
      <w:pPr>
        <w:pStyle w:val="23"/>
        <w:shd w:val="clear" w:color="auto" w:fill="auto"/>
        <w:tabs>
          <w:tab w:val="left" w:pos="4242"/>
        </w:tabs>
        <w:spacing w:line="240" w:lineRule="auto"/>
        <w:ind w:left="1080"/>
        <w:rPr>
          <w:sz w:val="24"/>
          <w:szCs w:val="24"/>
        </w:rPr>
      </w:pPr>
      <w:r w:rsidRPr="00056BEA">
        <w:rPr>
          <w:color w:val="000000"/>
          <w:sz w:val="24"/>
          <w:szCs w:val="24"/>
          <w:lang w:eastAsia="ru-RU" w:bidi="ru-RU"/>
        </w:rPr>
        <w:t xml:space="preserve">малонадежные </w:t>
      </w:r>
      <w:r>
        <w:rPr>
          <w:color w:val="000000"/>
          <w:sz w:val="24"/>
          <w:szCs w:val="24"/>
          <w:lang w:eastAsia="ru-RU" w:bidi="ru-RU"/>
        </w:rPr>
        <w:tab/>
      </w:r>
      <w:r w:rsidRPr="00056BEA">
        <w:rPr>
          <w:color w:val="000000"/>
          <w:sz w:val="24"/>
          <w:szCs w:val="24"/>
          <w:lang w:eastAsia="ru-RU" w:bidi="ru-RU"/>
        </w:rPr>
        <w:t xml:space="preserve">Кнад </w:t>
      </w:r>
      <w:r>
        <w:rPr>
          <w:color w:val="000000"/>
          <w:sz w:val="24"/>
          <w:szCs w:val="24"/>
          <w:lang w:eastAsia="ru-RU" w:bidi="ru-RU"/>
        </w:rPr>
        <w:t>–</w:t>
      </w:r>
      <w:r w:rsidRPr="00056BEA">
        <w:rPr>
          <w:color w:val="000000"/>
          <w:sz w:val="24"/>
          <w:szCs w:val="24"/>
          <w:lang w:eastAsia="ru-RU" w:bidi="ru-RU"/>
        </w:rPr>
        <w:t xml:space="preserve"> от 0,5 до 0,74</w:t>
      </w:r>
    </w:p>
    <w:p w14:paraId="2E9A731C" w14:textId="77777777" w:rsidR="00E014F4" w:rsidRPr="00056BEA" w:rsidRDefault="00E014F4" w:rsidP="00E014F4">
      <w:pPr>
        <w:pStyle w:val="23"/>
        <w:shd w:val="clear" w:color="auto" w:fill="auto"/>
        <w:tabs>
          <w:tab w:val="left" w:pos="4242"/>
        </w:tabs>
        <w:spacing w:line="240" w:lineRule="auto"/>
        <w:ind w:left="1080"/>
        <w:rPr>
          <w:sz w:val="24"/>
          <w:szCs w:val="24"/>
        </w:rPr>
      </w:pPr>
      <w:r w:rsidRPr="00056BEA">
        <w:rPr>
          <w:color w:val="000000"/>
          <w:sz w:val="24"/>
          <w:szCs w:val="24"/>
          <w:lang w:eastAsia="ru-RU" w:bidi="ru-RU"/>
        </w:rPr>
        <w:t>ненадежные</w:t>
      </w:r>
      <w:r w:rsidRPr="00056BEA">
        <w:rPr>
          <w:color w:val="000000"/>
          <w:sz w:val="24"/>
          <w:szCs w:val="24"/>
          <w:lang w:eastAsia="ru-RU" w:bidi="ru-RU"/>
        </w:rPr>
        <w:tab/>
        <w:t xml:space="preserve">Кнад </w:t>
      </w:r>
      <w:r>
        <w:rPr>
          <w:color w:val="000000"/>
          <w:sz w:val="24"/>
          <w:szCs w:val="24"/>
          <w:lang w:eastAsia="ru-RU" w:bidi="ru-RU"/>
        </w:rPr>
        <w:t>–</w:t>
      </w:r>
      <w:r w:rsidRPr="00056BEA">
        <w:rPr>
          <w:color w:val="000000"/>
          <w:sz w:val="24"/>
          <w:szCs w:val="24"/>
          <w:lang w:eastAsia="ru-RU" w:bidi="ru-RU"/>
        </w:rPr>
        <w:t xml:space="preserve"> менее 0,5.</w:t>
      </w:r>
    </w:p>
    <w:p w14:paraId="763EC260" w14:textId="17ECB17A" w:rsidR="00E014F4" w:rsidRDefault="00E014F4" w:rsidP="00E014F4">
      <w:pPr>
        <w:pStyle w:val="0"/>
        <w:rPr>
          <w:color w:val="000000"/>
          <w:lang w:bidi="ru-RU"/>
        </w:rPr>
      </w:pPr>
      <w:r w:rsidRPr="00056BEA">
        <w:rPr>
          <w:color w:val="000000"/>
          <w:lang w:bidi="ru-RU"/>
        </w:rPr>
        <w:t xml:space="preserve">Критерии оценки надежности и коэффициент надежности системы теплоснабжения </w:t>
      </w:r>
      <w:r w:rsidR="005B7138">
        <w:rPr>
          <w:color w:val="000000"/>
          <w:lang w:bidi="ru-RU"/>
        </w:rPr>
        <w:t>Синявинского городского</w:t>
      </w:r>
      <w:r w:rsidR="0056273E">
        <w:rPr>
          <w:color w:val="000000"/>
          <w:lang w:bidi="ru-RU"/>
        </w:rPr>
        <w:t xml:space="preserve"> поселения</w:t>
      </w:r>
      <w:r w:rsidRPr="00056BEA">
        <w:rPr>
          <w:color w:val="000000"/>
          <w:lang w:bidi="ru-RU"/>
        </w:rPr>
        <w:t xml:space="preserve"> приведены в таблице ниже. </w:t>
      </w:r>
    </w:p>
    <w:p w14:paraId="5F9467EA" w14:textId="77777777" w:rsidR="00151FF5" w:rsidRPr="00056BEA" w:rsidRDefault="00151FF5" w:rsidP="00E014F4">
      <w:pPr>
        <w:pStyle w:val="0"/>
        <w:rPr>
          <w:color w:val="000000"/>
          <w:lang w:bidi="ru-RU"/>
        </w:rPr>
      </w:pPr>
    </w:p>
    <w:p w14:paraId="60B3DF79" w14:textId="09CF23FF" w:rsidR="00FF17A3" w:rsidRDefault="00615F18" w:rsidP="00FF17A3">
      <w:pPr>
        <w:pStyle w:val="ad"/>
        <w:keepNext/>
      </w:pPr>
      <w:r w:rsidRPr="00450DDA">
        <w:t xml:space="preserve">Таблица </w:t>
      </w:r>
      <w:r w:rsidR="001B0373" w:rsidRPr="00450DDA">
        <w:rPr>
          <w:noProof/>
        </w:rPr>
        <w:fldChar w:fldCharType="begin"/>
      </w:r>
      <w:r w:rsidR="001B0373" w:rsidRPr="00450DDA">
        <w:rPr>
          <w:noProof/>
        </w:rPr>
        <w:instrText xml:space="preserve"> SEQ Таблица \* ARABIC </w:instrText>
      </w:r>
      <w:r w:rsidR="001B0373" w:rsidRPr="00450DDA">
        <w:rPr>
          <w:noProof/>
        </w:rPr>
        <w:fldChar w:fldCharType="separate"/>
      </w:r>
      <w:r w:rsidR="00992836">
        <w:rPr>
          <w:noProof/>
        </w:rPr>
        <w:t>23</w:t>
      </w:r>
      <w:r w:rsidR="001B0373" w:rsidRPr="00450DDA">
        <w:rPr>
          <w:noProof/>
        </w:rPr>
        <w:fldChar w:fldCharType="end"/>
      </w:r>
      <w:r w:rsidRPr="00450DDA">
        <w:t xml:space="preserve">. Оценка надежности и коэффициент надёжности системы теплоснабжения </w:t>
      </w:r>
      <w:r w:rsidR="005B7138">
        <w:t>Синявинского городского</w:t>
      </w:r>
      <w:r w:rsidR="0056273E" w:rsidRPr="00450DDA">
        <w:t xml:space="preserve"> поселения</w:t>
      </w:r>
    </w:p>
    <w:tbl>
      <w:tblPr>
        <w:tblW w:w="5000" w:type="pct"/>
        <w:tblCellMar>
          <w:left w:w="0" w:type="dxa"/>
          <w:right w:w="0" w:type="dxa"/>
        </w:tblCellMar>
        <w:tblLook w:val="04A0" w:firstRow="1" w:lastRow="0" w:firstColumn="1" w:lastColumn="0" w:noHBand="0" w:noVBand="1"/>
      </w:tblPr>
      <w:tblGrid>
        <w:gridCol w:w="703"/>
        <w:gridCol w:w="5156"/>
        <w:gridCol w:w="1384"/>
        <w:gridCol w:w="2668"/>
      </w:tblGrid>
      <w:tr w:rsidR="006E5653" w:rsidRPr="0089066B" w14:paraId="4D2CD9BA" w14:textId="2E042439" w:rsidTr="006E5653">
        <w:trPr>
          <w:divId w:val="1876574043"/>
          <w:cantSplit/>
          <w:trHeight w:val="1778"/>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9115DF" w14:textId="77777777" w:rsidR="006E5653" w:rsidRPr="0089066B" w:rsidRDefault="006E5653" w:rsidP="00FF17A3">
            <w:pPr>
              <w:spacing w:after="0" w:line="240" w:lineRule="auto"/>
              <w:jc w:val="center"/>
              <w:rPr>
                <w:color w:val="000000"/>
                <w:sz w:val="20"/>
                <w:szCs w:val="20"/>
                <w:lang w:eastAsia="ru-RU"/>
              </w:rPr>
            </w:pPr>
            <w:r w:rsidRPr="0089066B">
              <w:rPr>
                <w:color w:val="000000"/>
                <w:sz w:val="20"/>
                <w:szCs w:val="20"/>
                <w:lang w:eastAsia="ru-RU"/>
              </w:rPr>
              <w:t>№</w:t>
            </w:r>
          </w:p>
        </w:tc>
        <w:tc>
          <w:tcPr>
            <w:tcW w:w="2601" w:type="pct"/>
            <w:tcBorders>
              <w:top w:val="single" w:sz="4" w:space="0" w:color="auto"/>
              <w:left w:val="nil"/>
              <w:bottom w:val="single" w:sz="4" w:space="0" w:color="auto"/>
              <w:right w:val="single" w:sz="4" w:space="0" w:color="auto"/>
            </w:tcBorders>
            <w:shd w:val="clear" w:color="auto" w:fill="auto"/>
            <w:vAlign w:val="center"/>
            <w:hideMark/>
          </w:tcPr>
          <w:p w14:paraId="2C0101F3" w14:textId="77777777" w:rsidR="006E5653" w:rsidRPr="0089066B" w:rsidRDefault="006E5653" w:rsidP="00FF17A3">
            <w:pPr>
              <w:spacing w:after="0" w:line="240" w:lineRule="auto"/>
              <w:jc w:val="center"/>
              <w:rPr>
                <w:color w:val="000000"/>
                <w:sz w:val="20"/>
                <w:szCs w:val="20"/>
                <w:lang w:eastAsia="ru-RU"/>
              </w:rPr>
            </w:pPr>
            <w:r w:rsidRPr="0089066B">
              <w:rPr>
                <w:color w:val="000000"/>
                <w:sz w:val="20"/>
                <w:szCs w:val="20"/>
                <w:lang w:eastAsia="ru-RU"/>
              </w:rPr>
              <w:t>Наименование показателя</w:t>
            </w:r>
          </w:p>
        </w:tc>
        <w:tc>
          <w:tcPr>
            <w:tcW w:w="698" w:type="pct"/>
            <w:tcBorders>
              <w:top w:val="single" w:sz="4" w:space="0" w:color="auto"/>
              <w:left w:val="nil"/>
              <w:bottom w:val="single" w:sz="4" w:space="0" w:color="auto"/>
              <w:right w:val="single" w:sz="4" w:space="0" w:color="auto"/>
            </w:tcBorders>
            <w:shd w:val="clear" w:color="auto" w:fill="auto"/>
            <w:vAlign w:val="center"/>
            <w:hideMark/>
          </w:tcPr>
          <w:p w14:paraId="3DB49D85" w14:textId="77777777" w:rsidR="006E5653" w:rsidRPr="0089066B" w:rsidRDefault="006E5653" w:rsidP="00FF17A3">
            <w:pPr>
              <w:spacing w:after="0" w:line="240" w:lineRule="auto"/>
              <w:jc w:val="center"/>
              <w:rPr>
                <w:color w:val="000000"/>
                <w:sz w:val="20"/>
                <w:szCs w:val="20"/>
                <w:lang w:eastAsia="ru-RU"/>
              </w:rPr>
            </w:pPr>
            <w:r w:rsidRPr="0089066B">
              <w:rPr>
                <w:color w:val="000000"/>
                <w:sz w:val="20"/>
                <w:szCs w:val="20"/>
                <w:lang w:eastAsia="ru-RU"/>
              </w:rPr>
              <w:t>Обозначение</w:t>
            </w:r>
          </w:p>
        </w:tc>
        <w:tc>
          <w:tcPr>
            <w:tcW w:w="1346" w:type="pct"/>
            <w:tcBorders>
              <w:top w:val="single" w:sz="4" w:space="0" w:color="auto"/>
              <w:left w:val="nil"/>
              <w:bottom w:val="single" w:sz="4" w:space="0" w:color="auto"/>
              <w:right w:val="single" w:sz="4" w:space="0" w:color="auto"/>
            </w:tcBorders>
            <w:shd w:val="clear" w:color="auto" w:fill="auto"/>
            <w:vAlign w:val="center"/>
            <w:hideMark/>
          </w:tcPr>
          <w:p w14:paraId="550BD3C7" w14:textId="2E0E4A72" w:rsidR="006E5653" w:rsidRPr="0089066B" w:rsidRDefault="006E5653" w:rsidP="006E5653">
            <w:pPr>
              <w:autoSpaceDE w:val="0"/>
              <w:autoSpaceDN w:val="0"/>
              <w:adjustRightInd w:val="0"/>
              <w:spacing w:after="0" w:line="240" w:lineRule="auto"/>
              <w:jc w:val="center"/>
              <w:rPr>
                <w:color w:val="000000"/>
                <w:sz w:val="20"/>
                <w:szCs w:val="20"/>
                <w:lang w:eastAsia="ru-RU"/>
              </w:rPr>
            </w:pPr>
            <w:r w:rsidRPr="0089066B">
              <w:rPr>
                <w:rFonts w:eastAsiaTheme="minorHAnsi"/>
                <w:bCs/>
                <w:iCs/>
                <w:color w:val="000000"/>
                <w:sz w:val="20"/>
                <w:szCs w:val="20"/>
              </w:rPr>
              <w:t xml:space="preserve">Котельная </w:t>
            </w:r>
            <w:r>
              <w:rPr>
                <w:rFonts w:eastAsiaTheme="minorHAnsi"/>
                <w:bCs/>
                <w:iCs/>
                <w:color w:val="000000"/>
                <w:sz w:val="20"/>
                <w:szCs w:val="20"/>
              </w:rPr>
              <w:t>г.п. Синявино</w:t>
            </w:r>
          </w:p>
        </w:tc>
      </w:tr>
      <w:tr w:rsidR="006E5653" w:rsidRPr="0089066B" w14:paraId="431D011B" w14:textId="2A7985B2" w:rsidTr="006E5653">
        <w:trPr>
          <w:divId w:val="1876574043"/>
          <w:cantSplit/>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14:paraId="4CA98C3C"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1</w:t>
            </w:r>
          </w:p>
        </w:tc>
        <w:tc>
          <w:tcPr>
            <w:tcW w:w="2601" w:type="pct"/>
            <w:tcBorders>
              <w:top w:val="nil"/>
              <w:left w:val="nil"/>
              <w:bottom w:val="single" w:sz="4" w:space="0" w:color="auto"/>
              <w:right w:val="single" w:sz="4" w:space="0" w:color="auto"/>
            </w:tcBorders>
            <w:shd w:val="clear" w:color="auto" w:fill="auto"/>
            <w:vAlign w:val="center"/>
            <w:hideMark/>
          </w:tcPr>
          <w:p w14:paraId="1F75C792" w14:textId="77777777" w:rsidR="006E5653" w:rsidRPr="0089066B" w:rsidRDefault="006E5653" w:rsidP="006E5653">
            <w:pPr>
              <w:spacing w:after="0" w:line="240" w:lineRule="auto"/>
              <w:rPr>
                <w:color w:val="000000"/>
                <w:sz w:val="20"/>
                <w:szCs w:val="20"/>
                <w:lang w:eastAsia="ru-RU"/>
              </w:rPr>
            </w:pPr>
            <w:r w:rsidRPr="0089066B">
              <w:rPr>
                <w:color w:val="000000"/>
                <w:sz w:val="20"/>
                <w:szCs w:val="20"/>
                <w:lang w:eastAsia="ru-RU"/>
              </w:rPr>
              <w:t>Надежность электроснабжения источника тепловой энергии</w:t>
            </w:r>
          </w:p>
        </w:tc>
        <w:tc>
          <w:tcPr>
            <w:tcW w:w="698" w:type="pct"/>
            <w:tcBorders>
              <w:top w:val="nil"/>
              <w:left w:val="nil"/>
              <w:bottom w:val="single" w:sz="4" w:space="0" w:color="auto"/>
              <w:right w:val="single" w:sz="4" w:space="0" w:color="auto"/>
            </w:tcBorders>
            <w:shd w:val="clear" w:color="auto" w:fill="auto"/>
            <w:vAlign w:val="center"/>
            <w:hideMark/>
          </w:tcPr>
          <w:p w14:paraId="0475E37D"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Кэ</w:t>
            </w:r>
          </w:p>
        </w:tc>
        <w:tc>
          <w:tcPr>
            <w:tcW w:w="1346" w:type="pct"/>
            <w:tcBorders>
              <w:top w:val="nil"/>
              <w:left w:val="nil"/>
              <w:bottom w:val="single" w:sz="4" w:space="0" w:color="auto"/>
              <w:right w:val="single" w:sz="4" w:space="0" w:color="auto"/>
            </w:tcBorders>
            <w:shd w:val="clear" w:color="auto" w:fill="auto"/>
            <w:vAlign w:val="center"/>
            <w:hideMark/>
          </w:tcPr>
          <w:p w14:paraId="39A4F5C5" w14:textId="77777777" w:rsidR="006E5653" w:rsidRPr="0089066B" w:rsidRDefault="006E5653" w:rsidP="00450DDA">
            <w:pPr>
              <w:spacing w:after="0" w:line="240" w:lineRule="auto"/>
              <w:jc w:val="center"/>
              <w:rPr>
                <w:color w:val="000000"/>
                <w:sz w:val="20"/>
                <w:szCs w:val="20"/>
                <w:lang w:eastAsia="ru-RU"/>
              </w:rPr>
            </w:pPr>
            <w:r w:rsidRPr="0089066B">
              <w:rPr>
                <w:color w:val="000000"/>
                <w:sz w:val="20"/>
                <w:szCs w:val="20"/>
                <w:lang w:eastAsia="ru-RU"/>
              </w:rPr>
              <w:t>1</w:t>
            </w:r>
          </w:p>
        </w:tc>
      </w:tr>
      <w:tr w:rsidR="006E5653" w:rsidRPr="0089066B" w14:paraId="657F5AFB" w14:textId="21BB0462" w:rsidTr="006E5653">
        <w:trPr>
          <w:divId w:val="1876574043"/>
          <w:cantSplit/>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14:paraId="4AC051C8"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2</w:t>
            </w:r>
          </w:p>
        </w:tc>
        <w:tc>
          <w:tcPr>
            <w:tcW w:w="2601" w:type="pct"/>
            <w:tcBorders>
              <w:top w:val="nil"/>
              <w:left w:val="nil"/>
              <w:bottom w:val="single" w:sz="4" w:space="0" w:color="auto"/>
              <w:right w:val="single" w:sz="4" w:space="0" w:color="auto"/>
            </w:tcBorders>
            <w:shd w:val="clear" w:color="auto" w:fill="auto"/>
            <w:vAlign w:val="center"/>
            <w:hideMark/>
          </w:tcPr>
          <w:p w14:paraId="4F0E51DA" w14:textId="77777777" w:rsidR="006E5653" w:rsidRPr="0089066B" w:rsidRDefault="006E5653" w:rsidP="006E5653">
            <w:pPr>
              <w:spacing w:after="0" w:line="240" w:lineRule="auto"/>
              <w:rPr>
                <w:color w:val="000000"/>
                <w:sz w:val="20"/>
                <w:szCs w:val="20"/>
                <w:lang w:eastAsia="ru-RU"/>
              </w:rPr>
            </w:pPr>
            <w:r w:rsidRPr="0089066B">
              <w:rPr>
                <w:color w:val="000000"/>
                <w:sz w:val="20"/>
                <w:szCs w:val="20"/>
                <w:lang w:eastAsia="ru-RU"/>
              </w:rPr>
              <w:t>Надежность водоснабжения источника тепловой энергии</w:t>
            </w:r>
          </w:p>
        </w:tc>
        <w:tc>
          <w:tcPr>
            <w:tcW w:w="698" w:type="pct"/>
            <w:tcBorders>
              <w:top w:val="nil"/>
              <w:left w:val="nil"/>
              <w:bottom w:val="single" w:sz="4" w:space="0" w:color="auto"/>
              <w:right w:val="single" w:sz="4" w:space="0" w:color="auto"/>
            </w:tcBorders>
            <w:shd w:val="clear" w:color="auto" w:fill="auto"/>
            <w:vAlign w:val="center"/>
            <w:hideMark/>
          </w:tcPr>
          <w:p w14:paraId="7366FD1F"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Кв</w:t>
            </w:r>
          </w:p>
        </w:tc>
        <w:tc>
          <w:tcPr>
            <w:tcW w:w="1346" w:type="pct"/>
            <w:tcBorders>
              <w:top w:val="nil"/>
              <w:left w:val="nil"/>
              <w:bottom w:val="single" w:sz="4" w:space="0" w:color="auto"/>
              <w:right w:val="single" w:sz="4" w:space="0" w:color="auto"/>
            </w:tcBorders>
            <w:shd w:val="clear" w:color="auto" w:fill="auto"/>
            <w:vAlign w:val="center"/>
            <w:hideMark/>
          </w:tcPr>
          <w:p w14:paraId="510981CD" w14:textId="67684985" w:rsidR="006E5653" w:rsidRPr="0089066B" w:rsidRDefault="006E5653" w:rsidP="008D7A49">
            <w:pPr>
              <w:spacing w:after="0" w:line="240" w:lineRule="auto"/>
              <w:jc w:val="center"/>
              <w:rPr>
                <w:color w:val="000000"/>
                <w:sz w:val="20"/>
                <w:szCs w:val="20"/>
                <w:lang w:eastAsia="ru-RU"/>
              </w:rPr>
            </w:pPr>
            <w:r w:rsidRPr="0089066B">
              <w:rPr>
                <w:color w:val="000000"/>
                <w:sz w:val="20"/>
                <w:szCs w:val="20"/>
                <w:lang w:eastAsia="ru-RU"/>
              </w:rPr>
              <w:t>0,</w:t>
            </w:r>
            <w:r w:rsidR="008D7A49">
              <w:rPr>
                <w:color w:val="000000"/>
                <w:sz w:val="20"/>
                <w:szCs w:val="20"/>
                <w:lang w:eastAsia="ru-RU"/>
              </w:rPr>
              <w:t>7</w:t>
            </w:r>
          </w:p>
        </w:tc>
      </w:tr>
      <w:tr w:rsidR="006E5653" w:rsidRPr="0089066B" w14:paraId="5F369B67" w14:textId="108454A9" w:rsidTr="006E5653">
        <w:trPr>
          <w:divId w:val="1876574043"/>
          <w:cantSplit/>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14:paraId="61D22C8B"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3</w:t>
            </w:r>
          </w:p>
        </w:tc>
        <w:tc>
          <w:tcPr>
            <w:tcW w:w="2601" w:type="pct"/>
            <w:tcBorders>
              <w:top w:val="nil"/>
              <w:left w:val="nil"/>
              <w:bottom w:val="single" w:sz="4" w:space="0" w:color="auto"/>
              <w:right w:val="single" w:sz="4" w:space="0" w:color="auto"/>
            </w:tcBorders>
            <w:shd w:val="clear" w:color="auto" w:fill="auto"/>
            <w:vAlign w:val="center"/>
            <w:hideMark/>
          </w:tcPr>
          <w:p w14:paraId="5703B6C6" w14:textId="77777777" w:rsidR="006E5653" w:rsidRPr="0089066B" w:rsidRDefault="006E5653" w:rsidP="006E5653">
            <w:pPr>
              <w:spacing w:after="0" w:line="240" w:lineRule="auto"/>
              <w:rPr>
                <w:color w:val="000000"/>
                <w:sz w:val="20"/>
                <w:szCs w:val="20"/>
                <w:lang w:eastAsia="ru-RU"/>
              </w:rPr>
            </w:pPr>
            <w:r w:rsidRPr="0089066B">
              <w:rPr>
                <w:color w:val="000000"/>
                <w:sz w:val="20"/>
                <w:szCs w:val="20"/>
                <w:lang w:eastAsia="ru-RU"/>
              </w:rPr>
              <w:t>Надежность топливоснабжения источника тепловой энергии</w:t>
            </w:r>
          </w:p>
        </w:tc>
        <w:tc>
          <w:tcPr>
            <w:tcW w:w="698" w:type="pct"/>
            <w:tcBorders>
              <w:top w:val="nil"/>
              <w:left w:val="nil"/>
              <w:bottom w:val="single" w:sz="4" w:space="0" w:color="auto"/>
              <w:right w:val="single" w:sz="4" w:space="0" w:color="auto"/>
            </w:tcBorders>
            <w:shd w:val="clear" w:color="auto" w:fill="auto"/>
            <w:vAlign w:val="center"/>
            <w:hideMark/>
          </w:tcPr>
          <w:p w14:paraId="4487A172"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Кт</w:t>
            </w:r>
          </w:p>
        </w:tc>
        <w:tc>
          <w:tcPr>
            <w:tcW w:w="1346" w:type="pct"/>
            <w:tcBorders>
              <w:top w:val="nil"/>
              <w:left w:val="nil"/>
              <w:bottom w:val="single" w:sz="4" w:space="0" w:color="auto"/>
              <w:right w:val="single" w:sz="4" w:space="0" w:color="auto"/>
            </w:tcBorders>
            <w:shd w:val="clear" w:color="auto" w:fill="auto"/>
            <w:vAlign w:val="center"/>
            <w:hideMark/>
          </w:tcPr>
          <w:p w14:paraId="22497240" w14:textId="1A0972C3" w:rsidR="006E5653" w:rsidRPr="0089066B" w:rsidRDefault="006E5653" w:rsidP="00450DDA">
            <w:pPr>
              <w:spacing w:after="0" w:line="240" w:lineRule="auto"/>
              <w:jc w:val="center"/>
              <w:rPr>
                <w:color w:val="000000"/>
                <w:sz w:val="20"/>
                <w:szCs w:val="20"/>
                <w:lang w:eastAsia="ru-RU"/>
              </w:rPr>
            </w:pPr>
            <w:r>
              <w:rPr>
                <w:color w:val="000000"/>
                <w:sz w:val="20"/>
                <w:szCs w:val="20"/>
                <w:lang w:eastAsia="ru-RU"/>
              </w:rPr>
              <w:t>0,7</w:t>
            </w:r>
          </w:p>
        </w:tc>
      </w:tr>
      <w:tr w:rsidR="006E5653" w:rsidRPr="0089066B" w14:paraId="2E9429B8" w14:textId="768C737C" w:rsidTr="006E5653">
        <w:trPr>
          <w:divId w:val="1876574043"/>
          <w:cantSplit/>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14:paraId="4CF4B182"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4</w:t>
            </w:r>
          </w:p>
        </w:tc>
        <w:tc>
          <w:tcPr>
            <w:tcW w:w="2601" w:type="pct"/>
            <w:tcBorders>
              <w:top w:val="nil"/>
              <w:left w:val="nil"/>
              <w:bottom w:val="single" w:sz="4" w:space="0" w:color="auto"/>
              <w:right w:val="single" w:sz="4" w:space="0" w:color="auto"/>
            </w:tcBorders>
            <w:shd w:val="clear" w:color="auto" w:fill="auto"/>
            <w:vAlign w:val="center"/>
            <w:hideMark/>
          </w:tcPr>
          <w:p w14:paraId="624AA210" w14:textId="77777777" w:rsidR="006E5653" w:rsidRPr="0089066B" w:rsidRDefault="006E5653" w:rsidP="006E5653">
            <w:pPr>
              <w:spacing w:after="0" w:line="240" w:lineRule="auto"/>
              <w:rPr>
                <w:color w:val="000000"/>
                <w:sz w:val="20"/>
                <w:szCs w:val="20"/>
                <w:lang w:eastAsia="ru-RU"/>
              </w:rPr>
            </w:pPr>
            <w:r w:rsidRPr="0089066B">
              <w:rPr>
                <w:color w:val="000000"/>
                <w:sz w:val="20"/>
                <w:szCs w:val="20"/>
                <w:lang w:eastAsia="ru-RU"/>
              </w:rPr>
              <w:t>Соответствие тепловой мощности источника тепловой энергии и пропускной способности тепловых сетей расчетным тепловым нагрузкам потребителей</w:t>
            </w:r>
          </w:p>
        </w:tc>
        <w:tc>
          <w:tcPr>
            <w:tcW w:w="698" w:type="pct"/>
            <w:tcBorders>
              <w:top w:val="nil"/>
              <w:left w:val="nil"/>
              <w:bottom w:val="single" w:sz="4" w:space="0" w:color="auto"/>
              <w:right w:val="single" w:sz="4" w:space="0" w:color="auto"/>
            </w:tcBorders>
            <w:shd w:val="clear" w:color="auto" w:fill="auto"/>
            <w:vAlign w:val="center"/>
            <w:hideMark/>
          </w:tcPr>
          <w:p w14:paraId="643837D9"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Кб</w:t>
            </w:r>
          </w:p>
        </w:tc>
        <w:tc>
          <w:tcPr>
            <w:tcW w:w="1346" w:type="pct"/>
            <w:tcBorders>
              <w:top w:val="nil"/>
              <w:left w:val="nil"/>
              <w:bottom w:val="single" w:sz="4" w:space="0" w:color="auto"/>
              <w:right w:val="single" w:sz="4" w:space="0" w:color="auto"/>
            </w:tcBorders>
            <w:shd w:val="clear" w:color="auto" w:fill="auto"/>
            <w:vAlign w:val="center"/>
            <w:hideMark/>
          </w:tcPr>
          <w:p w14:paraId="5BC35938" w14:textId="6899C777" w:rsidR="006E5653" w:rsidRPr="0089066B" w:rsidRDefault="008D7A49" w:rsidP="00450DDA">
            <w:pPr>
              <w:spacing w:after="0" w:line="240" w:lineRule="auto"/>
              <w:jc w:val="center"/>
              <w:rPr>
                <w:color w:val="000000"/>
                <w:sz w:val="20"/>
                <w:szCs w:val="20"/>
                <w:lang w:eastAsia="ru-RU"/>
              </w:rPr>
            </w:pPr>
            <w:r>
              <w:rPr>
                <w:color w:val="000000"/>
                <w:sz w:val="20"/>
                <w:szCs w:val="20"/>
                <w:lang w:eastAsia="ru-RU"/>
              </w:rPr>
              <w:t>0,8</w:t>
            </w:r>
          </w:p>
        </w:tc>
      </w:tr>
      <w:tr w:rsidR="006E5653" w:rsidRPr="0089066B" w14:paraId="5220D85C" w14:textId="387BCDC1" w:rsidTr="006E5653">
        <w:trPr>
          <w:divId w:val="1876574043"/>
          <w:cantSplit/>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14:paraId="051132F7"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5</w:t>
            </w:r>
          </w:p>
        </w:tc>
        <w:tc>
          <w:tcPr>
            <w:tcW w:w="2601" w:type="pct"/>
            <w:tcBorders>
              <w:top w:val="nil"/>
              <w:left w:val="nil"/>
              <w:bottom w:val="single" w:sz="4" w:space="0" w:color="auto"/>
              <w:right w:val="single" w:sz="4" w:space="0" w:color="auto"/>
            </w:tcBorders>
            <w:shd w:val="clear" w:color="auto" w:fill="auto"/>
            <w:vAlign w:val="center"/>
            <w:hideMark/>
          </w:tcPr>
          <w:p w14:paraId="7FDCED44" w14:textId="77777777" w:rsidR="006E5653" w:rsidRPr="0089066B" w:rsidRDefault="006E5653" w:rsidP="006E5653">
            <w:pPr>
              <w:spacing w:after="0" w:line="240" w:lineRule="auto"/>
              <w:rPr>
                <w:color w:val="000000"/>
                <w:sz w:val="20"/>
                <w:szCs w:val="20"/>
                <w:lang w:eastAsia="ru-RU"/>
              </w:rPr>
            </w:pPr>
            <w:r w:rsidRPr="0089066B">
              <w:rPr>
                <w:color w:val="000000"/>
                <w:sz w:val="20"/>
                <w:szCs w:val="20"/>
                <w:lang w:eastAsia="ru-RU"/>
              </w:rPr>
              <w:t>Уровень резервирования источника тепловой энергии и элементов тепловой сети путем их кольцевания или устройства перемычек</w:t>
            </w:r>
          </w:p>
        </w:tc>
        <w:tc>
          <w:tcPr>
            <w:tcW w:w="698" w:type="pct"/>
            <w:tcBorders>
              <w:top w:val="nil"/>
              <w:left w:val="nil"/>
              <w:bottom w:val="single" w:sz="4" w:space="0" w:color="auto"/>
              <w:right w:val="single" w:sz="4" w:space="0" w:color="auto"/>
            </w:tcBorders>
            <w:shd w:val="clear" w:color="auto" w:fill="auto"/>
            <w:vAlign w:val="center"/>
            <w:hideMark/>
          </w:tcPr>
          <w:p w14:paraId="59874B1A"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Кр</w:t>
            </w:r>
          </w:p>
        </w:tc>
        <w:tc>
          <w:tcPr>
            <w:tcW w:w="1346" w:type="pct"/>
            <w:tcBorders>
              <w:top w:val="nil"/>
              <w:left w:val="nil"/>
              <w:bottom w:val="single" w:sz="4" w:space="0" w:color="auto"/>
              <w:right w:val="single" w:sz="4" w:space="0" w:color="auto"/>
            </w:tcBorders>
            <w:shd w:val="clear" w:color="auto" w:fill="auto"/>
            <w:vAlign w:val="center"/>
            <w:hideMark/>
          </w:tcPr>
          <w:p w14:paraId="365918F6" w14:textId="264B152B" w:rsidR="006E5653" w:rsidRPr="0089066B" w:rsidRDefault="006E5653" w:rsidP="008D7A49">
            <w:pPr>
              <w:spacing w:after="0" w:line="240" w:lineRule="auto"/>
              <w:jc w:val="center"/>
              <w:rPr>
                <w:color w:val="000000"/>
                <w:sz w:val="20"/>
                <w:szCs w:val="20"/>
                <w:lang w:eastAsia="ru-RU"/>
              </w:rPr>
            </w:pPr>
            <w:r w:rsidRPr="0089066B">
              <w:rPr>
                <w:color w:val="000000"/>
                <w:sz w:val="20"/>
                <w:szCs w:val="20"/>
                <w:lang w:eastAsia="ru-RU"/>
              </w:rPr>
              <w:t>0,</w:t>
            </w:r>
            <w:r w:rsidR="008D7A49">
              <w:rPr>
                <w:color w:val="000000"/>
                <w:sz w:val="20"/>
                <w:szCs w:val="20"/>
                <w:lang w:eastAsia="ru-RU"/>
              </w:rPr>
              <w:t>2</w:t>
            </w:r>
          </w:p>
        </w:tc>
      </w:tr>
      <w:tr w:rsidR="006E5653" w:rsidRPr="0089066B" w14:paraId="556DF355" w14:textId="600BFE18" w:rsidTr="006E5653">
        <w:trPr>
          <w:divId w:val="1876574043"/>
          <w:cantSplit/>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14:paraId="51192FA4"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6</w:t>
            </w:r>
          </w:p>
        </w:tc>
        <w:tc>
          <w:tcPr>
            <w:tcW w:w="2601" w:type="pct"/>
            <w:tcBorders>
              <w:top w:val="nil"/>
              <w:left w:val="nil"/>
              <w:bottom w:val="single" w:sz="4" w:space="0" w:color="auto"/>
              <w:right w:val="single" w:sz="4" w:space="0" w:color="auto"/>
            </w:tcBorders>
            <w:shd w:val="clear" w:color="auto" w:fill="auto"/>
            <w:vAlign w:val="center"/>
            <w:hideMark/>
          </w:tcPr>
          <w:p w14:paraId="4E4587D6" w14:textId="77777777" w:rsidR="006E5653" w:rsidRPr="0089066B" w:rsidRDefault="006E5653" w:rsidP="006E5653">
            <w:pPr>
              <w:spacing w:after="0" w:line="240" w:lineRule="auto"/>
              <w:rPr>
                <w:color w:val="000000"/>
                <w:sz w:val="20"/>
                <w:szCs w:val="20"/>
                <w:lang w:eastAsia="ru-RU"/>
              </w:rPr>
            </w:pPr>
            <w:r w:rsidRPr="0089066B">
              <w:rPr>
                <w:color w:val="000000"/>
                <w:sz w:val="20"/>
                <w:szCs w:val="20"/>
                <w:lang w:eastAsia="ru-RU"/>
              </w:rPr>
              <w:t>Техническое состояние тепловых сетей, характеризуемое наличием ветхих, подлежащих замене трубопроводов</w:t>
            </w:r>
          </w:p>
        </w:tc>
        <w:tc>
          <w:tcPr>
            <w:tcW w:w="698" w:type="pct"/>
            <w:tcBorders>
              <w:top w:val="nil"/>
              <w:left w:val="nil"/>
              <w:bottom w:val="single" w:sz="4" w:space="0" w:color="auto"/>
              <w:right w:val="single" w:sz="4" w:space="0" w:color="auto"/>
            </w:tcBorders>
            <w:shd w:val="clear" w:color="auto" w:fill="auto"/>
            <w:vAlign w:val="center"/>
            <w:hideMark/>
          </w:tcPr>
          <w:p w14:paraId="5C78EDBD"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Кс</w:t>
            </w:r>
          </w:p>
        </w:tc>
        <w:tc>
          <w:tcPr>
            <w:tcW w:w="1346" w:type="pct"/>
            <w:tcBorders>
              <w:top w:val="nil"/>
              <w:left w:val="nil"/>
              <w:bottom w:val="single" w:sz="4" w:space="0" w:color="auto"/>
              <w:right w:val="single" w:sz="4" w:space="0" w:color="auto"/>
            </w:tcBorders>
            <w:shd w:val="clear" w:color="auto" w:fill="auto"/>
            <w:vAlign w:val="center"/>
            <w:hideMark/>
          </w:tcPr>
          <w:p w14:paraId="26455310" w14:textId="5820606D" w:rsidR="006E5653" w:rsidRPr="0089066B" w:rsidRDefault="006E5653" w:rsidP="00450DDA">
            <w:pPr>
              <w:spacing w:after="0" w:line="240" w:lineRule="auto"/>
              <w:jc w:val="center"/>
              <w:rPr>
                <w:color w:val="000000"/>
                <w:sz w:val="20"/>
                <w:szCs w:val="20"/>
                <w:lang w:eastAsia="ru-RU"/>
              </w:rPr>
            </w:pPr>
            <w:r w:rsidRPr="0089066B">
              <w:rPr>
                <w:color w:val="000000"/>
                <w:sz w:val="20"/>
                <w:szCs w:val="20"/>
                <w:lang w:eastAsia="ru-RU"/>
              </w:rPr>
              <w:t>0,5</w:t>
            </w:r>
          </w:p>
        </w:tc>
      </w:tr>
      <w:tr w:rsidR="006E5653" w:rsidRPr="0089066B" w14:paraId="69F37C92" w14:textId="29DAE1DA" w:rsidTr="006E5653">
        <w:trPr>
          <w:divId w:val="1876574043"/>
          <w:cantSplit/>
          <w:trHeight w:val="20"/>
        </w:trPr>
        <w:tc>
          <w:tcPr>
            <w:tcW w:w="355" w:type="pct"/>
            <w:tcBorders>
              <w:top w:val="nil"/>
              <w:left w:val="single" w:sz="4" w:space="0" w:color="auto"/>
              <w:bottom w:val="single" w:sz="4" w:space="0" w:color="auto"/>
              <w:right w:val="single" w:sz="4" w:space="0" w:color="auto"/>
            </w:tcBorders>
            <w:shd w:val="clear" w:color="auto" w:fill="auto"/>
            <w:vAlign w:val="center"/>
            <w:hideMark/>
          </w:tcPr>
          <w:p w14:paraId="761CD639"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7</w:t>
            </w:r>
          </w:p>
        </w:tc>
        <w:tc>
          <w:tcPr>
            <w:tcW w:w="2601" w:type="pct"/>
            <w:tcBorders>
              <w:top w:val="nil"/>
              <w:left w:val="nil"/>
              <w:bottom w:val="single" w:sz="4" w:space="0" w:color="auto"/>
              <w:right w:val="single" w:sz="4" w:space="0" w:color="auto"/>
            </w:tcBorders>
            <w:shd w:val="clear" w:color="auto" w:fill="auto"/>
            <w:vAlign w:val="center"/>
            <w:hideMark/>
          </w:tcPr>
          <w:p w14:paraId="4B533A73" w14:textId="77777777" w:rsidR="006E5653" w:rsidRPr="0089066B" w:rsidRDefault="006E5653" w:rsidP="006E5653">
            <w:pPr>
              <w:spacing w:after="0" w:line="240" w:lineRule="auto"/>
              <w:rPr>
                <w:color w:val="000000"/>
                <w:sz w:val="20"/>
                <w:szCs w:val="20"/>
                <w:lang w:eastAsia="ru-RU"/>
              </w:rPr>
            </w:pPr>
            <w:r w:rsidRPr="0089066B">
              <w:rPr>
                <w:color w:val="000000"/>
                <w:sz w:val="20"/>
                <w:szCs w:val="20"/>
                <w:lang w:eastAsia="ru-RU"/>
              </w:rPr>
              <w:t>Коэффициент надежности системы коммунального теплоснабжения от источника тепловой энергии</w:t>
            </w:r>
          </w:p>
        </w:tc>
        <w:tc>
          <w:tcPr>
            <w:tcW w:w="698" w:type="pct"/>
            <w:tcBorders>
              <w:top w:val="nil"/>
              <w:left w:val="nil"/>
              <w:bottom w:val="single" w:sz="4" w:space="0" w:color="auto"/>
              <w:right w:val="single" w:sz="4" w:space="0" w:color="auto"/>
            </w:tcBorders>
            <w:shd w:val="clear" w:color="auto" w:fill="auto"/>
            <w:vAlign w:val="center"/>
            <w:hideMark/>
          </w:tcPr>
          <w:p w14:paraId="52F61D6D" w14:textId="77777777" w:rsidR="006E5653" w:rsidRPr="0089066B" w:rsidRDefault="006E5653" w:rsidP="00151FF5">
            <w:pPr>
              <w:spacing w:after="0" w:line="240" w:lineRule="auto"/>
              <w:jc w:val="center"/>
              <w:rPr>
                <w:color w:val="000000"/>
                <w:sz w:val="20"/>
                <w:szCs w:val="20"/>
                <w:lang w:eastAsia="ru-RU"/>
              </w:rPr>
            </w:pPr>
            <w:r w:rsidRPr="0089066B">
              <w:rPr>
                <w:color w:val="000000"/>
                <w:sz w:val="20"/>
                <w:szCs w:val="20"/>
                <w:lang w:eastAsia="ru-RU"/>
              </w:rPr>
              <w:t>Кнад</w:t>
            </w:r>
          </w:p>
        </w:tc>
        <w:tc>
          <w:tcPr>
            <w:tcW w:w="1346" w:type="pct"/>
            <w:tcBorders>
              <w:top w:val="nil"/>
              <w:left w:val="nil"/>
              <w:bottom w:val="single" w:sz="4" w:space="0" w:color="auto"/>
              <w:right w:val="single" w:sz="4" w:space="0" w:color="auto"/>
            </w:tcBorders>
            <w:shd w:val="clear" w:color="auto" w:fill="auto"/>
            <w:vAlign w:val="center"/>
            <w:hideMark/>
          </w:tcPr>
          <w:p w14:paraId="46D3BBA9" w14:textId="20F8A74C" w:rsidR="006E5653" w:rsidRPr="0089066B" w:rsidRDefault="00196AC8" w:rsidP="00450DDA">
            <w:pPr>
              <w:spacing w:after="0" w:line="240" w:lineRule="auto"/>
              <w:jc w:val="center"/>
              <w:rPr>
                <w:color w:val="000000"/>
                <w:sz w:val="20"/>
                <w:szCs w:val="20"/>
                <w:lang w:eastAsia="ru-RU"/>
              </w:rPr>
            </w:pPr>
            <w:r>
              <w:rPr>
                <w:color w:val="000000"/>
                <w:sz w:val="20"/>
                <w:szCs w:val="20"/>
                <w:lang w:eastAsia="ru-RU"/>
              </w:rPr>
              <w:t>0,65</w:t>
            </w:r>
          </w:p>
        </w:tc>
      </w:tr>
    </w:tbl>
    <w:p w14:paraId="5B59B6C5" w14:textId="3BE17947" w:rsidR="00937500" w:rsidRDefault="00937500" w:rsidP="00F74935">
      <w:pPr>
        <w:pStyle w:val="260"/>
        <w:spacing w:before="240"/>
      </w:pPr>
      <w:r w:rsidRPr="00196AC8">
        <w:t xml:space="preserve">По данным, представленным в таблице выше, можно сделать вывод, что система теплоснабжения </w:t>
      </w:r>
      <w:r w:rsidR="005B7138" w:rsidRPr="00196AC8">
        <w:t>Синявинского городского</w:t>
      </w:r>
      <w:r w:rsidR="0056273E" w:rsidRPr="00196AC8">
        <w:t xml:space="preserve"> поселения</w:t>
      </w:r>
      <w:r w:rsidRPr="00196AC8">
        <w:t xml:space="preserve"> является </w:t>
      </w:r>
      <w:r w:rsidR="00196AC8" w:rsidRPr="00196AC8">
        <w:t>малонадежной</w:t>
      </w:r>
      <w:r w:rsidRPr="00196AC8">
        <w:t>.</w:t>
      </w:r>
    </w:p>
    <w:p w14:paraId="1BC58DBE" w14:textId="77777777" w:rsidR="00BD1035" w:rsidRDefault="00FF17A3" w:rsidP="00F74935">
      <w:pPr>
        <w:pStyle w:val="260"/>
        <w:spacing w:before="0"/>
      </w:pPr>
      <w:r>
        <w:t xml:space="preserve">Для увеличения показателя надежности </w:t>
      </w:r>
      <w:r w:rsidR="0099704A">
        <w:t>рекомендуется п</w:t>
      </w:r>
      <w:r>
        <w:t xml:space="preserve">роизвести комплекс мероприятий по </w:t>
      </w:r>
      <w:r w:rsidR="0099704A">
        <w:t>всем вышеперечисленным показателям</w:t>
      </w:r>
      <w:r w:rsidR="00BD1035">
        <w:t xml:space="preserve">, в том числе: </w:t>
      </w:r>
    </w:p>
    <w:p w14:paraId="7207F7B1" w14:textId="77777777" w:rsidR="00952E0E" w:rsidRDefault="00952E0E" w:rsidP="00012ABD">
      <w:pPr>
        <w:pStyle w:val="260"/>
        <w:numPr>
          <w:ilvl w:val="0"/>
          <w:numId w:val="15"/>
        </w:numPr>
        <w:spacing w:before="0"/>
      </w:pPr>
      <w:r>
        <w:lastRenderedPageBreak/>
        <w:t>осуществить второй независимый водовод, артезианскую скважину или ёмкость с запасом воды на 12 часов работы котельной на каждом источнике тепловой энергии;</w:t>
      </w:r>
    </w:p>
    <w:p w14:paraId="36B63AD6" w14:textId="0441E95F" w:rsidR="00952E0E" w:rsidRDefault="00952E0E" w:rsidP="00012ABD">
      <w:pPr>
        <w:pStyle w:val="260"/>
        <w:numPr>
          <w:ilvl w:val="0"/>
          <w:numId w:val="15"/>
        </w:numPr>
        <w:spacing w:before="0"/>
      </w:pPr>
      <w:r>
        <w:t>осуще</w:t>
      </w:r>
      <w:r w:rsidR="00196AC8">
        <w:t>ствить резервирование источника</w:t>
      </w:r>
      <w:r>
        <w:t xml:space="preserve"> тепла путем закольцовы</w:t>
      </w:r>
      <w:r w:rsidR="00196AC8">
        <w:t>вания или устройством перемычек;</w:t>
      </w:r>
    </w:p>
    <w:p w14:paraId="7D4F3CE9" w14:textId="3D6BDFF0" w:rsidR="00196AC8" w:rsidRDefault="00196AC8" w:rsidP="00012ABD">
      <w:pPr>
        <w:pStyle w:val="260"/>
        <w:numPr>
          <w:ilvl w:val="0"/>
          <w:numId w:val="15"/>
        </w:numPr>
        <w:spacing w:before="0"/>
      </w:pPr>
      <w:r>
        <w:t>заменить ветхие участки тепловые сети;</w:t>
      </w:r>
    </w:p>
    <w:p w14:paraId="6E7AC078" w14:textId="0A7A7F54" w:rsidR="00196AC8" w:rsidRDefault="00196AC8" w:rsidP="00012ABD">
      <w:pPr>
        <w:pStyle w:val="260"/>
        <w:numPr>
          <w:ilvl w:val="0"/>
          <w:numId w:val="15"/>
        </w:numPr>
        <w:spacing w:before="0"/>
      </w:pPr>
      <w:r>
        <w:t>обустроить топливное хозяйство под резервный вид топлива.</w:t>
      </w:r>
    </w:p>
    <w:p w14:paraId="07FBEF33" w14:textId="0043D93A" w:rsidR="00952E0E" w:rsidRDefault="00F74935" w:rsidP="00A13F99">
      <w:pPr>
        <w:pStyle w:val="260"/>
        <w:spacing w:before="0"/>
      </w:pPr>
      <w:r>
        <w:t xml:space="preserve">Таким образом удастся повысить общую надёжность системы теплоснабжения </w:t>
      </w:r>
      <w:r w:rsidR="005B7138">
        <w:t>Синявинского городского</w:t>
      </w:r>
      <w:r w:rsidR="0056273E">
        <w:t xml:space="preserve"> поселения</w:t>
      </w:r>
      <w:r>
        <w:t>.</w:t>
      </w:r>
    </w:p>
    <w:p w14:paraId="170F2D50" w14:textId="77777777" w:rsidR="00151FF5" w:rsidRDefault="00151FF5" w:rsidP="00A13F99">
      <w:pPr>
        <w:pStyle w:val="260"/>
        <w:spacing w:before="0"/>
      </w:pPr>
    </w:p>
    <w:p w14:paraId="485BD1C5" w14:textId="11326D16" w:rsidR="00C234C9" w:rsidRPr="00C234C9" w:rsidRDefault="00C234C9" w:rsidP="00C234C9">
      <w:pPr>
        <w:pStyle w:val="260"/>
      </w:pPr>
      <w:r>
        <w:t xml:space="preserve">В </w:t>
      </w:r>
      <w:r w:rsidRPr="00C234C9">
        <w:t>таблице ниже приведены фактические показатели надежности и энергетической эффективности существующих объектов теплоснабжения ООО «Ленжилэксплуатация»</w:t>
      </w:r>
      <w:r>
        <w:t>, согласно предоставленным данным Технико-экономического обоснования Концессионного соглашения 2025 года</w:t>
      </w:r>
      <w:r w:rsidRPr="00C234C9">
        <w:t>.</w:t>
      </w:r>
    </w:p>
    <w:p w14:paraId="701702FE" w14:textId="77777777" w:rsidR="00C234C9" w:rsidRDefault="00C234C9" w:rsidP="00A13F99">
      <w:pPr>
        <w:pStyle w:val="260"/>
        <w:spacing w:before="0"/>
      </w:pPr>
    </w:p>
    <w:p w14:paraId="333063A4" w14:textId="5B0A1BCD" w:rsidR="00C234C9" w:rsidRDefault="00C234C9" w:rsidP="00C234C9">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24</w:t>
      </w:r>
      <w:r w:rsidR="00ED6856">
        <w:rPr>
          <w:noProof/>
        </w:rPr>
        <w:fldChar w:fldCharType="end"/>
      </w:r>
      <w:r>
        <w:t xml:space="preserve"> Показатели надежности объектов централизованного теплоснабжения, согласно предоставленным данным ООО «Ленжилэксплуатация»</w:t>
      </w:r>
    </w:p>
    <w:tbl>
      <w:tblPr>
        <w:tblW w:w="5000" w:type="pct"/>
        <w:tblCellMar>
          <w:left w:w="0" w:type="dxa"/>
          <w:right w:w="0" w:type="dxa"/>
        </w:tblCellMar>
        <w:tblLook w:val="0000" w:firstRow="0" w:lastRow="0" w:firstColumn="0" w:lastColumn="0" w:noHBand="0" w:noVBand="0"/>
      </w:tblPr>
      <w:tblGrid>
        <w:gridCol w:w="320"/>
        <w:gridCol w:w="5518"/>
        <w:gridCol w:w="746"/>
        <w:gridCol w:w="1471"/>
        <w:gridCol w:w="464"/>
        <w:gridCol w:w="464"/>
        <w:gridCol w:w="464"/>
        <w:gridCol w:w="464"/>
      </w:tblGrid>
      <w:tr w:rsidR="00C234C9" w:rsidRPr="00C234C9" w14:paraId="258BF8AA" w14:textId="77777777" w:rsidTr="00C234C9">
        <w:trPr>
          <w:trHeight w:val="20"/>
        </w:trPr>
        <w:tc>
          <w:tcPr>
            <w:tcW w:w="162" w:type="pct"/>
            <w:vMerge w:val="restart"/>
            <w:tcBorders>
              <w:top w:val="single" w:sz="4" w:space="0" w:color="auto"/>
              <w:left w:val="single" w:sz="4" w:space="0" w:color="auto"/>
              <w:bottom w:val="nil"/>
              <w:right w:val="nil"/>
            </w:tcBorders>
            <w:vAlign w:val="center"/>
          </w:tcPr>
          <w:p w14:paraId="392CD259" w14:textId="77777777" w:rsidR="00C234C9" w:rsidRPr="00C234C9" w:rsidRDefault="00C234C9" w:rsidP="00C234C9">
            <w:pPr>
              <w:pStyle w:val="afff6"/>
              <w:jc w:val="center"/>
            </w:pPr>
            <w:r w:rsidRPr="00C234C9">
              <w:t>№ п/п</w:t>
            </w:r>
          </w:p>
        </w:tc>
        <w:tc>
          <w:tcPr>
            <w:tcW w:w="2783" w:type="pct"/>
            <w:vMerge w:val="restart"/>
            <w:tcBorders>
              <w:top w:val="single" w:sz="4" w:space="0" w:color="auto"/>
              <w:left w:val="single" w:sz="4" w:space="0" w:color="auto"/>
              <w:bottom w:val="nil"/>
              <w:right w:val="nil"/>
            </w:tcBorders>
            <w:vAlign w:val="center"/>
          </w:tcPr>
          <w:p w14:paraId="078E832B" w14:textId="77777777" w:rsidR="00C234C9" w:rsidRPr="00C234C9" w:rsidRDefault="00C234C9" w:rsidP="00C234C9">
            <w:pPr>
              <w:pStyle w:val="afff6"/>
              <w:jc w:val="center"/>
            </w:pPr>
            <w:r w:rsidRPr="00C234C9">
              <w:t>Показатели надежности</w:t>
            </w:r>
          </w:p>
        </w:tc>
        <w:tc>
          <w:tcPr>
            <w:tcW w:w="376" w:type="pct"/>
            <w:vMerge w:val="restart"/>
            <w:tcBorders>
              <w:top w:val="single" w:sz="4" w:space="0" w:color="auto"/>
              <w:left w:val="single" w:sz="4" w:space="0" w:color="auto"/>
              <w:bottom w:val="nil"/>
              <w:right w:val="nil"/>
            </w:tcBorders>
            <w:vAlign w:val="center"/>
          </w:tcPr>
          <w:p w14:paraId="014AAC24" w14:textId="77777777" w:rsidR="00C234C9" w:rsidRPr="00C234C9" w:rsidRDefault="00C234C9" w:rsidP="00C234C9">
            <w:pPr>
              <w:pStyle w:val="afff6"/>
              <w:jc w:val="center"/>
            </w:pPr>
            <w:r w:rsidRPr="00C234C9">
              <w:t>Ед. изм.</w:t>
            </w:r>
          </w:p>
        </w:tc>
        <w:tc>
          <w:tcPr>
            <w:tcW w:w="742" w:type="pct"/>
            <w:vMerge w:val="restart"/>
            <w:tcBorders>
              <w:top w:val="single" w:sz="4" w:space="0" w:color="auto"/>
              <w:left w:val="single" w:sz="4" w:space="0" w:color="auto"/>
              <w:bottom w:val="nil"/>
              <w:right w:val="nil"/>
            </w:tcBorders>
            <w:vAlign w:val="center"/>
          </w:tcPr>
          <w:p w14:paraId="28BA984D" w14:textId="77777777" w:rsidR="00C234C9" w:rsidRPr="00C234C9" w:rsidRDefault="00C234C9" w:rsidP="00C234C9">
            <w:pPr>
              <w:pStyle w:val="afff6"/>
              <w:jc w:val="center"/>
            </w:pPr>
            <w:r w:rsidRPr="00C234C9">
              <w:t>Обозначение в</w:t>
            </w:r>
          </w:p>
          <w:p w14:paraId="197196CC" w14:textId="77777777" w:rsidR="00C234C9" w:rsidRPr="00C234C9" w:rsidRDefault="00C234C9" w:rsidP="00C234C9">
            <w:pPr>
              <w:pStyle w:val="afff6"/>
              <w:jc w:val="center"/>
            </w:pPr>
            <w:r w:rsidRPr="00C234C9">
              <w:t>соответствии с Правилами</w:t>
            </w:r>
          </w:p>
        </w:tc>
        <w:tc>
          <w:tcPr>
            <w:tcW w:w="936" w:type="pct"/>
            <w:gridSpan w:val="4"/>
            <w:tcBorders>
              <w:top w:val="single" w:sz="4" w:space="0" w:color="auto"/>
              <w:left w:val="single" w:sz="4" w:space="0" w:color="auto"/>
              <w:bottom w:val="nil"/>
              <w:right w:val="single" w:sz="4" w:space="0" w:color="auto"/>
            </w:tcBorders>
            <w:vAlign w:val="center"/>
          </w:tcPr>
          <w:p w14:paraId="35B2C067" w14:textId="77777777" w:rsidR="00C234C9" w:rsidRPr="00C234C9" w:rsidRDefault="00C234C9" w:rsidP="00C234C9">
            <w:pPr>
              <w:pStyle w:val="afff6"/>
              <w:jc w:val="center"/>
            </w:pPr>
            <w:r w:rsidRPr="00C234C9">
              <w:t>Период</w:t>
            </w:r>
          </w:p>
        </w:tc>
      </w:tr>
      <w:tr w:rsidR="00C234C9" w:rsidRPr="00C234C9" w14:paraId="62A82C06" w14:textId="77777777" w:rsidTr="00C234C9">
        <w:trPr>
          <w:trHeight w:val="20"/>
        </w:trPr>
        <w:tc>
          <w:tcPr>
            <w:tcW w:w="162" w:type="pct"/>
            <w:vMerge/>
            <w:tcBorders>
              <w:top w:val="nil"/>
              <w:left w:val="single" w:sz="4" w:space="0" w:color="auto"/>
              <w:bottom w:val="nil"/>
              <w:right w:val="nil"/>
            </w:tcBorders>
            <w:vAlign w:val="center"/>
          </w:tcPr>
          <w:p w14:paraId="05CF4743" w14:textId="77777777" w:rsidR="00C234C9" w:rsidRPr="00C234C9" w:rsidRDefault="00C234C9" w:rsidP="00C234C9">
            <w:pPr>
              <w:pStyle w:val="afff6"/>
            </w:pPr>
          </w:p>
        </w:tc>
        <w:tc>
          <w:tcPr>
            <w:tcW w:w="2783" w:type="pct"/>
            <w:vMerge/>
            <w:tcBorders>
              <w:top w:val="nil"/>
              <w:left w:val="single" w:sz="4" w:space="0" w:color="auto"/>
              <w:bottom w:val="nil"/>
              <w:right w:val="nil"/>
            </w:tcBorders>
            <w:vAlign w:val="center"/>
          </w:tcPr>
          <w:p w14:paraId="7BED7CF9" w14:textId="77777777" w:rsidR="00C234C9" w:rsidRPr="00C234C9" w:rsidRDefault="00C234C9" w:rsidP="00C234C9">
            <w:pPr>
              <w:pStyle w:val="afff6"/>
            </w:pPr>
          </w:p>
        </w:tc>
        <w:tc>
          <w:tcPr>
            <w:tcW w:w="376" w:type="pct"/>
            <w:vMerge/>
            <w:tcBorders>
              <w:top w:val="nil"/>
              <w:left w:val="single" w:sz="4" w:space="0" w:color="auto"/>
              <w:bottom w:val="nil"/>
              <w:right w:val="nil"/>
            </w:tcBorders>
            <w:vAlign w:val="center"/>
          </w:tcPr>
          <w:p w14:paraId="60E06008" w14:textId="77777777" w:rsidR="00C234C9" w:rsidRPr="00C234C9" w:rsidRDefault="00C234C9" w:rsidP="00C234C9">
            <w:pPr>
              <w:pStyle w:val="afff6"/>
              <w:jc w:val="center"/>
            </w:pPr>
          </w:p>
        </w:tc>
        <w:tc>
          <w:tcPr>
            <w:tcW w:w="742" w:type="pct"/>
            <w:vMerge/>
            <w:tcBorders>
              <w:top w:val="nil"/>
              <w:left w:val="single" w:sz="4" w:space="0" w:color="auto"/>
              <w:bottom w:val="nil"/>
              <w:right w:val="nil"/>
            </w:tcBorders>
            <w:vAlign w:val="center"/>
          </w:tcPr>
          <w:p w14:paraId="1AD0EB40" w14:textId="77777777" w:rsidR="00C234C9" w:rsidRPr="00C234C9" w:rsidRDefault="00C234C9" w:rsidP="00C234C9">
            <w:pPr>
              <w:pStyle w:val="afff6"/>
              <w:jc w:val="center"/>
            </w:pPr>
          </w:p>
        </w:tc>
        <w:tc>
          <w:tcPr>
            <w:tcW w:w="936" w:type="pct"/>
            <w:gridSpan w:val="4"/>
            <w:tcBorders>
              <w:top w:val="single" w:sz="4" w:space="0" w:color="auto"/>
              <w:left w:val="single" w:sz="4" w:space="0" w:color="auto"/>
              <w:bottom w:val="nil"/>
              <w:right w:val="single" w:sz="4" w:space="0" w:color="auto"/>
            </w:tcBorders>
            <w:vAlign w:val="center"/>
          </w:tcPr>
          <w:p w14:paraId="5BDDAFA5" w14:textId="77777777" w:rsidR="00C234C9" w:rsidRPr="00C234C9" w:rsidRDefault="00C234C9" w:rsidP="00C234C9">
            <w:pPr>
              <w:pStyle w:val="afff6"/>
              <w:jc w:val="center"/>
            </w:pPr>
            <w:r w:rsidRPr="00C234C9">
              <w:t>Фактическое значение</w:t>
            </w:r>
          </w:p>
        </w:tc>
      </w:tr>
      <w:tr w:rsidR="00C234C9" w:rsidRPr="00C234C9" w14:paraId="58BE736C" w14:textId="77777777" w:rsidTr="00C234C9">
        <w:trPr>
          <w:trHeight w:val="20"/>
        </w:trPr>
        <w:tc>
          <w:tcPr>
            <w:tcW w:w="162" w:type="pct"/>
            <w:vMerge/>
            <w:tcBorders>
              <w:top w:val="nil"/>
              <w:left w:val="single" w:sz="4" w:space="0" w:color="auto"/>
              <w:bottom w:val="nil"/>
              <w:right w:val="nil"/>
            </w:tcBorders>
            <w:vAlign w:val="center"/>
          </w:tcPr>
          <w:p w14:paraId="68ADCF46" w14:textId="77777777" w:rsidR="00C234C9" w:rsidRPr="00C234C9" w:rsidRDefault="00C234C9" w:rsidP="00C234C9">
            <w:pPr>
              <w:pStyle w:val="afff6"/>
            </w:pPr>
          </w:p>
        </w:tc>
        <w:tc>
          <w:tcPr>
            <w:tcW w:w="2783" w:type="pct"/>
            <w:vMerge/>
            <w:tcBorders>
              <w:top w:val="nil"/>
              <w:left w:val="single" w:sz="4" w:space="0" w:color="auto"/>
              <w:bottom w:val="nil"/>
              <w:right w:val="nil"/>
            </w:tcBorders>
            <w:vAlign w:val="center"/>
          </w:tcPr>
          <w:p w14:paraId="6EF59C40" w14:textId="77777777" w:rsidR="00C234C9" w:rsidRPr="00C234C9" w:rsidRDefault="00C234C9" w:rsidP="00C234C9">
            <w:pPr>
              <w:pStyle w:val="afff6"/>
            </w:pPr>
          </w:p>
        </w:tc>
        <w:tc>
          <w:tcPr>
            <w:tcW w:w="376" w:type="pct"/>
            <w:vMerge/>
            <w:tcBorders>
              <w:top w:val="nil"/>
              <w:left w:val="single" w:sz="4" w:space="0" w:color="auto"/>
              <w:bottom w:val="nil"/>
              <w:right w:val="nil"/>
            </w:tcBorders>
            <w:vAlign w:val="center"/>
          </w:tcPr>
          <w:p w14:paraId="5F782BB3" w14:textId="77777777" w:rsidR="00C234C9" w:rsidRPr="00C234C9" w:rsidRDefault="00C234C9" w:rsidP="00C234C9">
            <w:pPr>
              <w:pStyle w:val="afff6"/>
              <w:jc w:val="center"/>
            </w:pPr>
          </w:p>
        </w:tc>
        <w:tc>
          <w:tcPr>
            <w:tcW w:w="742" w:type="pct"/>
            <w:vMerge/>
            <w:tcBorders>
              <w:top w:val="nil"/>
              <w:left w:val="single" w:sz="4" w:space="0" w:color="auto"/>
              <w:bottom w:val="nil"/>
              <w:right w:val="nil"/>
            </w:tcBorders>
            <w:vAlign w:val="center"/>
          </w:tcPr>
          <w:p w14:paraId="203153F6" w14:textId="77777777" w:rsidR="00C234C9" w:rsidRPr="00C234C9" w:rsidRDefault="00C234C9" w:rsidP="00C234C9">
            <w:pPr>
              <w:pStyle w:val="afff6"/>
              <w:jc w:val="center"/>
            </w:pPr>
          </w:p>
        </w:tc>
        <w:tc>
          <w:tcPr>
            <w:tcW w:w="234" w:type="pct"/>
            <w:tcBorders>
              <w:top w:val="single" w:sz="4" w:space="0" w:color="auto"/>
              <w:left w:val="single" w:sz="4" w:space="0" w:color="auto"/>
              <w:bottom w:val="nil"/>
              <w:right w:val="nil"/>
            </w:tcBorders>
            <w:vAlign w:val="center"/>
          </w:tcPr>
          <w:p w14:paraId="1F6EC75B" w14:textId="77777777" w:rsidR="00C234C9" w:rsidRPr="00C234C9" w:rsidRDefault="00C234C9" w:rsidP="00C234C9">
            <w:pPr>
              <w:pStyle w:val="afff6"/>
              <w:jc w:val="center"/>
            </w:pPr>
            <w:r w:rsidRPr="00C234C9">
              <w:t>2020</w:t>
            </w:r>
          </w:p>
        </w:tc>
        <w:tc>
          <w:tcPr>
            <w:tcW w:w="234" w:type="pct"/>
            <w:tcBorders>
              <w:top w:val="single" w:sz="4" w:space="0" w:color="auto"/>
              <w:left w:val="single" w:sz="4" w:space="0" w:color="auto"/>
              <w:bottom w:val="nil"/>
              <w:right w:val="nil"/>
            </w:tcBorders>
            <w:vAlign w:val="center"/>
          </w:tcPr>
          <w:p w14:paraId="77E2B05E" w14:textId="77777777" w:rsidR="00C234C9" w:rsidRPr="00C234C9" w:rsidRDefault="00C234C9" w:rsidP="00C234C9">
            <w:pPr>
              <w:pStyle w:val="afff6"/>
              <w:jc w:val="center"/>
            </w:pPr>
            <w:r w:rsidRPr="00C234C9">
              <w:t>2021</w:t>
            </w:r>
          </w:p>
        </w:tc>
        <w:tc>
          <w:tcPr>
            <w:tcW w:w="234" w:type="pct"/>
            <w:tcBorders>
              <w:top w:val="single" w:sz="4" w:space="0" w:color="auto"/>
              <w:left w:val="single" w:sz="4" w:space="0" w:color="auto"/>
              <w:bottom w:val="nil"/>
              <w:right w:val="nil"/>
            </w:tcBorders>
            <w:vAlign w:val="center"/>
          </w:tcPr>
          <w:p w14:paraId="4E94FCD6" w14:textId="77777777" w:rsidR="00C234C9" w:rsidRPr="00C234C9" w:rsidRDefault="00C234C9" w:rsidP="00C234C9">
            <w:pPr>
              <w:pStyle w:val="afff6"/>
              <w:jc w:val="center"/>
            </w:pPr>
            <w:r w:rsidRPr="00C234C9">
              <w:t>2022</w:t>
            </w:r>
          </w:p>
        </w:tc>
        <w:tc>
          <w:tcPr>
            <w:tcW w:w="234" w:type="pct"/>
            <w:tcBorders>
              <w:top w:val="single" w:sz="4" w:space="0" w:color="auto"/>
              <w:left w:val="single" w:sz="4" w:space="0" w:color="auto"/>
              <w:bottom w:val="nil"/>
              <w:right w:val="single" w:sz="4" w:space="0" w:color="auto"/>
            </w:tcBorders>
            <w:vAlign w:val="center"/>
          </w:tcPr>
          <w:p w14:paraId="44B46CCB" w14:textId="77777777" w:rsidR="00C234C9" w:rsidRPr="00C234C9" w:rsidRDefault="00C234C9" w:rsidP="00C234C9">
            <w:pPr>
              <w:pStyle w:val="afff6"/>
              <w:jc w:val="center"/>
            </w:pPr>
            <w:r w:rsidRPr="00C234C9">
              <w:t>2023</w:t>
            </w:r>
          </w:p>
        </w:tc>
      </w:tr>
      <w:tr w:rsidR="00C234C9" w:rsidRPr="00C234C9" w14:paraId="5D253DFF" w14:textId="77777777" w:rsidTr="00C234C9">
        <w:trPr>
          <w:trHeight w:val="20"/>
        </w:trPr>
        <w:tc>
          <w:tcPr>
            <w:tcW w:w="162" w:type="pct"/>
            <w:tcBorders>
              <w:top w:val="single" w:sz="4" w:space="0" w:color="auto"/>
              <w:left w:val="single" w:sz="4" w:space="0" w:color="auto"/>
              <w:bottom w:val="nil"/>
              <w:right w:val="nil"/>
            </w:tcBorders>
            <w:vAlign w:val="center"/>
          </w:tcPr>
          <w:p w14:paraId="51EF1D33" w14:textId="77777777" w:rsidR="00C234C9" w:rsidRPr="00C234C9" w:rsidRDefault="00C234C9" w:rsidP="00C234C9">
            <w:pPr>
              <w:pStyle w:val="afff6"/>
            </w:pPr>
            <w:r w:rsidRPr="00C234C9">
              <w:t>1</w:t>
            </w:r>
          </w:p>
        </w:tc>
        <w:tc>
          <w:tcPr>
            <w:tcW w:w="2783" w:type="pct"/>
            <w:tcBorders>
              <w:top w:val="single" w:sz="4" w:space="0" w:color="auto"/>
              <w:left w:val="single" w:sz="4" w:space="0" w:color="auto"/>
              <w:bottom w:val="nil"/>
              <w:right w:val="nil"/>
            </w:tcBorders>
          </w:tcPr>
          <w:p w14:paraId="5D400711" w14:textId="77777777" w:rsidR="00C234C9" w:rsidRPr="00C234C9" w:rsidRDefault="00C234C9" w:rsidP="00C234C9">
            <w:pPr>
              <w:pStyle w:val="afff6"/>
            </w:pPr>
            <w:r w:rsidRPr="00C234C9">
              <w:t>Количество прекращений подачи тепловой энергии, теплоносителя в результате технологических нарушений на тепловых сетях на 1 км тепловых сетей</w:t>
            </w:r>
          </w:p>
        </w:tc>
        <w:tc>
          <w:tcPr>
            <w:tcW w:w="376" w:type="pct"/>
            <w:tcBorders>
              <w:top w:val="single" w:sz="4" w:space="0" w:color="auto"/>
              <w:left w:val="single" w:sz="4" w:space="0" w:color="auto"/>
              <w:bottom w:val="nil"/>
              <w:right w:val="nil"/>
            </w:tcBorders>
            <w:vAlign w:val="center"/>
          </w:tcPr>
          <w:p w14:paraId="7C5BF356" w14:textId="77777777" w:rsidR="00C234C9" w:rsidRPr="00C234C9" w:rsidRDefault="00C234C9" w:rsidP="00C234C9">
            <w:pPr>
              <w:pStyle w:val="afff6"/>
              <w:jc w:val="center"/>
            </w:pPr>
            <w:r w:rsidRPr="00C234C9">
              <w:t>—</w:t>
            </w:r>
          </w:p>
        </w:tc>
        <w:tc>
          <w:tcPr>
            <w:tcW w:w="742" w:type="pct"/>
            <w:tcBorders>
              <w:top w:val="single" w:sz="4" w:space="0" w:color="auto"/>
              <w:left w:val="single" w:sz="4" w:space="0" w:color="auto"/>
              <w:bottom w:val="nil"/>
              <w:right w:val="nil"/>
            </w:tcBorders>
            <w:vAlign w:val="center"/>
          </w:tcPr>
          <w:p w14:paraId="6E93141D" w14:textId="77777777" w:rsidR="00C234C9" w:rsidRPr="00C234C9" w:rsidRDefault="00C234C9" w:rsidP="00C234C9">
            <w:pPr>
              <w:pStyle w:val="afff6"/>
              <w:jc w:val="center"/>
            </w:pPr>
            <w:r w:rsidRPr="00C234C9">
              <w:rPr>
                <w:lang w:val="en-US"/>
              </w:rPr>
              <w:t>N</w:t>
            </w:r>
            <w:r w:rsidRPr="00C234C9">
              <w:rPr>
                <w:vertAlign w:val="subscript"/>
                <w:lang w:val="en-US"/>
              </w:rPr>
              <w:t>n</w:t>
            </w:r>
            <w:r w:rsidRPr="00C234C9">
              <w:rPr>
                <w:lang w:val="en-US"/>
              </w:rPr>
              <w:t xml:space="preserve"> </w:t>
            </w:r>
            <w:r w:rsidRPr="00C234C9">
              <w:t xml:space="preserve">сети от </w:t>
            </w:r>
            <w:r w:rsidRPr="00C234C9">
              <w:rPr>
                <w:lang w:val="en-US"/>
              </w:rPr>
              <w:t>tn</w:t>
            </w:r>
          </w:p>
        </w:tc>
        <w:tc>
          <w:tcPr>
            <w:tcW w:w="234" w:type="pct"/>
            <w:tcBorders>
              <w:top w:val="single" w:sz="4" w:space="0" w:color="auto"/>
              <w:left w:val="single" w:sz="4" w:space="0" w:color="auto"/>
              <w:bottom w:val="nil"/>
              <w:right w:val="nil"/>
            </w:tcBorders>
            <w:vAlign w:val="center"/>
          </w:tcPr>
          <w:p w14:paraId="1B778FB4" w14:textId="77777777" w:rsidR="00C234C9" w:rsidRPr="00C234C9" w:rsidRDefault="00C234C9" w:rsidP="00C234C9">
            <w:pPr>
              <w:pStyle w:val="afff6"/>
              <w:jc w:val="center"/>
            </w:pPr>
            <w:r w:rsidRPr="00C234C9">
              <w:t>5,88</w:t>
            </w:r>
          </w:p>
        </w:tc>
        <w:tc>
          <w:tcPr>
            <w:tcW w:w="234" w:type="pct"/>
            <w:tcBorders>
              <w:top w:val="single" w:sz="4" w:space="0" w:color="auto"/>
              <w:left w:val="single" w:sz="4" w:space="0" w:color="auto"/>
              <w:bottom w:val="nil"/>
              <w:right w:val="nil"/>
            </w:tcBorders>
            <w:vAlign w:val="center"/>
          </w:tcPr>
          <w:p w14:paraId="54D0A6E9" w14:textId="77777777" w:rsidR="00C234C9" w:rsidRPr="00C234C9" w:rsidRDefault="00C234C9" w:rsidP="00C234C9">
            <w:pPr>
              <w:pStyle w:val="afff6"/>
              <w:jc w:val="center"/>
            </w:pPr>
            <w:r w:rsidRPr="00C234C9">
              <w:t>5,43</w:t>
            </w:r>
          </w:p>
        </w:tc>
        <w:tc>
          <w:tcPr>
            <w:tcW w:w="234" w:type="pct"/>
            <w:tcBorders>
              <w:top w:val="single" w:sz="4" w:space="0" w:color="auto"/>
              <w:left w:val="single" w:sz="4" w:space="0" w:color="auto"/>
              <w:bottom w:val="nil"/>
              <w:right w:val="nil"/>
            </w:tcBorders>
            <w:vAlign w:val="center"/>
          </w:tcPr>
          <w:p w14:paraId="63A00D29" w14:textId="77777777" w:rsidR="00C234C9" w:rsidRPr="00C234C9" w:rsidRDefault="00C234C9" w:rsidP="00C234C9">
            <w:pPr>
              <w:pStyle w:val="afff6"/>
              <w:jc w:val="center"/>
            </w:pPr>
            <w:r w:rsidRPr="00C234C9">
              <w:t>5,20</w:t>
            </w:r>
          </w:p>
        </w:tc>
        <w:tc>
          <w:tcPr>
            <w:tcW w:w="234" w:type="pct"/>
            <w:tcBorders>
              <w:top w:val="single" w:sz="4" w:space="0" w:color="auto"/>
              <w:left w:val="single" w:sz="4" w:space="0" w:color="auto"/>
              <w:bottom w:val="nil"/>
              <w:right w:val="single" w:sz="4" w:space="0" w:color="auto"/>
            </w:tcBorders>
            <w:vAlign w:val="center"/>
          </w:tcPr>
          <w:p w14:paraId="0E25D9E7" w14:textId="77777777" w:rsidR="00C234C9" w:rsidRPr="00C234C9" w:rsidRDefault="00C234C9" w:rsidP="00C234C9">
            <w:pPr>
              <w:pStyle w:val="afff6"/>
              <w:jc w:val="center"/>
            </w:pPr>
            <w:r w:rsidRPr="00C234C9">
              <w:t>5,65</w:t>
            </w:r>
          </w:p>
        </w:tc>
      </w:tr>
      <w:tr w:rsidR="00C234C9" w:rsidRPr="00C234C9" w14:paraId="4699A5BF" w14:textId="77777777" w:rsidTr="00C234C9">
        <w:trPr>
          <w:trHeight w:val="20"/>
        </w:trPr>
        <w:tc>
          <w:tcPr>
            <w:tcW w:w="162" w:type="pct"/>
            <w:tcBorders>
              <w:top w:val="single" w:sz="4" w:space="0" w:color="auto"/>
              <w:left w:val="single" w:sz="4" w:space="0" w:color="auto"/>
              <w:bottom w:val="nil"/>
              <w:right w:val="nil"/>
            </w:tcBorders>
            <w:vAlign w:val="center"/>
          </w:tcPr>
          <w:p w14:paraId="78C8399F" w14:textId="77777777" w:rsidR="00C234C9" w:rsidRPr="00C234C9" w:rsidRDefault="00C234C9" w:rsidP="00C234C9">
            <w:pPr>
              <w:pStyle w:val="afff6"/>
            </w:pPr>
            <w:r w:rsidRPr="00C234C9">
              <w:t>2</w:t>
            </w:r>
          </w:p>
        </w:tc>
        <w:tc>
          <w:tcPr>
            <w:tcW w:w="2783" w:type="pct"/>
            <w:tcBorders>
              <w:top w:val="single" w:sz="4" w:space="0" w:color="auto"/>
              <w:left w:val="single" w:sz="4" w:space="0" w:color="auto"/>
              <w:bottom w:val="nil"/>
              <w:right w:val="nil"/>
            </w:tcBorders>
            <w:vAlign w:val="bottom"/>
          </w:tcPr>
          <w:p w14:paraId="34578EBC" w14:textId="77777777" w:rsidR="00C234C9" w:rsidRPr="00C234C9" w:rsidRDefault="00C234C9" w:rsidP="00C234C9">
            <w:pPr>
              <w:pStyle w:val="afff6"/>
            </w:pPr>
            <w:r w:rsidRPr="00C234C9">
              <w:t>Суммарная протяженность тепловой сети в двухтрубном исчислении</w:t>
            </w:r>
          </w:p>
        </w:tc>
        <w:tc>
          <w:tcPr>
            <w:tcW w:w="376" w:type="pct"/>
            <w:tcBorders>
              <w:top w:val="single" w:sz="4" w:space="0" w:color="auto"/>
              <w:left w:val="single" w:sz="4" w:space="0" w:color="auto"/>
              <w:bottom w:val="nil"/>
              <w:right w:val="nil"/>
            </w:tcBorders>
            <w:vAlign w:val="center"/>
          </w:tcPr>
          <w:p w14:paraId="1E0B9372" w14:textId="77777777" w:rsidR="00C234C9" w:rsidRPr="00C234C9" w:rsidRDefault="00C234C9" w:rsidP="00C234C9">
            <w:pPr>
              <w:pStyle w:val="afff6"/>
              <w:jc w:val="center"/>
            </w:pPr>
            <w:r w:rsidRPr="00C234C9">
              <w:t>км.</w:t>
            </w:r>
          </w:p>
        </w:tc>
        <w:tc>
          <w:tcPr>
            <w:tcW w:w="742" w:type="pct"/>
            <w:tcBorders>
              <w:top w:val="single" w:sz="4" w:space="0" w:color="auto"/>
              <w:left w:val="single" w:sz="4" w:space="0" w:color="auto"/>
              <w:bottom w:val="nil"/>
              <w:right w:val="nil"/>
            </w:tcBorders>
            <w:vAlign w:val="center"/>
          </w:tcPr>
          <w:p w14:paraId="3D244B64" w14:textId="77777777" w:rsidR="00C234C9" w:rsidRPr="00C234C9" w:rsidRDefault="00C234C9" w:rsidP="00C234C9">
            <w:pPr>
              <w:pStyle w:val="afff6"/>
              <w:jc w:val="center"/>
            </w:pPr>
            <w:r w:rsidRPr="00C234C9">
              <w:rPr>
                <w:lang w:val="en-US"/>
              </w:rPr>
              <w:t>L</w:t>
            </w:r>
          </w:p>
        </w:tc>
        <w:tc>
          <w:tcPr>
            <w:tcW w:w="234" w:type="pct"/>
            <w:tcBorders>
              <w:top w:val="single" w:sz="4" w:space="0" w:color="auto"/>
              <w:left w:val="single" w:sz="4" w:space="0" w:color="auto"/>
              <w:bottom w:val="nil"/>
              <w:right w:val="nil"/>
            </w:tcBorders>
            <w:vAlign w:val="center"/>
          </w:tcPr>
          <w:p w14:paraId="346D000A" w14:textId="77777777" w:rsidR="00C234C9" w:rsidRPr="00C234C9" w:rsidRDefault="00C234C9" w:rsidP="00C234C9">
            <w:pPr>
              <w:pStyle w:val="afff6"/>
              <w:jc w:val="center"/>
            </w:pPr>
            <w:r w:rsidRPr="00C234C9">
              <w:t>4423</w:t>
            </w:r>
          </w:p>
        </w:tc>
        <w:tc>
          <w:tcPr>
            <w:tcW w:w="234" w:type="pct"/>
            <w:tcBorders>
              <w:top w:val="single" w:sz="4" w:space="0" w:color="auto"/>
              <w:left w:val="single" w:sz="4" w:space="0" w:color="auto"/>
              <w:bottom w:val="nil"/>
              <w:right w:val="nil"/>
            </w:tcBorders>
            <w:vAlign w:val="center"/>
          </w:tcPr>
          <w:p w14:paraId="54A748C3" w14:textId="77777777" w:rsidR="00C234C9" w:rsidRPr="00C234C9" w:rsidRDefault="00C234C9" w:rsidP="00C234C9">
            <w:pPr>
              <w:pStyle w:val="afff6"/>
              <w:jc w:val="center"/>
            </w:pPr>
            <w:r w:rsidRPr="00C234C9">
              <w:t>4423</w:t>
            </w:r>
          </w:p>
        </w:tc>
        <w:tc>
          <w:tcPr>
            <w:tcW w:w="234" w:type="pct"/>
            <w:tcBorders>
              <w:top w:val="single" w:sz="4" w:space="0" w:color="auto"/>
              <w:left w:val="single" w:sz="4" w:space="0" w:color="auto"/>
              <w:bottom w:val="nil"/>
              <w:right w:val="nil"/>
            </w:tcBorders>
            <w:vAlign w:val="center"/>
          </w:tcPr>
          <w:p w14:paraId="309F4578" w14:textId="77777777" w:rsidR="00C234C9" w:rsidRPr="00C234C9" w:rsidRDefault="00C234C9" w:rsidP="00C234C9">
            <w:pPr>
              <w:pStyle w:val="afff6"/>
              <w:jc w:val="center"/>
            </w:pPr>
            <w:r w:rsidRPr="00C234C9">
              <w:t>4423</w:t>
            </w:r>
          </w:p>
        </w:tc>
        <w:tc>
          <w:tcPr>
            <w:tcW w:w="234" w:type="pct"/>
            <w:tcBorders>
              <w:top w:val="single" w:sz="4" w:space="0" w:color="auto"/>
              <w:left w:val="single" w:sz="4" w:space="0" w:color="auto"/>
              <w:bottom w:val="nil"/>
              <w:right w:val="single" w:sz="4" w:space="0" w:color="auto"/>
            </w:tcBorders>
            <w:vAlign w:val="center"/>
          </w:tcPr>
          <w:p w14:paraId="6938E442" w14:textId="77777777" w:rsidR="00C234C9" w:rsidRPr="00C234C9" w:rsidRDefault="00C234C9" w:rsidP="00C234C9">
            <w:pPr>
              <w:pStyle w:val="afff6"/>
              <w:jc w:val="center"/>
            </w:pPr>
            <w:r w:rsidRPr="00C234C9">
              <w:t>4423</w:t>
            </w:r>
          </w:p>
        </w:tc>
      </w:tr>
      <w:tr w:rsidR="00C234C9" w:rsidRPr="00C234C9" w14:paraId="41CC1630" w14:textId="77777777" w:rsidTr="00C234C9">
        <w:trPr>
          <w:trHeight w:val="20"/>
        </w:trPr>
        <w:tc>
          <w:tcPr>
            <w:tcW w:w="162" w:type="pct"/>
            <w:tcBorders>
              <w:top w:val="single" w:sz="4" w:space="0" w:color="auto"/>
              <w:left w:val="single" w:sz="4" w:space="0" w:color="auto"/>
              <w:bottom w:val="nil"/>
              <w:right w:val="nil"/>
            </w:tcBorders>
            <w:vAlign w:val="center"/>
          </w:tcPr>
          <w:p w14:paraId="0F786E33" w14:textId="77777777" w:rsidR="00C234C9" w:rsidRPr="00C234C9" w:rsidRDefault="00C234C9" w:rsidP="00C234C9">
            <w:pPr>
              <w:pStyle w:val="afff6"/>
            </w:pPr>
            <w:r w:rsidRPr="00C234C9">
              <w:t>3</w:t>
            </w:r>
          </w:p>
        </w:tc>
        <w:tc>
          <w:tcPr>
            <w:tcW w:w="2783" w:type="pct"/>
            <w:tcBorders>
              <w:top w:val="single" w:sz="4" w:space="0" w:color="auto"/>
              <w:left w:val="single" w:sz="4" w:space="0" w:color="auto"/>
              <w:bottom w:val="nil"/>
              <w:right w:val="nil"/>
            </w:tcBorders>
            <w:vAlign w:val="bottom"/>
          </w:tcPr>
          <w:p w14:paraId="1A285DE4" w14:textId="77777777" w:rsidR="00C234C9" w:rsidRPr="00C234C9" w:rsidRDefault="00C234C9" w:rsidP="00C234C9">
            <w:pPr>
              <w:pStyle w:val="afff6"/>
            </w:pPr>
            <w:r w:rsidRPr="00C234C9">
              <w:t>Суммарная протяженность строящихся, реконструируемых и модернизируемых тепловых сетей в двухтрубном исчислении, вводимых в эксплуатацию в соответствующем году срока действия долгосрочных тарифов</w:t>
            </w:r>
          </w:p>
        </w:tc>
        <w:tc>
          <w:tcPr>
            <w:tcW w:w="376" w:type="pct"/>
            <w:tcBorders>
              <w:top w:val="single" w:sz="4" w:space="0" w:color="auto"/>
              <w:left w:val="single" w:sz="4" w:space="0" w:color="auto"/>
              <w:bottom w:val="nil"/>
              <w:right w:val="nil"/>
            </w:tcBorders>
            <w:vAlign w:val="center"/>
          </w:tcPr>
          <w:p w14:paraId="19A6B29F" w14:textId="77777777" w:rsidR="00C234C9" w:rsidRPr="00C234C9" w:rsidRDefault="00C234C9" w:rsidP="00C234C9">
            <w:pPr>
              <w:pStyle w:val="afff6"/>
              <w:jc w:val="center"/>
            </w:pPr>
            <w:r w:rsidRPr="00C234C9">
              <w:t>Км</w:t>
            </w:r>
          </w:p>
        </w:tc>
        <w:tc>
          <w:tcPr>
            <w:tcW w:w="742" w:type="pct"/>
            <w:tcBorders>
              <w:top w:val="single" w:sz="4" w:space="0" w:color="auto"/>
              <w:left w:val="single" w:sz="4" w:space="0" w:color="auto"/>
              <w:bottom w:val="nil"/>
              <w:right w:val="nil"/>
            </w:tcBorders>
            <w:vAlign w:val="center"/>
          </w:tcPr>
          <w:p w14:paraId="2B1F397B" w14:textId="77777777" w:rsidR="00C234C9" w:rsidRPr="00C234C9" w:rsidRDefault="00C234C9" w:rsidP="00C234C9">
            <w:pPr>
              <w:pStyle w:val="afff6"/>
              <w:jc w:val="center"/>
            </w:pPr>
            <w:r w:rsidRPr="00C234C9">
              <w:rPr>
                <w:lang w:val="en-US"/>
              </w:rPr>
              <w:t>SLaaM^n</w:t>
            </w:r>
          </w:p>
        </w:tc>
        <w:tc>
          <w:tcPr>
            <w:tcW w:w="234" w:type="pct"/>
            <w:tcBorders>
              <w:top w:val="single" w:sz="4" w:space="0" w:color="auto"/>
              <w:left w:val="single" w:sz="4" w:space="0" w:color="auto"/>
              <w:bottom w:val="nil"/>
              <w:right w:val="nil"/>
            </w:tcBorders>
            <w:vAlign w:val="center"/>
          </w:tcPr>
          <w:p w14:paraId="67ECF49B" w14:textId="77777777" w:rsidR="00C234C9" w:rsidRPr="00C234C9" w:rsidRDefault="00C234C9" w:rsidP="00C234C9">
            <w:pPr>
              <w:pStyle w:val="afff6"/>
              <w:jc w:val="center"/>
            </w:pPr>
            <w:r w:rsidRPr="00C234C9">
              <w:t>0</w:t>
            </w:r>
          </w:p>
        </w:tc>
        <w:tc>
          <w:tcPr>
            <w:tcW w:w="234" w:type="pct"/>
            <w:tcBorders>
              <w:top w:val="single" w:sz="4" w:space="0" w:color="auto"/>
              <w:left w:val="single" w:sz="4" w:space="0" w:color="auto"/>
              <w:bottom w:val="nil"/>
              <w:right w:val="nil"/>
            </w:tcBorders>
            <w:vAlign w:val="center"/>
          </w:tcPr>
          <w:p w14:paraId="0870BEBF" w14:textId="77777777" w:rsidR="00C234C9" w:rsidRPr="00C234C9" w:rsidRDefault="00C234C9" w:rsidP="00C234C9">
            <w:pPr>
              <w:pStyle w:val="afff6"/>
              <w:jc w:val="center"/>
            </w:pPr>
            <w:r w:rsidRPr="00C234C9">
              <w:t>0</w:t>
            </w:r>
          </w:p>
        </w:tc>
        <w:tc>
          <w:tcPr>
            <w:tcW w:w="234" w:type="pct"/>
            <w:tcBorders>
              <w:top w:val="single" w:sz="4" w:space="0" w:color="auto"/>
              <w:left w:val="single" w:sz="4" w:space="0" w:color="auto"/>
              <w:bottom w:val="nil"/>
              <w:right w:val="nil"/>
            </w:tcBorders>
            <w:vAlign w:val="center"/>
          </w:tcPr>
          <w:p w14:paraId="68525018" w14:textId="77777777" w:rsidR="00C234C9" w:rsidRPr="00C234C9" w:rsidRDefault="00C234C9" w:rsidP="00C234C9">
            <w:pPr>
              <w:pStyle w:val="afff6"/>
              <w:jc w:val="center"/>
            </w:pPr>
            <w:r w:rsidRPr="00C234C9">
              <w:t>0</w:t>
            </w:r>
          </w:p>
        </w:tc>
        <w:tc>
          <w:tcPr>
            <w:tcW w:w="234" w:type="pct"/>
            <w:tcBorders>
              <w:top w:val="single" w:sz="4" w:space="0" w:color="auto"/>
              <w:left w:val="single" w:sz="4" w:space="0" w:color="auto"/>
              <w:bottom w:val="nil"/>
              <w:right w:val="single" w:sz="4" w:space="0" w:color="auto"/>
            </w:tcBorders>
            <w:vAlign w:val="center"/>
          </w:tcPr>
          <w:p w14:paraId="38D79717" w14:textId="77777777" w:rsidR="00C234C9" w:rsidRPr="00C234C9" w:rsidRDefault="00C234C9" w:rsidP="00C234C9">
            <w:pPr>
              <w:pStyle w:val="afff6"/>
              <w:jc w:val="center"/>
            </w:pPr>
            <w:r w:rsidRPr="00C234C9">
              <w:t>0</w:t>
            </w:r>
          </w:p>
        </w:tc>
      </w:tr>
      <w:tr w:rsidR="00C234C9" w:rsidRPr="00C234C9" w14:paraId="70D2D82B" w14:textId="77777777" w:rsidTr="00C234C9">
        <w:trPr>
          <w:trHeight w:val="20"/>
        </w:trPr>
        <w:tc>
          <w:tcPr>
            <w:tcW w:w="162" w:type="pct"/>
            <w:tcBorders>
              <w:top w:val="single" w:sz="4" w:space="0" w:color="auto"/>
              <w:left w:val="single" w:sz="4" w:space="0" w:color="auto"/>
              <w:bottom w:val="nil"/>
              <w:right w:val="nil"/>
            </w:tcBorders>
            <w:vAlign w:val="center"/>
          </w:tcPr>
          <w:p w14:paraId="4D7BF831" w14:textId="77777777" w:rsidR="00C234C9" w:rsidRPr="00C234C9" w:rsidRDefault="00C234C9" w:rsidP="00C234C9">
            <w:pPr>
              <w:pStyle w:val="afff6"/>
            </w:pPr>
            <w:r w:rsidRPr="00C234C9">
              <w:t>4</w:t>
            </w:r>
          </w:p>
        </w:tc>
        <w:tc>
          <w:tcPr>
            <w:tcW w:w="2783" w:type="pct"/>
            <w:tcBorders>
              <w:top w:val="single" w:sz="4" w:space="0" w:color="auto"/>
              <w:left w:val="single" w:sz="4" w:space="0" w:color="auto"/>
              <w:bottom w:val="nil"/>
              <w:right w:val="nil"/>
            </w:tcBorders>
            <w:vAlign w:val="bottom"/>
          </w:tcPr>
          <w:p w14:paraId="27ED57F4" w14:textId="77777777" w:rsidR="00C234C9" w:rsidRPr="00C234C9" w:rsidRDefault="00C234C9" w:rsidP="00C234C9">
            <w:pPr>
              <w:pStyle w:val="afff6"/>
            </w:pPr>
            <w:r w:rsidRPr="00C234C9">
              <w:t>Общая протяженность тепловых сетей в двухтрубном исчислении в году, соответствующем году срока действия долгосрочных тарифов</w:t>
            </w:r>
          </w:p>
        </w:tc>
        <w:tc>
          <w:tcPr>
            <w:tcW w:w="376" w:type="pct"/>
            <w:tcBorders>
              <w:top w:val="single" w:sz="4" w:space="0" w:color="auto"/>
              <w:left w:val="single" w:sz="4" w:space="0" w:color="auto"/>
              <w:bottom w:val="nil"/>
              <w:right w:val="nil"/>
            </w:tcBorders>
            <w:vAlign w:val="center"/>
          </w:tcPr>
          <w:p w14:paraId="5753F18C" w14:textId="77777777" w:rsidR="00C234C9" w:rsidRPr="00C234C9" w:rsidRDefault="00C234C9" w:rsidP="00C234C9">
            <w:pPr>
              <w:pStyle w:val="afff6"/>
              <w:jc w:val="center"/>
            </w:pPr>
            <w:r w:rsidRPr="00C234C9">
              <w:t>Км</w:t>
            </w:r>
          </w:p>
        </w:tc>
        <w:tc>
          <w:tcPr>
            <w:tcW w:w="742" w:type="pct"/>
            <w:tcBorders>
              <w:top w:val="single" w:sz="4" w:space="0" w:color="auto"/>
              <w:left w:val="single" w:sz="4" w:space="0" w:color="auto"/>
              <w:bottom w:val="nil"/>
              <w:right w:val="nil"/>
            </w:tcBorders>
            <w:vAlign w:val="center"/>
          </w:tcPr>
          <w:p w14:paraId="4A6673C1" w14:textId="77777777" w:rsidR="00C234C9" w:rsidRPr="00C234C9" w:rsidRDefault="00C234C9" w:rsidP="00C234C9">
            <w:pPr>
              <w:pStyle w:val="afff6"/>
              <w:jc w:val="center"/>
            </w:pPr>
            <w:r w:rsidRPr="00C234C9">
              <w:rPr>
                <w:lang w:val="en-US"/>
              </w:rPr>
              <w:t>Ltn</w:t>
            </w:r>
          </w:p>
        </w:tc>
        <w:tc>
          <w:tcPr>
            <w:tcW w:w="234" w:type="pct"/>
            <w:tcBorders>
              <w:top w:val="single" w:sz="4" w:space="0" w:color="auto"/>
              <w:left w:val="single" w:sz="4" w:space="0" w:color="auto"/>
              <w:bottom w:val="nil"/>
              <w:right w:val="nil"/>
            </w:tcBorders>
            <w:vAlign w:val="center"/>
          </w:tcPr>
          <w:p w14:paraId="5773A288" w14:textId="77777777" w:rsidR="00C234C9" w:rsidRPr="00C234C9" w:rsidRDefault="00C234C9" w:rsidP="00C234C9">
            <w:pPr>
              <w:pStyle w:val="afff6"/>
              <w:jc w:val="center"/>
            </w:pPr>
            <w:r w:rsidRPr="00C234C9">
              <w:t>4423</w:t>
            </w:r>
          </w:p>
        </w:tc>
        <w:tc>
          <w:tcPr>
            <w:tcW w:w="234" w:type="pct"/>
            <w:tcBorders>
              <w:top w:val="single" w:sz="4" w:space="0" w:color="auto"/>
              <w:left w:val="single" w:sz="4" w:space="0" w:color="auto"/>
              <w:bottom w:val="nil"/>
              <w:right w:val="nil"/>
            </w:tcBorders>
            <w:vAlign w:val="center"/>
          </w:tcPr>
          <w:p w14:paraId="0A2F1912" w14:textId="77777777" w:rsidR="00C234C9" w:rsidRPr="00C234C9" w:rsidRDefault="00C234C9" w:rsidP="00C234C9">
            <w:pPr>
              <w:pStyle w:val="afff6"/>
              <w:jc w:val="center"/>
            </w:pPr>
            <w:r w:rsidRPr="00C234C9">
              <w:t>4423</w:t>
            </w:r>
          </w:p>
        </w:tc>
        <w:tc>
          <w:tcPr>
            <w:tcW w:w="234" w:type="pct"/>
            <w:tcBorders>
              <w:top w:val="single" w:sz="4" w:space="0" w:color="auto"/>
              <w:left w:val="single" w:sz="4" w:space="0" w:color="auto"/>
              <w:bottom w:val="nil"/>
              <w:right w:val="nil"/>
            </w:tcBorders>
            <w:vAlign w:val="center"/>
          </w:tcPr>
          <w:p w14:paraId="4BE17CF6" w14:textId="77777777" w:rsidR="00C234C9" w:rsidRPr="00C234C9" w:rsidRDefault="00C234C9" w:rsidP="00C234C9">
            <w:pPr>
              <w:pStyle w:val="afff6"/>
              <w:jc w:val="center"/>
            </w:pPr>
            <w:r w:rsidRPr="00C234C9">
              <w:t>4423</w:t>
            </w:r>
          </w:p>
        </w:tc>
        <w:tc>
          <w:tcPr>
            <w:tcW w:w="234" w:type="pct"/>
            <w:tcBorders>
              <w:top w:val="single" w:sz="4" w:space="0" w:color="auto"/>
              <w:left w:val="single" w:sz="4" w:space="0" w:color="auto"/>
              <w:bottom w:val="nil"/>
              <w:right w:val="single" w:sz="4" w:space="0" w:color="auto"/>
            </w:tcBorders>
            <w:vAlign w:val="center"/>
          </w:tcPr>
          <w:p w14:paraId="2483D6C4" w14:textId="77777777" w:rsidR="00C234C9" w:rsidRPr="00C234C9" w:rsidRDefault="00C234C9" w:rsidP="00C234C9">
            <w:pPr>
              <w:pStyle w:val="afff6"/>
              <w:jc w:val="center"/>
            </w:pPr>
            <w:r w:rsidRPr="00C234C9">
              <w:t>4423</w:t>
            </w:r>
          </w:p>
        </w:tc>
      </w:tr>
      <w:tr w:rsidR="00C234C9" w:rsidRPr="00C234C9" w14:paraId="0C94EC9F" w14:textId="77777777" w:rsidTr="00C234C9">
        <w:trPr>
          <w:trHeight w:val="20"/>
        </w:trPr>
        <w:tc>
          <w:tcPr>
            <w:tcW w:w="162" w:type="pct"/>
            <w:tcBorders>
              <w:top w:val="single" w:sz="4" w:space="0" w:color="auto"/>
              <w:left w:val="single" w:sz="4" w:space="0" w:color="auto"/>
              <w:bottom w:val="nil"/>
              <w:right w:val="nil"/>
            </w:tcBorders>
            <w:vAlign w:val="center"/>
          </w:tcPr>
          <w:p w14:paraId="63BBE7F3" w14:textId="77777777" w:rsidR="00C234C9" w:rsidRPr="00C234C9" w:rsidRDefault="00C234C9" w:rsidP="00C234C9">
            <w:pPr>
              <w:pStyle w:val="afff6"/>
            </w:pPr>
            <w:r w:rsidRPr="00C234C9">
              <w:t>5</w:t>
            </w:r>
          </w:p>
        </w:tc>
        <w:tc>
          <w:tcPr>
            <w:tcW w:w="2783" w:type="pct"/>
            <w:tcBorders>
              <w:top w:val="single" w:sz="4" w:space="0" w:color="auto"/>
              <w:left w:val="single" w:sz="4" w:space="0" w:color="auto"/>
              <w:bottom w:val="nil"/>
              <w:right w:val="nil"/>
            </w:tcBorders>
            <w:vAlign w:val="bottom"/>
          </w:tcPr>
          <w:p w14:paraId="3ABE38B5" w14:textId="77777777" w:rsidR="00C234C9" w:rsidRPr="00C234C9" w:rsidRDefault="00C234C9" w:rsidP="00C234C9">
            <w:pPr>
              <w:pStyle w:val="afff6"/>
            </w:pPr>
            <w:r w:rsidRPr="00C234C9">
              <w:t>Плановое 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тепловых сетях на 1 км тепловых сетей в целом по теплоснабжающей организации</w:t>
            </w:r>
          </w:p>
        </w:tc>
        <w:tc>
          <w:tcPr>
            <w:tcW w:w="376" w:type="pct"/>
            <w:tcBorders>
              <w:top w:val="single" w:sz="4" w:space="0" w:color="auto"/>
              <w:left w:val="single" w:sz="4" w:space="0" w:color="auto"/>
              <w:bottom w:val="nil"/>
              <w:right w:val="nil"/>
            </w:tcBorders>
            <w:vAlign w:val="center"/>
          </w:tcPr>
          <w:p w14:paraId="2E925305" w14:textId="77777777" w:rsidR="00C234C9" w:rsidRPr="00C234C9" w:rsidRDefault="00C234C9" w:rsidP="00C234C9">
            <w:pPr>
              <w:pStyle w:val="afff6"/>
              <w:jc w:val="center"/>
            </w:pPr>
            <w:r w:rsidRPr="00C234C9">
              <w:t>—</w:t>
            </w:r>
          </w:p>
        </w:tc>
        <w:tc>
          <w:tcPr>
            <w:tcW w:w="742" w:type="pct"/>
            <w:tcBorders>
              <w:top w:val="single" w:sz="4" w:space="0" w:color="auto"/>
              <w:left w:val="single" w:sz="4" w:space="0" w:color="auto"/>
              <w:bottom w:val="nil"/>
              <w:right w:val="nil"/>
            </w:tcBorders>
            <w:vAlign w:val="center"/>
          </w:tcPr>
          <w:p w14:paraId="3E87A36F" w14:textId="77777777" w:rsidR="00C234C9" w:rsidRPr="00C234C9" w:rsidRDefault="00C234C9" w:rsidP="00C234C9">
            <w:pPr>
              <w:pStyle w:val="afff6"/>
              <w:jc w:val="center"/>
            </w:pPr>
            <w:r w:rsidRPr="00C234C9">
              <w:t xml:space="preserve">Рп сети от </w:t>
            </w:r>
            <w:r w:rsidRPr="00C234C9">
              <w:rPr>
                <w:lang w:val="en-US"/>
              </w:rPr>
              <w:t>tn</w:t>
            </w:r>
            <w:r w:rsidRPr="00C234C9">
              <w:t xml:space="preserve"> формула п.</w:t>
            </w:r>
          </w:p>
          <w:p w14:paraId="7495B123" w14:textId="77777777" w:rsidR="00C234C9" w:rsidRPr="00C234C9" w:rsidRDefault="00C234C9" w:rsidP="00C234C9">
            <w:pPr>
              <w:pStyle w:val="afff6"/>
              <w:jc w:val="center"/>
            </w:pPr>
            <w:r w:rsidRPr="00C234C9">
              <w:t>15 Правил</w:t>
            </w:r>
          </w:p>
        </w:tc>
        <w:tc>
          <w:tcPr>
            <w:tcW w:w="234" w:type="pct"/>
            <w:tcBorders>
              <w:top w:val="single" w:sz="4" w:space="0" w:color="auto"/>
              <w:left w:val="single" w:sz="4" w:space="0" w:color="auto"/>
              <w:bottom w:val="nil"/>
              <w:right w:val="nil"/>
            </w:tcBorders>
            <w:vAlign w:val="center"/>
          </w:tcPr>
          <w:p w14:paraId="2DB9876C" w14:textId="77777777" w:rsidR="00C234C9" w:rsidRPr="00C234C9" w:rsidRDefault="00C234C9" w:rsidP="00C234C9">
            <w:pPr>
              <w:pStyle w:val="afff6"/>
              <w:jc w:val="center"/>
            </w:pPr>
            <w:r w:rsidRPr="00C234C9">
              <w:t>0,6</w:t>
            </w:r>
          </w:p>
        </w:tc>
        <w:tc>
          <w:tcPr>
            <w:tcW w:w="234" w:type="pct"/>
            <w:tcBorders>
              <w:top w:val="single" w:sz="4" w:space="0" w:color="auto"/>
              <w:left w:val="single" w:sz="4" w:space="0" w:color="auto"/>
              <w:bottom w:val="nil"/>
              <w:right w:val="nil"/>
            </w:tcBorders>
            <w:vAlign w:val="center"/>
          </w:tcPr>
          <w:p w14:paraId="418D0FE1" w14:textId="77777777" w:rsidR="00C234C9" w:rsidRPr="00C234C9" w:rsidRDefault="00C234C9" w:rsidP="00C234C9">
            <w:pPr>
              <w:pStyle w:val="afff6"/>
              <w:jc w:val="center"/>
            </w:pPr>
            <w:r w:rsidRPr="00C234C9">
              <w:t>0,6</w:t>
            </w:r>
          </w:p>
        </w:tc>
        <w:tc>
          <w:tcPr>
            <w:tcW w:w="234" w:type="pct"/>
            <w:tcBorders>
              <w:top w:val="single" w:sz="4" w:space="0" w:color="auto"/>
              <w:left w:val="single" w:sz="4" w:space="0" w:color="auto"/>
              <w:bottom w:val="nil"/>
              <w:right w:val="nil"/>
            </w:tcBorders>
            <w:vAlign w:val="center"/>
          </w:tcPr>
          <w:p w14:paraId="5BA6F5D1" w14:textId="77777777" w:rsidR="00C234C9" w:rsidRPr="00C234C9" w:rsidRDefault="00C234C9" w:rsidP="00C234C9">
            <w:pPr>
              <w:pStyle w:val="afff6"/>
              <w:jc w:val="center"/>
            </w:pPr>
            <w:r w:rsidRPr="00C234C9">
              <w:t>0,6</w:t>
            </w:r>
          </w:p>
        </w:tc>
        <w:tc>
          <w:tcPr>
            <w:tcW w:w="234" w:type="pct"/>
            <w:tcBorders>
              <w:top w:val="single" w:sz="4" w:space="0" w:color="auto"/>
              <w:left w:val="single" w:sz="4" w:space="0" w:color="auto"/>
              <w:bottom w:val="nil"/>
              <w:right w:val="single" w:sz="4" w:space="0" w:color="auto"/>
            </w:tcBorders>
            <w:vAlign w:val="center"/>
          </w:tcPr>
          <w:p w14:paraId="2F312CEA" w14:textId="77777777" w:rsidR="00C234C9" w:rsidRPr="00C234C9" w:rsidRDefault="00C234C9" w:rsidP="00C234C9">
            <w:pPr>
              <w:pStyle w:val="afff6"/>
              <w:jc w:val="center"/>
            </w:pPr>
            <w:r w:rsidRPr="00C234C9">
              <w:t>0,6</w:t>
            </w:r>
          </w:p>
        </w:tc>
      </w:tr>
      <w:tr w:rsidR="00C234C9" w:rsidRPr="00C234C9" w14:paraId="675FB571" w14:textId="77777777" w:rsidTr="00C234C9">
        <w:trPr>
          <w:trHeight w:val="20"/>
        </w:trPr>
        <w:tc>
          <w:tcPr>
            <w:tcW w:w="162" w:type="pct"/>
            <w:tcBorders>
              <w:top w:val="single" w:sz="4" w:space="0" w:color="auto"/>
              <w:left w:val="single" w:sz="4" w:space="0" w:color="auto"/>
              <w:bottom w:val="single" w:sz="4" w:space="0" w:color="auto"/>
              <w:right w:val="nil"/>
            </w:tcBorders>
            <w:vAlign w:val="center"/>
          </w:tcPr>
          <w:p w14:paraId="48463A8C" w14:textId="77777777" w:rsidR="00C234C9" w:rsidRPr="00C234C9" w:rsidRDefault="00C234C9" w:rsidP="00C234C9">
            <w:pPr>
              <w:pStyle w:val="afff6"/>
            </w:pPr>
            <w:r w:rsidRPr="00C234C9">
              <w:t>6</w:t>
            </w:r>
          </w:p>
        </w:tc>
        <w:tc>
          <w:tcPr>
            <w:tcW w:w="2783" w:type="pct"/>
            <w:tcBorders>
              <w:top w:val="single" w:sz="4" w:space="0" w:color="auto"/>
              <w:left w:val="single" w:sz="4" w:space="0" w:color="auto"/>
              <w:bottom w:val="single" w:sz="4" w:space="0" w:color="auto"/>
              <w:right w:val="nil"/>
            </w:tcBorders>
            <w:vAlign w:val="bottom"/>
          </w:tcPr>
          <w:p w14:paraId="4940DBD5" w14:textId="77777777" w:rsidR="00C234C9" w:rsidRPr="00C234C9" w:rsidRDefault="00C234C9" w:rsidP="00C234C9">
            <w:pPr>
              <w:pStyle w:val="afff6"/>
            </w:pPr>
            <w:r w:rsidRPr="00C234C9">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tc>
        <w:tc>
          <w:tcPr>
            <w:tcW w:w="376" w:type="pct"/>
            <w:tcBorders>
              <w:top w:val="single" w:sz="4" w:space="0" w:color="auto"/>
              <w:left w:val="single" w:sz="4" w:space="0" w:color="auto"/>
              <w:bottom w:val="single" w:sz="4" w:space="0" w:color="auto"/>
              <w:right w:val="nil"/>
            </w:tcBorders>
            <w:vAlign w:val="center"/>
          </w:tcPr>
          <w:p w14:paraId="583E6573" w14:textId="77777777" w:rsidR="00C234C9" w:rsidRPr="00C234C9" w:rsidRDefault="00C234C9" w:rsidP="00C234C9">
            <w:pPr>
              <w:pStyle w:val="afff6"/>
              <w:jc w:val="center"/>
            </w:pPr>
            <w:r w:rsidRPr="00C234C9">
              <w:t>—</w:t>
            </w:r>
          </w:p>
        </w:tc>
        <w:tc>
          <w:tcPr>
            <w:tcW w:w="742" w:type="pct"/>
            <w:tcBorders>
              <w:top w:val="single" w:sz="4" w:space="0" w:color="auto"/>
              <w:left w:val="single" w:sz="4" w:space="0" w:color="auto"/>
              <w:bottom w:val="single" w:sz="4" w:space="0" w:color="auto"/>
              <w:right w:val="nil"/>
            </w:tcBorders>
            <w:vAlign w:val="center"/>
          </w:tcPr>
          <w:p w14:paraId="6CC6DC45" w14:textId="77777777" w:rsidR="00C234C9" w:rsidRPr="00C234C9" w:rsidRDefault="00C234C9" w:rsidP="00C234C9">
            <w:pPr>
              <w:pStyle w:val="afff6"/>
              <w:jc w:val="center"/>
            </w:pPr>
            <w:r w:rsidRPr="00C234C9">
              <w:rPr>
                <w:lang w:val="en-US"/>
              </w:rPr>
              <w:t xml:space="preserve">Nn </w:t>
            </w:r>
            <w:r w:rsidRPr="00C234C9">
              <w:t xml:space="preserve">ист от </w:t>
            </w:r>
            <w:r w:rsidRPr="00C234C9">
              <w:rPr>
                <w:lang w:val="en-US"/>
              </w:rPr>
              <w:t>tn</w:t>
            </w:r>
          </w:p>
        </w:tc>
        <w:tc>
          <w:tcPr>
            <w:tcW w:w="234" w:type="pct"/>
            <w:tcBorders>
              <w:top w:val="single" w:sz="4" w:space="0" w:color="auto"/>
              <w:left w:val="single" w:sz="4" w:space="0" w:color="auto"/>
              <w:bottom w:val="single" w:sz="4" w:space="0" w:color="auto"/>
              <w:right w:val="nil"/>
            </w:tcBorders>
            <w:vAlign w:val="center"/>
          </w:tcPr>
          <w:p w14:paraId="23FD27B2" w14:textId="77777777" w:rsidR="00C234C9" w:rsidRPr="00C234C9" w:rsidRDefault="00C234C9" w:rsidP="00C234C9">
            <w:pPr>
              <w:pStyle w:val="afff6"/>
              <w:jc w:val="center"/>
            </w:pPr>
            <w:r w:rsidRPr="00C234C9">
              <w:t>0,495</w:t>
            </w:r>
          </w:p>
        </w:tc>
        <w:tc>
          <w:tcPr>
            <w:tcW w:w="234" w:type="pct"/>
            <w:tcBorders>
              <w:top w:val="single" w:sz="4" w:space="0" w:color="auto"/>
              <w:left w:val="single" w:sz="4" w:space="0" w:color="auto"/>
              <w:bottom w:val="single" w:sz="4" w:space="0" w:color="auto"/>
              <w:right w:val="nil"/>
            </w:tcBorders>
            <w:vAlign w:val="center"/>
          </w:tcPr>
          <w:p w14:paraId="41E8AF68" w14:textId="77777777" w:rsidR="00C234C9" w:rsidRPr="00C234C9" w:rsidRDefault="00C234C9" w:rsidP="00C234C9">
            <w:pPr>
              <w:pStyle w:val="afff6"/>
              <w:jc w:val="center"/>
            </w:pPr>
            <w:r w:rsidRPr="00C234C9">
              <w:t>0,619</w:t>
            </w:r>
          </w:p>
        </w:tc>
        <w:tc>
          <w:tcPr>
            <w:tcW w:w="234" w:type="pct"/>
            <w:tcBorders>
              <w:top w:val="single" w:sz="4" w:space="0" w:color="auto"/>
              <w:left w:val="single" w:sz="4" w:space="0" w:color="auto"/>
              <w:bottom w:val="single" w:sz="4" w:space="0" w:color="auto"/>
              <w:right w:val="nil"/>
            </w:tcBorders>
            <w:vAlign w:val="center"/>
          </w:tcPr>
          <w:p w14:paraId="169DF729" w14:textId="77777777" w:rsidR="00C234C9" w:rsidRPr="00C234C9" w:rsidRDefault="00C234C9" w:rsidP="00C234C9">
            <w:pPr>
              <w:pStyle w:val="afff6"/>
              <w:jc w:val="center"/>
            </w:pPr>
            <w:r w:rsidRPr="00C234C9">
              <w:t>0,743</w:t>
            </w:r>
          </w:p>
        </w:tc>
        <w:tc>
          <w:tcPr>
            <w:tcW w:w="234" w:type="pct"/>
            <w:tcBorders>
              <w:top w:val="single" w:sz="4" w:space="0" w:color="auto"/>
              <w:left w:val="single" w:sz="4" w:space="0" w:color="auto"/>
              <w:bottom w:val="single" w:sz="4" w:space="0" w:color="auto"/>
              <w:right w:val="single" w:sz="4" w:space="0" w:color="auto"/>
            </w:tcBorders>
            <w:vAlign w:val="center"/>
          </w:tcPr>
          <w:p w14:paraId="451F9338" w14:textId="77777777" w:rsidR="00C234C9" w:rsidRPr="00C234C9" w:rsidRDefault="00C234C9" w:rsidP="00C234C9">
            <w:pPr>
              <w:pStyle w:val="afff6"/>
              <w:jc w:val="center"/>
            </w:pPr>
            <w:r w:rsidRPr="00C234C9">
              <w:t>0,743</w:t>
            </w:r>
          </w:p>
        </w:tc>
      </w:tr>
      <w:tr w:rsidR="00C234C9" w:rsidRPr="00C234C9" w14:paraId="5BCCA49A" w14:textId="77777777" w:rsidTr="00C234C9">
        <w:trPr>
          <w:trHeight w:val="20"/>
        </w:trPr>
        <w:tc>
          <w:tcPr>
            <w:tcW w:w="162" w:type="pct"/>
            <w:tcBorders>
              <w:top w:val="single" w:sz="4" w:space="0" w:color="auto"/>
              <w:left w:val="single" w:sz="4" w:space="0" w:color="auto"/>
              <w:bottom w:val="single" w:sz="4" w:space="0" w:color="auto"/>
              <w:right w:val="nil"/>
            </w:tcBorders>
            <w:vAlign w:val="center"/>
          </w:tcPr>
          <w:p w14:paraId="0D2F0460" w14:textId="77777777" w:rsidR="00C234C9" w:rsidRPr="00C234C9" w:rsidRDefault="00C234C9" w:rsidP="00C234C9">
            <w:pPr>
              <w:pStyle w:val="afff6"/>
              <w:rPr>
                <w:lang w:eastAsia="en-US"/>
              </w:rPr>
            </w:pPr>
            <w:r w:rsidRPr="00C234C9">
              <w:rPr>
                <w:color w:val="auto"/>
                <w:lang w:eastAsia="en-US"/>
              </w:rPr>
              <w:t>7</w:t>
            </w:r>
          </w:p>
        </w:tc>
        <w:tc>
          <w:tcPr>
            <w:tcW w:w="2783" w:type="pct"/>
            <w:tcBorders>
              <w:top w:val="single" w:sz="4" w:space="0" w:color="auto"/>
              <w:left w:val="single" w:sz="4" w:space="0" w:color="auto"/>
              <w:bottom w:val="single" w:sz="4" w:space="0" w:color="auto"/>
              <w:right w:val="nil"/>
            </w:tcBorders>
            <w:vAlign w:val="bottom"/>
          </w:tcPr>
          <w:p w14:paraId="5FC7901E" w14:textId="77777777" w:rsidR="00C234C9" w:rsidRPr="00C234C9" w:rsidRDefault="00C234C9" w:rsidP="00C234C9">
            <w:pPr>
              <w:pStyle w:val="afff6"/>
              <w:rPr>
                <w:lang w:eastAsia="en-US"/>
              </w:rPr>
            </w:pPr>
            <w:r w:rsidRPr="00C234C9">
              <w:rPr>
                <w:color w:val="auto"/>
                <w:lang w:eastAsia="en-US"/>
              </w:rPr>
              <w:t>Мощность источника тепловой энергии</w:t>
            </w:r>
          </w:p>
        </w:tc>
        <w:tc>
          <w:tcPr>
            <w:tcW w:w="376" w:type="pct"/>
            <w:tcBorders>
              <w:top w:val="single" w:sz="4" w:space="0" w:color="auto"/>
              <w:left w:val="single" w:sz="4" w:space="0" w:color="auto"/>
              <w:bottom w:val="single" w:sz="4" w:space="0" w:color="auto"/>
              <w:right w:val="nil"/>
            </w:tcBorders>
            <w:vAlign w:val="center"/>
          </w:tcPr>
          <w:p w14:paraId="05F0C66A" w14:textId="77777777" w:rsidR="00C234C9" w:rsidRPr="00C234C9" w:rsidRDefault="00C234C9" w:rsidP="00C234C9">
            <w:pPr>
              <w:pStyle w:val="afff6"/>
              <w:jc w:val="center"/>
              <w:rPr>
                <w:lang w:eastAsia="en-US"/>
              </w:rPr>
            </w:pPr>
            <w:r w:rsidRPr="00C234C9">
              <w:rPr>
                <w:color w:val="auto"/>
                <w:lang w:eastAsia="en-US"/>
              </w:rPr>
              <w:t>Гкал/час</w:t>
            </w:r>
          </w:p>
        </w:tc>
        <w:tc>
          <w:tcPr>
            <w:tcW w:w="742" w:type="pct"/>
            <w:tcBorders>
              <w:top w:val="single" w:sz="4" w:space="0" w:color="auto"/>
              <w:left w:val="single" w:sz="4" w:space="0" w:color="auto"/>
              <w:bottom w:val="single" w:sz="4" w:space="0" w:color="auto"/>
              <w:right w:val="nil"/>
            </w:tcBorders>
            <w:vAlign w:val="center"/>
          </w:tcPr>
          <w:p w14:paraId="00F87920" w14:textId="77777777" w:rsidR="00C234C9" w:rsidRPr="00C234C9" w:rsidRDefault="00C234C9" w:rsidP="00C234C9">
            <w:pPr>
              <w:pStyle w:val="afff6"/>
              <w:jc w:val="center"/>
              <w:rPr>
                <w:lang w:val="en-US" w:eastAsia="en-US"/>
              </w:rPr>
            </w:pPr>
            <w:r w:rsidRPr="00C234C9">
              <w:rPr>
                <w:color w:val="auto"/>
                <w:lang w:val="en-US" w:eastAsia="en-US"/>
              </w:rPr>
              <w:t>м</w:t>
            </w:r>
          </w:p>
        </w:tc>
        <w:tc>
          <w:tcPr>
            <w:tcW w:w="234" w:type="pct"/>
            <w:tcBorders>
              <w:top w:val="single" w:sz="4" w:space="0" w:color="auto"/>
              <w:left w:val="single" w:sz="4" w:space="0" w:color="auto"/>
              <w:bottom w:val="single" w:sz="4" w:space="0" w:color="auto"/>
              <w:right w:val="nil"/>
            </w:tcBorders>
            <w:vAlign w:val="center"/>
          </w:tcPr>
          <w:p w14:paraId="574B5EF8" w14:textId="3D081E77" w:rsidR="00C234C9" w:rsidRPr="00C234C9" w:rsidRDefault="006D55FF" w:rsidP="00C234C9">
            <w:pPr>
              <w:pStyle w:val="afff6"/>
              <w:jc w:val="center"/>
              <w:rPr>
                <w:lang w:eastAsia="en-US"/>
              </w:rPr>
            </w:pPr>
            <w:r>
              <w:rPr>
                <w:color w:val="auto"/>
                <w:lang w:eastAsia="en-US"/>
              </w:rPr>
              <w:t>8,17</w:t>
            </w:r>
          </w:p>
        </w:tc>
        <w:tc>
          <w:tcPr>
            <w:tcW w:w="234" w:type="pct"/>
            <w:tcBorders>
              <w:top w:val="single" w:sz="4" w:space="0" w:color="auto"/>
              <w:left w:val="single" w:sz="4" w:space="0" w:color="auto"/>
              <w:bottom w:val="single" w:sz="4" w:space="0" w:color="auto"/>
              <w:right w:val="nil"/>
            </w:tcBorders>
            <w:vAlign w:val="center"/>
          </w:tcPr>
          <w:p w14:paraId="01873F98" w14:textId="3A64D31A" w:rsidR="00C234C9" w:rsidRPr="00C234C9" w:rsidRDefault="006D55FF" w:rsidP="00C234C9">
            <w:pPr>
              <w:pStyle w:val="afff6"/>
              <w:jc w:val="center"/>
              <w:rPr>
                <w:lang w:eastAsia="en-US"/>
              </w:rPr>
            </w:pPr>
            <w:r>
              <w:rPr>
                <w:color w:val="auto"/>
                <w:lang w:eastAsia="en-US"/>
              </w:rPr>
              <w:t>8,17</w:t>
            </w:r>
          </w:p>
        </w:tc>
        <w:tc>
          <w:tcPr>
            <w:tcW w:w="234" w:type="pct"/>
            <w:tcBorders>
              <w:top w:val="single" w:sz="4" w:space="0" w:color="auto"/>
              <w:left w:val="single" w:sz="4" w:space="0" w:color="auto"/>
              <w:bottom w:val="single" w:sz="4" w:space="0" w:color="auto"/>
              <w:right w:val="nil"/>
            </w:tcBorders>
            <w:vAlign w:val="center"/>
          </w:tcPr>
          <w:p w14:paraId="3C9F4D96" w14:textId="1BC66B56" w:rsidR="00C234C9" w:rsidRPr="00C234C9" w:rsidRDefault="006D55FF" w:rsidP="00C234C9">
            <w:pPr>
              <w:pStyle w:val="afff6"/>
              <w:jc w:val="center"/>
              <w:rPr>
                <w:lang w:eastAsia="en-US"/>
              </w:rPr>
            </w:pPr>
            <w:r>
              <w:rPr>
                <w:color w:val="auto"/>
                <w:lang w:eastAsia="en-US"/>
              </w:rPr>
              <w:t>8,17</w:t>
            </w:r>
          </w:p>
        </w:tc>
        <w:tc>
          <w:tcPr>
            <w:tcW w:w="234" w:type="pct"/>
            <w:tcBorders>
              <w:top w:val="single" w:sz="4" w:space="0" w:color="auto"/>
              <w:left w:val="single" w:sz="4" w:space="0" w:color="auto"/>
              <w:bottom w:val="single" w:sz="4" w:space="0" w:color="auto"/>
              <w:right w:val="single" w:sz="4" w:space="0" w:color="auto"/>
            </w:tcBorders>
            <w:vAlign w:val="center"/>
          </w:tcPr>
          <w:p w14:paraId="46704324" w14:textId="3844CD8D" w:rsidR="00C234C9" w:rsidRPr="00C234C9" w:rsidRDefault="006D55FF" w:rsidP="00C234C9">
            <w:pPr>
              <w:pStyle w:val="afff6"/>
              <w:jc w:val="center"/>
              <w:rPr>
                <w:lang w:eastAsia="en-US"/>
              </w:rPr>
            </w:pPr>
            <w:r>
              <w:rPr>
                <w:color w:val="auto"/>
                <w:lang w:eastAsia="en-US"/>
              </w:rPr>
              <w:t>8,17</w:t>
            </w:r>
          </w:p>
        </w:tc>
      </w:tr>
      <w:tr w:rsidR="00C234C9" w:rsidRPr="00C234C9" w14:paraId="22A89D9B" w14:textId="77777777" w:rsidTr="00C234C9">
        <w:trPr>
          <w:trHeight w:val="20"/>
        </w:trPr>
        <w:tc>
          <w:tcPr>
            <w:tcW w:w="162" w:type="pct"/>
            <w:tcBorders>
              <w:top w:val="single" w:sz="4" w:space="0" w:color="auto"/>
              <w:left w:val="single" w:sz="4" w:space="0" w:color="auto"/>
              <w:bottom w:val="single" w:sz="4" w:space="0" w:color="auto"/>
              <w:right w:val="nil"/>
            </w:tcBorders>
            <w:vAlign w:val="center"/>
          </w:tcPr>
          <w:p w14:paraId="54D390B2" w14:textId="77777777" w:rsidR="00C234C9" w:rsidRPr="00C234C9" w:rsidRDefault="00C234C9" w:rsidP="00C234C9">
            <w:pPr>
              <w:pStyle w:val="afff6"/>
              <w:rPr>
                <w:lang w:eastAsia="en-US"/>
              </w:rPr>
            </w:pPr>
            <w:r w:rsidRPr="00C234C9">
              <w:rPr>
                <w:color w:val="auto"/>
                <w:lang w:eastAsia="en-US"/>
              </w:rPr>
              <w:t>8</w:t>
            </w:r>
          </w:p>
        </w:tc>
        <w:tc>
          <w:tcPr>
            <w:tcW w:w="2783" w:type="pct"/>
            <w:tcBorders>
              <w:top w:val="single" w:sz="4" w:space="0" w:color="auto"/>
              <w:left w:val="single" w:sz="4" w:space="0" w:color="auto"/>
              <w:bottom w:val="single" w:sz="4" w:space="0" w:color="auto"/>
              <w:right w:val="nil"/>
            </w:tcBorders>
            <w:vAlign w:val="bottom"/>
          </w:tcPr>
          <w:p w14:paraId="5362D3F4" w14:textId="77777777" w:rsidR="00C234C9" w:rsidRPr="00C234C9" w:rsidRDefault="00C234C9" w:rsidP="00C234C9">
            <w:pPr>
              <w:pStyle w:val="afff6"/>
              <w:rPr>
                <w:lang w:eastAsia="en-US"/>
              </w:rPr>
            </w:pPr>
            <w:r w:rsidRPr="00C234C9">
              <w:rPr>
                <w:color w:val="auto"/>
                <w:lang w:eastAsia="en-US"/>
              </w:rPr>
              <w:t>Суммарная мощность строящихся, реконструируемых и модернизируемых источников тепловой энергии, вводимых в эксплуатацию в соответствующем году срока действия долгосрочных тарифов</w:t>
            </w:r>
          </w:p>
        </w:tc>
        <w:tc>
          <w:tcPr>
            <w:tcW w:w="376" w:type="pct"/>
            <w:tcBorders>
              <w:top w:val="single" w:sz="4" w:space="0" w:color="auto"/>
              <w:left w:val="single" w:sz="4" w:space="0" w:color="auto"/>
              <w:bottom w:val="single" w:sz="4" w:space="0" w:color="auto"/>
              <w:right w:val="nil"/>
            </w:tcBorders>
            <w:vAlign w:val="center"/>
          </w:tcPr>
          <w:p w14:paraId="116A28EF" w14:textId="77777777" w:rsidR="00C234C9" w:rsidRPr="00C234C9" w:rsidRDefault="00C234C9" w:rsidP="00C234C9">
            <w:pPr>
              <w:pStyle w:val="afff6"/>
              <w:jc w:val="center"/>
              <w:rPr>
                <w:lang w:eastAsia="en-US"/>
              </w:rPr>
            </w:pPr>
            <w:r w:rsidRPr="00C234C9">
              <w:rPr>
                <w:color w:val="auto"/>
                <w:lang w:eastAsia="en-US"/>
              </w:rPr>
              <w:t>Гкал/час</w:t>
            </w:r>
          </w:p>
        </w:tc>
        <w:tc>
          <w:tcPr>
            <w:tcW w:w="742" w:type="pct"/>
            <w:tcBorders>
              <w:top w:val="single" w:sz="4" w:space="0" w:color="auto"/>
              <w:left w:val="single" w:sz="4" w:space="0" w:color="auto"/>
              <w:bottom w:val="single" w:sz="4" w:space="0" w:color="auto"/>
              <w:right w:val="nil"/>
            </w:tcBorders>
            <w:vAlign w:val="center"/>
          </w:tcPr>
          <w:p w14:paraId="30B124E1" w14:textId="77777777" w:rsidR="00C234C9" w:rsidRPr="00C234C9" w:rsidRDefault="00C234C9" w:rsidP="00C234C9">
            <w:pPr>
              <w:pStyle w:val="afff6"/>
              <w:jc w:val="center"/>
              <w:rPr>
                <w:lang w:val="en-US" w:eastAsia="en-US"/>
              </w:rPr>
            </w:pPr>
            <w:r w:rsidRPr="00C234C9">
              <w:rPr>
                <w:color w:val="auto"/>
                <w:lang w:val="en-US"/>
              </w:rPr>
              <w:t>S-M-aaAitn</w:t>
            </w:r>
          </w:p>
        </w:tc>
        <w:tc>
          <w:tcPr>
            <w:tcW w:w="234" w:type="pct"/>
            <w:tcBorders>
              <w:top w:val="single" w:sz="4" w:space="0" w:color="auto"/>
              <w:left w:val="single" w:sz="4" w:space="0" w:color="auto"/>
              <w:bottom w:val="single" w:sz="4" w:space="0" w:color="auto"/>
              <w:right w:val="nil"/>
            </w:tcBorders>
            <w:vAlign w:val="center"/>
          </w:tcPr>
          <w:p w14:paraId="16E08D3A" w14:textId="77777777" w:rsidR="00C234C9" w:rsidRPr="00C234C9" w:rsidRDefault="00C234C9" w:rsidP="00C234C9">
            <w:pPr>
              <w:pStyle w:val="afff6"/>
              <w:jc w:val="center"/>
              <w:rPr>
                <w:lang w:eastAsia="en-US"/>
              </w:rPr>
            </w:pPr>
            <w:r w:rsidRPr="00C234C9">
              <w:rPr>
                <w:color w:val="auto"/>
                <w:lang w:eastAsia="en-US"/>
              </w:rPr>
              <w:t>0</w:t>
            </w:r>
          </w:p>
        </w:tc>
        <w:tc>
          <w:tcPr>
            <w:tcW w:w="234" w:type="pct"/>
            <w:tcBorders>
              <w:top w:val="single" w:sz="4" w:space="0" w:color="auto"/>
              <w:left w:val="single" w:sz="4" w:space="0" w:color="auto"/>
              <w:bottom w:val="single" w:sz="4" w:space="0" w:color="auto"/>
              <w:right w:val="nil"/>
            </w:tcBorders>
            <w:vAlign w:val="center"/>
          </w:tcPr>
          <w:p w14:paraId="3F96BA78" w14:textId="77777777" w:rsidR="00C234C9" w:rsidRPr="00C234C9" w:rsidRDefault="00C234C9" w:rsidP="00C234C9">
            <w:pPr>
              <w:pStyle w:val="afff6"/>
              <w:jc w:val="center"/>
              <w:rPr>
                <w:lang w:eastAsia="en-US"/>
              </w:rPr>
            </w:pPr>
            <w:r w:rsidRPr="00C234C9">
              <w:rPr>
                <w:color w:val="auto"/>
                <w:lang w:eastAsia="en-US"/>
              </w:rPr>
              <w:t>0</w:t>
            </w:r>
          </w:p>
        </w:tc>
        <w:tc>
          <w:tcPr>
            <w:tcW w:w="234" w:type="pct"/>
            <w:tcBorders>
              <w:top w:val="single" w:sz="4" w:space="0" w:color="auto"/>
              <w:left w:val="single" w:sz="4" w:space="0" w:color="auto"/>
              <w:bottom w:val="single" w:sz="4" w:space="0" w:color="auto"/>
              <w:right w:val="nil"/>
            </w:tcBorders>
            <w:vAlign w:val="center"/>
          </w:tcPr>
          <w:p w14:paraId="147C639D" w14:textId="77777777" w:rsidR="00C234C9" w:rsidRPr="00C234C9" w:rsidRDefault="00C234C9" w:rsidP="00C234C9">
            <w:pPr>
              <w:pStyle w:val="afff6"/>
              <w:jc w:val="center"/>
              <w:rPr>
                <w:lang w:eastAsia="en-US"/>
              </w:rPr>
            </w:pPr>
            <w:r w:rsidRPr="00C234C9">
              <w:rPr>
                <w:color w:val="auto"/>
                <w:lang w:eastAsia="en-US"/>
              </w:rPr>
              <w:t>0</w:t>
            </w:r>
          </w:p>
        </w:tc>
        <w:tc>
          <w:tcPr>
            <w:tcW w:w="234" w:type="pct"/>
            <w:tcBorders>
              <w:top w:val="single" w:sz="4" w:space="0" w:color="auto"/>
              <w:left w:val="single" w:sz="4" w:space="0" w:color="auto"/>
              <w:bottom w:val="single" w:sz="4" w:space="0" w:color="auto"/>
              <w:right w:val="single" w:sz="4" w:space="0" w:color="auto"/>
            </w:tcBorders>
            <w:vAlign w:val="center"/>
          </w:tcPr>
          <w:p w14:paraId="03064599" w14:textId="77777777" w:rsidR="00C234C9" w:rsidRPr="00C234C9" w:rsidRDefault="00C234C9" w:rsidP="00C234C9">
            <w:pPr>
              <w:pStyle w:val="afff6"/>
              <w:jc w:val="center"/>
              <w:rPr>
                <w:lang w:eastAsia="en-US"/>
              </w:rPr>
            </w:pPr>
            <w:r w:rsidRPr="00C234C9">
              <w:rPr>
                <w:color w:val="auto"/>
                <w:lang w:eastAsia="en-US"/>
              </w:rPr>
              <w:t>0</w:t>
            </w:r>
          </w:p>
        </w:tc>
      </w:tr>
      <w:tr w:rsidR="00C234C9" w:rsidRPr="00C234C9" w14:paraId="01C8E9A6" w14:textId="77777777" w:rsidTr="00C234C9">
        <w:trPr>
          <w:trHeight w:val="20"/>
        </w:trPr>
        <w:tc>
          <w:tcPr>
            <w:tcW w:w="162" w:type="pct"/>
            <w:tcBorders>
              <w:top w:val="single" w:sz="4" w:space="0" w:color="auto"/>
              <w:left w:val="single" w:sz="4" w:space="0" w:color="auto"/>
              <w:bottom w:val="single" w:sz="4" w:space="0" w:color="auto"/>
              <w:right w:val="nil"/>
            </w:tcBorders>
            <w:vAlign w:val="center"/>
          </w:tcPr>
          <w:p w14:paraId="39B2FE6E" w14:textId="77777777" w:rsidR="00C234C9" w:rsidRPr="00C234C9" w:rsidRDefault="00C234C9" w:rsidP="00C234C9">
            <w:pPr>
              <w:pStyle w:val="afff6"/>
              <w:rPr>
                <w:lang w:eastAsia="en-US"/>
              </w:rPr>
            </w:pPr>
            <w:r w:rsidRPr="00C234C9">
              <w:rPr>
                <w:color w:val="auto"/>
                <w:lang w:eastAsia="en-US"/>
              </w:rPr>
              <w:t>9</w:t>
            </w:r>
          </w:p>
        </w:tc>
        <w:tc>
          <w:tcPr>
            <w:tcW w:w="2783" w:type="pct"/>
            <w:tcBorders>
              <w:top w:val="single" w:sz="4" w:space="0" w:color="auto"/>
              <w:left w:val="single" w:sz="4" w:space="0" w:color="auto"/>
              <w:bottom w:val="single" w:sz="4" w:space="0" w:color="auto"/>
              <w:right w:val="nil"/>
            </w:tcBorders>
            <w:vAlign w:val="bottom"/>
          </w:tcPr>
          <w:p w14:paraId="22D79881" w14:textId="77777777" w:rsidR="00C234C9" w:rsidRPr="00C234C9" w:rsidRDefault="00C234C9" w:rsidP="00C234C9">
            <w:pPr>
              <w:pStyle w:val="afff6"/>
              <w:rPr>
                <w:lang w:eastAsia="en-US"/>
              </w:rPr>
            </w:pPr>
            <w:r w:rsidRPr="00C234C9">
              <w:rPr>
                <w:color w:val="auto"/>
                <w:lang w:eastAsia="en-US"/>
              </w:rPr>
              <w:t>Общая мощность источников тепловой энергии в соответствующем году срока действия долгосрочных тарифов</w:t>
            </w:r>
          </w:p>
        </w:tc>
        <w:tc>
          <w:tcPr>
            <w:tcW w:w="376" w:type="pct"/>
            <w:tcBorders>
              <w:top w:val="single" w:sz="4" w:space="0" w:color="auto"/>
              <w:left w:val="single" w:sz="4" w:space="0" w:color="auto"/>
              <w:bottom w:val="single" w:sz="4" w:space="0" w:color="auto"/>
              <w:right w:val="nil"/>
            </w:tcBorders>
            <w:vAlign w:val="center"/>
          </w:tcPr>
          <w:p w14:paraId="44025ED6" w14:textId="77777777" w:rsidR="00C234C9" w:rsidRPr="00C234C9" w:rsidRDefault="00C234C9" w:rsidP="00C234C9">
            <w:pPr>
              <w:pStyle w:val="afff6"/>
              <w:jc w:val="center"/>
              <w:rPr>
                <w:lang w:eastAsia="en-US"/>
              </w:rPr>
            </w:pPr>
            <w:r w:rsidRPr="00C234C9">
              <w:rPr>
                <w:color w:val="auto"/>
                <w:lang w:eastAsia="en-US"/>
              </w:rPr>
              <w:t>Гкал/час</w:t>
            </w:r>
          </w:p>
        </w:tc>
        <w:tc>
          <w:tcPr>
            <w:tcW w:w="742" w:type="pct"/>
            <w:tcBorders>
              <w:top w:val="single" w:sz="4" w:space="0" w:color="auto"/>
              <w:left w:val="single" w:sz="4" w:space="0" w:color="auto"/>
              <w:bottom w:val="single" w:sz="4" w:space="0" w:color="auto"/>
              <w:right w:val="nil"/>
            </w:tcBorders>
            <w:vAlign w:val="center"/>
          </w:tcPr>
          <w:p w14:paraId="29FD06A5" w14:textId="77777777" w:rsidR="00C234C9" w:rsidRPr="00C234C9" w:rsidRDefault="00C234C9" w:rsidP="00C234C9">
            <w:pPr>
              <w:pStyle w:val="afff6"/>
              <w:jc w:val="center"/>
              <w:rPr>
                <w:lang w:val="en-US" w:eastAsia="en-US"/>
              </w:rPr>
            </w:pPr>
            <w:r w:rsidRPr="00C234C9">
              <w:rPr>
                <w:color w:val="auto"/>
                <w:lang w:val="en-US"/>
              </w:rPr>
              <w:t>Mtn</w:t>
            </w:r>
          </w:p>
        </w:tc>
        <w:tc>
          <w:tcPr>
            <w:tcW w:w="234" w:type="pct"/>
            <w:tcBorders>
              <w:top w:val="single" w:sz="4" w:space="0" w:color="auto"/>
              <w:left w:val="single" w:sz="4" w:space="0" w:color="auto"/>
              <w:bottom w:val="single" w:sz="4" w:space="0" w:color="auto"/>
              <w:right w:val="nil"/>
            </w:tcBorders>
            <w:vAlign w:val="center"/>
          </w:tcPr>
          <w:p w14:paraId="6AF4A5AE" w14:textId="4A2902C3" w:rsidR="00C234C9" w:rsidRPr="00C234C9" w:rsidRDefault="006D55FF" w:rsidP="00C234C9">
            <w:pPr>
              <w:pStyle w:val="afff6"/>
              <w:jc w:val="center"/>
              <w:rPr>
                <w:lang w:eastAsia="en-US"/>
              </w:rPr>
            </w:pPr>
            <w:r>
              <w:rPr>
                <w:color w:val="auto"/>
                <w:lang w:eastAsia="en-US"/>
              </w:rPr>
              <w:t>8,17</w:t>
            </w:r>
          </w:p>
        </w:tc>
        <w:tc>
          <w:tcPr>
            <w:tcW w:w="234" w:type="pct"/>
            <w:tcBorders>
              <w:top w:val="single" w:sz="4" w:space="0" w:color="auto"/>
              <w:left w:val="single" w:sz="4" w:space="0" w:color="auto"/>
              <w:bottom w:val="single" w:sz="4" w:space="0" w:color="auto"/>
              <w:right w:val="nil"/>
            </w:tcBorders>
            <w:vAlign w:val="center"/>
          </w:tcPr>
          <w:p w14:paraId="4684F7D3" w14:textId="7745AA49" w:rsidR="00C234C9" w:rsidRPr="00C234C9" w:rsidRDefault="006D55FF" w:rsidP="00C234C9">
            <w:pPr>
              <w:pStyle w:val="afff6"/>
              <w:jc w:val="center"/>
              <w:rPr>
                <w:lang w:eastAsia="en-US"/>
              </w:rPr>
            </w:pPr>
            <w:r>
              <w:rPr>
                <w:color w:val="auto"/>
                <w:lang w:eastAsia="en-US"/>
              </w:rPr>
              <w:t>8,17</w:t>
            </w:r>
          </w:p>
        </w:tc>
        <w:tc>
          <w:tcPr>
            <w:tcW w:w="234" w:type="pct"/>
            <w:tcBorders>
              <w:top w:val="single" w:sz="4" w:space="0" w:color="auto"/>
              <w:left w:val="single" w:sz="4" w:space="0" w:color="auto"/>
              <w:bottom w:val="single" w:sz="4" w:space="0" w:color="auto"/>
              <w:right w:val="nil"/>
            </w:tcBorders>
            <w:vAlign w:val="center"/>
          </w:tcPr>
          <w:p w14:paraId="76243DFA" w14:textId="4E078583" w:rsidR="00C234C9" w:rsidRPr="00C234C9" w:rsidRDefault="006D55FF" w:rsidP="00C234C9">
            <w:pPr>
              <w:pStyle w:val="afff6"/>
              <w:jc w:val="center"/>
              <w:rPr>
                <w:lang w:eastAsia="en-US"/>
              </w:rPr>
            </w:pPr>
            <w:r>
              <w:rPr>
                <w:color w:val="auto"/>
                <w:lang w:eastAsia="en-US"/>
              </w:rPr>
              <w:t>8,17</w:t>
            </w:r>
          </w:p>
        </w:tc>
        <w:tc>
          <w:tcPr>
            <w:tcW w:w="234" w:type="pct"/>
            <w:tcBorders>
              <w:top w:val="single" w:sz="4" w:space="0" w:color="auto"/>
              <w:left w:val="single" w:sz="4" w:space="0" w:color="auto"/>
              <w:bottom w:val="single" w:sz="4" w:space="0" w:color="auto"/>
              <w:right w:val="single" w:sz="4" w:space="0" w:color="auto"/>
            </w:tcBorders>
            <w:vAlign w:val="center"/>
          </w:tcPr>
          <w:p w14:paraId="676AA856" w14:textId="4AB06ABB" w:rsidR="00C234C9" w:rsidRPr="00C234C9" w:rsidRDefault="006D55FF" w:rsidP="00C234C9">
            <w:pPr>
              <w:pStyle w:val="afff6"/>
              <w:jc w:val="center"/>
              <w:rPr>
                <w:lang w:eastAsia="en-US"/>
              </w:rPr>
            </w:pPr>
            <w:r>
              <w:rPr>
                <w:color w:val="auto"/>
                <w:lang w:eastAsia="en-US"/>
              </w:rPr>
              <w:t>8,17</w:t>
            </w:r>
          </w:p>
        </w:tc>
      </w:tr>
      <w:tr w:rsidR="00C234C9" w:rsidRPr="00C234C9" w14:paraId="1580C1DF" w14:textId="77777777" w:rsidTr="00C234C9">
        <w:trPr>
          <w:trHeight w:val="20"/>
        </w:trPr>
        <w:tc>
          <w:tcPr>
            <w:tcW w:w="162" w:type="pct"/>
            <w:tcBorders>
              <w:top w:val="single" w:sz="4" w:space="0" w:color="auto"/>
              <w:left w:val="single" w:sz="4" w:space="0" w:color="auto"/>
              <w:bottom w:val="single" w:sz="4" w:space="0" w:color="auto"/>
              <w:right w:val="nil"/>
            </w:tcBorders>
            <w:vAlign w:val="center"/>
          </w:tcPr>
          <w:p w14:paraId="13B84931" w14:textId="77777777" w:rsidR="00C234C9" w:rsidRPr="00C234C9" w:rsidRDefault="00C234C9" w:rsidP="00C234C9">
            <w:pPr>
              <w:pStyle w:val="afff6"/>
              <w:rPr>
                <w:lang w:eastAsia="en-US"/>
              </w:rPr>
            </w:pPr>
            <w:r w:rsidRPr="00C234C9">
              <w:rPr>
                <w:color w:val="auto"/>
                <w:lang w:eastAsia="en-US"/>
              </w:rPr>
              <w:t>10</w:t>
            </w:r>
          </w:p>
        </w:tc>
        <w:tc>
          <w:tcPr>
            <w:tcW w:w="2783" w:type="pct"/>
            <w:tcBorders>
              <w:top w:val="single" w:sz="4" w:space="0" w:color="auto"/>
              <w:left w:val="single" w:sz="4" w:space="0" w:color="auto"/>
              <w:bottom w:val="single" w:sz="4" w:space="0" w:color="auto"/>
              <w:right w:val="nil"/>
            </w:tcBorders>
            <w:vAlign w:val="bottom"/>
          </w:tcPr>
          <w:p w14:paraId="1FDCA603" w14:textId="77777777" w:rsidR="00C234C9" w:rsidRPr="00C234C9" w:rsidRDefault="00C234C9" w:rsidP="00C234C9">
            <w:pPr>
              <w:pStyle w:val="afff6"/>
              <w:rPr>
                <w:lang w:eastAsia="en-US"/>
              </w:rPr>
            </w:pPr>
            <w:r w:rsidRPr="00C234C9">
              <w:rPr>
                <w:color w:val="auto"/>
                <w:lang w:eastAsia="en-US"/>
              </w:rPr>
              <w:t>Плановое 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источниках тепловой энергии на 1 Гкал/час установленной мощности</w:t>
            </w:r>
          </w:p>
        </w:tc>
        <w:tc>
          <w:tcPr>
            <w:tcW w:w="376" w:type="pct"/>
            <w:tcBorders>
              <w:top w:val="single" w:sz="4" w:space="0" w:color="auto"/>
              <w:left w:val="single" w:sz="4" w:space="0" w:color="auto"/>
              <w:bottom w:val="single" w:sz="4" w:space="0" w:color="auto"/>
              <w:right w:val="nil"/>
            </w:tcBorders>
            <w:vAlign w:val="center"/>
          </w:tcPr>
          <w:p w14:paraId="6ED976F6" w14:textId="77777777" w:rsidR="00C234C9" w:rsidRPr="00C234C9" w:rsidRDefault="00C234C9" w:rsidP="00C234C9">
            <w:pPr>
              <w:pStyle w:val="afff6"/>
              <w:jc w:val="center"/>
              <w:rPr>
                <w:lang w:eastAsia="en-US"/>
              </w:rPr>
            </w:pPr>
            <w:r w:rsidRPr="00C234C9">
              <w:rPr>
                <w:color w:val="auto"/>
                <w:lang w:eastAsia="en-US"/>
              </w:rPr>
              <w:t>—</w:t>
            </w:r>
          </w:p>
        </w:tc>
        <w:tc>
          <w:tcPr>
            <w:tcW w:w="742" w:type="pct"/>
            <w:tcBorders>
              <w:top w:val="single" w:sz="4" w:space="0" w:color="auto"/>
              <w:left w:val="single" w:sz="4" w:space="0" w:color="auto"/>
              <w:bottom w:val="single" w:sz="4" w:space="0" w:color="auto"/>
              <w:right w:val="nil"/>
            </w:tcBorders>
            <w:vAlign w:val="center"/>
          </w:tcPr>
          <w:p w14:paraId="27B5AC36" w14:textId="77777777" w:rsidR="00C234C9" w:rsidRPr="00C234C9" w:rsidRDefault="00C234C9" w:rsidP="00C234C9">
            <w:pPr>
              <w:pStyle w:val="afff6"/>
              <w:jc w:val="center"/>
              <w:rPr>
                <w:lang w:eastAsia="en-US"/>
              </w:rPr>
            </w:pPr>
            <w:r w:rsidRPr="00C234C9">
              <w:rPr>
                <w:color w:val="auto"/>
                <w:lang w:eastAsia="en-US"/>
              </w:rPr>
              <w:t xml:space="preserve">Рп ист от </w:t>
            </w:r>
            <w:r w:rsidRPr="00C234C9">
              <w:rPr>
                <w:color w:val="auto"/>
                <w:lang w:val="en-US"/>
              </w:rPr>
              <w:t>tn</w:t>
            </w:r>
            <w:r w:rsidRPr="00C234C9">
              <w:rPr>
                <w:color w:val="auto"/>
              </w:rPr>
              <w:t xml:space="preserve"> </w:t>
            </w:r>
            <w:r w:rsidRPr="00C234C9">
              <w:rPr>
                <w:color w:val="auto"/>
                <w:lang w:eastAsia="en-US"/>
              </w:rPr>
              <w:t>формула п. 16 Правил</w:t>
            </w:r>
          </w:p>
        </w:tc>
        <w:tc>
          <w:tcPr>
            <w:tcW w:w="234" w:type="pct"/>
            <w:tcBorders>
              <w:top w:val="single" w:sz="4" w:space="0" w:color="auto"/>
              <w:left w:val="single" w:sz="4" w:space="0" w:color="auto"/>
              <w:bottom w:val="single" w:sz="4" w:space="0" w:color="auto"/>
              <w:right w:val="nil"/>
            </w:tcBorders>
            <w:vAlign w:val="center"/>
          </w:tcPr>
          <w:p w14:paraId="7F9C5C5E" w14:textId="77777777" w:rsidR="00C234C9" w:rsidRPr="00C234C9" w:rsidRDefault="00C234C9" w:rsidP="00C234C9">
            <w:pPr>
              <w:pStyle w:val="afff6"/>
              <w:jc w:val="center"/>
              <w:rPr>
                <w:lang w:eastAsia="en-US"/>
              </w:rPr>
            </w:pPr>
            <w:r w:rsidRPr="00C234C9">
              <w:rPr>
                <w:color w:val="auto"/>
                <w:lang w:eastAsia="en-US"/>
              </w:rPr>
              <w:t>0,4</w:t>
            </w:r>
          </w:p>
        </w:tc>
        <w:tc>
          <w:tcPr>
            <w:tcW w:w="234" w:type="pct"/>
            <w:tcBorders>
              <w:top w:val="single" w:sz="4" w:space="0" w:color="auto"/>
              <w:left w:val="single" w:sz="4" w:space="0" w:color="auto"/>
              <w:bottom w:val="single" w:sz="4" w:space="0" w:color="auto"/>
              <w:right w:val="nil"/>
            </w:tcBorders>
            <w:vAlign w:val="center"/>
          </w:tcPr>
          <w:p w14:paraId="2C9090AA" w14:textId="77777777" w:rsidR="00C234C9" w:rsidRPr="00C234C9" w:rsidRDefault="00C234C9" w:rsidP="00C234C9">
            <w:pPr>
              <w:pStyle w:val="afff6"/>
              <w:jc w:val="center"/>
              <w:rPr>
                <w:lang w:eastAsia="en-US"/>
              </w:rPr>
            </w:pPr>
            <w:r w:rsidRPr="00C234C9">
              <w:rPr>
                <w:color w:val="auto"/>
                <w:lang w:eastAsia="en-US"/>
              </w:rPr>
              <w:t>0,4</w:t>
            </w:r>
          </w:p>
        </w:tc>
        <w:tc>
          <w:tcPr>
            <w:tcW w:w="234" w:type="pct"/>
            <w:tcBorders>
              <w:top w:val="single" w:sz="4" w:space="0" w:color="auto"/>
              <w:left w:val="single" w:sz="4" w:space="0" w:color="auto"/>
              <w:bottom w:val="single" w:sz="4" w:space="0" w:color="auto"/>
              <w:right w:val="nil"/>
            </w:tcBorders>
            <w:vAlign w:val="center"/>
          </w:tcPr>
          <w:p w14:paraId="410A8FD1" w14:textId="77777777" w:rsidR="00C234C9" w:rsidRPr="00C234C9" w:rsidRDefault="00C234C9" w:rsidP="00C234C9">
            <w:pPr>
              <w:pStyle w:val="afff6"/>
              <w:jc w:val="center"/>
              <w:rPr>
                <w:lang w:eastAsia="en-US"/>
              </w:rPr>
            </w:pPr>
            <w:r w:rsidRPr="00C234C9">
              <w:rPr>
                <w:color w:val="auto"/>
                <w:lang w:eastAsia="en-US"/>
              </w:rPr>
              <w:t>0,4</w:t>
            </w:r>
          </w:p>
        </w:tc>
        <w:tc>
          <w:tcPr>
            <w:tcW w:w="234" w:type="pct"/>
            <w:tcBorders>
              <w:top w:val="single" w:sz="4" w:space="0" w:color="auto"/>
              <w:left w:val="single" w:sz="4" w:space="0" w:color="auto"/>
              <w:bottom w:val="single" w:sz="4" w:space="0" w:color="auto"/>
              <w:right w:val="single" w:sz="4" w:space="0" w:color="auto"/>
            </w:tcBorders>
            <w:vAlign w:val="center"/>
          </w:tcPr>
          <w:p w14:paraId="4D3C1865" w14:textId="77777777" w:rsidR="00C234C9" w:rsidRPr="00C234C9" w:rsidRDefault="00C234C9" w:rsidP="00C234C9">
            <w:pPr>
              <w:pStyle w:val="afff6"/>
              <w:jc w:val="center"/>
              <w:rPr>
                <w:lang w:eastAsia="en-US"/>
              </w:rPr>
            </w:pPr>
            <w:r w:rsidRPr="00C234C9">
              <w:rPr>
                <w:color w:val="auto"/>
                <w:lang w:eastAsia="en-US"/>
              </w:rPr>
              <w:t>0,4</w:t>
            </w:r>
          </w:p>
        </w:tc>
      </w:tr>
    </w:tbl>
    <w:p w14:paraId="03AC0833" w14:textId="77777777" w:rsidR="00C234C9" w:rsidRDefault="00C234C9" w:rsidP="00A13F99">
      <w:pPr>
        <w:pStyle w:val="260"/>
        <w:spacing w:before="0"/>
      </w:pPr>
    </w:p>
    <w:p w14:paraId="058CBFF0" w14:textId="77777777" w:rsidR="00C234C9" w:rsidRDefault="00C234C9" w:rsidP="00A13F99">
      <w:pPr>
        <w:pStyle w:val="260"/>
        <w:spacing w:before="0"/>
      </w:pPr>
    </w:p>
    <w:p w14:paraId="671427A1" w14:textId="77777777" w:rsidR="00937500" w:rsidRPr="00196AC8" w:rsidRDefault="00937500" w:rsidP="00A13F99">
      <w:pPr>
        <w:pStyle w:val="affc"/>
        <w:spacing w:before="0" w:after="0"/>
      </w:pPr>
      <w:bookmarkStart w:id="172" w:name="_Toc77079580"/>
      <w:bookmarkStart w:id="173" w:name="_Toc202182114"/>
      <w:r w:rsidRPr="00196AC8">
        <w:lastRenderedPageBreak/>
        <w:t>б) частота отключений потребителей</w:t>
      </w:r>
      <w:bookmarkEnd w:id="172"/>
      <w:bookmarkEnd w:id="173"/>
    </w:p>
    <w:p w14:paraId="251020AE" w14:textId="2455AF5E" w:rsidR="00C234C9" w:rsidRDefault="00C234C9" w:rsidP="00A13F99">
      <w:pPr>
        <w:pStyle w:val="260"/>
        <w:spacing w:before="0"/>
      </w:pPr>
      <w:r w:rsidRPr="00196AC8">
        <w:t>Плановое значение показателя надежности объектов теплоснабжения, определяемого количеством прекращений подачи тепловой энергии представлено в таблице выше.</w:t>
      </w:r>
    </w:p>
    <w:p w14:paraId="54EBCFA4" w14:textId="77777777" w:rsidR="00FB0DF3" w:rsidRPr="000C56F0" w:rsidRDefault="00FB0DF3" w:rsidP="00A13F99">
      <w:pPr>
        <w:pStyle w:val="260"/>
        <w:spacing w:before="0"/>
      </w:pPr>
    </w:p>
    <w:p w14:paraId="0493C180" w14:textId="77777777" w:rsidR="00937500" w:rsidRPr="000C56F0" w:rsidRDefault="00937500" w:rsidP="00A13F99">
      <w:pPr>
        <w:pStyle w:val="affc"/>
        <w:spacing w:before="0" w:after="0"/>
      </w:pPr>
      <w:bookmarkStart w:id="174" w:name="_Toc71814738"/>
      <w:bookmarkStart w:id="175" w:name="_Toc77079581"/>
      <w:bookmarkStart w:id="176" w:name="_Toc202182115"/>
      <w:r w:rsidRPr="000C56F0">
        <w:t>в) поток (частота) и время восстановления теплоснабжения потребителей после отключений</w:t>
      </w:r>
      <w:bookmarkEnd w:id="174"/>
      <w:bookmarkEnd w:id="175"/>
      <w:bookmarkEnd w:id="176"/>
    </w:p>
    <w:p w14:paraId="3621FAC5" w14:textId="77777777" w:rsidR="00EE53C1" w:rsidRDefault="00EE53C1" w:rsidP="00EE53C1">
      <w:pPr>
        <w:pStyle w:val="2f0"/>
      </w:pPr>
      <w:r w:rsidRPr="00E76209">
        <w:t>В ходе эксплуатации за</w:t>
      </w:r>
      <w:r>
        <w:t xml:space="preserve"> </w:t>
      </w:r>
      <w:r w:rsidRPr="00E76209">
        <w:t>период 2016 – 202</w:t>
      </w:r>
      <w:r>
        <w:t>5</w:t>
      </w:r>
      <w:r w:rsidRPr="00E76209">
        <w:t xml:space="preserve"> г. было зафиксировано всего 2</w:t>
      </w:r>
      <w:r>
        <w:t>24</w:t>
      </w:r>
      <w:r w:rsidRPr="00E76209">
        <w:t xml:space="preserve"> отказов системы теплоснабжения.</w:t>
      </w:r>
    </w:p>
    <w:p w14:paraId="509E1F1F" w14:textId="77777777" w:rsidR="00EE53C1" w:rsidRDefault="00EE53C1" w:rsidP="00EE53C1">
      <w:pPr>
        <w:pStyle w:val="2f0"/>
      </w:pPr>
      <w:r>
        <w:t>Количество отказов тепловых сетей в год:</w:t>
      </w:r>
    </w:p>
    <w:p w14:paraId="5D1CD402" w14:textId="77777777" w:rsidR="00EE53C1" w:rsidRDefault="00EE53C1" w:rsidP="00EE53C1">
      <w:pPr>
        <w:pStyle w:val="2f0"/>
      </w:pPr>
      <w:r>
        <w:t>2020 г. – 26;</w:t>
      </w:r>
    </w:p>
    <w:p w14:paraId="35FE3236" w14:textId="77777777" w:rsidR="00EE53C1" w:rsidRDefault="00EE53C1" w:rsidP="00EE53C1">
      <w:pPr>
        <w:pStyle w:val="2f0"/>
      </w:pPr>
      <w:r>
        <w:t>2021 г. – 24;</w:t>
      </w:r>
    </w:p>
    <w:p w14:paraId="73D90127" w14:textId="77777777" w:rsidR="00EE53C1" w:rsidRDefault="00EE53C1" w:rsidP="00EE53C1">
      <w:pPr>
        <w:pStyle w:val="2f0"/>
      </w:pPr>
      <w:r>
        <w:t>2022 г. – 23;</w:t>
      </w:r>
    </w:p>
    <w:p w14:paraId="670E3691" w14:textId="77777777" w:rsidR="00EE53C1" w:rsidRDefault="00EE53C1" w:rsidP="00EE53C1">
      <w:pPr>
        <w:pStyle w:val="2f0"/>
      </w:pPr>
      <w:r>
        <w:t>2023 г. – 25;</w:t>
      </w:r>
    </w:p>
    <w:p w14:paraId="27504D31" w14:textId="77777777" w:rsidR="00EE53C1" w:rsidRDefault="00EE53C1" w:rsidP="00EE53C1">
      <w:pPr>
        <w:pStyle w:val="2f0"/>
      </w:pPr>
      <w:r w:rsidRPr="00411715">
        <w:t xml:space="preserve">2024 г. </w:t>
      </w:r>
      <w:r>
        <w:t>–</w:t>
      </w:r>
      <w:r w:rsidRPr="00411715">
        <w:t xml:space="preserve"> 28</w:t>
      </w:r>
      <w:r>
        <w:t>;</w:t>
      </w:r>
    </w:p>
    <w:p w14:paraId="4EAE1596" w14:textId="77777777" w:rsidR="00EE53C1" w:rsidRDefault="00EE53C1" w:rsidP="00EE53C1">
      <w:pPr>
        <w:pStyle w:val="2f0"/>
      </w:pPr>
      <w:r>
        <w:t>2025 г. – 16.</w:t>
      </w:r>
    </w:p>
    <w:p w14:paraId="077EEB98" w14:textId="3CF38AB7" w:rsidR="00EE53C1" w:rsidRDefault="00EE53C1" w:rsidP="00EE53C1">
      <w:pPr>
        <w:pStyle w:val="2f0"/>
      </w:pPr>
    </w:p>
    <w:p w14:paraId="760253E5" w14:textId="77777777" w:rsidR="00EE53C1" w:rsidRPr="00196AC8" w:rsidRDefault="00EE53C1" w:rsidP="00EE53C1">
      <w:pPr>
        <w:pStyle w:val="1d"/>
      </w:pPr>
      <w:r>
        <w:t>Среднее время, затраченное на восстановление работоспособности тепловых сетей в 2025 году – 8 часов 18 минут.</w:t>
      </w:r>
    </w:p>
    <w:p w14:paraId="567726D5" w14:textId="77777777" w:rsidR="00A13F99" w:rsidRPr="00056BEA" w:rsidRDefault="00A13F99" w:rsidP="00A13F99">
      <w:pPr>
        <w:pStyle w:val="260"/>
        <w:spacing w:before="0"/>
      </w:pPr>
    </w:p>
    <w:p w14:paraId="209B4465" w14:textId="77777777" w:rsidR="00937500" w:rsidRPr="00056BEA" w:rsidRDefault="00937500" w:rsidP="00A13F99">
      <w:pPr>
        <w:pStyle w:val="affc"/>
        <w:spacing w:before="0" w:after="0"/>
      </w:pPr>
      <w:bookmarkStart w:id="177" w:name="_Toc71814739"/>
      <w:bookmarkStart w:id="178" w:name="_Toc77079582"/>
      <w:bookmarkStart w:id="179" w:name="_Toc202182116"/>
      <w:r>
        <w:t>г</w:t>
      </w:r>
      <w:r w:rsidRPr="00056BEA">
        <w:t>) графические материалы (карты-схемы тепловых сетей и зон ненормативной надежности и безопасности теплоснабжения)</w:t>
      </w:r>
      <w:bookmarkEnd w:id="177"/>
      <w:bookmarkEnd w:id="178"/>
      <w:bookmarkEnd w:id="179"/>
    </w:p>
    <w:p w14:paraId="7F9B9DF2" w14:textId="2AD5309B" w:rsidR="00937500" w:rsidRDefault="00937500" w:rsidP="00A13F99">
      <w:pPr>
        <w:pStyle w:val="260"/>
        <w:spacing w:before="0"/>
      </w:pPr>
      <w:r w:rsidRPr="00937500">
        <w:t>Графические материалы (карты-схемы тепловых сетей и зон ненормативной надежности и безопасности теплоснабжения) не были предоставлены теплоснабжающ</w:t>
      </w:r>
      <w:r w:rsidR="005750FF">
        <w:t>ими</w:t>
      </w:r>
      <w:r w:rsidRPr="00937500">
        <w:t xml:space="preserve"> организаци</w:t>
      </w:r>
      <w:r w:rsidR="005750FF">
        <w:t>ями</w:t>
      </w:r>
      <w:r w:rsidR="00A13F99">
        <w:t>.</w:t>
      </w:r>
    </w:p>
    <w:p w14:paraId="4FB677A2" w14:textId="77777777" w:rsidR="00A13F99" w:rsidRDefault="00A13F99" w:rsidP="00A13F99">
      <w:pPr>
        <w:pStyle w:val="260"/>
        <w:spacing w:before="0"/>
      </w:pPr>
    </w:p>
    <w:p w14:paraId="10074327" w14:textId="2CE463AF" w:rsidR="005750FF" w:rsidRPr="00056BEA" w:rsidRDefault="005750FF" w:rsidP="00A13F99">
      <w:pPr>
        <w:pStyle w:val="affc"/>
        <w:spacing w:before="0" w:after="0"/>
      </w:pPr>
      <w:bookmarkStart w:id="180" w:name="_Toc71814740"/>
      <w:bookmarkStart w:id="181" w:name="_Toc77079583"/>
      <w:bookmarkStart w:id="182" w:name="_Toc202182117"/>
      <w:r>
        <w:t>д</w:t>
      </w:r>
      <w:r w:rsidRPr="00056BEA">
        <w:t>) результаты анализа аварийных ситуаций при теплоснабжении, расследование причин которых осуществляется федеральным органом испол</w:t>
      </w:r>
      <w:r w:rsidR="00196AC8">
        <w:t>нител</w:t>
      </w:r>
      <w:r w:rsidRPr="00056BEA">
        <w:t>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80"/>
      <w:bookmarkEnd w:id="181"/>
      <w:bookmarkEnd w:id="182"/>
    </w:p>
    <w:p w14:paraId="01A7FAED" w14:textId="1959E376" w:rsidR="005750FF" w:rsidRDefault="00196AC8" w:rsidP="00A13F99">
      <w:pPr>
        <w:pStyle w:val="260"/>
        <w:spacing w:before="0"/>
      </w:pPr>
      <w:r>
        <w:t xml:space="preserve">Результаты расследования аварийных ситуаций при теплоснабжении, расследования причин которых осуществляется органом исполнительной власти </w:t>
      </w:r>
      <w:r w:rsidRPr="00056BEA">
        <w:t>уполномоченным на осуществление федерального государственного энергетического надзора</w:t>
      </w:r>
      <w:r>
        <w:t xml:space="preserve"> отсутствуют.</w:t>
      </w:r>
    </w:p>
    <w:p w14:paraId="358B638A" w14:textId="77777777" w:rsidR="00FB0DF3" w:rsidRDefault="00FB0DF3" w:rsidP="00A13F99">
      <w:pPr>
        <w:pStyle w:val="260"/>
        <w:spacing w:before="0"/>
      </w:pPr>
    </w:p>
    <w:p w14:paraId="2451FBB7" w14:textId="77777777" w:rsidR="005750FF" w:rsidRPr="00056BEA" w:rsidRDefault="005750FF" w:rsidP="00A13F99">
      <w:pPr>
        <w:pStyle w:val="affc"/>
        <w:spacing w:before="0" w:after="0"/>
      </w:pPr>
      <w:bookmarkStart w:id="183" w:name="_Toc71814741"/>
      <w:bookmarkStart w:id="184" w:name="_Toc77079584"/>
      <w:bookmarkStart w:id="185" w:name="_Toc202182118"/>
      <w:r>
        <w:t>е</w:t>
      </w:r>
      <w:r w:rsidRPr="00056BEA">
        <w:t>)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83"/>
      <w:bookmarkEnd w:id="184"/>
      <w:bookmarkEnd w:id="185"/>
    </w:p>
    <w:p w14:paraId="783255FF" w14:textId="2BC38731" w:rsidR="005750FF" w:rsidRDefault="00196AC8" w:rsidP="00A13F99">
      <w:pPr>
        <w:pStyle w:val="260"/>
        <w:spacing w:before="0"/>
      </w:pPr>
      <w:r>
        <w:t xml:space="preserve">Результаты расследования аварийных ситуаций при теплоснабжении, расследования причин которых осуществляется органом исполнительной власти </w:t>
      </w:r>
      <w:r w:rsidRPr="00056BEA">
        <w:t>уполномоченным на осуществление федерального государственного энергетического надзора</w:t>
      </w:r>
      <w:r>
        <w:t xml:space="preserve"> отсутствуют.</w:t>
      </w:r>
    </w:p>
    <w:p w14:paraId="3E1A1E05" w14:textId="77777777" w:rsidR="00937500" w:rsidRDefault="00937500" w:rsidP="00A13F99">
      <w:pPr>
        <w:pStyle w:val="260"/>
        <w:spacing w:before="0"/>
      </w:pPr>
    </w:p>
    <w:p w14:paraId="0AFE8A26" w14:textId="77777777" w:rsidR="00E86C7B" w:rsidRPr="009439C6" w:rsidRDefault="00E86C7B" w:rsidP="00A13F99">
      <w:pPr>
        <w:shd w:val="clear" w:color="auto" w:fill="FFFFFF"/>
        <w:spacing w:after="0" w:line="240" w:lineRule="auto"/>
        <w:ind w:firstLine="709"/>
        <w:jc w:val="both"/>
        <w:rPr>
          <w:b/>
          <w:color w:val="000000"/>
          <w:sz w:val="24"/>
          <w:szCs w:val="24"/>
        </w:rPr>
      </w:pPr>
      <w:r w:rsidRPr="009439C6">
        <w:rPr>
          <w:b/>
          <w:color w:val="000000"/>
          <w:sz w:val="24"/>
          <w:szCs w:val="24"/>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p>
    <w:p w14:paraId="62068F99" w14:textId="16C56BFC" w:rsidR="005750FF" w:rsidRDefault="000C56F0" w:rsidP="00A13F99">
      <w:pPr>
        <w:pStyle w:val="260"/>
        <w:spacing w:before="0"/>
      </w:pPr>
      <w:r>
        <w:t>Изменения отсутствуют.</w:t>
      </w:r>
    </w:p>
    <w:p w14:paraId="30BFB879" w14:textId="77777777" w:rsidR="00E86C7B" w:rsidRDefault="00E86C7B" w:rsidP="00A13F99">
      <w:pPr>
        <w:pStyle w:val="260"/>
        <w:spacing w:before="0"/>
      </w:pPr>
    </w:p>
    <w:p w14:paraId="4614D645" w14:textId="77777777" w:rsidR="00E86C7B" w:rsidRDefault="00E86C7B" w:rsidP="00A13F99">
      <w:pPr>
        <w:pStyle w:val="260"/>
        <w:spacing w:before="0"/>
      </w:pPr>
    </w:p>
    <w:p w14:paraId="286CE684" w14:textId="77777777" w:rsidR="00E86C7B" w:rsidRDefault="00E86C7B" w:rsidP="00937500">
      <w:pPr>
        <w:pStyle w:val="260"/>
        <w:sectPr w:rsidR="00E86C7B"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4D41A6F" w14:textId="77777777" w:rsidR="005750FF" w:rsidRDefault="005750FF" w:rsidP="005750FF">
      <w:pPr>
        <w:pStyle w:val="affe"/>
      </w:pPr>
      <w:bookmarkStart w:id="186" w:name="_Toc77079585"/>
      <w:bookmarkStart w:id="187" w:name="_Toc202182119"/>
      <w:r>
        <w:lastRenderedPageBreak/>
        <w:t>Часть 10. Технико-экономические показатели теплоснабжающих и теплосетевых организаций.</w:t>
      </w:r>
      <w:bookmarkEnd w:id="186"/>
      <w:bookmarkEnd w:id="187"/>
    </w:p>
    <w:p w14:paraId="08071548" w14:textId="77777777" w:rsidR="005750FF" w:rsidRPr="008D1725" w:rsidRDefault="005750FF" w:rsidP="005750FF">
      <w:pPr>
        <w:pStyle w:val="0"/>
        <w:spacing w:before="0" w:after="0"/>
        <w:ind w:firstLine="709"/>
        <w:rPr>
          <w:szCs w:val="28"/>
        </w:rPr>
      </w:pPr>
      <w:r w:rsidRPr="008D1725">
        <w:t>Согласно Постановлению Правительства РФ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w:t>
      </w:r>
      <w:r w:rsidRPr="008D1725">
        <w:rPr>
          <w:szCs w:val="28"/>
        </w:rPr>
        <w:t xml:space="preserve"> по передаче тепловой энергии», раскрытию подлежит информация: </w:t>
      </w:r>
    </w:p>
    <w:p w14:paraId="12C80F80" w14:textId="77777777" w:rsidR="005750FF" w:rsidRPr="008D1725" w:rsidRDefault="005750FF" w:rsidP="005750FF">
      <w:pPr>
        <w:pStyle w:val="0"/>
        <w:spacing w:before="0" w:after="0"/>
        <w:ind w:firstLine="709"/>
        <w:rPr>
          <w:rFonts w:eastAsia="Times New Roman"/>
          <w:color w:val="000000"/>
          <w:szCs w:val="28"/>
        </w:rPr>
      </w:pPr>
      <w:r w:rsidRPr="008D1725">
        <w:rPr>
          <w:rFonts w:eastAsia="Times New Roman"/>
          <w:color w:val="000000"/>
          <w:szCs w:val="28"/>
        </w:rPr>
        <w:t xml:space="preserve">а) о ценах (тарифах) на регулируемые товары и услуги и надбавках к этим ценам (тарифам); </w:t>
      </w:r>
    </w:p>
    <w:p w14:paraId="200758A6" w14:textId="77777777" w:rsidR="005750FF" w:rsidRPr="008D1725" w:rsidRDefault="005750FF" w:rsidP="005750FF">
      <w:pPr>
        <w:pStyle w:val="0"/>
        <w:spacing w:before="0" w:after="0"/>
        <w:ind w:firstLine="709"/>
        <w:rPr>
          <w:rFonts w:eastAsia="Times New Roman"/>
          <w:color w:val="000000"/>
          <w:szCs w:val="28"/>
        </w:rPr>
      </w:pPr>
      <w:r w:rsidRPr="008D1725">
        <w:rPr>
          <w:rFonts w:eastAsia="Times New Roman"/>
          <w:color w:val="000000"/>
          <w:szCs w:val="28"/>
        </w:rPr>
        <w:t xml:space="preserve">б) 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 </w:t>
      </w:r>
    </w:p>
    <w:p w14:paraId="54E0A627" w14:textId="77777777" w:rsidR="005750FF" w:rsidRPr="008D1725" w:rsidRDefault="005750FF" w:rsidP="005750FF">
      <w:pPr>
        <w:pStyle w:val="0"/>
        <w:spacing w:before="0" w:after="0"/>
        <w:ind w:firstLine="709"/>
        <w:rPr>
          <w:rFonts w:eastAsia="Times New Roman"/>
          <w:color w:val="000000"/>
          <w:szCs w:val="28"/>
        </w:rPr>
      </w:pPr>
      <w:r w:rsidRPr="008D1725">
        <w:rPr>
          <w:rFonts w:eastAsia="Times New Roman"/>
          <w:color w:val="000000"/>
          <w:szCs w:val="28"/>
        </w:rPr>
        <w:t xml:space="preserve">в) 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 </w:t>
      </w:r>
    </w:p>
    <w:p w14:paraId="49531BCE" w14:textId="77777777" w:rsidR="005750FF" w:rsidRPr="008D1725" w:rsidRDefault="005750FF" w:rsidP="005750FF">
      <w:pPr>
        <w:pStyle w:val="0"/>
        <w:spacing w:before="0" w:after="0"/>
        <w:ind w:firstLine="709"/>
        <w:rPr>
          <w:rFonts w:eastAsia="Times New Roman"/>
          <w:color w:val="000000"/>
          <w:szCs w:val="28"/>
        </w:rPr>
      </w:pPr>
      <w:r w:rsidRPr="008D1725">
        <w:rPr>
          <w:rFonts w:eastAsia="Times New Roman"/>
          <w:color w:val="000000"/>
          <w:szCs w:val="28"/>
        </w:rPr>
        <w:t xml:space="preserve">г) об инвестиционных программах и отчетах об их реализации; </w:t>
      </w:r>
    </w:p>
    <w:p w14:paraId="145E8E6C" w14:textId="77777777" w:rsidR="005750FF" w:rsidRPr="008D1725" w:rsidRDefault="005750FF" w:rsidP="005750FF">
      <w:pPr>
        <w:pStyle w:val="0"/>
        <w:spacing w:before="0" w:after="0"/>
        <w:ind w:firstLine="709"/>
        <w:rPr>
          <w:rFonts w:eastAsia="Times New Roman"/>
          <w:color w:val="000000"/>
          <w:szCs w:val="28"/>
        </w:rPr>
      </w:pPr>
      <w:r w:rsidRPr="008D1725">
        <w:rPr>
          <w:rFonts w:eastAsia="Times New Roman"/>
          <w:color w:val="000000"/>
          <w:szCs w:val="28"/>
        </w:rPr>
        <w:t xml:space="preserve">д) 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 </w:t>
      </w:r>
    </w:p>
    <w:p w14:paraId="0A8A7DE2" w14:textId="77777777" w:rsidR="005750FF" w:rsidRPr="008D1725" w:rsidRDefault="005750FF" w:rsidP="005750FF">
      <w:pPr>
        <w:pStyle w:val="0"/>
        <w:spacing w:before="0" w:after="0"/>
        <w:ind w:firstLine="709"/>
        <w:rPr>
          <w:rFonts w:eastAsia="Times New Roman"/>
          <w:color w:val="000000"/>
          <w:szCs w:val="28"/>
        </w:rPr>
      </w:pPr>
      <w:r w:rsidRPr="008D1725">
        <w:rPr>
          <w:rFonts w:eastAsia="Times New Roman"/>
          <w:color w:val="000000"/>
          <w:szCs w:val="28"/>
        </w:rPr>
        <w:t xml:space="preserve">е) об условиях, на которых осуществляется поставка регулируемых товаров и (или) оказание регулируемых услуг; </w:t>
      </w:r>
    </w:p>
    <w:p w14:paraId="7E0C06DD" w14:textId="77777777" w:rsidR="005750FF" w:rsidRDefault="005750FF" w:rsidP="005750FF">
      <w:pPr>
        <w:pStyle w:val="0"/>
        <w:spacing w:before="0" w:after="0"/>
        <w:ind w:firstLine="709"/>
        <w:rPr>
          <w:rFonts w:eastAsia="Times New Roman"/>
          <w:color w:val="000000"/>
          <w:szCs w:val="28"/>
        </w:rPr>
      </w:pPr>
      <w:r w:rsidRPr="008D1725">
        <w:rPr>
          <w:rFonts w:eastAsia="Times New Roman"/>
          <w:color w:val="000000"/>
          <w:szCs w:val="28"/>
        </w:rPr>
        <w:t xml:space="preserve">ж) о порядке выполнения технологических, технических и других мероприятий, связанных с подключением к системе теплоснабжения. </w:t>
      </w:r>
    </w:p>
    <w:p w14:paraId="2E703C3B" w14:textId="3514B3ED" w:rsidR="005750FF" w:rsidRPr="000C56F0" w:rsidRDefault="000631EA" w:rsidP="000631EA">
      <w:pPr>
        <w:pStyle w:val="260"/>
      </w:pPr>
      <w:r w:rsidRPr="000C56F0">
        <w:t xml:space="preserve">На территории </w:t>
      </w:r>
      <w:r w:rsidR="005B7138">
        <w:t>Синявинского городского</w:t>
      </w:r>
      <w:r w:rsidR="0056273E" w:rsidRPr="000C56F0">
        <w:t xml:space="preserve"> поселения</w:t>
      </w:r>
      <w:r w:rsidRPr="000C56F0">
        <w:t xml:space="preserve"> осуществляют деятельность в сфере теплоснабжения </w:t>
      </w:r>
      <w:r w:rsidR="00C234C9">
        <w:t>одна</w:t>
      </w:r>
      <w:r w:rsidRPr="000C56F0">
        <w:t xml:space="preserve"> организаци</w:t>
      </w:r>
      <w:r w:rsidR="00C234C9">
        <w:t>я</w:t>
      </w:r>
      <w:r w:rsidRPr="000C56F0">
        <w:t xml:space="preserve">: </w:t>
      </w:r>
      <w:r w:rsidR="00C234C9">
        <w:t>ООО «Ленжилэксплуатация»</w:t>
      </w:r>
      <w:r w:rsidR="0089066B" w:rsidRPr="000C56F0">
        <w:t>.</w:t>
      </w:r>
    </w:p>
    <w:p w14:paraId="4FE65E24" w14:textId="1C6EB7AD" w:rsidR="00E86C7B" w:rsidRDefault="00E86C7B" w:rsidP="00E86C7B">
      <w:pPr>
        <w:pStyle w:val="2f0"/>
        <w:rPr>
          <w:b/>
          <w:szCs w:val="24"/>
        </w:rPr>
      </w:pPr>
    </w:p>
    <w:p w14:paraId="7306070F" w14:textId="6DC16FFC" w:rsidR="004A6D6B" w:rsidRDefault="004A6D6B" w:rsidP="004A6D6B">
      <w:pPr>
        <w:pStyle w:val="ad"/>
        <w:keepNext/>
      </w:pPr>
      <w:r>
        <w:t xml:space="preserve">Таблица </w:t>
      </w:r>
      <w:r w:rsidR="005B7138">
        <w:rPr>
          <w:noProof/>
        </w:rPr>
        <w:fldChar w:fldCharType="begin"/>
      </w:r>
      <w:r w:rsidR="005B7138">
        <w:rPr>
          <w:noProof/>
        </w:rPr>
        <w:instrText xml:space="preserve"> SEQ Таблица \* ARABIC </w:instrText>
      </w:r>
      <w:r w:rsidR="005B7138">
        <w:rPr>
          <w:noProof/>
        </w:rPr>
        <w:fldChar w:fldCharType="separate"/>
      </w:r>
      <w:r w:rsidR="00992836">
        <w:rPr>
          <w:noProof/>
        </w:rPr>
        <w:t>25</w:t>
      </w:r>
      <w:r w:rsidR="005B7138">
        <w:rPr>
          <w:noProof/>
        </w:rPr>
        <w:fldChar w:fldCharType="end"/>
      </w:r>
      <w:r>
        <w:t xml:space="preserve"> </w:t>
      </w:r>
      <w:r w:rsidR="00C234C9">
        <w:t>Показатели энергетической эффективности объектов централизо</w:t>
      </w:r>
      <w:r w:rsidR="00F01A07">
        <w:t>ванного теплоснабжения ООО «Лен</w:t>
      </w:r>
      <w:r w:rsidR="00C234C9">
        <w:t>жилэксплуатация»</w:t>
      </w:r>
    </w:p>
    <w:tbl>
      <w:tblPr>
        <w:tblW w:w="0" w:type="auto"/>
        <w:tblCellMar>
          <w:left w:w="0" w:type="dxa"/>
          <w:right w:w="0" w:type="dxa"/>
        </w:tblCellMar>
        <w:tblLook w:val="0000" w:firstRow="0" w:lastRow="0" w:firstColumn="0" w:lastColumn="0" w:noHBand="0" w:noVBand="0"/>
      </w:tblPr>
      <w:tblGrid>
        <w:gridCol w:w="281"/>
        <w:gridCol w:w="6217"/>
        <w:gridCol w:w="693"/>
        <w:gridCol w:w="693"/>
        <w:gridCol w:w="693"/>
        <w:gridCol w:w="693"/>
        <w:gridCol w:w="641"/>
      </w:tblGrid>
      <w:tr w:rsidR="007B6019" w:rsidRPr="00C234C9" w14:paraId="3AE4F30B" w14:textId="6A4EEE14" w:rsidTr="00B069C7">
        <w:trPr>
          <w:trHeight w:val="20"/>
        </w:trPr>
        <w:tc>
          <w:tcPr>
            <w:tcW w:w="281" w:type="dxa"/>
            <w:vMerge w:val="restart"/>
            <w:tcBorders>
              <w:top w:val="single" w:sz="4" w:space="0" w:color="auto"/>
              <w:left w:val="single" w:sz="4" w:space="0" w:color="auto"/>
              <w:bottom w:val="nil"/>
              <w:right w:val="nil"/>
            </w:tcBorders>
            <w:vAlign w:val="center"/>
          </w:tcPr>
          <w:p w14:paraId="441867AB" w14:textId="77777777" w:rsidR="007B6019" w:rsidRPr="00C234C9" w:rsidRDefault="007B6019" w:rsidP="00C234C9">
            <w:pPr>
              <w:pStyle w:val="afff6"/>
              <w:jc w:val="center"/>
            </w:pPr>
            <w:r w:rsidRPr="00C234C9">
              <w:t>№ п/п</w:t>
            </w:r>
          </w:p>
        </w:tc>
        <w:tc>
          <w:tcPr>
            <w:tcW w:w="6217" w:type="dxa"/>
            <w:vMerge w:val="restart"/>
            <w:tcBorders>
              <w:top w:val="single" w:sz="4" w:space="0" w:color="auto"/>
              <w:left w:val="single" w:sz="4" w:space="0" w:color="auto"/>
              <w:bottom w:val="nil"/>
              <w:right w:val="nil"/>
            </w:tcBorders>
            <w:vAlign w:val="center"/>
          </w:tcPr>
          <w:p w14:paraId="774DF631" w14:textId="77777777" w:rsidR="007B6019" w:rsidRPr="00C234C9" w:rsidRDefault="007B6019" w:rsidP="00C234C9">
            <w:pPr>
              <w:pStyle w:val="afff6"/>
              <w:jc w:val="center"/>
            </w:pPr>
            <w:r w:rsidRPr="00C234C9">
              <w:t>Показатели энергетической эффективности</w:t>
            </w:r>
          </w:p>
        </w:tc>
        <w:tc>
          <w:tcPr>
            <w:tcW w:w="3413" w:type="dxa"/>
            <w:gridSpan w:val="5"/>
            <w:tcBorders>
              <w:top w:val="single" w:sz="4" w:space="0" w:color="auto"/>
              <w:left w:val="single" w:sz="4" w:space="0" w:color="auto"/>
              <w:bottom w:val="nil"/>
              <w:right w:val="single" w:sz="4" w:space="0" w:color="auto"/>
            </w:tcBorders>
            <w:vAlign w:val="center"/>
          </w:tcPr>
          <w:p w14:paraId="71106D00" w14:textId="0716D2D0" w:rsidR="007B6019" w:rsidRPr="00C234C9" w:rsidRDefault="007B6019" w:rsidP="00C234C9">
            <w:pPr>
              <w:pStyle w:val="afff6"/>
              <w:jc w:val="center"/>
            </w:pPr>
            <w:r w:rsidRPr="00C234C9">
              <w:t>Период</w:t>
            </w:r>
          </w:p>
        </w:tc>
      </w:tr>
      <w:tr w:rsidR="007B6019" w:rsidRPr="00C234C9" w14:paraId="7633C8A2" w14:textId="1E327CE2" w:rsidTr="00B069C7">
        <w:trPr>
          <w:trHeight w:val="20"/>
        </w:trPr>
        <w:tc>
          <w:tcPr>
            <w:tcW w:w="281" w:type="dxa"/>
            <w:vMerge/>
            <w:tcBorders>
              <w:top w:val="nil"/>
              <w:left w:val="single" w:sz="4" w:space="0" w:color="auto"/>
              <w:bottom w:val="nil"/>
              <w:right w:val="nil"/>
            </w:tcBorders>
            <w:vAlign w:val="center"/>
          </w:tcPr>
          <w:p w14:paraId="7C4CB466" w14:textId="77777777" w:rsidR="007B6019" w:rsidRPr="00C234C9" w:rsidRDefault="007B6019" w:rsidP="00C234C9">
            <w:pPr>
              <w:pStyle w:val="afff6"/>
              <w:jc w:val="center"/>
            </w:pPr>
          </w:p>
        </w:tc>
        <w:tc>
          <w:tcPr>
            <w:tcW w:w="6217" w:type="dxa"/>
            <w:vMerge/>
            <w:tcBorders>
              <w:top w:val="nil"/>
              <w:left w:val="single" w:sz="4" w:space="0" w:color="auto"/>
              <w:bottom w:val="nil"/>
              <w:right w:val="nil"/>
            </w:tcBorders>
            <w:vAlign w:val="center"/>
          </w:tcPr>
          <w:p w14:paraId="25B1B13B" w14:textId="77777777" w:rsidR="007B6019" w:rsidRPr="00C234C9" w:rsidRDefault="007B6019" w:rsidP="00C234C9">
            <w:pPr>
              <w:pStyle w:val="afff6"/>
              <w:jc w:val="center"/>
            </w:pPr>
          </w:p>
        </w:tc>
        <w:tc>
          <w:tcPr>
            <w:tcW w:w="3413" w:type="dxa"/>
            <w:gridSpan w:val="5"/>
            <w:tcBorders>
              <w:top w:val="single" w:sz="4" w:space="0" w:color="auto"/>
              <w:left w:val="single" w:sz="4" w:space="0" w:color="auto"/>
              <w:bottom w:val="nil"/>
              <w:right w:val="single" w:sz="4" w:space="0" w:color="auto"/>
            </w:tcBorders>
            <w:vAlign w:val="center"/>
          </w:tcPr>
          <w:p w14:paraId="11EDA287" w14:textId="5A0F5E9E" w:rsidR="007B6019" w:rsidRPr="00C234C9" w:rsidRDefault="007B6019" w:rsidP="00C234C9">
            <w:pPr>
              <w:pStyle w:val="afff6"/>
              <w:jc w:val="center"/>
            </w:pPr>
            <w:r w:rsidRPr="00C234C9">
              <w:t>Фактическое значение</w:t>
            </w:r>
          </w:p>
        </w:tc>
      </w:tr>
      <w:tr w:rsidR="007B6019" w:rsidRPr="00C234C9" w14:paraId="27A4FA91" w14:textId="6480BFE6" w:rsidTr="007B6019">
        <w:trPr>
          <w:trHeight w:val="20"/>
        </w:trPr>
        <w:tc>
          <w:tcPr>
            <w:tcW w:w="281" w:type="dxa"/>
            <w:vMerge/>
            <w:tcBorders>
              <w:top w:val="nil"/>
              <w:left w:val="single" w:sz="4" w:space="0" w:color="auto"/>
              <w:bottom w:val="nil"/>
              <w:right w:val="nil"/>
            </w:tcBorders>
            <w:vAlign w:val="center"/>
          </w:tcPr>
          <w:p w14:paraId="3BA4E637" w14:textId="77777777" w:rsidR="007B6019" w:rsidRPr="00C234C9" w:rsidRDefault="007B6019" w:rsidP="00C234C9">
            <w:pPr>
              <w:pStyle w:val="afff6"/>
              <w:jc w:val="center"/>
            </w:pPr>
          </w:p>
        </w:tc>
        <w:tc>
          <w:tcPr>
            <w:tcW w:w="6217" w:type="dxa"/>
            <w:vMerge/>
            <w:tcBorders>
              <w:top w:val="nil"/>
              <w:left w:val="single" w:sz="4" w:space="0" w:color="auto"/>
              <w:bottom w:val="nil"/>
              <w:right w:val="nil"/>
            </w:tcBorders>
            <w:vAlign w:val="center"/>
          </w:tcPr>
          <w:p w14:paraId="40208D18" w14:textId="77777777" w:rsidR="007B6019" w:rsidRPr="00C234C9" w:rsidRDefault="007B6019" w:rsidP="00C234C9">
            <w:pPr>
              <w:pStyle w:val="afff6"/>
              <w:jc w:val="center"/>
            </w:pPr>
          </w:p>
        </w:tc>
        <w:tc>
          <w:tcPr>
            <w:tcW w:w="693" w:type="dxa"/>
            <w:tcBorders>
              <w:top w:val="single" w:sz="4" w:space="0" w:color="auto"/>
              <w:left w:val="single" w:sz="4" w:space="0" w:color="auto"/>
              <w:bottom w:val="nil"/>
              <w:right w:val="nil"/>
            </w:tcBorders>
            <w:vAlign w:val="center"/>
          </w:tcPr>
          <w:p w14:paraId="74CC48D6" w14:textId="77777777" w:rsidR="007B6019" w:rsidRPr="00C234C9" w:rsidRDefault="007B6019" w:rsidP="00C234C9">
            <w:pPr>
              <w:pStyle w:val="afff6"/>
              <w:jc w:val="center"/>
            </w:pPr>
            <w:r w:rsidRPr="00C234C9">
              <w:t>2020</w:t>
            </w:r>
          </w:p>
        </w:tc>
        <w:tc>
          <w:tcPr>
            <w:tcW w:w="693" w:type="dxa"/>
            <w:tcBorders>
              <w:top w:val="single" w:sz="4" w:space="0" w:color="auto"/>
              <w:left w:val="single" w:sz="4" w:space="0" w:color="auto"/>
              <w:bottom w:val="nil"/>
              <w:right w:val="nil"/>
            </w:tcBorders>
            <w:vAlign w:val="center"/>
          </w:tcPr>
          <w:p w14:paraId="5C1325CA" w14:textId="77777777" w:rsidR="007B6019" w:rsidRPr="00C234C9" w:rsidRDefault="007B6019" w:rsidP="00C234C9">
            <w:pPr>
              <w:pStyle w:val="afff6"/>
              <w:jc w:val="center"/>
            </w:pPr>
            <w:r w:rsidRPr="00C234C9">
              <w:t>2021</w:t>
            </w:r>
          </w:p>
        </w:tc>
        <w:tc>
          <w:tcPr>
            <w:tcW w:w="693" w:type="dxa"/>
            <w:tcBorders>
              <w:top w:val="single" w:sz="4" w:space="0" w:color="auto"/>
              <w:left w:val="single" w:sz="4" w:space="0" w:color="auto"/>
              <w:bottom w:val="nil"/>
              <w:right w:val="nil"/>
            </w:tcBorders>
            <w:vAlign w:val="center"/>
          </w:tcPr>
          <w:p w14:paraId="659D8D86" w14:textId="77777777" w:rsidR="007B6019" w:rsidRPr="00C234C9" w:rsidRDefault="007B6019" w:rsidP="00C234C9">
            <w:pPr>
              <w:pStyle w:val="afff6"/>
              <w:jc w:val="center"/>
            </w:pPr>
            <w:r w:rsidRPr="00C234C9">
              <w:t>2022</w:t>
            </w:r>
          </w:p>
        </w:tc>
        <w:tc>
          <w:tcPr>
            <w:tcW w:w="693" w:type="dxa"/>
            <w:tcBorders>
              <w:top w:val="single" w:sz="4" w:space="0" w:color="auto"/>
              <w:left w:val="single" w:sz="4" w:space="0" w:color="auto"/>
              <w:bottom w:val="nil"/>
              <w:right w:val="single" w:sz="4" w:space="0" w:color="auto"/>
            </w:tcBorders>
            <w:vAlign w:val="center"/>
          </w:tcPr>
          <w:p w14:paraId="684B3108" w14:textId="77777777" w:rsidR="007B6019" w:rsidRPr="00C234C9" w:rsidRDefault="007B6019" w:rsidP="00C234C9">
            <w:pPr>
              <w:pStyle w:val="afff6"/>
              <w:jc w:val="center"/>
            </w:pPr>
            <w:r w:rsidRPr="00C234C9">
              <w:t>2023</w:t>
            </w:r>
          </w:p>
        </w:tc>
        <w:tc>
          <w:tcPr>
            <w:tcW w:w="641" w:type="dxa"/>
            <w:tcBorders>
              <w:top w:val="single" w:sz="4" w:space="0" w:color="auto"/>
              <w:left w:val="single" w:sz="4" w:space="0" w:color="auto"/>
              <w:bottom w:val="nil"/>
              <w:right w:val="single" w:sz="4" w:space="0" w:color="auto"/>
            </w:tcBorders>
          </w:tcPr>
          <w:p w14:paraId="3A4ED6DD" w14:textId="59967405" w:rsidR="007B6019" w:rsidRPr="00C234C9" w:rsidRDefault="007B6019" w:rsidP="00C234C9">
            <w:pPr>
              <w:pStyle w:val="afff6"/>
              <w:jc w:val="center"/>
            </w:pPr>
            <w:r>
              <w:t>2025</w:t>
            </w:r>
          </w:p>
        </w:tc>
      </w:tr>
      <w:tr w:rsidR="007B6019" w:rsidRPr="00C234C9" w14:paraId="20A59EC0" w14:textId="7D959CDF" w:rsidTr="007B6019">
        <w:trPr>
          <w:trHeight w:val="20"/>
        </w:trPr>
        <w:tc>
          <w:tcPr>
            <w:tcW w:w="281" w:type="dxa"/>
            <w:tcBorders>
              <w:top w:val="single" w:sz="4" w:space="0" w:color="auto"/>
              <w:left w:val="single" w:sz="4" w:space="0" w:color="auto"/>
              <w:bottom w:val="nil"/>
              <w:right w:val="nil"/>
            </w:tcBorders>
            <w:vAlign w:val="center"/>
          </w:tcPr>
          <w:p w14:paraId="5B4E29D7" w14:textId="77777777" w:rsidR="007B6019" w:rsidRPr="00C234C9" w:rsidRDefault="007B6019" w:rsidP="00C234C9">
            <w:pPr>
              <w:pStyle w:val="afff6"/>
              <w:jc w:val="center"/>
            </w:pPr>
            <w:r w:rsidRPr="00C234C9">
              <w:t>1</w:t>
            </w:r>
          </w:p>
        </w:tc>
        <w:tc>
          <w:tcPr>
            <w:tcW w:w="6217" w:type="dxa"/>
            <w:tcBorders>
              <w:top w:val="single" w:sz="4" w:space="0" w:color="auto"/>
              <w:left w:val="single" w:sz="4" w:space="0" w:color="auto"/>
              <w:bottom w:val="nil"/>
              <w:right w:val="nil"/>
            </w:tcBorders>
            <w:vAlign w:val="center"/>
          </w:tcPr>
          <w:p w14:paraId="60A80302" w14:textId="77777777" w:rsidR="007B6019" w:rsidRPr="00C234C9" w:rsidRDefault="007B6019" w:rsidP="00C234C9">
            <w:pPr>
              <w:pStyle w:val="afff6"/>
              <w:jc w:val="left"/>
            </w:pPr>
            <w:r w:rsidRPr="00C234C9">
              <w:t>Показатель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кгут/Гкал</w:t>
            </w:r>
          </w:p>
        </w:tc>
        <w:tc>
          <w:tcPr>
            <w:tcW w:w="693" w:type="dxa"/>
            <w:tcBorders>
              <w:top w:val="single" w:sz="4" w:space="0" w:color="auto"/>
              <w:left w:val="single" w:sz="4" w:space="0" w:color="auto"/>
              <w:bottom w:val="nil"/>
              <w:right w:val="nil"/>
            </w:tcBorders>
            <w:vAlign w:val="center"/>
          </w:tcPr>
          <w:p w14:paraId="0DDCB348" w14:textId="77777777" w:rsidR="007B6019" w:rsidRPr="00C234C9" w:rsidRDefault="007B6019" w:rsidP="00C234C9">
            <w:pPr>
              <w:pStyle w:val="afff6"/>
              <w:jc w:val="center"/>
            </w:pPr>
            <w:r w:rsidRPr="00C234C9">
              <w:t>154,91</w:t>
            </w:r>
          </w:p>
        </w:tc>
        <w:tc>
          <w:tcPr>
            <w:tcW w:w="693" w:type="dxa"/>
            <w:tcBorders>
              <w:top w:val="single" w:sz="4" w:space="0" w:color="auto"/>
              <w:left w:val="single" w:sz="4" w:space="0" w:color="auto"/>
              <w:bottom w:val="nil"/>
              <w:right w:val="nil"/>
            </w:tcBorders>
            <w:vAlign w:val="center"/>
          </w:tcPr>
          <w:p w14:paraId="66D68EF8" w14:textId="77777777" w:rsidR="007B6019" w:rsidRPr="00C234C9" w:rsidRDefault="007B6019" w:rsidP="00C234C9">
            <w:pPr>
              <w:pStyle w:val="afff6"/>
              <w:jc w:val="center"/>
            </w:pPr>
            <w:r w:rsidRPr="00C234C9">
              <w:t>158,31</w:t>
            </w:r>
          </w:p>
        </w:tc>
        <w:tc>
          <w:tcPr>
            <w:tcW w:w="693" w:type="dxa"/>
            <w:tcBorders>
              <w:top w:val="single" w:sz="4" w:space="0" w:color="auto"/>
              <w:left w:val="single" w:sz="4" w:space="0" w:color="auto"/>
              <w:bottom w:val="nil"/>
              <w:right w:val="nil"/>
            </w:tcBorders>
            <w:vAlign w:val="center"/>
          </w:tcPr>
          <w:p w14:paraId="5037BAAD" w14:textId="77777777" w:rsidR="007B6019" w:rsidRPr="00C234C9" w:rsidRDefault="007B6019" w:rsidP="00C234C9">
            <w:pPr>
              <w:pStyle w:val="afff6"/>
              <w:jc w:val="center"/>
            </w:pPr>
            <w:r w:rsidRPr="00C234C9">
              <w:t>156,91</w:t>
            </w:r>
          </w:p>
        </w:tc>
        <w:tc>
          <w:tcPr>
            <w:tcW w:w="693" w:type="dxa"/>
            <w:tcBorders>
              <w:top w:val="single" w:sz="4" w:space="0" w:color="auto"/>
              <w:left w:val="single" w:sz="4" w:space="0" w:color="auto"/>
              <w:bottom w:val="nil"/>
              <w:right w:val="single" w:sz="4" w:space="0" w:color="auto"/>
            </w:tcBorders>
            <w:vAlign w:val="center"/>
          </w:tcPr>
          <w:p w14:paraId="05015EFC" w14:textId="77777777" w:rsidR="007B6019" w:rsidRPr="00C234C9" w:rsidRDefault="007B6019" w:rsidP="00C234C9">
            <w:pPr>
              <w:pStyle w:val="afff6"/>
              <w:jc w:val="center"/>
            </w:pPr>
            <w:r w:rsidRPr="00C234C9">
              <w:t>156,67</w:t>
            </w:r>
          </w:p>
        </w:tc>
        <w:tc>
          <w:tcPr>
            <w:tcW w:w="641" w:type="dxa"/>
            <w:tcBorders>
              <w:top w:val="single" w:sz="4" w:space="0" w:color="auto"/>
              <w:left w:val="single" w:sz="4" w:space="0" w:color="auto"/>
              <w:bottom w:val="nil"/>
              <w:right w:val="single" w:sz="4" w:space="0" w:color="auto"/>
            </w:tcBorders>
            <w:vAlign w:val="center"/>
          </w:tcPr>
          <w:p w14:paraId="6FB006E1" w14:textId="11B8A6B5" w:rsidR="007B6019" w:rsidRPr="00C234C9" w:rsidRDefault="007B6019" w:rsidP="007B6019">
            <w:pPr>
              <w:pStyle w:val="afff6"/>
              <w:jc w:val="center"/>
            </w:pPr>
            <w:r>
              <w:t>0,2</w:t>
            </w:r>
          </w:p>
        </w:tc>
      </w:tr>
      <w:tr w:rsidR="007B6019" w:rsidRPr="00C234C9" w14:paraId="341E3A8D" w14:textId="4F04C6EB" w:rsidTr="007B6019">
        <w:trPr>
          <w:trHeight w:val="20"/>
        </w:trPr>
        <w:tc>
          <w:tcPr>
            <w:tcW w:w="281" w:type="dxa"/>
            <w:tcBorders>
              <w:top w:val="single" w:sz="4" w:space="0" w:color="auto"/>
              <w:left w:val="single" w:sz="4" w:space="0" w:color="auto"/>
              <w:bottom w:val="nil"/>
              <w:right w:val="nil"/>
            </w:tcBorders>
            <w:vAlign w:val="center"/>
          </w:tcPr>
          <w:p w14:paraId="0CC7DDE1" w14:textId="77777777" w:rsidR="007B6019" w:rsidRPr="00C234C9" w:rsidRDefault="007B6019" w:rsidP="00C234C9">
            <w:pPr>
              <w:pStyle w:val="afff6"/>
              <w:jc w:val="center"/>
            </w:pPr>
            <w:r w:rsidRPr="00C234C9">
              <w:t>2</w:t>
            </w:r>
          </w:p>
        </w:tc>
        <w:tc>
          <w:tcPr>
            <w:tcW w:w="6217" w:type="dxa"/>
            <w:tcBorders>
              <w:top w:val="single" w:sz="4" w:space="0" w:color="auto"/>
              <w:left w:val="single" w:sz="4" w:space="0" w:color="auto"/>
              <w:bottom w:val="nil"/>
              <w:right w:val="nil"/>
            </w:tcBorders>
            <w:vAlign w:val="center"/>
          </w:tcPr>
          <w:p w14:paraId="6A97C811" w14:textId="77777777" w:rsidR="007B6019" w:rsidRPr="00C234C9" w:rsidRDefault="007B6019" w:rsidP="00C234C9">
            <w:pPr>
              <w:pStyle w:val="afff6"/>
              <w:jc w:val="left"/>
            </w:pPr>
            <w:r w:rsidRPr="00C234C9">
              <w:t>Показатель энергетической эффективности, определяемого отношением величины технологических потерь тепловой энергии, теплоносителя к материальной характеристике тепловой сети, [Гкал/м</w:t>
            </w:r>
            <w:r w:rsidRPr="00C234C9">
              <w:rPr>
                <w:vertAlign w:val="superscript"/>
              </w:rPr>
              <w:t>2</w:t>
            </w:r>
            <w:r w:rsidRPr="00C234C9">
              <w:t>]</w:t>
            </w:r>
          </w:p>
        </w:tc>
        <w:tc>
          <w:tcPr>
            <w:tcW w:w="693" w:type="dxa"/>
            <w:tcBorders>
              <w:top w:val="single" w:sz="4" w:space="0" w:color="auto"/>
              <w:left w:val="single" w:sz="4" w:space="0" w:color="auto"/>
              <w:bottom w:val="nil"/>
              <w:right w:val="nil"/>
            </w:tcBorders>
            <w:vAlign w:val="center"/>
          </w:tcPr>
          <w:p w14:paraId="35EA4416" w14:textId="77777777" w:rsidR="007B6019" w:rsidRPr="00C234C9" w:rsidRDefault="007B6019" w:rsidP="00C234C9">
            <w:pPr>
              <w:pStyle w:val="afff6"/>
              <w:jc w:val="center"/>
            </w:pPr>
            <w:r w:rsidRPr="00C234C9">
              <w:t>3,73</w:t>
            </w:r>
          </w:p>
        </w:tc>
        <w:tc>
          <w:tcPr>
            <w:tcW w:w="693" w:type="dxa"/>
            <w:tcBorders>
              <w:top w:val="single" w:sz="4" w:space="0" w:color="auto"/>
              <w:left w:val="single" w:sz="4" w:space="0" w:color="auto"/>
              <w:bottom w:val="nil"/>
              <w:right w:val="nil"/>
            </w:tcBorders>
            <w:vAlign w:val="center"/>
          </w:tcPr>
          <w:p w14:paraId="7742BE68" w14:textId="77777777" w:rsidR="007B6019" w:rsidRPr="00C234C9" w:rsidRDefault="007B6019" w:rsidP="00C234C9">
            <w:pPr>
              <w:pStyle w:val="afff6"/>
              <w:jc w:val="center"/>
            </w:pPr>
            <w:r w:rsidRPr="00C234C9">
              <w:t>4,06</w:t>
            </w:r>
          </w:p>
        </w:tc>
        <w:tc>
          <w:tcPr>
            <w:tcW w:w="693" w:type="dxa"/>
            <w:tcBorders>
              <w:top w:val="single" w:sz="4" w:space="0" w:color="auto"/>
              <w:left w:val="single" w:sz="4" w:space="0" w:color="auto"/>
              <w:bottom w:val="nil"/>
              <w:right w:val="nil"/>
            </w:tcBorders>
            <w:vAlign w:val="center"/>
          </w:tcPr>
          <w:p w14:paraId="568F8162" w14:textId="77777777" w:rsidR="007B6019" w:rsidRPr="00C234C9" w:rsidRDefault="007B6019" w:rsidP="00C234C9">
            <w:pPr>
              <w:pStyle w:val="afff6"/>
              <w:jc w:val="center"/>
            </w:pPr>
            <w:r w:rsidRPr="00C234C9">
              <w:t>3,44</w:t>
            </w:r>
          </w:p>
        </w:tc>
        <w:tc>
          <w:tcPr>
            <w:tcW w:w="693" w:type="dxa"/>
            <w:tcBorders>
              <w:top w:val="single" w:sz="4" w:space="0" w:color="auto"/>
              <w:left w:val="single" w:sz="4" w:space="0" w:color="auto"/>
              <w:bottom w:val="nil"/>
              <w:right w:val="single" w:sz="4" w:space="0" w:color="auto"/>
            </w:tcBorders>
            <w:vAlign w:val="center"/>
          </w:tcPr>
          <w:p w14:paraId="5A637221" w14:textId="77777777" w:rsidR="007B6019" w:rsidRPr="00C234C9" w:rsidRDefault="007B6019" w:rsidP="00C234C9">
            <w:pPr>
              <w:pStyle w:val="afff6"/>
              <w:jc w:val="center"/>
            </w:pPr>
            <w:r w:rsidRPr="00C234C9">
              <w:t>3,19</w:t>
            </w:r>
          </w:p>
        </w:tc>
        <w:tc>
          <w:tcPr>
            <w:tcW w:w="641" w:type="dxa"/>
            <w:tcBorders>
              <w:top w:val="single" w:sz="4" w:space="0" w:color="auto"/>
              <w:left w:val="single" w:sz="4" w:space="0" w:color="auto"/>
              <w:bottom w:val="nil"/>
              <w:right w:val="single" w:sz="4" w:space="0" w:color="auto"/>
            </w:tcBorders>
            <w:vAlign w:val="center"/>
          </w:tcPr>
          <w:p w14:paraId="055015D8" w14:textId="3E9BD49F" w:rsidR="007B6019" w:rsidRPr="00C234C9" w:rsidRDefault="007B6019" w:rsidP="007B6019">
            <w:pPr>
              <w:pStyle w:val="afff6"/>
              <w:jc w:val="center"/>
            </w:pPr>
            <w:r>
              <w:t>н/д</w:t>
            </w:r>
          </w:p>
        </w:tc>
      </w:tr>
      <w:tr w:rsidR="007B6019" w:rsidRPr="00C234C9" w14:paraId="7733B750" w14:textId="6C62A53B" w:rsidTr="007B6019">
        <w:trPr>
          <w:trHeight w:val="20"/>
        </w:trPr>
        <w:tc>
          <w:tcPr>
            <w:tcW w:w="281" w:type="dxa"/>
            <w:tcBorders>
              <w:top w:val="single" w:sz="4" w:space="0" w:color="auto"/>
              <w:left w:val="single" w:sz="4" w:space="0" w:color="auto"/>
              <w:bottom w:val="single" w:sz="4" w:space="0" w:color="auto"/>
              <w:right w:val="nil"/>
            </w:tcBorders>
            <w:vAlign w:val="center"/>
          </w:tcPr>
          <w:p w14:paraId="06B8EF8B" w14:textId="77777777" w:rsidR="007B6019" w:rsidRPr="00C234C9" w:rsidRDefault="007B6019" w:rsidP="00C234C9">
            <w:pPr>
              <w:pStyle w:val="afff6"/>
              <w:jc w:val="center"/>
            </w:pPr>
            <w:r w:rsidRPr="00C234C9">
              <w:t>3</w:t>
            </w:r>
          </w:p>
        </w:tc>
        <w:tc>
          <w:tcPr>
            <w:tcW w:w="6217" w:type="dxa"/>
            <w:tcBorders>
              <w:top w:val="single" w:sz="4" w:space="0" w:color="auto"/>
              <w:left w:val="single" w:sz="4" w:space="0" w:color="auto"/>
              <w:bottom w:val="single" w:sz="4" w:space="0" w:color="auto"/>
              <w:right w:val="nil"/>
            </w:tcBorders>
            <w:vAlign w:val="center"/>
          </w:tcPr>
          <w:p w14:paraId="7FCA636F" w14:textId="77777777" w:rsidR="007B6019" w:rsidRPr="00C234C9" w:rsidRDefault="007B6019" w:rsidP="00C234C9">
            <w:pPr>
              <w:pStyle w:val="afff6"/>
              <w:jc w:val="left"/>
            </w:pPr>
            <w:r w:rsidRPr="00C234C9">
              <w:t>Показатель величины технологических потерь при передаче тепловой энергии, теплоносителя по тепловым сетям, Гкал</w:t>
            </w:r>
          </w:p>
        </w:tc>
        <w:tc>
          <w:tcPr>
            <w:tcW w:w="693" w:type="dxa"/>
            <w:tcBorders>
              <w:top w:val="single" w:sz="4" w:space="0" w:color="auto"/>
              <w:left w:val="single" w:sz="4" w:space="0" w:color="auto"/>
              <w:bottom w:val="single" w:sz="4" w:space="0" w:color="auto"/>
              <w:right w:val="nil"/>
            </w:tcBorders>
            <w:vAlign w:val="center"/>
          </w:tcPr>
          <w:p w14:paraId="7ABB8D18" w14:textId="77777777" w:rsidR="007B6019" w:rsidRPr="00C234C9" w:rsidRDefault="007B6019" w:rsidP="00C234C9">
            <w:pPr>
              <w:pStyle w:val="afff6"/>
              <w:jc w:val="center"/>
            </w:pPr>
            <w:r w:rsidRPr="00C234C9">
              <w:t>4581</w:t>
            </w:r>
          </w:p>
        </w:tc>
        <w:tc>
          <w:tcPr>
            <w:tcW w:w="693" w:type="dxa"/>
            <w:tcBorders>
              <w:top w:val="single" w:sz="4" w:space="0" w:color="auto"/>
              <w:left w:val="single" w:sz="4" w:space="0" w:color="auto"/>
              <w:bottom w:val="single" w:sz="4" w:space="0" w:color="auto"/>
              <w:right w:val="nil"/>
            </w:tcBorders>
            <w:vAlign w:val="center"/>
          </w:tcPr>
          <w:p w14:paraId="0820D140" w14:textId="77777777" w:rsidR="007B6019" w:rsidRPr="00C234C9" w:rsidRDefault="007B6019" w:rsidP="00C234C9">
            <w:pPr>
              <w:pStyle w:val="afff6"/>
              <w:jc w:val="center"/>
            </w:pPr>
            <w:r w:rsidRPr="00C234C9">
              <w:t>4980</w:t>
            </w:r>
          </w:p>
        </w:tc>
        <w:tc>
          <w:tcPr>
            <w:tcW w:w="693" w:type="dxa"/>
            <w:tcBorders>
              <w:top w:val="single" w:sz="4" w:space="0" w:color="auto"/>
              <w:left w:val="single" w:sz="4" w:space="0" w:color="auto"/>
              <w:bottom w:val="single" w:sz="4" w:space="0" w:color="auto"/>
              <w:right w:val="nil"/>
            </w:tcBorders>
            <w:vAlign w:val="center"/>
          </w:tcPr>
          <w:p w14:paraId="6E083DB8" w14:textId="77777777" w:rsidR="007B6019" w:rsidRPr="00C234C9" w:rsidRDefault="007B6019" w:rsidP="00C234C9">
            <w:pPr>
              <w:pStyle w:val="afff6"/>
              <w:jc w:val="center"/>
            </w:pPr>
            <w:r w:rsidRPr="00C234C9">
              <w:t>4225</w:t>
            </w:r>
          </w:p>
        </w:tc>
        <w:tc>
          <w:tcPr>
            <w:tcW w:w="693" w:type="dxa"/>
            <w:tcBorders>
              <w:top w:val="single" w:sz="4" w:space="0" w:color="auto"/>
              <w:left w:val="single" w:sz="4" w:space="0" w:color="auto"/>
              <w:bottom w:val="single" w:sz="4" w:space="0" w:color="auto"/>
              <w:right w:val="single" w:sz="4" w:space="0" w:color="auto"/>
            </w:tcBorders>
            <w:vAlign w:val="center"/>
          </w:tcPr>
          <w:p w14:paraId="4D34A1E5" w14:textId="77777777" w:rsidR="007B6019" w:rsidRPr="00C234C9" w:rsidRDefault="007B6019" w:rsidP="00C234C9">
            <w:pPr>
              <w:pStyle w:val="afff6"/>
              <w:jc w:val="center"/>
            </w:pPr>
            <w:r w:rsidRPr="00C234C9">
              <w:t>3912</w:t>
            </w:r>
          </w:p>
        </w:tc>
        <w:tc>
          <w:tcPr>
            <w:tcW w:w="641" w:type="dxa"/>
            <w:tcBorders>
              <w:top w:val="single" w:sz="4" w:space="0" w:color="auto"/>
              <w:left w:val="single" w:sz="4" w:space="0" w:color="auto"/>
              <w:bottom w:val="single" w:sz="4" w:space="0" w:color="auto"/>
              <w:right w:val="single" w:sz="4" w:space="0" w:color="auto"/>
            </w:tcBorders>
            <w:vAlign w:val="center"/>
          </w:tcPr>
          <w:p w14:paraId="1F69B741" w14:textId="323B4332" w:rsidR="007B6019" w:rsidRPr="00C234C9" w:rsidRDefault="007B6019" w:rsidP="007B6019">
            <w:pPr>
              <w:pStyle w:val="afff6"/>
              <w:jc w:val="center"/>
            </w:pPr>
            <w:r>
              <w:t>н/д</w:t>
            </w:r>
          </w:p>
        </w:tc>
      </w:tr>
    </w:tbl>
    <w:p w14:paraId="5E892BE2" w14:textId="77777777" w:rsidR="004A6D6B" w:rsidRDefault="004A6D6B" w:rsidP="00E86C7B">
      <w:pPr>
        <w:pStyle w:val="2f0"/>
        <w:rPr>
          <w:b/>
          <w:szCs w:val="24"/>
        </w:rPr>
      </w:pPr>
    </w:p>
    <w:p w14:paraId="53B677B9" w14:textId="77777777" w:rsidR="00FB13AF" w:rsidRDefault="00FB13AF" w:rsidP="00E86C7B">
      <w:pPr>
        <w:pStyle w:val="2f0"/>
        <w:rPr>
          <w:b/>
          <w:szCs w:val="24"/>
        </w:rPr>
      </w:pPr>
    </w:p>
    <w:p w14:paraId="1A1BDC96" w14:textId="77777777" w:rsidR="00E86C7B" w:rsidRPr="00C022EB" w:rsidRDefault="00E86C7B" w:rsidP="00A13F99">
      <w:pPr>
        <w:pStyle w:val="2f0"/>
        <w:rPr>
          <w:b/>
          <w:szCs w:val="24"/>
        </w:rPr>
      </w:pPr>
      <w:r w:rsidRPr="00C022EB">
        <w:rPr>
          <w:b/>
          <w:szCs w:val="24"/>
        </w:rPr>
        <w:t>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p>
    <w:p w14:paraId="756A692B" w14:textId="68DCF777" w:rsidR="00E86C7B" w:rsidRPr="00E86C7B" w:rsidRDefault="000C56F0" w:rsidP="000C56F0">
      <w:pPr>
        <w:pStyle w:val="260"/>
        <w:spacing w:before="0"/>
      </w:pPr>
      <w:r>
        <w:t>Изменения отсутствуют.</w:t>
      </w:r>
    </w:p>
    <w:p w14:paraId="0E519015" w14:textId="77777777" w:rsidR="005750FF" w:rsidRDefault="005750FF" w:rsidP="00A13F99">
      <w:pPr>
        <w:pStyle w:val="260"/>
        <w:spacing w:before="0"/>
      </w:pPr>
    </w:p>
    <w:p w14:paraId="6A113A09" w14:textId="77777777" w:rsidR="005750FF" w:rsidRDefault="005750FF" w:rsidP="005750FF">
      <w:pPr>
        <w:pStyle w:val="260"/>
        <w:sectPr w:rsidR="005750FF"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1EC6541" w14:textId="77777777" w:rsidR="005750FF" w:rsidRDefault="005750FF" w:rsidP="005750FF">
      <w:pPr>
        <w:pStyle w:val="affe"/>
      </w:pPr>
      <w:bookmarkStart w:id="188" w:name="_Toc77079586"/>
      <w:bookmarkStart w:id="189" w:name="_Toc202182120"/>
      <w:r>
        <w:lastRenderedPageBreak/>
        <w:t>Часть 11. Цены (тарифы) в сфере теплоснабжения</w:t>
      </w:r>
      <w:bookmarkEnd w:id="188"/>
      <w:bookmarkEnd w:id="189"/>
    </w:p>
    <w:p w14:paraId="54F53D5D" w14:textId="77777777" w:rsidR="005750FF" w:rsidRDefault="005750FF" w:rsidP="005750FF">
      <w:pPr>
        <w:pStyle w:val="affc"/>
      </w:pPr>
      <w:bookmarkStart w:id="190" w:name="_Toc77079587"/>
      <w:bookmarkStart w:id="191" w:name="_Toc202182121"/>
      <w:r>
        <w:t>а) описание структуры цен (тарифов), установленных на момент разработки схемы теплоснабжения</w:t>
      </w:r>
      <w:bookmarkEnd w:id="190"/>
      <w:bookmarkEnd w:id="191"/>
    </w:p>
    <w:p w14:paraId="5F3FEEF3" w14:textId="5BE9EB7B" w:rsidR="007D5A80" w:rsidRDefault="007D5A80" w:rsidP="007D5A80">
      <w:pPr>
        <w:pStyle w:val="ad"/>
        <w:keepNext/>
      </w:pPr>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26</w:t>
      </w:r>
      <w:r w:rsidR="001B0373">
        <w:rPr>
          <w:noProof/>
        </w:rPr>
        <w:fldChar w:fldCharType="end"/>
      </w:r>
      <w:r>
        <w:t xml:space="preserve">. Тариф на </w:t>
      </w:r>
      <w:r w:rsidR="00905C56">
        <w:t xml:space="preserve">тепловую энергию (отопление) на </w:t>
      </w:r>
      <w:r w:rsidR="00A06E0C">
        <w:t>2023-</w:t>
      </w:r>
      <w:r w:rsidR="00905C56">
        <w:t>202</w:t>
      </w:r>
      <w:r w:rsidR="00784BA7">
        <w:t>5</w:t>
      </w:r>
      <w:r w:rsidR="00905C56">
        <w:t xml:space="preserve"> </w:t>
      </w:r>
      <w:r>
        <w:t>год</w:t>
      </w:r>
      <w:r w:rsidR="00A06E0C">
        <w:t>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1464"/>
        <w:gridCol w:w="1018"/>
        <w:gridCol w:w="1603"/>
        <w:gridCol w:w="1502"/>
        <w:gridCol w:w="3694"/>
        <w:gridCol w:w="1984"/>
        <w:gridCol w:w="1275"/>
      </w:tblGrid>
      <w:tr w:rsidR="00C234C9" w:rsidRPr="00A06E0C" w14:paraId="5ED52543" w14:textId="77777777" w:rsidTr="00A06E0C">
        <w:trPr>
          <w:trHeight w:val="20"/>
        </w:trPr>
        <w:tc>
          <w:tcPr>
            <w:tcW w:w="0" w:type="auto"/>
            <w:vMerge w:val="restart"/>
            <w:shd w:val="clear" w:color="auto" w:fill="auto"/>
            <w:vAlign w:val="center"/>
            <w:hideMark/>
          </w:tcPr>
          <w:p w14:paraId="7BA700E9" w14:textId="77777777" w:rsidR="00C234C9" w:rsidRPr="00A06E0C" w:rsidRDefault="00C234C9" w:rsidP="001235EA">
            <w:pPr>
              <w:pStyle w:val="afff6"/>
              <w:jc w:val="center"/>
              <w:rPr>
                <w:szCs w:val="20"/>
              </w:rPr>
            </w:pPr>
            <w:r w:rsidRPr="00A06E0C">
              <w:rPr>
                <w:szCs w:val="20"/>
              </w:rPr>
              <w:t>Наименование организации</w:t>
            </w:r>
          </w:p>
        </w:tc>
        <w:tc>
          <w:tcPr>
            <w:tcW w:w="0" w:type="auto"/>
            <w:gridSpan w:val="2"/>
            <w:shd w:val="clear" w:color="auto" w:fill="auto"/>
            <w:vAlign w:val="center"/>
            <w:hideMark/>
          </w:tcPr>
          <w:p w14:paraId="50DAE826" w14:textId="77777777" w:rsidR="00C234C9" w:rsidRPr="00A06E0C" w:rsidRDefault="00C234C9" w:rsidP="001235EA">
            <w:pPr>
              <w:pStyle w:val="afff6"/>
              <w:jc w:val="center"/>
              <w:rPr>
                <w:szCs w:val="20"/>
              </w:rPr>
            </w:pPr>
            <w:r w:rsidRPr="00A06E0C">
              <w:rPr>
                <w:szCs w:val="20"/>
              </w:rPr>
              <w:t>Реквизиты приказа ЛенРТК об установлении тарифов</w:t>
            </w:r>
          </w:p>
        </w:tc>
        <w:tc>
          <w:tcPr>
            <w:tcW w:w="0" w:type="auto"/>
            <w:vMerge w:val="restart"/>
            <w:shd w:val="clear" w:color="auto" w:fill="auto"/>
            <w:vAlign w:val="center"/>
            <w:hideMark/>
          </w:tcPr>
          <w:p w14:paraId="7908DD3B" w14:textId="77777777" w:rsidR="00C234C9" w:rsidRPr="00A06E0C" w:rsidRDefault="00C234C9" w:rsidP="001235EA">
            <w:pPr>
              <w:pStyle w:val="afff6"/>
              <w:jc w:val="center"/>
              <w:rPr>
                <w:szCs w:val="20"/>
              </w:rPr>
            </w:pPr>
            <w:r w:rsidRPr="00A06E0C">
              <w:rPr>
                <w:szCs w:val="20"/>
              </w:rPr>
              <w:t>Дата вступления тарифа в действие</w:t>
            </w:r>
          </w:p>
        </w:tc>
        <w:tc>
          <w:tcPr>
            <w:tcW w:w="0" w:type="auto"/>
            <w:vMerge w:val="restart"/>
            <w:shd w:val="clear" w:color="auto" w:fill="auto"/>
            <w:vAlign w:val="center"/>
            <w:hideMark/>
          </w:tcPr>
          <w:p w14:paraId="641C220F" w14:textId="77777777" w:rsidR="00C234C9" w:rsidRPr="00A06E0C" w:rsidRDefault="00C234C9" w:rsidP="001235EA">
            <w:pPr>
              <w:pStyle w:val="afff6"/>
              <w:jc w:val="center"/>
              <w:rPr>
                <w:szCs w:val="20"/>
              </w:rPr>
            </w:pPr>
            <w:r w:rsidRPr="00A06E0C">
              <w:rPr>
                <w:szCs w:val="20"/>
              </w:rPr>
              <w:t>Дата окончания действия тарифа</w:t>
            </w:r>
          </w:p>
        </w:tc>
        <w:tc>
          <w:tcPr>
            <w:tcW w:w="0" w:type="auto"/>
            <w:shd w:val="clear" w:color="auto" w:fill="auto"/>
            <w:vAlign w:val="center"/>
            <w:hideMark/>
          </w:tcPr>
          <w:p w14:paraId="26537C95" w14:textId="77777777" w:rsidR="00C234C9" w:rsidRPr="00A06E0C" w:rsidRDefault="00C234C9" w:rsidP="001235EA">
            <w:pPr>
              <w:pStyle w:val="afff6"/>
              <w:jc w:val="center"/>
              <w:rPr>
                <w:szCs w:val="20"/>
              </w:rPr>
            </w:pPr>
            <w:r w:rsidRPr="00A06E0C">
              <w:rPr>
                <w:szCs w:val="20"/>
              </w:rPr>
              <w:t>Экономически обоснованные тарифы на тепловую энергию для ресурсоснабжающей организации (без НДС), руб./Гкал</w:t>
            </w:r>
          </w:p>
        </w:tc>
        <w:tc>
          <w:tcPr>
            <w:tcW w:w="0" w:type="auto"/>
            <w:vMerge w:val="restart"/>
            <w:shd w:val="clear" w:color="auto" w:fill="auto"/>
            <w:vAlign w:val="center"/>
            <w:hideMark/>
          </w:tcPr>
          <w:p w14:paraId="6BDF1F84" w14:textId="77777777" w:rsidR="00C234C9" w:rsidRPr="00A06E0C" w:rsidRDefault="00C234C9" w:rsidP="001235EA">
            <w:pPr>
              <w:pStyle w:val="afff6"/>
              <w:jc w:val="center"/>
              <w:rPr>
                <w:szCs w:val="20"/>
              </w:rPr>
            </w:pPr>
            <w:r w:rsidRPr="00A06E0C">
              <w:rPr>
                <w:szCs w:val="20"/>
              </w:rPr>
              <w:t>Тариф на тепловую энергию для населения (с НДС), руб./Гкал</w:t>
            </w:r>
          </w:p>
        </w:tc>
        <w:tc>
          <w:tcPr>
            <w:tcW w:w="0" w:type="auto"/>
            <w:vMerge w:val="restart"/>
            <w:shd w:val="clear" w:color="auto" w:fill="auto"/>
            <w:vAlign w:val="center"/>
            <w:hideMark/>
          </w:tcPr>
          <w:p w14:paraId="69C8FE6A" w14:textId="77777777" w:rsidR="00C234C9" w:rsidRPr="00A06E0C" w:rsidRDefault="00C234C9" w:rsidP="001235EA">
            <w:pPr>
              <w:pStyle w:val="afff6"/>
              <w:jc w:val="center"/>
              <w:rPr>
                <w:szCs w:val="20"/>
              </w:rPr>
            </w:pPr>
            <w:r w:rsidRPr="00A06E0C">
              <w:rPr>
                <w:szCs w:val="20"/>
              </w:rPr>
              <w:t>Примечание</w:t>
            </w:r>
          </w:p>
        </w:tc>
      </w:tr>
      <w:tr w:rsidR="00C234C9" w:rsidRPr="00A06E0C" w14:paraId="693287BF" w14:textId="77777777" w:rsidTr="00A06E0C">
        <w:trPr>
          <w:trHeight w:val="20"/>
        </w:trPr>
        <w:tc>
          <w:tcPr>
            <w:tcW w:w="0" w:type="auto"/>
            <w:vMerge/>
            <w:shd w:val="clear" w:color="auto" w:fill="auto"/>
            <w:vAlign w:val="center"/>
            <w:hideMark/>
          </w:tcPr>
          <w:p w14:paraId="320365BD" w14:textId="77777777" w:rsidR="00C234C9" w:rsidRPr="00A06E0C" w:rsidRDefault="00C234C9" w:rsidP="00C234C9">
            <w:pPr>
              <w:pStyle w:val="afff6"/>
              <w:rPr>
                <w:szCs w:val="20"/>
              </w:rPr>
            </w:pPr>
          </w:p>
        </w:tc>
        <w:tc>
          <w:tcPr>
            <w:tcW w:w="0" w:type="auto"/>
            <w:shd w:val="clear" w:color="auto" w:fill="auto"/>
            <w:vAlign w:val="center"/>
            <w:hideMark/>
          </w:tcPr>
          <w:p w14:paraId="4762DACD" w14:textId="77777777" w:rsidR="00C234C9" w:rsidRPr="00A06E0C" w:rsidRDefault="00C234C9" w:rsidP="00C234C9">
            <w:pPr>
              <w:pStyle w:val="afff6"/>
              <w:rPr>
                <w:szCs w:val="20"/>
              </w:rPr>
            </w:pPr>
            <w:r w:rsidRPr="00A06E0C">
              <w:rPr>
                <w:szCs w:val="20"/>
              </w:rPr>
              <w:t>Дата</w:t>
            </w:r>
          </w:p>
        </w:tc>
        <w:tc>
          <w:tcPr>
            <w:tcW w:w="0" w:type="auto"/>
            <w:shd w:val="clear" w:color="auto" w:fill="auto"/>
            <w:vAlign w:val="center"/>
            <w:hideMark/>
          </w:tcPr>
          <w:p w14:paraId="3670CDD4" w14:textId="77777777" w:rsidR="00C234C9" w:rsidRPr="00A06E0C" w:rsidRDefault="00C234C9" w:rsidP="00C234C9">
            <w:pPr>
              <w:pStyle w:val="afff6"/>
              <w:rPr>
                <w:szCs w:val="20"/>
              </w:rPr>
            </w:pPr>
            <w:r w:rsidRPr="00A06E0C">
              <w:rPr>
                <w:szCs w:val="20"/>
              </w:rPr>
              <w:t>Номер</w:t>
            </w:r>
          </w:p>
        </w:tc>
        <w:tc>
          <w:tcPr>
            <w:tcW w:w="0" w:type="auto"/>
            <w:vMerge/>
            <w:shd w:val="clear" w:color="auto" w:fill="auto"/>
            <w:vAlign w:val="center"/>
            <w:hideMark/>
          </w:tcPr>
          <w:p w14:paraId="20951250" w14:textId="77777777" w:rsidR="00C234C9" w:rsidRPr="00A06E0C" w:rsidRDefault="00C234C9" w:rsidP="00C234C9">
            <w:pPr>
              <w:pStyle w:val="afff6"/>
              <w:rPr>
                <w:szCs w:val="20"/>
              </w:rPr>
            </w:pPr>
          </w:p>
        </w:tc>
        <w:tc>
          <w:tcPr>
            <w:tcW w:w="0" w:type="auto"/>
            <w:vMerge/>
            <w:shd w:val="clear" w:color="auto" w:fill="auto"/>
            <w:vAlign w:val="center"/>
            <w:hideMark/>
          </w:tcPr>
          <w:p w14:paraId="11EC47CE" w14:textId="77777777" w:rsidR="00C234C9" w:rsidRPr="00A06E0C" w:rsidRDefault="00C234C9" w:rsidP="00C234C9">
            <w:pPr>
              <w:pStyle w:val="afff6"/>
              <w:rPr>
                <w:szCs w:val="20"/>
              </w:rPr>
            </w:pPr>
          </w:p>
        </w:tc>
        <w:tc>
          <w:tcPr>
            <w:tcW w:w="0" w:type="auto"/>
            <w:shd w:val="clear" w:color="auto" w:fill="auto"/>
            <w:vAlign w:val="center"/>
            <w:hideMark/>
          </w:tcPr>
          <w:p w14:paraId="308B5AEA" w14:textId="77777777" w:rsidR="00C234C9" w:rsidRPr="00A06E0C" w:rsidRDefault="00C234C9" w:rsidP="00A06E0C">
            <w:pPr>
              <w:pStyle w:val="afff6"/>
              <w:jc w:val="center"/>
              <w:rPr>
                <w:szCs w:val="20"/>
              </w:rPr>
            </w:pPr>
            <w:r w:rsidRPr="00A06E0C">
              <w:rPr>
                <w:szCs w:val="20"/>
              </w:rPr>
              <w:t>вода</w:t>
            </w:r>
          </w:p>
        </w:tc>
        <w:tc>
          <w:tcPr>
            <w:tcW w:w="0" w:type="auto"/>
            <w:vMerge/>
            <w:shd w:val="clear" w:color="auto" w:fill="auto"/>
            <w:vAlign w:val="center"/>
            <w:hideMark/>
          </w:tcPr>
          <w:p w14:paraId="6D2B9BDF" w14:textId="77777777" w:rsidR="00C234C9" w:rsidRPr="00A06E0C" w:rsidRDefault="00C234C9" w:rsidP="00C234C9">
            <w:pPr>
              <w:pStyle w:val="afff6"/>
              <w:rPr>
                <w:szCs w:val="20"/>
              </w:rPr>
            </w:pPr>
          </w:p>
        </w:tc>
        <w:tc>
          <w:tcPr>
            <w:tcW w:w="0" w:type="auto"/>
            <w:vMerge/>
            <w:shd w:val="clear" w:color="auto" w:fill="auto"/>
            <w:vAlign w:val="center"/>
            <w:hideMark/>
          </w:tcPr>
          <w:p w14:paraId="3D07A430" w14:textId="77777777" w:rsidR="00C234C9" w:rsidRPr="00A06E0C" w:rsidRDefault="00C234C9" w:rsidP="00C234C9">
            <w:pPr>
              <w:pStyle w:val="afff6"/>
              <w:rPr>
                <w:szCs w:val="20"/>
              </w:rPr>
            </w:pPr>
          </w:p>
        </w:tc>
      </w:tr>
      <w:tr w:rsidR="00A06E0C" w:rsidRPr="00A06E0C" w14:paraId="4DCDD98E" w14:textId="77777777" w:rsidTr="00A06E0C">
        <w:trPr>
          <w:trHeight w:val="20"/>
        </w:trPr>
        <w:tc>
          <w:tcPr>
            <w:tcW w:w="0" w:type="auto"/>
            <w:vMerge w:val="restart"/>
            <w:shd w:val="clear" w:color="auto" w:fill="auto"/>
            <w:vAlign w:val="center"/>
          </w:tcPr>
          <w:p w14:paraId="3D6D994E" w14:textId="6BDE4696" w:rsidR="00A06E0C" w:rsidRPr="00A06E0C" w:rsidRDefault="00A06E0C" w:rsidP="00A06E0C">
            <w:pPr>
              <w:pStyle w:val="afff6"/>
              <w:rPr>
                <w:szCs w:val="20"/>
              </w:rPr>
            </w:pPr>
            <w:r w:rsidRPr="00A06E0C">
              <w:rPr>
                <w:szCs w:val="20"/>
              </w:rPr>
              <w:t>ООО "Ленжилэксплуатация"</w:t>
            </w:r>
          </w:p>
        </w:tc>
        <w:tc>
          <w:tcPr>
            <w:tcW w:w="0" w:type="auto"/>
            <w:vMerge w:val="restart"/>
            <w:shd w:val="clear" w:color="auto" w:fill="auto"/>
            <w:vAlign w:val="center"/>
          </w:tcPr>
          <w:p w14:paraId="309F101E" w14:textId="43582197" w:rsidR="00A06E0C" w:rsidRPr="00A06E0C" w:rsidRDefault="00A06E0C" w:rsidP="00A06E0C">
            <w:pPr>
              <w:pStyle w:val="afff6"/>
              <w:rPr>
                <w:szCs w:val="20"/>
              </w:rPr>
            </w:pPr>
            <w:r w:rsidRPr="00A06E0C">
              <w:rPr>
                <w:szCs w:val="20"/>
              </w:rPr>
              <w:t>16.11.2022</w:t>
            </w:r>
          </w:p>
        </w:tc>
        <w:tc>
          <w:tcPr>
            <w:tcW w:w="0" w:type="auto"/>
            <w:vMerge w:val="restart"/>
            <w:shd w:val="clear" w:color="auto" w:fill="auto"/>
            <w:vAlign w:val="center"/>
          </w:tcPr>
          <w:p w14:paraId="613A0D03" w14:textId="270D694F" w:rsidR="00A06E0C" w:rsidRPr="00A06E0C" w:rsidRDefault="00A06E0C" w:rsidP="00A06E0C">
            <w:pPr>
              <w:pStyle w:val="afff6"/>
              <w:rPr>
                <w:szCs w:val="20"/>
              </w:rPr>
            </w:pPr>
            <w:r w:rsidRPr="00A06E0C">
              <w:rPr>
                <w:szCs w:val="20"/>
              </w:rPr>
              <w:t>154-п</w:t>
            </w:r>
          </w:p>
        </w:tc>
        <w:tc>
          <w:tcPr>
            <w:tcW w:w="0" w:type="auto"/>
            <w:shd w:val="clear" w:color="auto" w:fill="auto"/>
            <w:vAlign w:val="center"/>
          </w:tcPr>
          <w:p w14:paraId="0B121C30" w14:textId="3EC588F7" w:rsidR="00A06E0C" w:rsidRPr="00A06E0C" w:rsidRDefault="00A06E0C" w:rsidP="00A06E0C">
            <w:pPr>
              <w:pStyle w:val="afff6"/>
              <w:rPr>
                <w:szCs w:val="20"/>
              </w:rPr>
            </w:pPr>
            <w:r w:rsidRPr="00A06E0C">
              <w:rPr>
                <w:szCs w:val="20"/>
              </w:rPr>
              <w:t>01.12.2022</w:t>
            </w:r>
          </w:p>
        </w:tc>
        <w:tc>
          <w:tcPr>
            <w:tcW w:w="0" w:type="auto"/>
            <w:shd w:val="clear" w:color="auto" w:fill="auto"/>
            <w:vAlign w:val="center"/>
          </w:tcPr>
          <w:p w14:paraId="50D006B9" w14:textId="794E868E" w:rsidR="00A06E0C" w:rsidRPr="00A06E0C" w:rsidRDefault="00A06E0C" w:rsidP="00A06E0C">
            <w:pPr>
              <w:pStyle w:val="afff6"/>
              <w:rPr>
                <w:szCs w:val="20"/>
              </w:rPr>
            </w:pPr>
            <w:r w:rsidRPr="00A06E0C">
              <w:rPr>
                <w:szCs w:val="20"/>
              </w:rPr>
              <w:t>31.12.2022</w:t>
            </w:r>
          </w:p>
        </w:tc>
        <w:tc>
          <w:tcPr>
            <w:tcW w:w="0" w:type="auto"/>
            <w:shd w:val="clear" w:color="auto" w:fill="auto"/>
            <w:vAlign w:val="center"/>
          </w:tcPr>
          <w:p w14:paraId="579EC444" w14:textId="3B03C311" w:rsidR="00A06E0C" w:rsidRPr="00A06E0C" w:rsidRDefault="00A06E0C" w:rsidP="00A06E0C">
            <w:pPr>
              <w:pStyle w:val="afff6"/>
              <w:jc w:val="center"/>
              <w:rPr>
                <w:szCs w:val="20"/>
              </w:rPr>
            </w:pPr>
            <w:r w:rsidRPr="00A06E0C">
              <w:rPr>
                <w:szCs w:val="20"/>
              </w:rPr>
              <w:t>3 347,20</w:t>
            </w:r>
          </w:p>
        </w:tc>
        <w:tc>
          <w:tcPr>
            <w:tcW w:w="0" w:type="auto"/>
            <w:shd w:val="clear" w:color="auto" w:fill="auto"/>
            <w:vAlign w:val="center"/>
          </w:tcPr>
          <w:p w14:paraId="00DC5579" w14:textId="51C03F1E" w:rsidR="00A06E0C" w:rsidRPr="00A06E0C" w:rsidRDefault="00A06E0C" w:rsidP="00A06E0C">
            <w:pPr>
              <w:pStyle w:val="afff6"/>
              <w:jc w:val="center"/>
              <w:rPr>
                <w:szCs w:val="20"/>
              </w:rPr>
            </w:pPr>
            <w:r w:rsidRPr="00A06E0C">
              <w:rPr>
                <w:szCs w:val="20"/>
              </w:rPr>
              <w:t> </w:t>
            </w:r>
          </w:p>
        </w:tc>
        <w:tc>
          <w:tcPr>
            <w:tcW w:w="0" w:type="auto"/>
            <w:shd w:val="clear" w:color="auto" w:fill="auto"/>
            <w:vAlign w:val="center"/>
          </w:tcPr>
          <w:p w14:paraId="1FC7C499" w14:textId="77777777" w:rsidR="00A06E0C" w:rsidRPr="00A06E0C" w:rsidRDefault="00A06E0C" w:rsidP="00A06E0C">
            <w:pPr>
              <w:pStyle w:val="afff6"/>
              <w:rPr>
                <w:szCs w:val="20"/>
              </w:rPr>
            </w:pPr>
          </w:p>
        </w:tc>
      </w:tr>
      <w:tr w:rsidR="00A06E0C" w:rsidRPr="00A06E0C" w14:paraId="281F6F49" w14:textId="77777777" w:rsidTr="00A06E0C">
        <w:trPr>
          <w:trHeight w:val="20"/>
        </w:trPr>
        <w:tc>
          <w:tcPr>
            <w:tcW w:w="0" w:type="auto"/>
            <w:vMerge/>
            <w:shd w:val="clear" w:color="auto" w:fill="auto"/>
            <w:vAlign w:val="center"/>
          </w:tcPr>
          <w:p w14:paraId="5335A23F" w14:textId="4AF31E4D" w:rsidR="00A06E0C" w:rsidRPr="00A06E0C" w:rsidRDefault="00A06E0C" w:rsidP="00A06E0C">
            <w:pPr>
              <w:pStyle w:val="afff6"/>
              <w:rPr>
                <w:szCs w:val="20"/>
              </w:rPr>
            </w:pPr>
          </w:p>
        </w:tc>
        <w:tc>
          <w:tcPr>
            <w:tcW w:w="0" w:type="auto"/>
            <w:vMerge/>
            <w:shd w:val="clear" w:color="auto" w:fill="auto"/>
            <w:vAlign w:val="center"/>
          </w:tcPr>
          <w:p w14:paraId="4B9E2BEB" w14:textId="098F893F" w:rsidR="00A06E0C" w:rsidRPr="00A06E0C" w:rsidRDefault="00A06E0C" w:rsidP="00A06E0C">
            <w:pPr>
              <w:pStyle w:val="afff6"/>
              <w:rPr>
                <w:szCs w:val="20"/>
              </w:rPr>
            </w:pPr>
          </w:p>
        </w:tc>
        <w:tc>
          <w:tcPr>
            <w:tcW w:w="0" w:type="auto"/>
            <w:vMerge/>
            <w:shd w:val="clear" w:color="auto" w:fill="auto"/>
            <w:vAlign w:val="center"/>
          </w:tcPr>
          <w:p w14:paraId="0E07B8D5" w14:textId="462EB982" w:rsidR="00A06E0C" w:rsidRPr="00A06E0C" w:rsidRDefault="00A06E0C" w:rsidP="00A06E0C">
            <w:pPr>
              <w:pStyle w:val="afff6"/>
              <w:rPr>
                <w:szCs w:val="20"/>
              </w:rPr>
            </w:pPr>
          </w:p>
        </w:tc>
        <w:tc>
          <w:tcPr>
            <w:tcW w:w="0" w:type="auto"/>
            <w:shd w:val="clear" w:color="auto" w:fill="auto"/>
            <w:vAlign w:val="center"/>
          </w:tcPr>
          <w:p w14:paraId="594A6A6A" w14:textId="23A9EB72" w:rsidR="00A06E0C" w:rsidRPr="00A06E0C" w:rsidRDefault="00A06E0C" w:rsidP="00A06E0C">
            <w:pPr>
              <w:pStyle w:val="afff6"/>
              <w:rPr>
                <w:szCs w:val="20"/>
              </w:rPr>
            </w:pPr>
            <w:r w:rsidRPr="00A06E0C">
              <w:rPr>
                <w:szCs w:val="20"/>
              </w:rPr>
              <w:t>01.01.2023</w:t>
            </w:r>
          </w:p>
        </w:tc>
        <w:tc>
          <w:tcPr>
            <w:tcW w:w="0" w:type="auto"/>
            <w:shd w:val="clear" w:color="auto" w:fill="auto"/>
            <w:vAlign w:val="center"/>
          </w:tcPr>
          <w:p w14:paraId="16E156B4" w14:textId="2B1A2AA9" w:rsidR="00A06E0C" w:rsidRPr="00A06E0C" w:rsidRDefault="00A06E0C" w:rsidP="00A06E0C">
            <w:pPr>
              <w:pStyle w:val="afff6"/>
              <w:rPr>
                <w:szCs w:val="20"/>
              </w:rPr>
            </w:pPr>
            <w:r w:rsidRPr="00A06E0C">
              <w:rPr>
                <w:szCs w:val="20"/>
              </w:rPr>
              <w:t>31.12.2023</w:t>
            </w:r>
          </w:p>
        </w:tc>
        <w:tc>
          <w:tcPr>
            <w:tcW w:w="0" w:type="auto"/>
            <w:shd w:val="clear" w:color="auto" w:fill="auto"/>
            <w:vAlign w:val="center"/>
          </w:tcPr>
          <w:p w14:paraId="5DC7E3F9" w14:textId="21600046" w:rsidR="00A06E0C" w:rsidRPr="00A06E0C" w:rsidRDefault="00A06E0C" w:rsidP="00A06E0C">
            <w:pPr>
              <w:pStyle w:val="afff6"/>
              <w:jc w:val="center"/>
              <w:rPr>
                <w:szCs w:val="20"/>
              </w:rPr>
            </w:pPr>
            <w:r w:rsidRPr="00A06E0C">
              <w:rPr>
                <w:szCs w:val="20"/>
              </w:rPr>
              <w:t>3 347,20</w:t>
            </w:r>
          </w:p>
        </w:tc>
        <w:tc>
          <w:tcPr>
            <w:tcW w:w="0" w:type="auto"/>
            <w:shd w:val="clear" w:color="auto" w:fill="auto"/>
            <w:vAlign w:val="center"/>
          </w:tcPr>
          <w:p w14:paraId="5881A438" w14:textId="790A9B37" w:rsidR="00A06E0C" w:rsidRPr="00A06E0C" w:rsidRDefault="00A06E0C" w:rsidP="00A06E0C">
            <w:pPr>
              <w:pStyle w:val="afff6"/>
              <w:jc w:val="center"/>
              <w:rPr>
                <w:szCs w:val="20"/>
              </w:rPr>
            </w:pPr>
            <w:r w:rsidRPr="00A06E0C">
              <w:rPr>
                <w:szCs w:val="20"/>
              </w:rPr>
              <w:t> </w:t>
            </w:r>
          </w:p>
        </w:tc>
        <w:tc>
          <w:tcPr>
            <w:tcW w:w="0" w:type="auto"/>
            <w:shd w:val="clear" w:color="auto" w:fill="auto"/>
            <w:vAlign w:val="center"/>
          </w:tcPr>
          <w:p w14:paraId="0085CD3E" w14:textId="77777777" w:rsidR="00A06E0C" w:rsidRPr="00A06E0C" w:rsidRDefault="00A06E0C" w:rsidP="00A06E0C">
            <w:pPr>
              <w:pStyle w:val="afff6"/>
              <w:rPr>
                <w:szCs w:val="20"/>
              </w:rPr>
            </w:pPr>
          </w:p>
        </w:tc>
      </w:tr>
      <w:tr w:rsidR="00A06E0C" w:rsidRPr="00A06E0C" w14:paraId="5B244C51" w14:textId="77777777" w:rsidTr="00A06E0C">
        <w:trPr>
          <w:trHeight w:val="20"/>
        </w:trPr>
        <w:tc>
          <w:tcPr>
            <w:tcW w:w="0" w:type="auto"/>
            <w:vMerge/>
            <w:shd w:val="clear" w:color="auto" w:fill="auto"/>
            <w:vAlign w:val="center"/>
          </w:tcPr>
          <w:p w14:paraId="63F8EC69" w14:textId="7D01710F" w:rsidR="00A06E0C" w:rsidRPr="00A06E0C" w:rsidRDefault="00A06E0C" w:rsidP="00A06E0C">
            <w:pPr>
              <w:pStyle w:val="afff6"/>
              <w:rPr>
                <w:szCs w:val="20"/>
              </w:rPr>
            </w:pPr>
          </w:p>
        </w:tc>
        <w:tc>
          <w:tcPr>
            <w:tcW w:w="0" w:type="auto"/>
            <w:vMerge w:val="restart"/>
            <w:shd w:val="clear" w:color="auto" w:fill="auto"/>
            <w:vAlign w:val="center"/>
          </w:tcPr>
          <w:p w14:paraId="5F926E01" w14:textId="488DD22B" w:rsidR="00A06E0C" w:rsidRPr="00A06E0C" w:rsidRDefault="00A06E0C" w:rsidP="00A06E0C">
            <w:pPr>
              <w:pStyle w:val="afff6"/>
              <w:rPr>
                <w:szCs w:val="20"/>
              </w:rPr>
            </w:pPr>
            <w:r w:rsidRPr="00A06E0C">
              <w:rPr>
                <w:szCs w:val="20"/>
              </w:rPr>
              <w:t>28.11.2022</w:t>
            </w:r>
          </w:p>
        </w:tc>
        <w:tc>
          <w:tcPr>
            <w:tcW w:w="0" w:type="auto"/>
            <w:vMerge w:val="restart"/>
            <w:shd w:val="clear" w:color="auto" w:fill="auto"/>
            <w:vAlign w:val="center"/>
          </w:tcPr>
          <w:p w14:paraId="0F9311DB" w14:textId="03C486A1" w:rsidR="00A06E0C" w:rsidRPr="00A06E0C" w:rsidRDefault="00A06E0C" w:rsidP="00A06E0C">
            <w:pPr>
              <w:pStyle w:val="afff6"/>
              <w:rPr>
                <w:szCs w:val="20"/>
              </w:rPr>
            </w:pPr>
            <w:r w:rsidRPr="00A06E0C">
              <w:rPr>
                <w:szCs w:val="20"/>
              </w:rPr>
              <w:t>522-п</w:t>
            </w:r>
          </w:p>
        </w:tc>
        <w:tc>
          <w:tcPr>
            <w:tcW w:w="0" w:type="auto"/>
            <w:shd w:val="clear" w:color="auto" w:fill="auto"/>
            <w:vAlign w:val="center"/>
          </w:tcPr>
          <w:p w14:paraId="1820AAD8" w14:textId="1C2F50E9" w:rsidR="00A06E0C" w:rsidRPr="00A06E0C" w:rsidRDefault="00A06E0C" w:rsidP="00A06E0C">
            <w:pPr>
              <w:pStyle w:val="afff6"/>
              <w:rPr>
                <w:szCs w:val="20"/>
              </w:rPr>
            </w:pPr>
            <w:r w:rsidRPr="00A06E0C">
              <w:rPr>
                <w:szCs w:val="20"/>
              </w:rPr>
              <w:t>01.12.2022</w:t>
            </w:r>
          </w:p>
        </w:tc>
        <w:tc>
          <w:tcPr>
            <w:tcW w:w="0" w:type="auto"/>
            <w:shd w:val="clear" w:color="auto" w:fill="auto"/>
            <w:vAlign w:val="center"/>
          </w:tcPr>
          <w:p w14:paraId="3846E15C" w14:textId="4C89071D" w:rsidR="00A06E0C" w:rsidRPr="00A06E0C" w:rsidRDefault="00A06E0C" w:rsidP="00A06E0C">
            <w:pPr>
              <w:pStyle w:val="afff6"/>
              <w:rPr>
                <w:szCs w:val="20"/>
              </w:rPr>
            </w:pPr>
            <w:r w:rsidRPr="00A06E0C">
              <w:rPr>
                <w:szCs w:val="20"/>
              </w:rPr>
              <w:t>31.12.2022</w:t>
            </w:r>
          </w:p>
        </w:tc>
        <w:tc>
          <w:tcPr>
            <w:tcW w:w="0" w:type="auto"/>
            <w:shd w:val="clear" w:color="auto" w:fill="auto"/>
            <w:vAlign w:val="center"/>
          </w:tcPr>
          <w:p w14:paraId="12404571" w14:textId="796AF354" w:rsidR="00A06E0C" w:rsidRPr="00A06E0C" w:rsidRDefault="00A06E0C" w:rsidP="00A06E0C">
            <w:pPr>
              <w:pStyle w:val="afff6"/>
              <w:jc w:val="center"/>
              <w:rPr>
                <w:szCs w:val="20"/>
              </w:rPr>
            </w:pPr>
            <w:r w:rsidRPr="00A06E0C">
              <w:rPr>
                <w:szCs w:val="20"/>
              </w:rPr>
              <w:t> </w:t>
            </w:r>
          </w:p>
        </w:tc>
        <w:tc>
          <w:tcPr>
            <w:tcW w:w="0" w:type="auto"/>
            <w:shd w:val="clear" w:color="auto" w:fill="auto"/>
            <w:vAlign w:val="center"/>
          </w:tcPr>
          <w:p w14:paraId="46B4AA4F" w14:textId="543AAE7E" w:rsidR="00A06E0C" w:rsidRPr="00A06E0C" w:rsidRDefault="00A06E0C" w:rsidP="00A06E0C">
            <w:pPr>
              <w:pStyle w:val="afff6"/>
              <w:jc w:val="center"/>
              <w:rPr>
                <w:szCs w:val="20"/>
              </w:rPr>
            </w:pPr>
            <w:r w:rsidRPr="00A06E0C">
              <w:rPr>
                <w:szCs w:val="20"/>
              </w:rPr>
              <w:t>2 800,00</w:t>
            </w:r>
          </w:p>
        </w:tc>
        <w:tc>
          <w:tcPr>
            <w:tcW w:w="0" w:type="auto"/>
            <w:shd w:val="clear" w:color="auto" w:fill="auto"/>
            <w:vAlign w:val="center"/>
          </w:tcPr>
          <w:p w14:paraId="1BF683A0" w14:textId="77777777" w:rsidR="00A06E0C" w:rsidRPr="00A06E0C" w:rsidRDefault="00A06E0C" w:rsidP="00A06E0C">
            <w:pPr>
              <w:pStyle w:val="afff6"/>
              <w:rPr>
                <w:szCs w:val="20"/>
              </w:rPr>
            </w:pPr>
          </w:p>
        </w:tc>
      </w:tr>
      <w:tr w:rsidR="00A06E0C" w:rsidRPr="00A06E0C" w14:paraId="206C7E7B" w14:textId="77777777" w:rsidTr="00A06E0C">
        <w:trPr>
          <w:trHeight w:val="20"/>
        </w:trPr>
        <w:tc>
          <w:tcPr>
            <w:tcW w:w="0" w:type="auto"/>
            <w:vMerge/>
            <w:shd w:val="clear" w:color="auto" w:fill="auto"/>
            <w:vAlign w:val="center"/>
          </w:tcPr>
          <w:p w14:paraId="75145309" w14:textId="275BB4CC" w:rsidR="00A06E0C" w:rsidRPr="00A06E0C" w:rsidRDefault="00A06E0C" w:rsidP="00A06E0C">
            <w:pPr>
              <w:pStyle w:val="afff6"/>
              <w:rPr>
                <w:szCs w:val="20"/>
              </w:rPr>
            </w:pPr>
          </w:p>
        </w:tc>
        <w:tc>
          <w:tcPr>
            <w:tcW w:w="0" w:type="auto"/>
            <w:vMerge/>
            <w:shd w:val="clear" w:color="auto" w:fill="auto"/>
            <w:vAlign w:val="center"/>
          </w:tcPr>
          <w:p w14:paraId="27C26726" w14:textId="63299AF9" w:rsidR="00A06E0C" w:rsidRPr="00A06E0C" w:rsidRDefault="00A06E0C" w:rsidP="00A06E0C">
            <w:pPr>
              <w:pStyle w:val="afff6"/>
              <w:rPr>
                <w:szCs w:val="20"/>
              </w:rPr>
            </w:pPr>
          </w:p>
        </w:tc>
        <w:tc>
          <w:tcPr>
            <w:tcW w:w="0" w:type="auto"/>
            <w:vMerge/>
            <w:shd w:val="clear" w:color="auto" w:fill="auto"/>
            <w:vAlign w:val="center"/>
          </w:tcPr>
          <w:p w14:paraId="67FBDF6A" w14:textId="7C083D6E" w:rsidR="00A06E0C" w:rsidRPr="00A06E0C" w:rsidRDefault="00A06E0C" w:rsidP="00A06E0C">
            <w:pPr>
              <w:pStyle w:val="afff6"/>
              <w:rPr>
                <w:szCs w:val="20"/>
              </w:rPr>
            </w:pPr>
          </w:p>
        </w:tc>
        <w:tc>
          <w:tcPr>
            <w:tcW w:w="0" w:type="auto"/>
            <w:shd w:val="clear" w:color="auto" w:fill="auto"/>
            <w:vAlign w:val="center"/>
          </w:tcPr>
          <w:p w14:paraId="44B6D1B4" w14:textId="74266C7C" w:rsidR="00A06E0C" w:rsidRPr="00A06E0C" w:rsidRDefault="00A06E0C" w:rsidP="00A06E0C">
            <w:pPr>
              <w:pStyle w:val="afff6"/>
              <w:rPr>
                <w:szCs w:val="20"/>
              </w:rPr>
            </w:pPr>
            <w:r w:rsidRPr="00A06E0C">
              <w:rPr>
                <w:szCs w:val="20"/>
              </w:rPr>
              <w:t>01.01.2023</w:t>
            </w:r>
          </w:p>
        </w:tc>
        <w:tc>
          <w:tcPr>
            <w:tcW w:w="0" w:type="auto"/>
            <w:shd w:val="clear" w:color="auto" w:fill="auto"/>
            <w:vAlign w:val="center"/>
          </w:tcPr>
          <w:p w14:paraId="3497CB52" w14:textId="49D0B335" w:rsidR="00A06E0C" w:rsidRPr="00A06E0C" w:rsidRDefault="00A06E0C" w:rsidP="00A06E0C">
            <w:pPr>
              <w:pStyle w:val="afff6"/>
              <w:rPr>
                <w:szCs w:val="20"/>
              </w:rPr>
            </w:pPr>
            <w:r w:rsidRPr="00A06E0C">
              <w:rPr>
                <w:szCs w:val="20"/>
              </w:rPr>
              <w:t>31.12.2023</w:t>
            </w:r>
          </w:p>
        </w:tc>
        <w:tc>
          <w:tcPr>
            <w:tcW w:w="0" w:type="auto"/>
            <w:shd w:val="clear" w:color="auto" w:fill="auto"/>
            <w:vAlign w:val="center"/>
          </w:tcPr>
          <w:p w14:paraId="3E5FD5F7" w14:textId="1C39F193" w:rsidR="00A06E0C" w:rsidRPr="00A06E0C" w:rsidRDefault="00A06E0C" w:rsidP="00A06E0C">
            <w:pPr>
              <w:pStyle w:val="afff6"/>
              <w:jc w:val="center"/>
              <w:rPr>
                <w:szCs w:val="20"/>
              </w:rPr>
            </w:pPr>
            <w:r w:rsidRPr="00A06E0C">
              <w:rPr>
                <w:szCs w:val="20"/>
              </w:rPr>
              <w:t> </w:t>
            </w:r>
          </w:p>
        </w:tc>
        <w:tc>
          <w:tcPr>
            <w:tcW w:w="0" w:type="auto"/>
            <w:shd w:val="clear" w:color="auto" w:fill="auto"/>
            <w:vAlign w:val="center"/>
          </w:tcPr>
          <w:p w14:paraId="7DA04203" w14:textId="60AD738F" w:rsidR="00A06E0C" w:rsidRPr="00A06E0C" w:rsidRDefault="00A06E0C" w:rsidP="00A06E0C">
            <w:pPr>
              <w:pStyle w:val="afff6"/>
              <w:jc w:val="center"/>
              <w:rPr>
                <w:szCs w:val="20"/>
              </w:rPr>
            </w:pPr>
            <w:r w:rsidRPr="00A06E0C">
              <w:rPr>
                <w:szCs w:val="20"/>
              </w:rPr>
              <w:t>2 800,00</w:t>
            </w:r>
          </w:p>
        </w:tc>
        <w:tc>
          <w:tcPr>
            <w:tcW w:w="0" w:type="auto"/>
            <w:shd w:val="clear" w:color="auto" w:fill="auto"/>
            <w:vAlign w:val="center"/>
          </w:tcPr>
          <w:p w14:paraId="081172C4" w14:textId="77777777" w:rsidR="00A06E0C" w:rsidRPr="00A06E0C" w:rsidRDefault="00A06E0C" w:rsidP="00A06E0C">
            <w:pPr>
              <w:pStyle w:val="afff6"/>
              <w:rPr>
                <w:szCs w:val="20"/>
              </w:rPr>
            </w:pPr>
          </w:p>
        </w:tc>
      </w:tr>
      <w:tr w:rsidR="00A06E0C" w:rsidRPr="00A06E0C" w14:paraId="042781AF" w14:textId="77777777" w:rsidTr="00A06E0C">
        <w:trPr>
          <w:trHeight w:val="20"/>
        </w:trPr>
        <w:tc>
          <w:tcPr>
            <w:tcW w:w="0" w:type="auto"/>
            <w:vMerge/>
            <w:shd w:val="clear" w:color="auto" w:fill="auto"/>
            <w:vAlign w:val="center"/>
          </w:tcPr>
          <w:p w14:paraId="403BBDC9" w14:textId="77777777" w:rsidR="00A06E0C" w:rsidRPr="00A06E0C" w:rsidRDefault="00A06E0C" w:rsidP="00A06E0C">
            <w:pPr>
              <w:pStyle w:val="afff6"/>
              <w:rPr>
                <w:szCs w:val="20"/>
              </w:rPr>
            </w:pPr>
          </w:p>
        </w:tc>
        <w:tc>
          <w:tcPr>
            <w:tcW w:w="0" w:type="auto"/>
            <w:vMerge w:val="restart"/>
            <w:shd w:val="clear" w:color="auto" w:fill="auto"/>
            <w:vAlign w:val="center"/>
          </w:tcPr>
          <w:p w14:paraId="4EEC97E4" w14:textId="67E1B055" w:rsidR="00A06E0C" w:rsidRPr="00A06E0C" w:rsidRDefault="00A06E0C" w:rsidP="00A06E0C">
            <w:pPr>
              <w:pStyle w:val="afff6"/>
              <w:rPr>
                <w:szCs w:val="20"/>
              </w:rPr>
            </w:pPr>
            <w:r w:rsidRPr="00A06E0C">
              <w:rPr>
                <w:szCs w:val="20"/>
              </w:rPr>
              <w:t>11.12.2023</w:t>
            </w:r>
          </w:p>
        </w:tc>
        <w:tc>
          <w:tcPr>
            <w:tcW w:w="0" w:type="auto"/>
            <w:vMerge w:val="restart"/>
            <w:shd w:val="clear" w:color="auto" w:fill="auto"/>
            <w:vAlign w:val="center"/>
          </w:tcPr>
          <w:p w14:paraId="658BF7CB" w14:textId="5836AA4F" w:rsidR="00A06E0C" w:rsidRPr="00A06E0C" w:rsidRDefault="00A06E0C" w:rsidP="00A06E0C">
            <w:pPr>
              <w:pStyle w:val="afff6"/>
              <w:rPr>
                <w:szCs w:val="20"/>
              </w:rPr>
            </w:pPr>
            <w:r w:rsidRPr="00A06E0C">
              <w:rPr>
                <w:szCs w:val="20"/>
              </w:rPr>
              <w:t>275-п</w:t>
            </w:r>
          </w:p>
        </w:tc>
        <w:tc>
          <w:tcPr>
            <w:tcW w:w="0" w:type="auto"/>
            <w:shd w:val="clear" w:color="auto" w:fill="auto"/>
            <w:vAlign w:val="center"/>
          </w:tcPr>
          <w:p w14:paraId="45AE0B26" w14:textId="5449FE7F" w:rsidR="00A06E0C" w:rsidRPr="00A06E0C" w:rsidRDefault="00A06E0C" w:rsidP="00A06E0C">
            <w:pPr>
              <w:pStyle w:val="afff6"/>
              <w:rPr>
                <w:szCs w:val="20"/>
              </w:rPr>
            </w:pPr>
            <w:r w:rsidRPr="00A06E0C">
              <w:rPr>
                <w:szCs w:val="20"/>
              </w:rPr>
              <w:t>01.12.2022</w:t>
            </w:r>
          </w:p>
        </w:tc>
        <w:tc>
          <w:tcPr>
            <w:tcW w:w="0" w:type="auto"/>
            <w:shd w:val="clear" w:color="auto" w:fill="auto"/>
            <w:vAlign w:val="center"/>
          </w:tcPr>
          <w:p w14:paraId="40EE99EE" w14:textId="03A2DE49" w:rsidR="00A06E0C" w:rsidRPr="00A06E0C" w:rsidRDefault="00A06E0C" w:rsidP="00A06E0C">
            <w:pPr>
              <w:pStyle w:val="afff6"/>
              <w:rPr>
                <w:szCs w:val="20"/>
              </w:rPr>
            </w:pPr>
            <w:r w:rsidRPr="00A06E0C">
              <w:rPr>
                <w:szCs w:val="20"/>
              </w:rPr>
              <w:t>31.12.2022</w:t>
            </w:r>
          </w:p>
        </w:tc>
        <w:tc>
          <w:tcPr>
            <w:tcW w:w="0" w:type="auto"/>
            <w:shd w:val="clear" w:color="auto" w:fill="auto"/>
            <w:vAlign w:val="center"/>
          </w:tcPr>
          <w:p w14:paraId="1C94133C" w14:textId="31E3B4BD" w:rsidR="00A06E0C" w:rsidRPr="00A06E0C" w:rsidRDefault="00A06E0C" w:rsidP="00A06E0C">
            <w:pPr>
              <w:pStyle w:val="afff6"/>
              <w:jc w:val="center"/>
              <w:rPr>
                <w:szCs w:val="20"/>
              </w:rPr>
            </w:pPr>
            <w:r w:rsidRPr="00A06E0C">
              <w:rPr>
                <w:szCs w:val="20"/>
              </w:rPr>
              <w:t>3 347,20</w:t>
            </w:r>
          </w:p>
        </w:tc>
        <w:tc>
          <w:tcPr>
            <w:tcW w:w="0" w:type="auto"/>
            <w:shd w:val="clear" w:color="auto" w:fill="auto"/>
            <w:vAlign w:val="center"/>
          </w:tcPr>
          <w:p w14:paraId="77B29B1E" w14:textId="26DC6C1C" w:rsidR="00A06E0C" w:rsidRPr="00A06E0C" w:rsidRDefault="00A06E0C" w:rsidP="00A06E0C">
            <w:pPr>
              <w:pStyle w:val="afff6"/>
              <w:jc w:val="center"/>
              <w:rPr>
                <w:szCs w:val="20"/>
              </w:rPr>
            </w:pPr>
            <w:r w:rsidRPr="00A06E0C">
              <w:rPr>
                <w:szCs w:val="20"/>
              </w:rPr>
              <w:t> </w:t>
            </w:r>
          </w:p>
        </w:tc>
        <w:tc>
          <w:tcPr>
            <w:tcW w:w="0" w:type="auto"/>
            <w:shd w:val="clear" w:color="auto" w:fill="auto"/>
            <w:vAlign w:val="center"/>
          </w:tcPr>
          <w:p w14:paraId="19F5C231" w14:textId="77777777" w:rsidR="00A06E0C" w:rsidRPr="00A06E0C" w:rsidRDefault="00A06E0C" w:rsidP="00A06E0C">
            <w:pPr>
              <w:pStyle w:val="afff6"/>
              <w:rPr>
                <w:szCs w:val="20"/>
              </w:rPr>
            </w:pPr>
          </w:p>
        </w:tc>
      </w:tr>
      <w:tr w:rsidR="00A06E0C" w:rsidRPr="00A06E0C" w14:paraId="77F30C35" w14:textId="77777777" w:rsidTr="00A06E0C">
        <w:trPr>
          <w:trHeight w:val="20"/>
        </w:trPr>
        <w:tc>
          <w:tcPr>
            <w:tcW w:w="0" w:type="auto"/>
            <w:vMerge/>
            <w:shd w:val="clear" w:color="auto" w:fill="auto"/>
            <w:vAlign w:val="center"/>
          </w:tcPr>
          <w:p w14:paraId="6CDA95EF" w14:textId="77777777" w:rsidR="00A06E0C" w:rsidRPr="00A06E0C" w:rsidRDefault="00A06E0C" w:rsidP="00A06E0C">
            <w:pPr>
              <w:pStyle w:val="afff6"/>
              <w:rPr>
                <w:szCs w:val="20"/>
              </w:rPr>
            </w:pPr>
          </w:p>
        </w:tc>
        <w:tc>
          <w:tcPr>
            <w:tcW w:w="0" w:type="auto"/>
            <w:vMerge/>
            <w:shd w:val="clear" w:color="auto" w:fill="auto"/>
            <w:vAlign w:val="center"/>
          </w:tcPr>
          <w:p w14:paraId="18B6F2EE" w14:textId="77777777" w:rsidR="00A06E0C" w:rsidRPr="00A06E0C" w:rsidRDefault="00A06E0C" w:rsidP="00A06E0C">
            <w:pPr>
              <w:pStyle w:val="afff6"/>
              <w:rPr>
                <w:szCs w:val="20"/>
              </w:rPr>
            </w:pPr>
          </w:p>
        </w:tc>
        <w:tc>
          <w:tcPr>
            <w:tcW w:w="0" w:type="auto"/>
            <w:vMerge/>
            <w:shd w:val="clear" w:color="auto" w:fill="auto"/>
            <w:vAlign w:val="center"/>
          </w:tcPr>
          <w:p w14:paraId="3D9246BD" w14:textId="77777777" w:rsidR="00A06E0C" w:rsidRPr="00A06E0C" w:rsidRDefault="00A06E0C" w:rsidP="00A06E0C">
            <w:pPr>
              <w:pStyle w:val="afff6"/>
              <w:rPr>
                <w:szCs w:val="20"/>
              </w:rPr>
            </w:pPr>
          </w:p>
        </w:tc>
        <w:tc>
          <w:tcPr>
            <w:tcW w:w="0" w:type="auto"/>
            <w:shd w:val="clear" w:color="auto" w:fill="auto"/>
            <w:vAlign w:val="center"/>
          </w:tcPr>
          <w:p w14:paraId="2FB095EE" w14:textId="462D624D" w:rsidR="00A06E0C" w:rsidRPr="00A06E0C" w:rsidRDefault="00A06E0C" w:rsidP="00A06E0C">
            <w:pPr>
              <w:pStyle w:val="afff6"/>
              <w:rPr>
                <w:szCs w:val="20"/>
              </w:rPr>
            </w:pPr>
            <w:r w:rsidRPr="00A06E0C">
              <w:rPr>
                <w:szCs w:val="20"/>
              </w:rPr>
              <w:t>01.01.2023</w:t>
            </w:r>
          </w:p>
        </w:tc>
        <w:tc>
          <w:tcPr>
            <w:tcW w:w="0" w:type="auto"/>
            <w:shd w:val="clear" w:color="auto" w:fill="auto"/>
            <w:vAlign w:val="center"/>
          </w:tcPr>
          <w:p w14:paraId="24749A10" w14:textId="4D5C47B7" w:rsidR="00A06E0C" w:rsidRPr="00A06E0C" w:rsidRDefault="00A06E0C" w:rsidP="00A06E0C">
            <w:pPr>
              <w:pStyle w:val="afff6"/>
              <w:rPr>
                <w:szCs w:val="20"/>
              </w:rPr>
            </w:pPr>
            <w:r w:rsidRPr="00A06E0C">
              <w:rPr>
                <w:szCs w:val="20"/>
              </w:rPr>
              <w:t>31.12.2023</w:t>
            </w:r>
          </w:p>
        </w:tc>
        <w:tc>
          <w:tcPr>
            <w:tcW w:w="0" w:type="auto"/>
            <w:shd w:val="clear" w:color="auto" w:fill="auto"/>
            <w:vAlign w:val="center"/>
          </w:tcPr>
          <w:p w14:paraId="2847200C" w14:textId="47E6A084" w:rsidR="00A06E0C" w:rsidRPr="00A06E0C" w:rsidRDefault="00A06E0C" w:rsidP="00A06E0C">
            <w:pPr>
              <w:pStyle w:val="afff6"/>
              <w:jc w:val="center"/>
              <w:rPr>
                <w:szCs w:val="20"/>
              </w:rPr>
            </w:pPr>
            <w:r w:rsidRPr="00A06E0C">
              <w:rPr>
                <w:szCs w:val="20"/>
              </w:rPr>
              <w:t>3 347,20</w:t>
            </w:r>
          </w:p>
        </w:tc>
        <w:tc>
          <w:tcPr>
            <w:tcW w:w="0" w:type="auto"/>
            <w:shd w:val="clear" w:color="auto" w:fill="auto"/>
            <w:vAlign w:val="center"/>
          </w:tcPr>
          <w:p w14:paraId="4BA523BB" w14:textId="65F15C7C" w:rsidR="00A06E0C" w:rsidRPr="00A06E0C" w:rsidRDefault="00A06E0C" w:rsidP="00A06E0C">
            <w:pPr>
              <w:pStyle w:val="afff6"/>
              <w:jc w:val="center"/>
              <w:rPr>
                <w:szCs w:val="20"/>
              </w:rPr>
            </w:pPr>
            <w:r w:rsidRPr="00A06E0C">
              <w:rPr>
                <w:szCs w:val="20"/>
              </w:rPr>
              <w:t> </w:t>
            </w:r>
          </w:p>
        </w:tc>
        <w:tc>
          <w:tcPr>
            <w:tcW w:w="0" w:type="auto"/>
            <w:shd w:val="clear" w:color="auto" w:fill="auto"/>
            <w:vAlign w:val="center"/>
          </w:tcPr>
          <w:p w14:paraId="19589FB1" w14:textId="77777777" w:rsidR="00A06E0C" w:rsidRPr="00A06E0C" w:rsidRDefault="00A06E0C" w:rsidP="00A06E0C">
            <w:pPr>
              <w:pStyle w:val="afff6"/>
              <w:rPr>
                <w:szCs w:val="20"/>
              </w:rPr>
            </w:pPr>
          </w:p>
        </w:tc>
      </w:tr>
      <w:tr w:rsidR="00A06E0C" w:rsidRPr="00A06E0C" w14:paraId="14C0CD8E" w14:textId="77777777" w:rsidTr="00A06E0C">
        <w:trPr>
          <w:trHeight w:val="20"/>
        </w:trPr>
        <w:tc>
          <w:tcPr>
            <w:tcW w:w="0" w:type="auto"/>
            <w:vMerge/>
            <w:shd w:val="clear" w:color="auto" w:fill="auto"/>
            <w:vAlign w:val="center"/>
          </w:tcPr>
          <w:p w14:paraId="4244AF15" w14:textId="77777777" w:rsidR="00A06E0C" w:rsidRPr="00A06E0C" w:rsidRDefault="00A06E0C" w:rsidP="00A06E0C">
            <w:pPr>
              <w:pStyle w:val="afff6"/>
              <w:rPr>
                <w:szCs w:val="20"/>
              </w:rPr>
            </w:pPr>
          </w:p>
        </w:tc>
        <w:tc>
          <w:tcPr>
            <w:tcW w:w="0" w:type="auto"/>
            <w:vMerge w:val="restart"/>
            <w:shd w:val="clear" w:color="auto" w:fill="auto"/>
            <w:vAlign w:val="center"/>
          </w:tcPr>
          <w:p w14:paraId="5FFD838E" w14:textId="44307516" w:rsidR="00A06E0C" w:rsidRPr="00A06E0C" w:rsidRDefault="00A06E0C" w:rsidP="00A06E0C">
            <w:pPr>
              <w:pStyle w:val="afff6"/>
              <w:rPr>
                <w:szCs w:val="20"/>
              </w:rPr>
            </w:pPr>
            <w:r w:rsidRPr="00A06E0C">
              <w:rPr>
                <w:szCs w:val="20"/>
              </w:rPr>
              <w:t>20.12.2023</w:t>
            </w:r>
          </w:p>
        </w:tc>
        <w:tc>
          <w:tcPr>
            <w:tcW w:w="0" w:type="auto"/>
            <w:vMerge w:val="restart"/>
            <w:shd w:val="clear" w:color="auto" w:fill="auto"/>
            <w:vAlign w:val="center"/>
          </w:tcPr>
          <w:p w14:paraId="1BACD101" w14:textId="1208A569" w:rsidR="00A06E0C" w:rsidRPr="00A06E0C" w:rsidRDefault="00A06E0C" w:rsidP="00A06E0C">
            <w:pPr>
              <w:pStyle w:val="afff6"/>
              <w:rPr>
                <w:szCs w:val="20"/>
              </w:rPr>
            </w:pPr>
            <w:r w:rsidRPr="00A06E0C">
              <w:rPr>
                <w:szCs w:val="20"/>
              </w:rPr>
              <w:t>492-п</w:t>
            </w:r>
          </w:p>
        </w:tc>
        <w:tc>
          <w:tcPr>
            <w:tcW w:w="0" w:type="auto"/>
            <w:shd w:val="clear" w:color="auto" w:fill="auto"/>
            <w:vAlign w:val="center"/>
          </w:tcPr>
          <w:p w14:paraId="4FDAD4DA" w14:textId="72B67840" w:rsidR="00A06E0C" w:rsidRPr="00A06E0C" w:rsidRDefault="00A06E0C" w:rsidP="00A06E0C">
            <w:pPr>
              <w:pStyle w:val="afff6"/>
              <w:rPr>
                <w:szCs w:val="20"/>
              </w:rPr>
            </w:pPr>
            <w:r w:rsidRPr="00A06E0C">
              <w:rPr>
                <w:szCs w:val="20"/>
              </w:rPr>
              <w:t>01.01.2024</w:t>
            </w:r>
          </w:p>
        </w:tc>
        <w:tc>
          <w:tcPr>
            <w:tcW w:w="0" w:type="auto"/>
            <w:shd w:val="clear" w:color="auto" w:fill="auto"/>
            <w:vAlign w:val="center"/>
          </w:tcPr>
          <w:p w14:paraId="19247F99" w14:textId="5D302C01" w:rsidR="00A06E0C" w:rsidRPr="00A06E0C" w:rsidRDefault="00A06E0C" w:rsidP="00A06E0C">
            <w:pPr>
              <w:pStyle w:val="afff6"/>
              <w:rPr>
                <w:szCs w:val="20"/>
              </w:rPr>
            </w:pPr>
            <w:r w:rsidRPr="00A06E0C">
              <w:rPr>
                <w:szCs w:val="20"/>
              </w:rPr>
              <w:t>30.06.2024</w:t>
            </w:r>
          </w:p>
        </w:tc>
        <w:tc>
          <w:tcPr>
            <w:tcW w:w="0" w:type="auto"/>
            <w:shd w:val="clear" w:color="auto" w:fill="auto"/>
            <w:vAlign w:val="center"/>
          </w:tcPr>
          <w:p w14:paraId="283FC03D" w14:textId="1C150CD7" w:rsidR="00A06E0C" w:rsidRPr="00A06E0C" w:rsidRDefault="00A06E0C" w:rsidP="00A06E0C">
            <w:pPr>
              <w:pStyle w:val="afff6"/>
              <w:jc w:val="center"/>
              <w:rPr>
                <w:szCs w:val="20"/>
              </w:rPr>
            </w:pPr>
            <w:r w:rsidRPr="00A06E0C">
              <w:rPr>
                <w:szCs w:val="20"/>
              </w:rPr>
              <w:t> </w:t>
            </w:r>
          </w:p>
        </w:tc>
        <w:tc>
          <w:tcPr>
            <w:tcW w:w="0" w:type="auto"/>
            <w:shd w:val="clear" w:color="auto" w:fill="auto"/>
            <w:vAlign w:val="center"/>
          </w:tcPr>
          <w:p w14:paraId="30BEABB8" w14:textId="6E9A4BD9" w:rsidR="00A06E0C" w:rsidRPr="00A06E0C" w:rsidRDefault="00A06E0C" w:rsidP="00A06E0C">
            <w:pPr>
              <w:pStyle w:val="afff6"/>
              <w:jc w:val="center"/>
              <w:rPr>
                <w:szCs w:val="20"/>
              </w:rPr>
            </w:pPr>
            <w:r w:rsidRPr="00A06E0C">
              <w:rPr>
                <w:szCs w:val="20"/>
              </w:rPr>
              <w:t>2 800,00</w:t>
            </w:r>
          </w:p>
        </w:tc>
        <w:tc>
          <w:tcPr>
            <w:tcW w:w="0" w:type="auto"/>
            <w:shd w:val="clear" w:color="auto" w:fill="auto"/>
            <w:vAlign w:val="center"/>
          </w:tcPr>
          <w:p w14:paraId="1DCE773B" w14:textId="77777777" w:rsidR="00A06E0C" w:rsidRPr="00A06E0C" w:rsidRDefault="00A06E0C" w:rsidP="00A06E0C">
            <w:pPr>
              <w:pStyle w:val="afff6"/>
              <w:rPr>
                <w:szCs w:val="20"/>
              </w:rPr>
            </w:pPr>
          </w:p>
        </w:tc>
      </w:tr>
      <w:tr w:rsidR="00A06E0C" w:rsidRPr="00A06E0C" w14:paraId="48E40377" w14:textId="77777777" w:rsidTr="00A06E0C">
        <w:trPr>
          <w:trHeight w:val="20"/>
        </w:trPr>
        <w:tc>
          <w:tcPr>
            <w:tcW w:w="0" w:type="auto"/>
            <w:vMerge/>
            <w:shd w:val="clear" w:color="auto" w:fill="auto"/>
            <w:vAlign w:val="center"/>
          </w:tcPr>
          <w:p w14:paraId="7DBD00D3" w14:textId="77777777" w:rsidR="00A06E0C" w:rsidRPr="00A06E0C" w:rsidRDefault="00A06E0C" w:rsidP="00A06E0C">
            <w:pPr>
              <w:pStyle w:val="afff6"/>
              <w:rPr>
                <w:szCs w:val="20"/>
              </w:rPr>
            </w:pPr>
          </w:p>
        </w:tc>
        <w:tc>
          <w:tcPr>
            <w:tcW w:w="0" w:type="auto"/>
            <w:vMerge/>
            <w:shd w:val="clear" w:color="auto" w:fill="auto"/>
            <w:vAlign w:val="center"/>
          </w:tcPr>
          <w:p w14:paraId="56D58B26" w14:textId="77777777" w:rsidR="00A06E0C" w:rsidRPr="00A06E0C" w:rsidRDefault="00A06E0C" w:rsidP="00A06E0C">
            <w:pPr>
              <w:pStyle w:val="afff6"/>
              <w:rPr>
                <w:szCs w:val="20"/>
              </w:rPr>
            </w:pPr>
          </w:p>
        </w:tc>
        <w:tc>
          <w:tcPr>
            <w:tcW w:w="0" w:type="auto"/>
            <w:vMerge/>
            <w:shd w:val="clear" w:color="auto" w:fill="auto"/>
            <w:vAlign w:val="center"/>
          </w:tcPr>
          <w:p w14:paraId="59480B3E" w14:textId="77777777" w:rsidR="00A06E0C" w:rsidRPr="00A06E0C" w:rsidRDefault="00A06E0C" w:rsidP="00A06E0C">
            <w:pPr>
              <w:pStyle w:val="afff6"/>
              <w:rPr>
                <w:szCs w:val="20"/>
              </w:rPr>
            </w:pPr>
          </w:p>
        </w:tc>
        <w:tc>
          <w:tcPr>
            <w:tcW w:w="0" w:type="auto"/>
            <w:shd w:val="clear" w:color="auto" w:fill="auto"/>
            <w:vAlign w:val="center"/>
          </w:tcPr>
          <w:p w14:paraId="3BE42C94" w14:textId="305CC96E" w:rsidR="00A06E0C" w:rsidRPr="00A06E0C" w:rsidRDefault="00A06E0C" w:rsidP="00A06E0C">
            <w:pPr>
              <w:pStyle w:val="afff6"/>
              <w:rPr>
                <w:szCs w:val="20"/>
              </w:rPr>
            </w:pPr>
            <w:r w:rsidRPr="00A06E0C">
              <w:rPr>
                <w:szCs w:val="20"/>
              </w:rPr>
              <w:t>01.07.2024</w:t>
            </w:r>
          </w:p>
        </w:tc>
        <w:tc>
          <w:tcPr>
            <w:tcW w:w="0" w:type="auto"/>
            <w:shd w:val="clear" w:color="auto" w:fill="auto"/>
            <w:vAlign w:val="center"/>
          </w:tcPr>
          <w:p w14:paraId="3B8F088D" w14:textId="72A855B4" w:rsidR="00A06E0C" w:rsidRPr="00A06E0C" w:rsidRDefault="00A06E0C" w:rsidP="00A06E0C">
            <w:pPr>
              <w:pStyle w:val="afff6"/>
              <w:rPr>
                <w:szCs w:val="20"/>
              </w:rPr>
            </w:pPr>
            <w:r w:rsidRPr="00A06E0C">
              <w:rPr>
                <w:szCs w:val="20"/>
              </w:rPr>
              <w:t>31.12.2024</w:t>
            </w:r>
          </w:p>
        </w:tc>
        <w:tc>
          <w:tcPr>
            <w:tcW w:w="0" w:type="auto"/>
            <w:shd w:val="clear" w:color="auto" w:fill="auto"/>
            <w:vAlign w:val="center"/>
          </w:tcPr>
          <w:p w14:paraId="7947DA71" w14:textId="3EECC4F0" w:rsidR="00A06E0C" w:rsidRPr="00A06E0C" w:rsidRDefault="00A06E0C" w:rsidP="00A06E0C">
            <w:pPr>
              <w:pStyle w:val="afff6"/>
              <w:jc w:val="center"/>
              <w:rPr>
                <w:szCs w:val="20"/>
              </w:rPr>
            </w:pPr>
            <w:r w:rsidRPr="00A06E0C">
              <w:rPr>
                <w:szCs w:val="20"/>
              </w:rPr>
              <w:t> </w:t>
            </w:r>
          </w:p>
        </w:tc>
        <w:tc>
          <w:tcPr>
            <w:tcW w:w="0" w:type="auto"/>
            <w:shd w:val="clear" w:color="auto" w:fill="auto"/>
            <w:vAlign w:val="center"/>
          </w:tcPr>
          <w:p w14:paraId="54941D5B" w14:textId="1C4C106B" w:rsidR="00A06E0C" w:rsidRPr="00A06E0C" w:rsidRDefault="00A06E0C" w:rsidP="00A06E0C">
            <w:pPr>
              <w:pStyle w:val="afff6"/>
              <w:jc w:val="center"/>
              <w:rPr>
                <w:szCs w:val="20"/>
              </w:rPr>
            </w:pPr>
            <w:r w:rsidRPr="00A06E0C">
              <w:rPr>
                <w:szCs w:val="20"/>
              </w:rPr>
              <w:t>3 000,00</w:t>
            </w:r>
          </w:p>
        </w:tc>
        <w:tc>
          <w:tcPr>
            <w:tcW w:w="0" w:type="auto"/>
            <w:shd w:val="clear" w:color="auto" w:fill="auto"/>
            <w:vAlign w:val="center"/>
          </w:tcPr>
          <w:p w14:paraId="51371316" w14:textId="77777777" w:rsidR="00A06E0C" w:rsidRPr="00A06E0C" w:rsidRDefault="00A06E0C" w:rsidP="00A06E0C">
            <w:pPr>
              <w:pStyle w:val="afff6"/>
              <w:rPr>
                <w:szCs w:val="20"/>
              </w:rPr>
            </w:pPr>
          </w:p>
        </w:tc>
      </w:tr>
      <w:tr w:rsidR="00A06E0C" w:rsidRPr="00A06E0C" w14:paraId="444647C5" w14:textId="77777777" w:rsidTr="00A06E0C">
        <w:trPr>
          <w:trHeight w:val="20"/>
        </w:trPr>
        <w:tc>
          <w:tcPr>
            <w:tcW w:w="0" w:type="auto"/>
            <w:vMerge/>
            <w:shd w:val="clear" w:color="auto" w:fill="auto"/>
            <w:vAlign w:val="center"/>
            <w:hideMark/>
          </w:tcPr>
          <w:p w14:paraId="6E56F63F" w14:textId="5AE309A2" w:rsidR="00A06E0C" w:rsidRPr="00A06E0C" w:rsidRDefault="00A06E0C" w:rsidP="00C234C9">
            <w:pPr>
              <w:pStyle w:val="afff6"/>
              <w:rPr>
                <w:szCs w:val="20"/>
              </w:rPr>
            </w:pPr>
          </w:p>
        </w:tc>
        <w:tc>
          <w:tcPr>
            <w:tcW w:w="0" w:type="auto"/>
            <w:vMerge w:val="restart"/>
            <w:shd w:val="clear" w:color="auto" w:fill="auto"/>
            <w:vAlign w:val="center"/>
            <w:hideMark/>
          </w:tcPr>
          <w:p w14:paraId="1931B28B" w14:textId="77777777" w:rsidR="00A06E0C" w:rsidRPr="00A06E0C" w:rsidRDefault="00A06E0C" w:rsidP="00C234C9">
            <w:pPr>
              <w:pStyle w:val="afff6"/>
              <w:rPr>
                <w:szCs w:val="20"/>
              </w:rPr>
            </w:pPr>
            <w:r w:rsidRPr="00A06E0C">
              <w:rPr>
                <w:szCs w:val="20"/>
              </w:rPr>
              <w:t>20.12.2024</w:t>
            </w:r>
          </w:p>
        </w:tc>
        <w:tc>
          <w:tcPr>
            <w:tcW w:w="0" w:type="auto"/>
            <w:vMerge w:val="restart"/>
            <w:shd w:val="clear" w:color="auto" w:fill="auto"/>
            <w:vAlign w:val="center"/>
            <w:hideMark/>
          </w:tcPr>
          <w:p w14:paraId="229B4874" w14:textId="77777777" w:rsidR="00A06E0C" w:rsidRPr="00A06E0C" w:rsidRDefault="00A06E0C" w:rsidP="00C234C9">
            <w:pPr>
              <w:pStyle w:val="afff6"/>
              <w:rPr>
                <w:szCs w:val="20"/>
              </w:rPr>
            </w:pPr>
            <w:r w:rsidRPr="00A06E0C">
              <w:rPr>
                <w:szCs w:val="20"/>
              </w:rPr>
              <w:t>529-п</w:t>
            </w:r>
          </w:p>
        </w:tc>
        <w:tc>
          <w:tcPr>
            <w:tcW w:w="0" w:type="auto"/>
            <w:vMerge w:val="restart"/>
            <w:shd w:val="clear" w:color="auto" w:fill="auto"/>
            <w:vAlign w:val="center"/>
            <w:hideMark/>
          </w:tcPr>
          <w:p w14:paraId="3A374855" w14:textId="77777777" w:rsidR="00A06E0C" w:rsidRPr="00A06E0C" w:rsidRDefault="00A06E0C" w:rsidP="00C234C9">
            <w:pPr>
              <w:pStyle w:val="afff6"/>
              <w:rPr>
                <w:szCs w:val="20"/>
              </w:rPr>
            </w:pPr>
            <w:r w:rsidRPr="00A06E0C">
              <w:rPr>
                <w:szCs w:val="20"/>
              </w:rPr>
              <w:t>01.01.2025</w:t>
            </w:r>
          </w:p>
        </w:tc>
        <w:tc>
          <w:tcPr>
            <w:tcW w:w="0" w:type="auto"/>
            <w:vMerge w:val="restart"/>
            <w:shd w:val="clear" w:color="auto" w:fill="auto"/>
            <w:vAlign w:val="center"/>
            <w:hideMark/>
          </w:tcPr>
          <w:p w14:paraId="75DEB593" w14:textId="77777777" w:rsidR="00A06E0C" w:rsidRPr="00A06E0C" w:rsidRDefault="00A06E0C" w:rsidP="00C234C9">
            <w:pPr>
              <w:pStyle w:val="afff6"/>
              <w:rPr>
                <w:szCs w:val="20"/>
              </w:rPr>
            </w:pPr>
            <w:r w:rsidRPr="00A06E0C">
              <w:rPr>
                <w:szCs w:val="20"/>
              </w:rPr>
              <w:t>30.06.2025</w:t>
            </w:r>
          </w:p>
        </w:tc>
        <w:tc>
          <w:tcPr>
            <w:tcW w:w="0" w:type="auto"/>
            <w:shd w:val="clear" w:color="auto" w:fill="auto"/>
            <w:vAlign w:val="center"/>
            <w:hideMark/>
          </w:tcPr>
          <w:p w14:paraId="7BE8BA4A" w14:textId="77777777" w:rsidR="00A06E0C" w:rsidRPr="00A06E0C" w:rsidRDefault="00A06E0C" w:rsidP="001235EA">
            <w:pPr>
              <w:pStyle w:val="afff6"/>
              <w:jc w:val="center"/>
              <w:rPr>
                <w:szCs w:val="20"/>
              </w:rPr>
            </w:pPr>
            <w:r w:rsidRPr="00A06E0C">
              <w:rPr>
                <w:szCs w:val="20"/>
              </w:rPr>
              <w:t>3 709,08</w:t>
            </w:r>
          </w:p>
        </w:tc>
        <w:tc>
          <w:tcPr>
            <w:tcW w:w="0" w:type="auto"/>
            <w:vMerge w:val="restart"/>
            <w:shd w:val="clear" w:color="auto" w:fill="auto"/>
            <w:vAlign w:val="center"/>
            <w:hideMark/>
          </w:tcPr>
          <w:p w14:paraId="2A3FACAF" w14:textId="0CFE40D9" w:rsidR="00A06E0C" w:rsidRPr="00A06E0C" w:rsidRDefault="00A06E0C" w:rsidP="001235EA">
            <w:pPr>
              <w:pStyle w:val="afff6"/>
              <w:jc w:val="center"/>
              <w:rPr>
                <w:szCs w:val="20"/>
              </w:rPr>
            </w:pPr>
          </w:p>
        </w:tc>
        <w:tc>
          <w:tcPr>
            <w:tcW w:w="0" w:type="auto"/>
            <w:vMerge w:val="restart"/>
            <w:shd w:val="clear" w:color="auto" w:fill="auto"/>
            <w:vAlign w:val="center"/>
            <w:hideMark/>
          </w:tcPr>
          <w:p w14:paraId="67D07C87" w14:textId="77777777" w:rsidR="00A06E0C" w:rsidRPr="00A06E0C" w:rsidRDefault="00A06E0C" w:rsidP="00C234C9">
            <w:pPr>
              <w:pStyle w:val="afff6"/>
              <w:rPr>
                <w:szCs w:val="20"/>
              </w:rPr>
            </w:pPr>
            <w:r w:rsidRPr="00A06E0C">
              <w:rPr>
                <w:szCs w:val="20"/>
              </w:rPr>
              <w:t> </w:t>
            </w:r>
          </w:p>
        </w:tc>
      </w:tr>
      <w:tr w:rsidR="00A06E0C" w:rsidRPr="00A06E0C" w14:paraId="3FB41DC4" w14:textId="77777777" w:rsidTr="00A06E0C">
        <w:trPr>
          <w:trHeight w:val="20"/>
        </w:trPr>
        <w:tc>
          <w:tcPr>
            <w:tcW w:w="0" w:type="auto"/>
            <w:vMerge/>
            <w:shd w:val="clear" w:color="auto" w:fill="auto"/>
            <w:vAlign w:val="center"/>
            <w:hideMark/>
          </w:tcPr>
          <w:p w14:paraId="573C2CA7" w14:textId="77777777" w:rsidR="00A06E0C" w:rsidRPr="00A06E0C" w:rsidRDefault="00A06E0C" w:rsidP="00C234C9">
            <w:pPr>
              <w:pStyle w:val="afff6"/>
              <w:rPr>
                <w:szCs w:val="20"/>
              </w:rPr>
            </w:pPr>
          </w:p>
        </w:tc>
        <w:tc>
          <w:tcPr>
            <w:tcW w:w="0" w:type="auto"/>
            <w:vMerge/>
            <w:shd w:val="clear" w:color="auto" w:fill="auto"/>
            <w:vAlign w:val="center"/>
            <w:hideMark/>
          </w:tcPr>
          <w:p w14:paraId="3A89E593" w14:textId="77777777" w:rsidR="00A06E0C" w:rsidRPr="00A06E0C" w:rsidRDefault="00A06E0C" w:rsidP="00C234C9">
            <w:pPr>
              <w:pStyle w:val="afff6"/>
              <w:rPr>
                <w:szCs w:val="20"/>
              </w:rPr>
            </w:pPr>
          </w:p>
        </w:tc>
        <w:tc>
          <w:tcPr>
            <w:tcW w:w="0" w:type="auto"/>
            <w:vMerge/>
            <w:shd w:val="clear" w:color="auto" w:fill="auto"/>
            <w:vAlign w:val="center"/>
            <w:hideMark/>
          </w:tcPr>
          <w:p w14:paraId="57390940" w14:textId="77777777" w:rsidR="00A06E0C" w:rsidRPr="00A06E0C" w:rsidRDefault="00A06E0C" w:rsidP="00C234C9">
            <w:pPr>
              <w:pStyle w:val="afff6"/>
              <w:rPr>
                <w:szCs w:val="20"/>
              </w:rPr>
            </w:pPr>
          </w:p>
        </w:tc>
        <w:tc>
          <w:tcPr>
            <w:tcW w:w="0" w:type="auto"/>
            <w:vMerge w:val="restart"/>
            <w:shd w:val="clear" w:color="auto" w:fill="auto"/>
            <w:vAlign w:val="center"/>
            <w:hideMark/>
          </w:tcPr>
          <w:p w14:paraId="4224B5B7" w14:textId="77777777" w:rsidR="00A06E0C" w:rsidRPr="00A06E0C" w:rsidRDefault="00A06E0C" w:rsidP="00C234C9">
            <w:pPr>
              <w:pStyle w:val="afff6"/>
              <w:rPr>
                <w:szCs w:val="20"/>
              </w:rPr>
            </w:pPr>
            <w:r w:rsidRPr="00A06E0C">
              <w:rPr>
                <w:szCs w:val="20"/>
              </w:rPr>
              <w:t>01.07.2025</w:t>
            </w:r>
          </w:p>
        </w:tc>
        <w:tc>
          <w:tcPr>
            <w:tcW w:w="0" w:type="auto"/>
            <w:vMerge w:val="restart"/>
            <w:shd w:val="clear" w:color="auto" w:fill="auto"/>
            <w:vAlign w:val="center"/>
            <w:hideMark/>
          </w:tcPr>
          <w:p w14:paraId="155C02AD" w14:textId="77777777" w:rsidR="00A06E0C" w:rsidRPr="00A06E0C" w:rsidRDefault="00A06E0C" w:rsidP="00C234C9">
            <w:pPr>
              <w:pStyle w:val="afff6"/>
              <w:rPr>
                <w:szCs w:val="20"/>
              </w:rPr>
            </w:pPr>
            <w:r w:rsidRPr="00A06E0C">
              <w:rPr>
                <w:szCs w:val="20"/>
              </w:rPr>
              <w:t>31.12.2025</w:t>
            </w:r>
          </w:p>
        </w:tc>
        <w:tc>
          <w:tcPr>
            <w:tcW w:w="0" w:type="auto"/>
            <w:shd w:val="clear" w:color="auto" w:fill="auto"/>
            <w:vAlign w:val="center"/>
            <w:hideMark/>
          </w:tcPr>
          <w:p w14:paraId="05DF6E7C" w14:textId="77777777" w:rsidR="00A06E0C" w:rsidRPr="00A06E0C" w:rsidRDefault="00A06E0C" w:rsidP="001235EA">
            <w:pPr>
              <w:pStyle w:val="afff6"/>
              <w:jc w:val="center"/>
              <w:rPr>
                <w:szCs w:val="20"/>
              </w:rPr>
            </w:pPr>
            <w:r w:rsidRPr="00A06E0C">
              <w:rPr>
                <w:szCs w:val="20"/>
              </w:rPr>
              <w:t>3 937,79</w:t>
            </w:r>
          </w:p>
        </w:tc>
        <w:tc>
          <w:tcPr>
            <w:tcW w:w="0" w:type="auto"/>
            <w:vMerge w:val="restart"/>
            <w:shd w:val="clear" w:color="auto" w:fill="auto"/>
            <w:vAlign w:val="center"/>
            <w:hideMark/>
          </w:tcPr>
          <w:p w14:paraId="679E3109" w14:textId="110A6CC6" w:rsidR="00A06E0C" w:rsidRPr="00A06E0C" w:rsidRDefault="00A06E0C" w:rsidP="001235EA">
            <w:pPr>
              <w:pStyle w:val="afff6"/>
              <w:jc w:val="center"/>
              <w:rPr>
                <w:szCs w:val="20"/>
              </w:rPr>
            </w:pPr>
          </w:p>
        </w:tc>
        <w:tc>
          <w:tcPr>
            <w:tcW w:w="0" w:type="auto"/>
            <w:vMerge/>
            <w:shd w:val="clear" w:color="auto" w:fill="auto"/>
            <w:vAlign w:val="center"/>
            <w:hideMark/>
          </w:tcPr>
          <w:p w14:paraId="3ACC03A1" w14:textId="77777777" w:rsidR="00A06E0C" w:rsidRPr="00A06E0C" w:rsidRDefault="00A06E0C" w:rsidP="00C234C9">
            <w:pPr>
              <w:pStyle w:val="afff6"/>
              <w:rPr>
                <w:szCs w:val="20"/>
              </w:rPr>
            </w:pPr>
          </w:p>
        </w:tc>
      </w:tr>
      <w:tr w:rsidR="00A06E0C" w:rsidRPr="00A06E0C" w14:paraId="608EE1B5" w14:textId="77777777" w:rsidTr="00A06E0C">
        <w:trPr>
          <w:trHeight w:val="20"/>
        </w:trPr>
        <w:tc>
          <w:tcPr>
            <w:tcW w:w="0" w:type="auto"/>
            <w:vMerge/>
            <w:shd w:val="clear" w:color="auto" w:fill="auto"/>
            <w:vAlign w:val="center"/>
            <w:hideMark/>
          </w:tcPr>
          <w:p w14:paraId="7BE6BFB7" w14:textId="77777777" w:rsidR="00A06E0C" w:rsidRPr="00A06E0C" w:rsidRDefault="00A06E0C" w:rsidP="00C234C9">
            <w:pPr>
              <w:pStyle w:val="afff6"/>
              <w:rPr>
                <w:szCs w:val="20"/>
              </w:rPr>
            </w:pPr>
          </w:p>
        </w:tc>
        <w:tc>
          <w:tcPr>
            <w:tcW w:w="0" w:type="auto"/>
            <w:vMerge w:val="restart"/>
            <w:shd w:val="clear" w:color="auto" w:fill="auto"/>
            <w:vAlign w:val="center"/>
            <w:hideMark/>
          </w:tcPr>
          <w:p w14:paraId="5E55D5AD" w14:textId="77777777" w:rsidR="00A06E0C" w:rsidRPr="00A06E0C" w:rsidRDefault="00A06E0C" w:rsidP="00C234C9">
            <w:pPr>
              <w:pStyle w:val="afff6"/>
              <w:rPr>
                <w:szCs w:val="20"/>
              </w:rPr>
            </w:pPr>
            <w:r w:rsidRPr="00A06E0C">
              <w:rPr>
                <w:szCs w:val="20"/>
              </w:rPr>
              <w:t>20.12.2024</w:t>
            </w:r>
          </w:p>
        </w:tc>
        <w:tc>
          <w:tcPr>
            <w:tcW w:w="0" w:type="auto"/>
            <w:vMerge w:val="restart"/>
            <w:shd w:val="clear" w:color="auto" w:fill="auto"/>
            <w:vAlign w:val="center"/>
            <w:hideMark/>
          </w:tcPr>
          <w:p w14:paraId="1DF333FA" w14:textId="77777777" w:rsidR="00A06E0C" w:rsidRPr="00A06E0C" w:rsidRDefault="00A06E0C" w:rsidP="00C234C9">
            <w:pPr>
              <w:pStyle w:val="afff6"/>
              <w:rPr>
                <w:szCs w:val="20"/>
              </w:rPr>
            </w:pPr>
            <w:r w:rsidRPr="00A06E0C">
              <w:rPr>
                <w:szCs w:val="20"/>
              </w:rPr>
              <w:t>411-п</w:t>
            </w:r>
          </w:p>
        </w:tc>
        <w:tc>
          <w:tcPr>
            <w:tcW w:w="0" w:type="auto"/>
            <w:vMerge w:val="restart"/>
            <w:shd w:val="clear" w:color="auto" w:fill="auto"/>
            <w:vAlign w:val="center"/>
            <w:hideMark/>
          </w:tcPr>
          <w:p w14:paraId="161DC767" w14:textId="77777777" w:rsidR="00A06E0C" w:rsidRPr="00A06E0C" w:rsidRDefault="00A06E0C" w:rsidP="00C234C9">
            <w:pPr>
              <w:pStyle w:val="afff6"/>
              <w:rPr>
                <w:szCs w:val="20"/>
              </w:rPr>
            </w:pPr>
            <w:r w:rsidRPr="00A06E0C">
              <w:rPr>
                <w:szCs w:val="20"/>
              </w:rPr>
              <w:t>01.01.2025</w:t>
            </w:r>
          </w:p>
        </w:tc>
        <w:tc>
          <w:tcPr>
            <w:tcW w:w="0" w:type="auto"/>
            <w:vMerge w:val="restart"/>
            <w:shd w:val="clear" w:color="auto" w:fill="auto"/>
            <w:vAlign w:val="center"/>
            <w:hideMark/>
          </w:tcPr>
          <w:p w14:paraId="0F777C22" w14:textId="77777777" w:rsidR="00A06E0C" w:rsidRPr="00A06E0C" w:rsidRDefault="00A06E0C" w:rsidP="00C234C9">
            <w:pPr>
              <w:pStyle w:val="afff6"/>
              <w:rPr>
                <w:szCs w:val="20"/>
              </w:rPr>
            </w:pPr>
            <w:r w:rsidRPr="00A06E0C">
              <w:rPr>
                <w:szCs w:val="20"/>
              </w:rPr>
              <w:t>30.06.2025</w:t>
            </w:r>
          </w:p>
        </w:tc>
        <w:tc>
          <w:tcPr>
            <w:tcW w:w="0" w:type="auto"/>
            <w:shd w:val="clear" w:color="auto" w:fill="auto"/>
            <w:vAlign w:val="center"/>
            <w:hideMark/>
          </w:tcPr>
          <w:p w14:paraId="75E1E34A" w14:textId="57FB9449" w:rsidR="00A06E0C" w:rsidRPr="00A06E0C" w:rsidRDefault="00A06E0C" w:rsidP="001235EA">
            <w:pPr>
              <w:pStyle w:val="afff6"/>
              <w:jc w:val="center"/>
              <w:rPr>
                <w:szCs w:val="20"/>
              </w:rPr>
            </w:pPr>
          </w:p>
        </w:tc>
        <w:tc>
          <w:tcPr>
            <w:tcW w:w="0" w:type="auto"/>
            <w:vMerge w:val="restart"/>
            <w:shd w:val="clear" w:color="auto" w:fill="auto"/>
            <w:vAlign w:val="center"/>
            <w:hideMark/>
          </w:tcPr>
          <w:p w14:paraId="75D97DE6" w14:textId="77777777" w:rsidR="00A06E0C" w:rsidRPr="00A06E0C" w:rsidRDefault="00A06E0C" w:rsidP="001235EA">
            <w:pPr>
              <w:pStyle w:val="afff6"/>
              <w:jc w:val="center"/>
              <w:rPr>
                <w:szCs w:val="20"/>
              </w:rPr>
            </w:pPr>
            <w:r w:rsidRPr="00A06E0C">
              <w:rPr>
                <w:szCs w:val="20"/>
              </w:rPr>
              <w:t>3 000,00</w:t>
            </w:r>
          </w:p>
        </w:tc>
        <w:tc>
          <w:tcPr>
            <w:tcW w:w="0" w:type="auto"/>
            <w:vMerge w:val="restart"/>
            <w:shd w:val="clear" w:color="auto" w:fill="auto"/>
            <w:vAlign w:val="center"/>
            <w:hideMark/>
          </w:tcPr>
          <w:p w14:paraId="33BFCFAD" w14:textId="77777777" w:rsidR="00A06E0C" w:rsidRPr="00A06E0C" w:rsidRDefault="00A06E0C" w:rsidP="00C234C9">
            <w:pPr>
              <w:pStyle w:val="afff6"/>
              <w:rPr>
                <w:szCs w:val="20"/>
              </w:rPr>
            </w:pPr>
            <w:r w:rsidRPr="00A06E0C">
              <w:rPr>
                <w:szCs w:val="20"/>
              </w:rPr>
              <w:t> </w:t>
            </w:r>
          </w:p>
        </w:tc>
      </w:tr>
      <w:tr w:rsidR="00A06E0C" w:rsidRPr="00A06E0C" w14:paraId="13FF277C" w14:textId="77777777" w:rsidTr="00A06E0C">
        <w:trPr>
          <w:trHeight w:val="20"/>
        </w:trPr>
        <w:tc>
          <w:tcPr>
            <w:tcW w:w="0" w:type="auto"/>
            <w:vMerge/>
            <w:shd w:val="clear" w:color="auto" w:fill="auto"/>
            <w:vAlign w:val="center"/>
            <w:hideMark/>
          </w:tcPr>
          <w:p w14:paraId="6475CFFE" w14:textId="77777777" w:rsidR="00A06E0C" w:rsidRPr="00A06E0C" w:rsidRDefault="00A06E0C" w:rsidP="00C234C9">
            <w:pPr>
              <w:pStyle w:val="afff6"/>
              <w:rPr>
                <w:szCs w:val="20"/>
              </w:rPr>
            </w:pPr>
          </w:p>
        </w:tc>
        <w:tc>
          <w:tcPr>
            <w:tcW w:w="0" w:type="auto"/>
            <w:vMerge/>
            <w:shd w:val="clear" w:color="auto" w:fill="auto"/>
            <w:vAlign w:val="center"/>
            <w:hideMark/>
          </w:tcPr>
          <w:p w14:paraId="16B92B0D" w14:textId="77777777" w:rsidR="00A06E0C" w:rsidRPr="00A06E0C" w:rsidRDefault="00A06E0C" w:rsidP="00C234C9">
            <w:pPr>
              <w:pStyle w:val="afff6"/>
              <w:rPr>
                <w:szCs w:val="20"/>
              </w:rPr>
            </w:pPr>
          </w:p>
        </w:tc>
        <w:tc>
          <w:tcPr>
            <w:tcW w:w="0" w:type="auto"/>
            <w:vMerge/>
            <w:shd w:val="clear" w:color="auto" w:fill="auto"/>
            <w:vAlign w:val="center"/>
            <w:hideMark/>
          </w:tcPr>
          <w:p w14:paraId="58B55B27" w14:textId="77777777" w:rsidR="00A06E0C" w:rsidRPr="00A06E0C" w:rsidRDefault="00A06E0C" w:rsidP="00C234C9">
            <w:pPr>
              <w:pStyle w:val="afff6"/>
              <w:rPr>
                <w:szCs w:val="20"/>
              </w:rPr>
            </w:pPr>
          </w:p>
        </w:tc>
        <w:tc>
          <w:tcPr>
            <w:tcW w:w="0" w:type="auto"/>
            <w:shd w:val="clear" w:color="auto" w:fill="auto"/>
            <w:vAlign w:val="center"/>
            <w:hideMark/>
          </w:tcPr>
          <w:p w14:paraId="4076C14F" w14:textId="77777777" w:rsidR="00A06E0C" w:rsidRPr="00A06E0C" w:rsidRDefault="00A06E0C" w:rsidP="00C234C9">
            <w:pPr>
              <w:pStyle w:val="afff6"/>
              <w:rPr>
                <w:szCs w:val="20"/>
              </w:rPr>
            </w:pPr>
            <w:r w:rsidRPr="00A06E0C">
              <w:rPr>
                <w:szCs w:val="20"/>
              </w:rPr>
              <w:t>01.07.2025</w:t>
            </w:r>
          </w:p>
        </w:tc>
        <w:tc>
          <w:tcPr>
            <w:tcW w:w="0" w:type="auto"/>
            <w:shd w:val="clear" w:color="auto" w:fill="auto"/>
            <w:vAlign w:val="center"/>
            <w:hideMark/>
          </w:tcPr>
          <w:p w14:paraId="26E2BAE2" w14:textId="77777777" w:rsidR="00A06E0C" w:rsidRPr="00A06E0C" w:rsidRDefault="00A06E0C" w:rsidP="00C234C9">
            <w:pPr>
              <w:pStyle w:val="afff6"/>
              <w:rPr>
                <w:szCs w:val="20"/>
              </w:rPr>
            </w:pPr>
            <w:r w:rsidRPr="00A06E0C">
              <w:rPr>
                <w:szCs w:val="20"/>
              </w:rPr>
              <w:t>31.12.2025</w:t>
            </w:r>
          </w:p>
        </w:tc>
        <w:tc>
          <w:tcPr>
            <w:tcW w:w="0" w:type="auto"/>
            <w:shd w:val="clear" w:color="auto" w:fill="auto"/>
            <w:vAlign w:val="center"/>
            <w:hideMark/>
          </w:tcPr>
          <w:p w14:paraId="63283901" w14:textId="6974A2BD" w:rsidR="00A06E0C" w:rsidRPr="00A06E0C" w:rsidRDefault="00A06E0C" w:rsidP="001235EA">
            <w:pPr>
              <w:pStyle w:val="afff6"/>
              <w:jc w:val="center"/>
              <w:rPr>
                <w:szCs w:val="20"/>
              </w:rPr>
            </w:pPr>
          </w:p>
        </w:tc>
        <w:tc>
          <w:tcPr>
            <w:tcW w:w="0" w:type="auto"/>
            <w:shd w:val="clear" w:color="auto" w:fill="auto"/>
            <w:vAlign w:val="center"/>
            <w:hideMark/>
          </w:tcPr>
          <w:p w14:paraId="191FD174" w14:textId="77777777" w:rsidR="00A06E0C" w:rsidRPr="00A06E0C" w:rsidRDefault="00A06E0C" w:rsidP="001235EA">
            <w:pPr>
              <w:pStyle w:val="afff6"/>
              <w:jc w:val="center"/>
              <w:rPr>
                <w:szCs w:val="20"/>
              </w:rPr>
            </w:pPr>
            <w:r w:rsidRPr="00A06E0C">
              <w:rPr>
                <w:szCs w:val="20"/>
              </w:rPr>
              <w:t>3 500,00</w:t>
            </w:r>
          </w:p>
        </w:tc>
        <w:tc>
          <w:tcPr>
            <w:tcW w:w="0" w:type="auto"/>
            <w:vMerge/>
            <w:shd w:val="clear" w:color="auto" w:fill="auto"/>
            <w:vAlign w:val="center"/>
            <w:hideMark/>
          </w:tcPr>
          <w:p w14:paraId="74B30CCE" w14:textId="77777777" w:rsidR="00A06E0C" w:rsidRPr="00A06E0C" w:rsidRDefault="00A06E0C" w:rsidP="00C234C9">
            <w:pPr>
              <w:pStyle w:val="afff6"/>
              <w:rPr>
                <w:szCs w:val="20"/>
              </w:rPr>
            </w:pPr>
          </w:p>
        </w:tc>
      </w:tr>
    </w:tbl>
    <w:p w14:paraId="34CD5917" w14:textId="573FAB98" w:rsidR="00905C56" w:rsidRDefault="00905C56">
      <w:pPr>
        <w:spacing w:after="160" w:line="259" w:lineRule="auto"/>
      </w:pPr>
    </w:p>
    <w:p w14:paraId="4AB8D704" w14:textId="2C58DDC6" w:rsidR="00D45CBE" w:rsidRDefault="00D45CBE" w:rsidP="00D45CBE">
      <w:pPr>
        <w:pStyle w:val="ad"/>
        <w:keepNext/>
      </w:pPr>
      <w:bookmarkStart w:id="192" w:name="_Toc77079588"/>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27</w:t>
      </w:r>
      <w:r w:rsidR="001B0373">
        <w:rPr>
          <w:noProof/>
        </w:rPr>
        <w:fldChar w:fldCharType="end"/>
      </w:r>
      <w:r>
        <w:t>.</w:t>
      </w:r>
      <w:r w:rsidRPr="00D45CBE">
        <w:t xml:space="preserve"> </w:t>
      </w:r>
      <w:r>
        <w:t xml:space="preserve">Тариф на тепловую энергию (ГВС) </w:t>
      </w:r>
      <w:r w:rsidR="00784BA7">
        <w:t>на</w:t>
      </w:r>
      <w:r>
        <w:t xml:space="preserve"> </w:t>
      </w:r>
      <w:r w:rsidR="00465E9E">
        <w:t>202</w:t>
      </w:r>
      <w:r w:rsidR="00784BA7">
        <w:t>5</w:t>
      </w:r>
      <w:r>
        <w:t xml:space="preserve"> год</w:t>
      </w:r>
    </w:p>
    <w:tbl>
      <w:tblPr>
        <w:tblW w:w="0" w:type="auto"/>
        <w:tblLook w:val="04A0" w:firstRow="1" w:lastRow="0" w:firstColumn="1" w:lastColumn="0" w:noHBand="0" w:noVBand="1"/>
      </w:tblPr>
      <w:tblGrid>
        <w:gridCol w:w="2025"/>
        <w:gridCol w:w="1089"/>
        <w:gridCol w:w="764"/>
        <w:gridCol w:w="1168"/>
        <w:gridCol w:w="1097"/>
        <w:gridCol w:w="1539"/>
        <w:gridCol w:w="1717"/>
        <w:gridCol w:w="1528"/>
        <w:gridCol w:w="1706"/>
        <w:gridCol w:w="2210"/>
      </w:tblGrid>
      <w:tr w:rsidR="001235EA" w:rsidRPr="001235EA" w14:paraId="07300BE6" w14:textId="77777777" w:rsidTr="001235EA">
        <w:trPr>
          <w:trHeight w:val="20"/>
          <w:tblHeader/>
        </w:trPr>
        <w:tc>
          <w:tcPr>
            <w:tcW w:w="0" w:type="auto"/>
            <w:vMerge w:val="restart"/>
            <w:tcBorders>
              <w:top w:val="single" w:sz="4" w:space="0" w:color="auto"/>
              <w:left w:val="single" w:sz="4" w:space="0" w:color="auto"/>
              <w:bottom w:val="single" w:sz="4" w:space="0" w:color="000000"/>
              <w:right w:val="nil"/>
            </w:tcBorders>
            <w:shd w:val="clear" w:color="auto" w:fill="auto"/>
            <w:vAlign w:val="center"/>
            <w:hideMark/>
          </w:tcPr>
          <w:p w14:paraId="2AC2EC7B" w14:textId="77777777" w:rsidR="001235EA" w:rsidRPr="001235EA" w:rsidRDefault="001235EA" w:rsidP="001235EA">
            <w:pPr>
              <w:pStyle w:val="afff6"/>
              <w:rPr>
                <w:sz w:val="18"/>
                <w:szCs w:val="18"/>
              </w:rPr>
            </w:pPr>
            <w:r w:rsidRPr="001235EA">
              <w:rPr>
                <w:sz w:val="18"/>
                <w:szCs w:val="18"/>
              </w:rPr>
              <w:t>Наименование организации</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F6FE02" w14:textId="77777777" w:rsidR="001235EA" w:rsidRPr="001235EA" w:rsidRDefault="001235EA" w:rsidP="001235EA">
            <w:pPr>
              <w:pStyle w:val="afff6"/>
              <w:rPr>
                <w:sz w:val="18"/>
                <w:szCs w:val="18"/>
              </w:rPr>
            </w:pPr>
            <w:r w:rsidRPr="001235EA">
              <w:rPr>
                <w:sz w:val="18"/>
                <w:szCs w:val="18"/>
              </w:rPr>
              <w:t xml:space="preserve">Реквизиты приказа ЛенРТК об установлении тарифов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7B459B" w14:textId="77777777" w:rsidR="001235EA" w:rsidRPr="001235EA" w:rsidRDefault="001235EA" w:rsidP="001235EA">
            <w:pPr>
              <w:pStyle w:val="afff6"/>
              <w:rPr>
                <w:sz w:val="18"/>
                <w:szCs w:val="18"/>
              </w:rPr>
            </w:pPr>
            <w:r w:rsidRPr="001235EA">
              <w:rPr>
                <w:sz w:val="18"/>
                <w:szCs w:val="18"/>
              </w:rPr>
              <w:t>Дата вступления тарифа в действие</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2A0B99" w14:textId="77777777" w:rsidR="001235EA" w:rsidRPr="001235EA" w:rsidRDefault="001235EA" w:rsidP="001235EA">
            <w:pPr>
              <w:pStyle w:val="afff6"/>
              <w:rPr>
                <w:sz w:val="18"/>
                <w:szCs w:val="18"/>
              </w:rPr>
            </w:pPr>
            <w:r w:rsidRPr="001235EA">
              <w:rPr>
                <w:sz w:val="18"/>
                <w:szCs w:val="18"/>
              </w:rPr>
              <w:t>Дата окончания действия тарифа</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40BC094" w14:textId="7B4B2603" w:rsidR="001235EA" w:rsidRPr="001235EA" w:rsidRDefault="001235EA" w:rsidP="001235EA">
            <w:pPr>
              <w:pStyle w:val="afff6"/>
              <w:rPr>
                <w:sz w:val="18"/>
                <w:szCs w:val="18"/>
              </w:rPr>
            </w:pPr>
            <w:r w:rsidRPr="001235EA">
              <w:rPr>
                <w:sz w:val="18"/>
                <w:szCs w:val="18"/>
              </w:rPr>
              <w:t>Экономическ</w:t>
            </w:r>
            <w:r>
              <w:rPr>
                <w:sz w:val="18"/>
                <w:szCs w:val="18"/>
              </w:rPr>
              <w:t xml:space="preserve">и обоснованный тариф на услуги </w:t>
            </w:r>
            <w:r w:rsidRPr="001235EA">
              <w:rPr>
                <w:sz w:val="18"/>
                <w:szCs w:val="18"/>
              </w:rPr>
              <w:t>в сфере горячего водоснабжения для ресурсоснабжающей организации (без НДС)</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21E7B8FF" w14:textId="77777777" w:rsidR="001235EA" w:rsidRPr="001235EA" w:rsidRDefault="001235EA" w:rsidP="001235EA">
            <w:pPr>
              <w:pStyle w:val="afff6"/>
              <w:rPr>
                <w:sz w:val="18"/>
                <w:szCs w:val="18"/>
              </w:rPr>
            </w:pPr>
            <w:r w:rsidRPr="001235EA">
              <w:rPr>
                <w:sz w:val="18"/>
                <w:szCs w:val="18"/>
              </w:rPr>
              <w:t>Тариф для населения на услуги в сфере горячего водоснабжения (с НДС)</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14:paraId="51B0D033" w14:textId="77777777" w:rsidR="001235EA" w:rsidRPr="001235EA" w:rsidRDefault="001235EA" w:rsidP="001235EA">
            <w:pPr>
              <w:pStyle w:val="afff6"/>
              <w:rPr>
                <w:sz w:val="18"/>
                <w:szCs w:val="18"/>
              </w:rPr>
            </w:pPr>
            <w:r w:rsidRPr="001235EA">
              <w:rPr>
                <w:sz w:val="18"/>
                <w:szCs w:val="18"/>
              </w:rPr>
              <w:t>Примечание</w:t>
            </w:r>
          </w:p>
        </w:tc>
      </w:tr>
      <w:tr w:rsidR="001235EA" w:rsidRPr="001235EA" w14:paraId="07745A15" w14:textId="77777777" w:rsidTr="001235EA">
        <w:trPr>
          <w:trHeight w:val="20"/>
          <w:tblHeader/>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59452216" w14:textId="77777777" w:rsidR="001235EA" w:rsidRPr="001235EA" w:rsidRDefault="001235EA" w:rsidP="001235EA">
            <w:pPr>
              <w:pStyle w:val="afff6"/>
              <w:rPr>
                <w:sz w:val="18"/>
                <w:szCs w:val="18"/>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399449" w14:textId="77777777" w:rsidR="001235EA" w:rsidRPr="001235EA" w:rsidRDefault="001235EA" w:rsidP="001235EA">
            <w:pPr>
              <w:pStyle w:val="afff6"/>
              <w:rPr>
                <w:sz w:val="18"/>
                <w:szCs w:val="18"/>
              </w:rPr>
            </w:pPr>
            <w:r w:rsidRPr="001235EA">
              <w:rPr>
                <w:sz w:val="18"/>
                <w:szCs w:val="18"/>
              </w:rPr>
              <w:t>Дата</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FA9CBE" w14:textId="77777777" w:rsidR="001235EA" w:rsidRPr="001235EA" w:rsidRDefault="001235EA" w:rsidP="001235EA">
            <w:pPr>
              <w:pStyle w:val="afff6"/>
              <w:rPr>
                <w:sz w:val="18"/>
                <w:szCs w:val="18"/>
              </w:rPr>
            </w:pPr>
            <w:r w:rsidRPr="001235EA">
              <w:rPr>
                <w:sz w:val="18"/>
                <w:szCs w:val="18"/>
              </w:rPr>
              <w:t>Номер</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5C1843" w14:textId="77777777" w:rsidR="001235EA" w:rsidRPr="001235EA" w:rsidRDefault="001235EA" w:rsidP="001235EA">
            <w:pPr>
              <w:pStyle w:val="afff6"/>
              <w:rPr>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1BAA1E" w14:textId="77777777" w:rsidR="001235EA" w:rsidRPr="001235EA" w:rsidRDefault="001235EA" w:rsidP="001235EA">
            <w:pPr>
              <w:pStyle w:val="afff6"/>
              <w:rPr>
                <w:sz w:val="18"/>
                <w:szCs w:val="18"/>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C5A0A53" w14:textId="77777777" w:rsidR="001235EA" w:rsidRPr="001235EA" w:rsidRDefault="001235EA" w:rsidP="001235EA">
            <w:pPr>
              <w:pStyle w:val="afff6"/>
              <w:rPr>
                <w:sz w:val="18"/>
                <w:szCs w:val="18"/>
              </w:rPr>
            </w:pPr>
            <w:r w:rsidRPr="001235EA">
              <w:rPr>
                <w:sz w:val="18"/>
                <w:szCs w:val="18"/>
              </w:rPr>
              <w:t>Компонент на теплоноситель/ холодную воду, руб./куб. м</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54B12A7" w14:textId="77777777" w:rsidR="001235EA" w:rsidRPr="001235EA" w:rsidRDefault="001235EA" w:rsidP="001235EA">
            <w:pPr>
              <w:pStyle w:val="afff6"/>
              <w:rPr>
                <w:sz w:val="18"/>
                <w:szCs w:val="18"/>
              </w:rPr>
            </w:pPr>
            <w:r w:rsidRPr="001235EA">
              <w:rPr>
                <w:sz w:val="18"/>
                <w:szCs w:val="18"/>
              </w:rPr>
              <w:t>Компонент на тепловую энергию (одноставочный), руб./Гкал</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C177E4A" w14:textId="77777777" w:rsidR="001235EA" w:rsidRPr="001235EA" w:rsidRDefault="001235EA" w:rsidP="001235EA">
            <w:pPr>
              <w:pStyle w:val="afff6"/>
              <w:rPr>
                <w:sz w:val="18"/>
                <w:szCs w:val="18"/>
              </w:rPr>
            </w:pPr>
            <w:r w:rsidRPr="001235EA">
              <w:rPr>
                <w:sz w:val="18"/>
                <w:szCs w:val="18"/>
              </w:rPr>
              <w:t>Используется при расчете субсидий для ресурсоснабжающих организаций</w:t>
            </w: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C54ACC1" w14:textId="77777777" w:rsidR="001235EA" w:rsidRPr="001235EA" w:rsidRDefault="001235EA" w:rsidP="001235EA">
            <w:pPr>
              <w:pStyle w:val="afff6"/>
              <w:rPr>
                <w:sz w:val="18"/>
                <w:szCs w:val="18"/>
              </w:rPr>
            </w:pPr>
          </w:p>
        </w:tc>
      </w:tr>
      <w:tr w:rsidR="001235EA" w:rsidRPr="001235EA" w14:paraId="42009BB1" w14:textId="77777777" w:rsidTr="001235EA">
        <w:trPr>
          <w:trHeight w:val="20"/>
          <w:tblHeader/>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15B095BF"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26D8A1E"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F58708C" w14:textId="77777777" w:rsidR="001235EA" w:rsidRPr="001235EA" w:rsidRDefault="001235EA" w:rsidP="001235EA">
            <w:pPr>
              <w:pStyle w:val="afff6"/>
              <w:rPr>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E287EB" w14:textId="77777777" w:rsidR="001235EA" w:rsidRPr="001235EA" w:rsidRDefault="001235EA" w:rsidP="001235EA">
            <w:pPr>
              <w:pStyle w:val="afff6"/>
              <w:rPr>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853324"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807ADCB"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9A303B0" w14:textId="77777777" w:rsidR="001235EA" w:rsidRPr="001235EA" w:rsidRDefault="001235EA" w:rsidP="001235EA">
            <w:pPr>
              <w:pStyle w:val="afff6"/>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DD14098" w14:textId="77777777" w:rsidR="001235EA" w:rsidRPr="001235EA" w:rsidRDefault="001235EA" w:rsidP="001235EA">
            <w:pPr>
              <w:pStyle w:val="afff6"/>
              <w:rPr>
                <w:sz w:val="18"/>
                <w:szCs w:val="18"/>
              </w:rPr>
            </w:pPr>
            <w:r w:rsidRPr="001235EA">
              <w:rPr>
                <w:sz w:val="18"/>
                <w:szCs w:val="18"/>
              </w:rPr>
              <w:t>Компонент на теплоноситель/ холодную воду, руб./куб. м</w:t>
            </w:r>
          </w:p>
        </w:tc>
        <w:tc>
          <w:tcPr>
            <w:tcW w:w="0" w:type="auto"/>
            <w:tcBorders>
              <w:top w:val="nil"/>
              <w:left w:val="nil"/>
              <w:bottom w:val="single" w:sz="4" w:space="0" w:color="auto"/>
              <w:right w:val="single" w:sz="4" w:space="0" w:color="auto"/>
            </w:tcBorders>
            <w:shd w:val="clear" w:color="auto" w:fill="auto"/>
            <w:vAlign w:val="center"/>
            <w:hideMark/>
          </w:tcPr>
          <w:p w14:paraId="2FA7CFE7" w14:textId="77777777" w:rsidR="001235EA" w:rsidRPr="001235EA" w:rsidRDefault="001235EA" w:rsidP="001235EA">
            <w:pPr>
              <w:pStyle w:val="afff6"/>
              <w:rPr>
                <w:sz w:val="18"/>
                <w:szCs w:val="18"/>
              </w:rPr>
            </w:pPr>
            <w:r w:rsidRPr="001235EA">
              <w:rPr>
                <w:sz w:val="18"/>
                <w:szCs w:val="18"/>
              </w:rPr>
              <w:t xml:space="preserve">Компонент на тепловую энергию (одноставочный), руб./Гкал </w:t>
            </w: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3DF8BBC" w14:textId="77777777" w:rsidR="001235EA" w:rsidRPr="001235EA" w:rsidRDefault="001235EA" w:rsidP="001235EA">
            <w:pPr>
              <w:pStyle w:val="afff6"/>
              <w:rPr>
                <w:sz w:val="18"/>
                <w:szCs w:val="18"/>
              </w:rPr>
            </w:pPr>
          </w:p>
        </w:tc>
      </w:tr>
      <w:tr w:rsidR="001235EA" w:rsidRPr="001235EA" w14:paraId="74912219" w14:textId="77777777" w:rsidTr="001235EA">
        <w:trPr>
          <w:trHeight w:val="20"/>
        </w:trPr>
        <w:tc>
          <w:tcPr>
            <w:tcW w:w="0" w:type="auto"/>
            <w:vMerge w:val="restart"/>
            <w:tcBorders>
              <w:top w:val="single" w:sz="4" w:space="0" w:color="auto"/>
              <w:left w:val="single" w:sz="4" w:space="0" w:color="auto"/>
              <w:bottom w:val="single" w:sz="4" w:space="0" w:color="000000"/>
              <w:right w:val="nil"/>
            </w:tcBorders>
            <w:shd w:val="clear" w:color="auto" w:fill="auto"/>
            <w:vAlign w:val="center"/>
            <w:hideMark/>
          </w:tcPr>
          <w:p w14:paraId="3BEFAAEA" w14:textId="77777777" w:rsidR="001235EA" w:rsidRPr="001235EA" w:rsidRDefault="001235EA" w:rsidP="001235EA">
            <w:pPr>
              <w:pStyle w:val="afff6"/>
              <w:rPr>
                <w:sz w:val="18"/>
                <w:szCs w:val="18"/>
              </w:rPr>
            </w:pPr>
            <w:r w:rsidRPr="001235EA">
              <w:rPr>
                <w:sz w:val="18"/>
                <w:szCs w:val="18"/>
              </w:rPr>
              <w:t>ООО "Ленжилэксплуатация"</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47CB815" w14:textId="77777777" w:rsidR="001235EA" w:rsidRPr="001235EA" w:rsidRDefault="001235EA" w:rsidP="001235EA">
            <w:pPr>
              <w:pStyle w:val="afff6"/>
              <w:jc w:val="center"/>
              <w:rPr>
                <w:sz w:val="18"/>
                <w:szCs w:val="18"/>
              </w:rPr>
            </w:pPr>
            <w:r w:rsidRPr="001235EA">
              <w:rPr>
                <w:sz w:val="18"/>
                <w:szCs w:val="18"/>
              </w:rPr>
              <w:t>20.12.2024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FAEFF1A" w14:textId="77777777" w:rsidR="001235EA" w:rsidRPr="001235EA" w:rsidRDefault="001235EA" w:rsidP="001235EA">
            <w:pPr>
              <w:pStyle w:val="afff6"/>
              <w:jc w:val="center"/>
              <w:rPr>
                <w:sz w:val="18"/>
                <w:szCs w:val="18"/>
              </w:rPr>
            </w:pPr>
            <w:r w:rsidRPr="001235EA">
              <w:rPr>
                <w:sz w:val="18"/>
                <w:szCs w:val="18"/>
              </w:rPr>
              <w:t>529-п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77D83DB" w14:textId="77777777" w:rsidR="001235EA" w:rsidRPr="001235EA" w:rsidRDefault="001235EA" w:rsidP="001235EA">
            <w:pPr>
              <w:pStyle w:val="afff6"/>
              <w:jc w:val="center"/>
              <w:rPr>
                <w:sz w:val="18"/>
                <w:szCs w:val="18"/>
              </w:rPr>
            </w:pPr>
            <w:r w:rsidRPr="001235EA">
              <w:rPr>
                <w:sz w:val="18"/>
                <w:szCs w:val="18"/>
              </w:rPr>
              <w:t>01.01.2025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382255" w14:textId="77777777" w:rsidR="001235EA" w:rsidRPr="001235EA" w:rsidRDefault="001235EA" w:rsidP="001235EA">
            <w:pPr>
              <w:pStyle w:val="afff6"/>
              <w:jc w:val="center"/>
              <w:rPr>
                <w:sz w:val="18"/>
                <w:szCs w:val="18"/>
              </w:rPr>
            </w:pPr>
            <w:r w:rsidRPr="001235EA">
              <w:rPr>
                <w:sz w:val="18"/>
                <w:szCs w:val="18"/>
              </w:rPr>
              <w:t>30.06.2025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589CC14" w14:textId="77777777" w:rsidR="001235EA" w:rsidRPr="001235EA" w:rsidRDefault="001235EA" w:rsidP="001235EA">
            <w:pPr>
              <w:pStyle w:val="afff6"/>
              <w:jc w:val="center"/>
              <w:rPr>
                <w:sz w:val="18"/>
                <w:szCs w:val="18"/>
              </w:rPr>
            </w:pPr>
            <w:r w:rsidRPr="001235EA">
              <w:rPr>
                <w:sz w:val="18"/>
                <w:szCs w:val="18"/>
              </w:rPr>
              <w:t>49,82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266F3C2" w14:textId="77777777" w:rsidR="001235EA" w:rsidRPr="001235EA" w:rsidRDefault="001235EA" w:rsidP="001235EA">
            <w:pPr>
              <w:pStyle w:val="afff6"/>
              <w:jc w:val="center"/>
              <w:rPr>
                <w:sz w:val="18"/>
                <w:szCs w:val="18"/>
              </w:rPr>
            </w:pPr>
            <w:r w:rsidRPr="001235EA">
              <w:rPr>
                <w:sz w:val="18"/>
                <w:szCs w:val="18"/>
              </w:rPr>
              <w:t>3 709,08</w:t>
            </w:r>
          </w:p>
        </w:tc>
        <w:tc>
          <w:tcPr>
            <w:tcW w:w="0" w:type="auto"/>
            <w:tcBorders>
              <w:top w:val="nil"/>
              <w:left w:val="nil"/>
              <w:bottom w:val="single" w:sz="4" w:space="0" w:color="auto"/>
              <w:right w:val="single" w:sz="4" w:space="0" w:color="auto"/>
            </w:tcBorders>
            <w:shd w:val="clear" w:color="auto" w:fill="auto"/>
            <w:vAlign w:val="center"/>
            <w:hideMark/>
          </w:tcPr>
          <w:p w14:paraId="32A220CF" w14:textId="572829F0"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0D17C0B" w14:textId="3ADDCE9B" w:rsidR="001235EA" w:rsidRPr="001235EA" w:rsidRDefault="001235EA" w:rsidP="001235EA">
            <w:pPr>
              <w:pStyle w:val="afff6"/>
              <w:jc w:val="center"/>
              <w:rPr>
                <w:sz w:val="18"/>
                <w:szCs w:val="18"/>
              </w:rPr>
            </w:pP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90797A" w14:textId="77777777" w:rsidR="001235EA" w:rsidRPr="001235EA" w:rsidRDefault="001235EA" w:rsidP="001235EA">
            <w:pPr>
              <w:pStyle w:val="afff6"/>
              <w:rPr>
                <w:sz w:val="18"/>
                <w:szCs w:val="18"/>
              </w:rPr>
            </w:pPr>
            <w:r w:rsidRPr="001235EA">
              <w:rPr>
                <w:sz w:val="18"/>
                <w:szCs w:val="18"/>
              </w:rPr>
              <w:t> </w:t>
            </w:r>
          </w:p>
        </w:tc>
      </w:tr>
      <w:tr w:rsidR="001235EA" w:rsidRPr="001235EA" w14:paraId="56041A64"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7ED5FEAE"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2986519" w14:textId="77777777" w:rsidR="001235EA" w:rsidRPr="001235EA" w:rsidRDefault="001235EA" w:rsidP="001235EA">
            <w:pPr>
              <w:pStyle w:val="afff6"/>
              <w:jc w:val="center"/>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B6B7514" w14:textId="77777777" w:rsidR="001235EA" w:rsidRPr="001235EA" w:rsidRDefault="001235EA" w:rsidP="001235EA">
            <w:pPr>
              <w:pStyle w:val="afff6"/>
              <w:jc w:val="center"/>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7769FD" w14:textId="77777777" w:rsidR="001235EA" w:rsidRPr="001235EA" w:rsidRDefault="001235EA" w:rsidP="001235EA">
            <w:pPr>
              <w:pStyle w:val="afff6"/>
              <w:jc w:val="center"/>
              <w:rPr>
                <w:sz w:val="18"/>
                <w:szCs w:val="18"/>
              </w:rPr>
            </w:pPr>
            <w:r w:rsidRPr="001235EA">
              <w:rPr>
                <w:sz w:val="18"/>
                <w:szCs w:val="18"/>
              </w:rPr>
              <w:t>01.07.2025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29F410" w14:textId="77777777" w:rsidR="001235EA" w:rsidRPr="001235EA" w:rsidRDefault="001235EA" w:rsidP="001235EA">
            <w:pPr>
              <w:pStyle w:val="afff6"/>
              <w:jc w:val="center"/>
              <w:rPr>
                <w:sz w:val="18"/>
                <w:szCs w:val="18"/>
              </w:rPr>
            </w:pPr>
            <w:r w:rsidRPr="001235EA">
              <w:rPr>
                <w:sz w:val="18"/>
                <w:szCs w:val="18"/>
              </w:rPr>
              <w:t>31.12.2025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884EBE5" w14:textId="77777777" w:rsidR="001235EA" w:rsidRPr="001235EA" w:rsidRDefault="001235EA" w:rsidP="001235EA">
            <w:pPr>
              <w:pStyle w:val="afff6"/>
              <w:jc w:val="center"/>
              <w:rPr>
                <w:sz w:val="18"/>
                <w:szCs w:val="18"/>
              </w:rPr>
            </w:pPr>
            <w:r w:rsidRPr="001235EA">
              <w:rPr>
                <w:sz w:val="18"/>
                <w:szCs w:val="18"/>
              </w:rPr>
              <w:t>64,44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E5A811E" w14:textId="77777777" w:rsidR="001235EA" w:rsidRPr="001235EA" w:rsidRDefault="001235EA" w:rsidP="001235EA">
            <w:pPr>
              <w:pStyle w:val="afff6"/>
              <w:jc w:val="center"/>
              <w:rPr>
                <w:sz w:val="18"/>
                <w:szCs w:val="18"/>
              </w:rPr>
            </w:pPr>
            <w:r w:rsidRPr="001235EA">
              <w:rPr>
                <w:sz w:val="18"/>
                <w:szCs w:val="18"/>
              </w:rPr>
              <w:t>3 937,79</w:t>
            </w:r>
          </w:p>
        </w:tc>
        <w:tc>
          <w:tcPr>
            <w:tcW w:w="0" w:type="auto"/>
            <w:tcBorders>
              <w:top w:val="nil"/>
              <w:left w:val="nil"/>
              <w:bottom w:val="single" w:sz="4" w:space="0" w:color="auto"/>
              <w:right w:val="single" w:sz="4" w:space="0" w:color="auto"/>
            </w:tcBorders>
            <w:shd w:val="clear" w:color="auto" w:fill="auto"/>
            <w:vAlign w:val="center"/>
            <w:hideMark/>
          </w:tcPr>
          <w:p w14:paraId="611815F7" w14:textId="6A4BD1CB"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40F9C2A" w14:textId="79BC4F81" w:rsidR="001235EA" w:rsidRPr="001235EA" w:rsidRDefault="001235EA" w:rsidP="001235EA">
            <w:pPr>
              <w:pStyle w:val="afff6"/>
              <w:jc w:val="center"/>
              <w:rPr>
                <w:sz w:val="18"/>
                <w:szCs w:val="18"/>
              </w:rPr>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5E6E5A1" w14:textId="77777777" w:rsidR="001235EA" w:rsidRPr="001235EA" w:rsidRDefault="001235EA" w:rsidP="001235EA">
            <w:pPr>
              <w:pStyle w:val="afff6"/>
              <w:rPr>
                <w:sz w:val="18"/>
                <w:szCs w:val="18"/>
              </w:rPr>
            </w:pPr>
          </w:p>
        </w:tc>
      </w:tr>
      <w:tr w:rsidR="001235EA" w:rsidRPr="001235EA" w14:paraId="0263EAF1"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7675646A" w14:textId="77777777" w:rsidR="001235EA" w:rsidRPr="001235EA" w:rsidRDefault="001235EA" w:rsidP="001235EA">
            <w:pPr>
              <w:pStyle w:val="afff6"/>
              <w:rPr>
                <w:sz w:val="18"/>
                <w:szCs w:val="18"/>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09A1A8A" w14:textId="77777777" w:rsidR="001235EA" w:rsidRPr="001235EA" w:rsidRDefault="001235EA" w:rsidP="001235EA">
            <w:pPr>
              <w:pStyle w:val="afff6"/>
              <w:jc w:val="center"/>
              <w:rPr>
                <w:sz w:val="18"/>
                <w:szCs w:val="18"/>
              </w:rPr>
            </w:pPr>
            <w:r w:rsidRPr="001235EA">
              <w:rPr>
                <w:sz w:val="18"/>
                <w:szCs w:val="18"/>
              </w:rPr>
              <w:t>20.12.2024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2F8E67F" w14:textId="77777777" w:rsidR="001235EA" w:rsidRPr="001235EA" w:rsidRDefault="001235EA" w:rsidP="001235EA">
            <w:pPr>
              <w:pStyle w:val="afff6"/>
              <w:jc w:val="center"/>
              <w:rPr>
                <w:sz w:val="18"/>
                <w:szCs w:val="18"/>
              </w:rPr>
            </w:pPr>
            <w:r w:rsidRPr="001235EA">
              <w:rPr>
                <w:sz w:val="18"/>
                <w:szCs w:val="18"/>
              </w:rPr>
              <w:t>411-п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AF38C1" w14:textId="77777777" w:rsidR="001235EA" w:rsidRPr="001235EA" w:rsidRDefault="001235EA" w:rsidP="001235EA">
            <w:pPr>
              <w:pStyle w:val="afff6"/>
              <w:jc w:val="center"/>
              <w:rPr>
                <w:sz w:val="18"/>
                <w:szCs w:val="18"/>
              </w:rPr>
            </w:pPr>
            <w:r w:rsidRPr="001235EA">
              <w:rPr>
                <w:sz w:val="18"/>
                <w:szCs w:val="18"/>
              </w:rPr>
              <w:t>01.01.2025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211ACE" w14:textId="77777777" w:rsidR="001235EA" w:rsidRPr="001235EA" w:rsidRDefault="001235EA" w:rsidP="001235EA">
            <w:pPr>
              <w:pStyle w:val="afff6"/>
              <w:jc w:val="center"/>
              <w:rPr>
                <w:sz w:val="18"/>
                <w:szCs w:val="18"/>
              </w:rPr>
            </w:pPr>
            <w:r w:rsidRPr="001235EA">
              <w:rPr>
                <w:sz w:val="18"/>
                <w:szCs w:val="18"/>
              </w:rPr>
              <w:t>30.06.2025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30E47BF" w14:textId="4843043E"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5E34E58" w14:textId="4E06AC71"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C414548" w14:textId="77777777" w:rsidR="001235EA" w:rsidRPr="001235EA" w:rsidRDefault="001235EA" w:rsidP="001235EA">
            <w:pPr>
              <w:pStyle w:val="afff6"/>
              <w:jc w:val="center"/>
              <w:rPr>
                <w:sz w:val="18"/>
                <w:szCs w:val="18"/>
              </w:rPr>
            </w:pPr>
            <w:r w:rsidRPr="001235EA">
              <w:rPr>
                <w:sz w:val="18"/>
                <w:szCs w:val="18"/>
              </w:rPr>
              <w:t>20,71</w:t>
            </w:r>
          </w:p>
        </w:tc>
        <w:tc>
          <w:tcPr>
            <w:tcW w:w="0" w:type="auto"/>
            <w:tcBorders>
              <w:top w:val="nil"/>
              <w:left w:val="nil"/>
              <w:bottom w:val="single" w:sz="4" w:space="0" w:color="auto"/>
              <w:right w:val="single" w:sz="4" w:space="0" w:color="auto"/>
            </w:tcBorders>
            <w:shd w:val="clear" w:color="auto" w:fill="auto"/>
            <w:vAlign w:val="center"/>
            <w:hideMark/>
          </w:tcPr>
          <w:p w14:paraId="7F0BC7A6" w14:textId="77777777" w:rsidR="001235EA" w:rsidRPr="001235EA" w:rsidRDefault="001235EA" w:rsidP="001235EA">
            <w:pPr>
              <w:pStyle w:val="afff6"/>
              <w:jc w:val="center"/>
              <w:rPr>
                <w:sz w:val="18"/>
                <w:szCs w:val="18"/>
              </w:rPr>
            </w:pPr>
            <w:r w:rsidRPr="001235EA">
              <w:rPr>
                <w:sz w:val="18"/>
                <w:szCs w:val="18"/>
              </w:rPr>
              <w:t>2 812,95</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F72C1C" w14:textId="77777777" w:rsidR="001235EA" w:rsidRPr="001235EA" w:rsidRDefault="001235EA" w:rsidP="001235EA">
            <w:pPr>
              <w:pStyle w:val="afff6"/>
              <w:rPr>
                <w:sz w:val="18"/>
                <w:szCs w:val="18"/>
              </w:rPr>
            </w:pPr>
            <w:r w:rsidRPr="001235EA">
              <w:rPr>
                <w:sz w:val="18"/>
                <w:szCs w:val="18"/>
              </w:rPr>
              <w:t xml:space="preserve">С наружной сетью горячего водоснабжения, </w:t>
            </w:r>
            <w:r w:rsidRPr="001235EA">
              <w:rPr>
                <w:sz w:val="18"/>
                <w:szCs w:val="18"/>
              </w:rPr>
              <w:lastRenderedPageBreak/>
              <w:t>с изолированными стояками, с полотенцесушителями</w:t>
            </w:r>
          </w:p>
        </w:tc>
      </w:tr>
      <w:tr w:rsidR="001235EA" w:rsidRPr="001235EA" w14:paraId="6BC5580F"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4E38DEF1"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6CDA7A6"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AA57747"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DDAEE4" w14:textId="77777777" w:rsidR="001235EA" w:rsidRPr="001235EA" w:rsidRDefault="001235EA" w:rsidP="001235EA">
            <w:pPr>
              <w:pStyle w:val="afff6"/>
              <w:jc w:val="center"/>
              <w:rPr>
                <w:sz w:val="18"/>
                <w:szCs w:val="18"/>
              </w:rPr>
            </w:pPr>
            <w:r w:rsidRPr="001235EA">
              <w:rPr>
                <w:sz w:val="18"/>
                <w:szCs w:val="18"/>
              </w:rPr>
              <w:t>01.07.2025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B8B4155" w14:textId="77777777" w:rsidR="001235EA" w:rsidRPr="001235EA" w:rsidRDefault="001235EA" w:rsidP="001235EA">
            <w:pPr>
              <w:pStyle w:val="afff6"/>
              <w:jc w:val="center"/>
              <w:rPr>
                <w:sz w:val="18"/>
                <w:szCs w:val="18"/>
              </w:rPr>
            </w:pPr>
            <w:r w:rsidRPr="001235EA">
              <w:rPr>
                <w:sz w:val="18"/>
                <w:szCs w:val="18"/>
              </w:rPr>
              <w:t>31.12.2025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8565849" w14:textId="711256CC"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385AC7C" w14:textId="6798B197"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A36BADC" w14:textId="77777777" w:rsidR="001235EA" w:rsidRPr="001235EA" w:rsidRDefault="001235EA" w:rsidP="001235EA">
            <w:pPr>
              <w:pStyle w:val="afff6"/>
              <w:jc w:val="center"/>
              <w:rPr>
                <w:sz w:val="18"/>
                <w:szCs w:val="18"/>
              </w:rPr>
            </w:pPr>
            <w:r w:rsidRPr="001235EA">
              <w:rPr>
                <w:sz w:val="18"/>
                <w:szCs w:val="18"/>
              </w:rPr>
              <w:t>24,10</w:t>
            </w:r>
          </w:p>
        </w:tc>
        <w:tc>
          <w:tcPr>
            <w:tcW w:w="0" w:type="auto"/>
            <w:tcBorders>
              <w:top w:val="nil"/>
              <w:left w:val="nil"/>
              <w:bottom w:val="single" w:sz="4" w:space="0" w:color="auto"/>
              <w:right w:val="single" w:sz="4" w:space="0" w:color="auto"/>
            </w:tcBorders>
            <w:shd w:val="clear" w:color="auto" w:fill="auto"/>
            <w:vAlign w:val="center"/>
            <w:hideMark/>
          </w:tcPr>
          <w:p w14:paraId="70AB4B08" w14:textId="77777777" w:rsidR="001235EA" w:rsidRPr="001235EA" w:rsidRDefault="001235EA" w:rsidP="001235EA">
            <w:pPr>
              <w:pStyle w:val="afff6"/>
              <w:jc w:val="center"/>
              <w:rPr>
                <w:sz w:val="18"/>
                <w:szCs w:val="18"/>
              </w:rPr>
            </w:pPr>
            <w:r w:rsidRPr="001235EA">
              <w:rPr>
                <w:sz w:val="18"/>
                <w:szCs w:val="18"/>
              </w:rPr>
              <w:t>3 273,99</w:t>
            </w: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66A6C30" w14:textId="77777777" w:rsidR="001235EA" w:rsidRPr="001235EA" w:rsidRDefault="001235EA" w:rsidP="001235EA">
            <w:pPr>
              <w:pStyle w:val="afff6"/>
              <w:rPr>
                <w:sz w:val="18"/>
                <w:szCs w:val="18"/>
              </w:rPr>
            </w:pPr>
          </w:p>
        </w:tc>
      </w:tr>
      <w:tr w:rsidR="001235EA" w:rsidRPr="001235EA" w14:paraId="7AE1AF1C"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0CD02393"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7F17613"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54B8F2A"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EC03D69" w14:textId="77777777" w:rsidR="001235EA" w:rsidRPr="001235EA" w:rsidRDefault="001235EA" w:rsidP="001235EA">
            <w:pPr>
              <w:pStyle w:val="afff6"/>
              <w:jc w:val="center"/>
              <w:rPr>
                <w:sz w:val="18"/>
                <w:szCs w:val="18"/>
              </w:rPr>
            </w:pPr>
            <w:r w:rsidRPr="001235EA">
              <w:rPr>
                <w:sz w:val="18"/>
                <w:szCs w:val="18"/>
              </w:rPr>
              <w:t>01.01.2025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00C86C" w14:textId="77777777" w:rsidR="001235EA" w:rsidRPr="001235EA" w:rsidRDefault="001235EA" w:rsidP="001235EA">
            <w:pPr>
              <w:pStyle w:val="afff6"/>
              <w:jc w:val="center"/>
              <w:rPr>
                <w:sz w:val="18"/>
                <w:szCs w:val="18"/>
              </w:rPr>
            </w:pPr>
            <w:r w:rsidRPr="001235EA">
              <w:rPr>
                <w:sz w:val="18"/>
                <w:szCs w:val="18"/>
              </w:rPr>
              <w:t>30.06.2025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915CB00" w14:textId="67E1D3D5"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4198AD3" w14:textId="5D887462"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2EFB9F7" w14:textId="77777777" w:rsidR="001235EA" w:rsidRPr="001235EA" w:rsidRDefault="001235EA" w:rsidP="001235EA">
            <w:pPr>
              <w:pStyle w:val="afff6"/>
              <w:jc w:val="center"/>
              <w:rPr>
                <w:sz w:val="18"/>
                <w:szCs w:val="18"/>
              </w:rPr>
            </w:pPr>
            <w:r w:rsidRPr="001235EA">
              <w:rPr>
                <w:sz w:val="18"/>
                <w:szCs w:val="18"/>
              </w:rPr>
              <w:t>20,71</w:t>
            </w:r>
          </w:p>
        </w:tc>
        <w:tc>
          <w:tcPr>
            <w:tcW w:w="0" w:type="auto"/>
            <w:tcBorders>
              <w:top w:val="nil"/>
              <w:left w:val="nil"/>
              <w:bottom w:val="single" w:sz="4" w:space="0" w:color="auto"/>
              <w:right w:val="single" w:sz="4" w:space="0" w:color="auto"/>
            </w:tcBorders>
            <w:shd w:val="clear" w:color="auto" w:fill="auto"/>
            <w:vAlign w:val="center"/>
            <w:hideMark/>
          </w:tcPr>
          <w:p w14:paraId="11BDEF35" w14:textId="77777777" w:rsidR="001235EA" w:rsidRPr="001235EA" w:rsidRDefault="001235EA" w:rsidP="001235EA">
            <w:pPr>
              <w:pStyle w:val="afff6"/>
              <w:jc w:val="center"/>
              <w:rPr>
                <w:sz w:val="18"/>
                <w:szCs w:val="18"/>
              </w:rPr>
            </w:pPr>
            <w:r w:rsidRPr="001235EA">
              <w:rPr>
                <w:sz w:val="18"/>
                <w:szCs w:val="18"/>
              </w:rPr>
              <w:t>3 080,84</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8E79C1" w14:textId="77777777" w:rsidR="001235EA" w:rsidRPr="001235EA" w:rsidRDefault="001235EA" w:rsidP="001235EA">
            <w:pPr>
              <w:pStyle w:val="afff6"/>
              <w:rPr>
                <w:sz w:val="18"/>
                <w:szCs w:val="18"/>
              </w:rPr>
            </w:pPr>
            <w:r w:rsidRPr="001235EA">
              <w:rPr>
                <w:sz w:val="18"/>
                <w:szCs w:val="18"/>
              </w:rPr>
              <w:t>С наружной сетью горячего водоснабжения, с изолированными стояками, без полотенцесушителей</w:t>
            </w:r>
          </w:p>
        </w:tc>
      </w:tr>
      <w:tr w:rsidR="001235EA" w:rsidRPr="001235EA" w14:paraId="4C34047D"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3F07C8BF"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8AD1FBB"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4A70255"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112F99" w14:textId="77777777" w:rsidR="001235EA" w:rsidRPr="001235EA" w:rsidRDefault="001235EA" w:rsidP="001235EA">
            <w:pPr>
              <w:pStyle w:val="afff6"/>
              <w:jc w:val="center"/>
              <w:rPr>
                <w:sz w:val="18"/>
                <w:szCs w:val="18"/>
              </w:rPr>
            </w:pPr>
            <w:r w:rsidRPr="001235EA">
              <w:rPr>
                <w:sz w:val="18"/>
                <w:szCs w:val="18"/>
              </w:rPr>
              <w:t>01.07.2025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C5BEDAE" w14:textId="77777777" w:rsidR="001235EA" w:rsidRPr="001235EA" w:rsidRDefault="001235EA" w:rsidP="001235EA">
            <w:pPr>
              <w:pStyle w:val="afff6"/>
              <w:jc w:val="center"/>
              <w:rPr>
                <w:sz w:val="18"/>
                <w:szCs w:val="18"/>
              </w:rPr>
            </w:pPr>
            <w:r w:rsidRPr="001235EA">
              <w:rPr>
                <w:sz w:val="18"/>
                <w:szCs w:val="18"/>
              </w:rPr>
              <w:t>31.12.2025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B9F1AC" w14:textId="56E5C3EB"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1791592" w14:textId="4799F2ED"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2D3D63D2" w14:textId="77777777" w:rsidR="001235EA" w:rsidRPr="001235EA" w:rsidRDefault="001235EA" w:rsidP="001235EA">
            <w:pPr>
              <w:pStyle w:val="afff6"/>
              <w:jc w:val="center"/>
              <w:rPr>
                <w:sz w:val="18"/>
                <w:szCs w:val="18"/>
              </w:rPr>
            </w:pPr>
            <w:r w:rsidRPr="001235EA">
              <w:rPr>
                <w:sz w:val="18"/>
                <w:szCs w:val="18"/>
              </w:rPr>
              <w:t>24,10</w:t>
            </w:r>
          </w:p>
        </w:tc>
        <w:tc>
          <w:tcPr>
            <w:tcW w:w="0" w:type="auto"/>
            <w:tcBorders>
              <w:top w:val="nil"/>
              <w:left w:val="nil"/>
              <w:bottom w:val="single" w:sz="4" w:space="0" w:color="auto"/>
              <w:right w:val="single" w:sz="4" w:space="0" w:color="auto"/>
            </w:tcBorders>
            <w:shd w:val="clear" w:color="auto" w:fill="auto"/>
            <w:vAlign w:val="center"/>
            <w:hideMark/>
          </w:tcPr>
          <w:p w14:paraId="272B4AB4" w14:textId="77777777" w:rsidR="001235EA" w:rsidRPr="001235EA" w:rsidRDefault="001235EA" w:rsidP="001235EA">
            <w:pPr>
              <w:pStyle w:val="afff6"/>
              <w:jc w:val="center"/>
              <w:rPr>
                <w:sz w:val="18"/>
                <w:szCs w:val="18"/>
              </w:rPr>
            </w:pPr>
            <w:r w:rsidRPr="001235EA">
              <w:rPr>
                <w:sz w:val="18"/>
                <w:szCs w:val="18"/>
              </w:rPr>
              <w:t>3 500,00</w:t>
            </w: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DDA5F2" w14:textId="77777777" w:rsidR="001235EA" w:rsidRPr="001235EA" w:rsidRDefault="001235EA" w:rsidP="001235EA">
            <w:pPr>
              <w:pStyle w:val="afff6"/>
              <w:rPr>
                <w:sz w:val="18"/>
                <w:szCs w:val="18"/>
              </w:rPr>
            </w:pPr>
          </w:p>
        </w:tc>
      </w:tr>
      <w:tr w:rsidR="001235EA" w:rsidRPr="001235EA" w14:paraId="13AD9354"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029D0582"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CE8F463"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FF46197"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D50D6B8" w14:textId="77777777" w:rsidR="001235EA" w:rsidRPr="001235EA" w:rsidRDefault="001235EA" w:rsidP="001235EA">
            <w:pPr>
              <w:pStyle w:val="afff6"/>
              <w:jc w:val="center"/>
              <w:rPr>
                <w:sz w:val="18"/>
                <w:szCs w:val="18"/>
              </w:rPr>
            </w:pPr>
            <w:r w:rsidRPr="001235EA">
              <w:rPr>
                <w:sz w:val="18"/>
                <w:szCs w:val="18"/>
              </w:rPr>
              <w:t>01.01.2025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4A03DE" w14:textId="77777777" w:rsidR="001235EA" w:rsidRPr="001235EA" w:rsidRDefault="001235EA" w:rsidP="001235EA">
            <w:pPr>
              <w:pStyle w:val="afff6"/>
              <w:jc w:val="center"/>
              <w:rPr>
                <w:sz w:val="18"/>
                <w:szCs w:val="18"/>
              </w:rPr>
            </w:pPr>
            <w:r w:rsidRPr="001235EA">
              <w:rPr>
                <w:sz w:val="18"/>
                <w:szCs w:val="18"/>
              </w:rPr>
              <w:t>30.06.2025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F83503D" w14:textId="78093ECB"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BA9FFEA" w14:textId="15BAE3A4"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3CB7FFC" w14:textId="77777777" w:rsidR="001235EA" w:rsidRPr="001235EA" w:rsidRDefault="001235EA" w:rsidP="001235EA">
            <w:pPr>
              <w:pStyle w:val="afff6"/>
              <w:jc w:val="center"/>
              <w:rPr>
                <w:sz w:val="18"/>
                <w:szCs w:val="18"/>
              </w:rPr>
            </w:pPr>
            <w:r w:rsidRPr="001235EA">
              <w:rPr>
                <w:sz w:val="18"/>
                <w:szCs w:val="18"/>
              </w:rPr>
              <w:t>20,71</w:t>
            </w:r>
          </w:p>
        </w:tc>
        <w:tc>
          <w:tcPr>
            <w:tcW w:w="0" w:type="auto"/>
            <w:tcBorders>
              <w:top w:val="nil"/>
              <w:left w:val="nil"/>
              <w:bottom w:val="single" w:sz="4" w:space="0" w:color="auto"/>
              <w:right w:val="single" w:sz="4" w:space="0" w:color="auto"/>
            </w:tcBorders>
            <w:shd w:val="clear" w:color="auto" w:fill="auto"/>
            <w:vAlign w:val="center"/>
            <w:hideMark/>
          </w:tcPr>
          <w:p w14:paraId="20F9C76E" w14:textId="77777777" w:rsidR="001235EA" w:rsidRPr="001235EA" w:rsidRDefault="001235EA" w:rsidP="001235EA">
            <w:pPr>
              <w:pStyle w:val="afff6"/>
              <w:jc w:val="center"/>
              <w:rPr>
                <w:sz w:val="18"/>
                <w:szCs w:val="18"/>
              </w:rPr>
            </w:pPr>
            <w:r w:rsidRPr="001235EA">
              <w:rPr>
                <w:sz w:val="18"/>
                <w:szCs w:val="18"/>
              </w:rPr>
              <w:t>2 622,86</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649B7B" w14:textId="77777777" w:rsidR="001235EA" w:rsidRPr="001235EA" w:rsidRDefault="001235EA" w:rsidP="001235EA">
            <w:pPr>
              <w:pStyle w:val="afff6"/>
              <w:rPr>
                <w:sz w:val="18"/>
                <w:szCs w:val="18"/>
              </w:rPr>
            </w:pPr>
            <w:r w:rsidRPr="001235EA">
              <w:rPr>
                <w:sz w:val="18"/>
                <w:szCs w:val="18"/>
              </w:rPr>
              <w:t>С наружной сетью горячего водоснабжения, с неизолированными стояками, с полотенцесушителями</w:t>
            </w:r>
          </w:p>
        </w:tc>
      </w:tr>
      <w:tr w:rsidR="001235EA" w:rsidRPr="001235EA" w14:paraId="4F0C81F4"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04F9C899"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D914934"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49B255DD"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94D06E" w14:textId="77777777" w:rsidR="001235EA" w:rsidRPr="001235EA" w:rsidRDefault="001235EA" w:rsidP="001235EA">
            <w:pPr>
              <w:pStyle w:val="afff6"/>
              <w:jc w:val="center"/>
              <w:rPr>
                <w:sz w:val="18"/>
                <w:szCs w:val="18"/>
              </w:rPr>
            </w:pPr>
            <w:r w:rsidRPr="001235EA">
              <w:rPr>
                <w:sz w:val="18"/>
                <w:szCs w:val="18"/>
              </w:rPr>
              <w:t>01.07.2025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0D014D" w14:textId="77777777" w:rsidR="001235EA" w:rsidRPr="001235EA" w:rsidRDefault="001235EA" w:rsidP="001235EA">
            <w:pPr>
              <w:pStyle w:val="afff6"/>
              <w:jc w:val="center"/>
              <w:rPr>
                <w:sz w:val="18"/>
                <w:szCs w:val="18"/>
              </w:rPr>
            </w:pPr>
            <w:r w:rsidRPr="001235EA">
              <w:rPr>
                <w:sz w:val="18"/>
                <w:szCs w:val="18"/>
              </w:rPr>
              <w:t>31.12.2025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6F7ABAF" w14:textId="3DBBC1A7"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68221B4" w14:textId="6700EA8C"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953DB05" w14:textId="77777777" w:rsidR="001235EA" w:rsidRPr="001235EA" w:rsidRDefault="001235EA" w:rsidP="001235EA">
            <w:pPr>
              <w:pStyle w:val="afff6"/>
              <w:jc w:val="center"/>
              <w:rPr>
                <w:sz w:val="18"/>
                <w:szCs w:val="18"/>
              </w:rPr>
            </w:pPr>
            <w:r w:rsidRPr="001235EA">
              <w:rPr>
                <w:sz w:val="18"/>
                <w:szCs w:val="18"/>
              </w:rPr>
              <w:t>24,10</w:t>
            </w:r>
          </w:p>
        </w:tc>
        <w:tc>
          <w:tcPr>
            <w:tcW w:w="0" w:type="auto"/>
            <w:tcBorders>
              <w:top w:val="nil"/>
              <w:left w:val="nil"/>
              <w:bottom w:val="single" w:sz="4" w:space="0" w:color="auto"/>
              <w:right w:val="single" w:sz="4" w:space="0" w:color="auto"/>
            </w:tcBorders>
            <w:shd w:val="clear" w:color="auto" w:fill="auto"/>
            <w:vAlign w:val="center"/>
            <w:hideMark/>
          </w:tcPr>
          <w:p w14:paraId="0106267D" w14:textId="77777777" w:rsidR="001235EA" w:rsidRPr="001235EA" w:rsidRDefault="001235EA" w:rsidP="001235EA">
            <w:pPr>
              <w:pStyle w:val="afff6"/>
              <w:jc w:val="center"/>
              <w:rPr>
                <w:sz w:val="18"/>
                <w:szCs w:val="18"/>
              </w:rPr>
            </w:pPr>
            <w:r w:rsidRPr="001235EA">
              <w:rPr>
                <w:sz w:val="18"/>
                <w:szCs w:val="18"/>
              </w:rPr>
              <w:t>3 052,75</w:t>
            </w: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3FF2A74" w14:textId="77777777" w:rsidR="001235EA" w:rsidRPr="001235EA" w:rsidRDefault="001235EA" w:rsidP="001235EA">
            <w:pPr>
              <w:pStyle w:val="afff6"/>
              <w:rPr>
                <w:sz w:val="18"/>
                <w:szCs w:val="18"/>
              </w:rPr>
            </w:pPr>
          </w:p>
        </w:tc>
      </w:tr>
      <w:tr w:rsidR="001235EA" w:rsidRPr="001235EA" w14:paraId="421EAB46"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2DE23C77"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B367E5D"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49AAD85"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CFFAB32" w14:textId="77777777" w:rsidR="001235EA" w:rsidRPr="001235EA" w:rsidRDefault="001235EA" w:rsidP="001235EA">
            <w:pPr>
              <w:pStyle w:val="afff6"/>
              <w:jc w:val="center"/>
              <w:rPr>
                <w:sz w:val="18"/>
                <w:szCs w:val="18"/>
              </w:rPr>
            </w:pPr>
            <w:r w:rsidRPr="001235EA">
              <w:rPr>
                <w:sz w:val="18"/>
                <w:szCs w:val="18"/>
              </w:rPr>
              <w:t>01.01.2025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7577BE1" w14:textId="77777777" w:rsidR="001235EA" w:rsidRPr="001235EA" w:rsidRDefault="001235EA" w:rsidP="001235EA">
            <w:pPr>
              <w:pStyle w:val="afff6"/>
              <w:jc w:val="center"/>
              <w:rPr>
                <w:sz w:val="18"/>
                <w:szCs w:val="18"/>
              </w:rPr>
            </w:pPr>
            <w:r w:rsidRPr="001235EA">
              <w:rPr>
                <w:sz w:val="18"/>
                <w:szCs w:val="18"/>
              </w:rPr>
              <w:t>30.06.2025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2380AA1" w14:textId="2932F69F"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AFC9C8C" w14:textId="232BEB9C"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80EB3CD" w14:textId="77777777" w:rsidR="001235EA" w:rsidRPr="001235EA" w:rsidRDefault="001235EA" w:rsidP="001235EA">
            <w:pPr>
              <w:pStyle w:val="afff6"/>
              <w:jc w:val="center"/>
              <w:rPr>
                <w:sz w:val="18"/>
                <w:szCs w:val="18"/>
              </w:rPr>
            </w:pPr>
            <w:r w:rsidRPr="001235EA">
              <w:rPr>
                <w:sz w:val="18"/>
                <w:szCs w:val="18"/>
              </w:rPr>
              <w:t>20,71</w:t>
            </w:r>
          </w:p>
        </w:tc>
        <w:tc>
          <w:tcPr>
            <w:tcW w:w="0" w:type="auto"/>
            <w:tcBorders>
              <w:top w:val="nil"/>
              <w:left w:val="nil"/>
              <w:bottom w:val="single" w:sz="4" w:space="0" w:color="auto"/>
              <w:right w:val="single" w:sz="4" w:space="0" w:color="auto"/>
            </w:tcBorders>
            <w:shd w:val="clear" w:color="auto" w:fill="auto"/>
            <w:vAlign w:val="center"/>
            <w:hideMark/>
          </w:tcPr>
          <w:p w14:paraId="77148C92" w14:textId="77777777" w:rsidR="001235EA" w:rsidRPr="001235EA" w:rsidRDefault="001235EA" w:rsidP="001235EA">
            <w:pPr>
              <w:pStyle w:val="afff6"/>
              <w:jc w:val="center"/>
              <w:rPr>
                <w:sz w:val="18"/>
                <w:szCs w:val="18"/>
              </w:rPr>
            </w:pPr>
            <w:r w:rsidRPr="001235EA">
              <w:rPr>
                <w:sz w:val="18"/>
                <w:szCs w:val="18"/>
              </w:rPr>
              <w:t>2 812,94</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61B9B8" w14:textId="77777777" w:rsidR="001235EA" w:rsidRPr="001235EA" w:rsidRDefault="001235EA" w:rsidP="001235EA">
            <w:pPr>
              <w:pStyle w:val="afff6"/>
              <w:rPr>
                <w:sz w:val="18"/>
                <w:szCs w:val="18"/>
              </w:rPr>
            </w:pPr>
            <w:r w:rsidRPr="001235EA">
              <w:rPr>
                <w:sz w:val="18"/>
                <w:szCs w:val="18"/>
              </w:rPr>
              <w:t>С наружной сетью горячего водоснабжения, с неизолированными стояками, без полотенцесушителей</w:t>
            </w:r>
          </w:p>
        </w:tc>
      </w:tr>
      <w:tr w:rsidR="001235EA" w:rsidRPr="001235EA" w14:paraId="3CB7C38F"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2D9D77B2"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D05A449"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C7C35F9"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2F66CD" w14:textId="77777777" w:rsidR="001235EA" w:rsidRPr="001235EA" w:rsidRDefault="001235EA" w:rsidP="001235EA">
            <w:pPr>
              <w:pStyle w:val="afff6"/>
              <w:jc w:val="center"/>
              <w:rPr>
                <w:sz w:val="18"/>
                <w:szCs w:val="18"/>
              </w:rPr>
            </w:pPr>
            <w:r w:rsidRPr="001235EA">
              <w:rPr>
                <w:sz w:val="18"/>
                <w:szCs w:val="18"/>
              </w:rPr>
              <w:t>01.07.2025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879C0B" w14:textId="77777777" w:rsidR="001235EA" w:rsidRPr="001235EA" w:rsidRDefault="001235EA" w:rsidP="001235EA">
            <w:pPr>
              <w:pStyle w:val="afff6"/>
              <w:jc w:val="center"/>
              <w:rPr>
                <w:sz w:val="18"/>
                <w:szCs w:val="18"/>
              </w:rPr>
            </w:pPr>
            <w:r w:rsidRPr="001235EA">
              <w:rPr>
                <w:sz w:val="18"/>
                <w:szCs w:val="18"/>
              </w:rPr>
              <w:t>31.12.2025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27A161C" w14:textId="66FA7BD6"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0AEE7EC" w14:textId="326DBB7A"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7104019B" w14:textId="77777777" w:rsidR="001235EA" w:rsidRPr="001235EA" w:rsidRDefault="001235EA" w:rsidP="001235EA">
            <w:pPr>
              <w:pStyle w:val="afff6"/>
              <w:jc w:val="center"/>
              <w:rPr>
                <w:sz w:val="18"/>
                <w:szCs w:val="18"/>
              </w:rPr>
            </w:pPr>
            <w:r w:rsidRPr="001235EA">
              <w:rPr>
                <w:sz w:val="18"/>
                <w:szCs w:val="18"/>
              </w:rPr>
              <w:t>24,10</w:t>
            </w:r>
          </w:p>
        </w:tc>
        <w:tc>
          <w:tcPr>
            <w:tcW w:w="0" w:type="auto"/>
            <w:tcBorders>
              <w:top w:val="nil"/>
              <w:left w:val="nil"/>
              <w:bottom w:val="single" w:sz="4" w:space="0" w:color="auto"/>
              <w:right w:val="single" w:sz="4" w:space="0" w:color="auto"/>
            </w:tcBorders>
            <w:shd w:val="clear" w:color="auto" w:fill="auto"/>
            <w:vAlign w:val="center"/>
            <w:hideMark/>
          </w:tcPr>
          <w:p w14:paraId="41BE82FB" w14:textId="77777777" w:rsidR="001235EA" w:rsidRPr="001235EA" w:rsidRDefault="001235EA" w:rsidP="001235EA">
            <w:pPr>
              <w:pStyle w:val="afff6"/>
              <w:jc w:val="center"/>
              <w:rPr>
                <w:sz w:val="18"/>
                <w:szCs w:val="18"/>
              </w:rPr>
            </w:pPr>
            <w:r w:rsidRPr="001235EA">
              <w:rPr>
                <w:sz w:val="18"/>
                <w:szCs w:val="18"/>
              </w:rPr>
              <w:t>3 273,98</w:t>
            </w: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4B3B1C6" w14:textId="77777777" w:rsidR="001235EA" w:rsidRPr="001235EA" w:rsidRDefault="001235EA" w:rsidP="001235EA">
            <w:pPr>
              <w:pStyle w:val="afff6"/>
              <w:rPr>
                <w:sz w:val="18"/>
                <w:szCs w:val="18"/>
              </w:rPr>
            </w:pPr>
          </w:p>
        </w:tc>
      </w:tr>
      <w:tr w:rsidR="001235EA" w:rsidRPr="001235EA" w14:paraId="7BAFA952"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70D61B7D"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0E982BE"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7949A86F"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CF9C5E" w14:textId="77777777" w:rsidR="001235EA" w:rsidRPr="001235EA" w:rsidRDefault="001235EA" w:rsidP="001235EA">
            <w:pPr>
              <w:pStyle w:val="afff6"/>
              <w:jc w:val="center"/>
              <w:rPr>
                <w:sz w:val="18"/>
                <w:szCs w:val="18"/>
              </w:rPr>
            </w:pPr>
            <w:r w:rsidRPr="001235EA">
              <w:rPr>
                <w:sz w:val="18"/>
                <w:szCs w:val="18"/>
              </w:rPr>
              <w:t>01.01.2025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CAE874F" w14:textId="77777777" w:rsidR="001235EA" w:rsidRPr="001235EA" w:rsidRDefault="001235EA" w:rsidP="001235EA">
            <w:pPr>
              <w:pStyle w:val="afff6"/>
              <w:jc w:val="center"/>
              <w:rPr>
                <w:sz w:val="18"/>
                <w:szCs w:val="18"/>
              </w:rPr>
            </w:pPr>
            <w:r w:rsidRPr="001235EA">
              <w:rPr>
                <w:sz w:val="18"/>
                <w:szCs w:val="18"/>
              </w:rPr>
              <w:t>30.06.2025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E89AE46" w14:textId="36BDFF07"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2EFA5B2" w14:textId="31ED82DD"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EB47795" w14:textId="77777777" w:rsidR="001235EA" w:rsidRPr="001235EA" w:rsidRDefault="001235EA" w:rsidP="001235EA">
            <w:pPr>
              <w:pStyle w:val="afff6"/>
              <w:jc w:val="center"/>
              <w:rPr>
                <w:sz w:val="18"/>
                <w:szCs w:val="18"/>
              </w:rPr>
            </w:pPr>
            <w:r w:rsidRPr="001235EA">
              <w:rPr>
                <w:sz w:val="18"/>
                <w:szCs w:val="18"/>
              </w:rPr>
              <w:t>20,71</w:t>
            </w:r>
          </w:p>
        </w:tc>
        <w:tc>
          <w:tcPr>
            <w:tcW w:w="0" w:type="auto"/>
            <w:tcBorders>
              <w:top w:val="nil"/>
              <w:left w:val="nil"/>
              <w:bottom w:val="single" w:sz="4" w:space="0" w:color="auto"/>
              <w:right w:val="single" w:sz="4" w:space="0" w:color="auto"/>
            </w:tcBorders>
            <w:shd w:val="clear" w:color="auto" w:fill="auto"/>
            <w:vAlign w:val="center"/>
            <w:hideMark/>
          </w:tcPr>
          <w:p w14:paraId="0C5C4169" w14:textId="77777777" w:rsidR="001235EA" w:rsidRPr="001235EA" w:rsidRDefault="001235EA" w:rsidP="001235EA">
            <w:pPr>
              <w:pStyle w:val="afff6"/>
              <w:jc w:val="center"/>
              <w:rPr>
                <w:sz w:val="18"/>
                <w:szCs w:val="18"/>
              </w:rPr>
            </w:pPr>
            <w:r w:rsidRPr="001235EA">
              <w:rPr>
                <w:sz w:val="18"/>
                <w:szCs w:val="18"/>
              </w:rPr>
              <w:t>2 940,80</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46080D" w14:textId="77777777" w:rsidR="001235EA" w:rsidRPr="001235EA" w:rsidRDefault="001235EA" w:rsidP="001235EA">
            <w:pPr>
              <w:pStyle w:val="afff6"/>
              <w:rPr>
                <w:sz w:val="18"/>
                <w:szCs w:val="18"/>
              </w:rPr>
            </w:pPr>
            <w:r w:rsidRPr="001235EA">
              <w:rPr>
                <w:sz w:val="18"/>
                <w:szCs w:val="18"/>
              </w:rPr>
              <w:t>Без наружной сети горячего водоснабжения, с изолированными стояками, с полотенцесушителями</w:t>
            </w:r>
          </w:p>
        </w:tc>
      </w:tr>
      <w:tr w:rsidR="001235EA" w:rsidRPr="001235EA" w14:paraId="77E316FA"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1CFF9D63"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5459657"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9A54400"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2E76E9" w14:textId="77777777" w:rsidR="001235EA" w:rsidRPr="001235EA" w:rsidRDefault="001235EA" w:rsidP="001235EA">
            <w:pPr>
              <w:pStyle w:val="afff6"/>
              <w:jc w:val="center"/>
              <w:rPr>
                <w:sz w:val="18"/>
                <w:szCs w:val="18"/>
              </w:rPr>
            </w:pPr>
            <w:r w:rsidRPr="001235EA">
              <w:rPr>
                <w:sz w:val="18"/>
                <w:szCs w:val="18"/>
              </w:rPr>
              <w:t>01.07.2025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94AA5A" w14:textId="77777777" w:rsidR="001235EA" w:rsidRPr="001235EA" w:rsidRDefault="001235EA" w:rsidP="001235EA">
            <w:pPr>
              <w:pStyle w:val="afff6"/>
              <w:jc w:val="center"/>
              <w:rPr>
                <w:sz w:val="18"/>
                <w:szCs w:val="18"/>
              </w:rPr>
            </w:pPr>
            <w:r w:rsidRPr="001235EA">
              <w:rPr>
                <w:sz w:val="18"/>
                <w:szCs w:val="18"/>
              </w:rPr>
              <w:t>31.12.2025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3581323" w14:textId="7FC23185"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4E31AC1" w14:textId="57F2C855"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7862D76" w14:textId="77777777" w:rsidR="001235EA" w:rsidRPr="001235EA" w:rsidRDefault="001235EA" w:rsidP="001235EA">
            <w:pPr>
              <w:pStyle w:val="afff6"/>
              <w:jc w:val="center"/>
              <w:rPr>
                <w:sz w:val="18"/>
                <w:szCs w:val="18"/>
              </w:rPr>
            </w:pPr>
            <w:r w:rsidRPr="001235EA">
              <w:rPr>
                <w:sz w:val="18"/>
                <w:szCs w:val="18"/>
              </w:rPr>
              <w:t>24,10</w:t>
            </w:r>
          </w:p>
        </w:tc>
        <w:tc>
          <w:tcPr>
            <w:tcW w:w="0" w:type="auto"/>
            <w:tcBorders>
              <w:top w:val="nil"/>
              <w:left w:val="nil"/>
              <w:bottom w:val="single" w:sz="4" w:space="0" w:color="auto"/>
              <w:right w:val="single" w:sz="4" w:space="0" w:color="auto"/>
            </w:tcBorders>
            <w:shd w:val="clear" w:color="auto" w:fill="auto"/>
            <w:vAlign w:val="center"/>
            <w:hideMark/>
          </w:tcPr>
          <w:p w14:paraId="218AEF6C" w14:textId="77777777" w:rsidR="001235EA" w:rsidRPr="001235EA" w:rsidRDefault="001235EA" w:rsidP="001235EA">
            <w:pPr>
              <w:pStyle w:val="afff6"/>
              <w:jc w:val="center"/>
              <w:rPr>
                <w:sz w:val="18"/>
                <w:szCs w:val="18"/>
              </w:rPr>
            </w:pPr>
            <w:r w:rsidRPr="001235EA">
              <w:rPr>
                <w:sz w:val="18"/>
                <w:szCs w:val="18"/>
              </w:rPr>
              <w:t>3 422,80</w:t>
            </w: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0FB6C2" w14:textId="77777777" w:rsidR="001235EA" w:rsidRPr="001235EA" w:rsidRDefault="001235EA" w:rsidP="001235EA">
            <w:pPr>
              <w:pStyle w:val="afff6"/>
              <w:rPr>
                <w:sz w:val="18"/>
                <w:szCs w:val="18"/>
              </w:rPr>
            </w:pPr>
          </w:p>
        </w:tc>
      </w:tr>
      <w:tr w:rsidR="001235EA" w:rsidRPr="001235EA" w14:paraId="677DD685"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5DF5613D"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9A05B12"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7D28953"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EAE914" w14:textId="77777777" w:rsidR="001235EA" w:rsidRPr="001235EA" w:rsidRDefault="001235EA" w:rsidP="001235EA">
            <w:pPr>
              <w:pStyle w:val="afff6"/>
              <w:jc w:val="center"/>
              <w:rPr>
                <w:sz w:val="18"/>
                <w:szCs w:val="18"/>
              </w:rPr>
            </w:pPr>
            <w:r w:rsidRPr="001235EA">
              <w:rPr>
                <w:sz w:val="18"/>
                <w:szCs w:val="18"/>
              </w:rPr>
              <w:t>01.01.2025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FC7962" w14:textId="77777777" w:rsidR="001235EA" w:rsidRPr="001235EA" w:rsidRDefault="001235EA" w:rsidP="001235EA">
            <w:pPr>
              <w:pStyle w:val="afff6"/>
              <w:jc w:val="center"/>
              <w:rPr>
                <w:sz w:val="18"/>
                <w:szCs w:val="18"/>
              </w:rPr>
            </w:pPr>
            <w:r w:rsidRPr="001235EA">
              <w:rPr>
                <w:sz w:val="18"/>
                <w:szCs w:val="18"/>
              </w:rPr>
              <w:t>30.06.2025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8C98BA2" w14:textId="17FC3907"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6FE7009" w14:textId="42247458"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5A1CED39" w14:textId="77777777" w:rsidR="001235EA" w:rsidRPr="001235EA" w:rsidRDefault="001235EA" w:rsidP="001235EA">
            <w:pPr>
              <w:pStyle w:val="afff6"/>
              <w:jc w:val="center"/>
              <w:rPr>
                <w:sz w:val="18"/>
                <w:szCs w:val="18"/>
              </w:rPr>
            </w:pPr>
            <w:r w:rsidRPr="001235EA">
              <w:rPr>
                <w:sz w:val="18"/>
                <w:szCs w:val="18"/>
              </w:rPr>
              <w:t>20,71</w:t>
            </w:r>
          </w:p>
        </w:tc>
        <w:tc>
          <w:tcPr>
            <w:tcW w:w="0" w:type="auto"/>
            <w:tcBorders>
              <w:top w:val="nil"/>
              <w:left w:val="nil"/>
              <w:bottom w:val="single" w:sz="4" w:space="0" w:color="auto"/>
              <w:right w:val="single" w:sz="4" w:space="0" w:color="auto"/>
            </w:tcBorders>
            <w:shd w:val="clear" w:color="auto" w:fill="auto"/>
            <w:vAlign w:val="center"/>
            <w:hideMark/>
          </w:tcPr>
          <w:p w14:paraId="22C58963" w14:textId="77777777" w:rsidR="001235EA" w:rsidRPr="001235EA" w:rsidRDefault="001235EA" w:rsidP="001235EA">
            <w:pPr>
              <w:pStyle w:val="afff6"/>
              <w:jc w:val="center"/>
              <w:rPr>
                <w:sz w:val="18"/>
                <w:szCs w:val="18"/>
              </w:rPr>
            </w:pPr>
            <w:r w:rsidRPr="001235EA">
              <w:rPr>
                <w:sz w:val="18"/>
                <w:szCs w:val="18"/>
              </w:rPr>
              <w:t>3 181,85</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34611A" w14:textId="77777777" w:rsidR="001235EA" w:rsidRPr="001235EA" w:rsidRDefault="001235EA" w:rsidP="001235EA">
            <w:pPr>
              <w:pStyle w:val="afff6"/>
              <w:rPr>
                <w:sz w:val="18"/>
                <w:szCs w:val="18"/>
              </w:rPr>
            </w:pPr>
            <w:r w:rsidRPr="001235EA">
              <w:rPr>
                <w:sz w:val="18"/>
                <w:szCs w:val="18"/>
              </w:rPr>
              <w:t>Без наружной сети горячего водоснабжения, с изолированными стояками, без полотенцесушителей</w:t>
            </w:r>
          </w:p>
        </w:tc>
      </w:tr>
      <w:tr w:rsidR="001235EA" w:rsidRPr="001235EA" w14:paraId="1B310D00"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619B8F5F"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7D80E4C"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26A94AD5"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7A8A352" w14:textId="77777777" w:rsidR="001235EA" w:rsidRPr="001235EA" w:rsidRDefault="001235EA" w:rsidP="001235EA">
            <w:pPr>
              <w:pStyle w:val="afff6"/>
              <w:jc w:val="center"/>
              <w:rPr>
                <w:sz w:val="18"/>
                <w:szCs w:val="18"/>
              </w:rPr>
            </w:pPr>
            <w:r w:rsidRPr="001235EA">
              <w:rPr>
                <w:sz w:val="18"/>
                <w:szCs w:val="18"/>
              </w:rPr>
              <w:t>01.07.2025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8E67BE" w14:textId="77777777" w:rsidR="001235EA" w:rsidRPr="001235EA" w:rsidRDefault="001235EA" w:rsidP="001235EA">
            <w:pPr>
              <w:pStyle w:val="afff6"/>
              <w:jc w:val="center"/>
              <w:rPr>
                <w:sz w:val="18"/>
                <w:szCs w:val="18"/>
              </w:rPr>
            </w:pPr>
            <w:r w:rsidRPr="001235EA">
              <w:rPr>
                <w:sz w:val="18"/>
                <w:szCs w:val="18"/>
              </w:rPr>
              <w:t>31.12.2025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12EAD88" w14:textId="0B9033A8"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6C3F526" w14:textId="361A65C9"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66A09C3A" w14:textId="77777777" w:rsidR="001235EA" w:rsidRPr="001235EA" w:rsidRDefault="001235EA" w:rsidP="001235EA">
            <w:pPr>
              <w:pStyle w:val="afff6"/>
              <w:jc w:val="center"/>
              <w:rPr>
                <w:sz w:val="18"/>
                <w:szCs w:val="18"/>
              </w:rPr>
            </w:pPr>
            <w:r w:rsidRPr="001235EA">
              <w:rPr>
                <w:sz w:val="18"/>
                <w:szCs w:val="18"/>
              </w:rPr>
              <w:t>24,10</w:t>
            </w:r>
          </w:p>
        </w:tc>
        <w:tc>
          <w:tcPr>
            <w:tcW w:w="0" w:type="auto"/>
            <w:tcBorders>
              <w:top w:val="nil"/>
              <w:left w:val="nil"/>
              <w:bottom w:val="single" w:sz="4" w:space="0" w:color="auto"/>
              <w:right w:val="single" w:sz="4" w:space="0" w:color="auto"/>
            </w:tcBorders>
            <w:shd w:val="clear" w:color="auto" w:fill="auto"/>
            <w:vAlign w:val="center"/>
            <w:hideMark/>
          </w:tcPr>
          <w:p w14:paraId="3A964CB7" w14:textId="77777777" w:rsidR="001235EA" w:rsidRPr="001235EA" w:rsidRDefault="001235EA" w:rsidP="001235EA">
            <w:pPr>
              <w:pStyle w:val="afff6"/>
              <w:jc w:val="center"/>
              <w:rPr>
                <w:sz w:val="18"/>
                <w:szCs w:val="18"/>
              </w:rPr>
            </w:pPr>
            <w:r w:rsidRPr="001235EA">
              <w:rPr>
                <w:sz w:val="18"/>
                <w:szCs w:val="18"/>
              </w:rPr>
              <w:t>3 500,00</w:t>
            </w: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309D4AF" w14:textId="77777777" w:rsidR="001235EA" w:rsidRPr="001235EA" w:rsidRDefault="001235EA" w:rsidP="001235EA">
            <w:pPr>
              <w:pStyle w:val="afff6"/>
              <w:rPr>
                <w:sz w:val="18"/>
                <w:szCs w:val="18"/>
              </w:rPr>
            </w:pPr>
          </w:p>
        </w:tc>
      </w:tr>
      <w:tr w:rsidR="001235EA" w:rsidRPr="001235EA" w14:paraId="183F8C93"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43CC8128"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783B24D"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25BF47D"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BF21F3" w14:textId="77777777" w:rsidR="001235EA" w:rsidRPr="001235EA" w:rsidRDefault="001235EA" w:rsidP="001235EA">
            <w:pPr>
              <w:pStyle w:val="afff6"/>
              <w:jc w:val="center"/>
              <w:rPr>
                <w:sz w:val="18"/>
                <w:szCs w:val="18"/>
              </w:rPr>
            </w:pPr>
            <w:r w:rsidRPr="001235EA">
              <w:rPr>
                <w:sz w:val="18"/>
                <w:szCs w:val="18"/>
              </w:rPr>
              <w:t>01.01.2025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862625" w14:textId="77777777" w:rsidR="001235EA" w:rsidRPr="001235EA" w:rsidRDefault="001235EA" w:rsidP="001235EA">
            <w:pPr>
              <w:pStyle w:val="afff6"/>
              <w:jc w:val="center"/>
              <w:rPr>
                <w:sz w:val="18"/>
                <w:szCs w:val="18"/>
              </w:rPr>
            </w:pPr>
            <w:r w:rsidRPr="001235EA">
              <w:rPr>
                <w:sz w:val="18"/>
                <w:szCs w:val="18"/>
              </w:rPr>
              <w:t>30.06.2025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4721C22" w14:textId="2DBF9AE0"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8ADEACB" w14:textId="2AA54876"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33152831" w14:textId="77777777" w:rsidR="001235EA" w:rsidRPr="001235EA" w:rsidRDefault="001235EA" w:rsidP="001235EA">
            <w:pPr>
              <w:pStyle w:val="afff6"/>
              <w:jc w:val="center"/>
              <w:rPr>
                <w:sz w:val="18"/>
                <w:szCs w:val="18"/>
              </w:rPr>
            </w:pPr>
            <w:r w:rsidRPr="001235EA">
              <w:rPr>
                <w:sz w:val="18"/>
                <w:szCs w:val="18"/>
              </w:rPr>
              <w:t>20,71</w:t>
            </w:r>
          </w:p>
        </w:tc>
        <w:tc>
          <w:tcPr>
            <w:tcW w:w="0" w:type="auto"/>
            <w:tcBorders>
              <w:top w:val="nil"/>
              <w:left w:val="nil"/>
              <w:bottom w:val="single" w:sz="4" w:space="0" w:color="auto"/>
              <w:right w:val="single" w:sz="4" w:space="0" w:color="auto"/>
            </w:tcBorders>
            <w:shd w:val="clear" w:color="auto" w:fill="auto"/>
            <w:vAlign w:val="center"/>
            <w:hideMark/>
          </w:tcPr>
          <w:p w14:paraId="4DB3AD5A" w14:textId="77777777" w:rsidR="001235EA" w:rsidRPr="001235EA" w:rsidRDefault="001235EA" w:rsidP="001235EA">
            <w:pPr>
              <w:pStyle w:val="afff6"/>
              <w:jc w:val="center"/>
              <w:rPr>
                <w:sz w:val="18"/>
                <w:szCs w:val="18"/>
              </w:rPr>
            </w:pPr>
            <w:r w:rsidRPr="001235EA">
              <w:rPr>
                <w:sz w:val="18"/>
                <w:szCs w:val="18"/>
              </w:rPr>
              <w:t>2 695,74</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0E2F77" w14:textId="77777777" w:rsidR="001235EA" w:rsidRPr="001235EA" w:rsidRDefault="001235EA" w:rsidP="001235EA">
            <w:pPr>
              <w:pStyle w:val="afff6"/>
              <w:rPr>
                <w:sz w:val="18"/>
                <w:szCs w:val="18"/>
              </w:rPr>
            </w:pPr>
            <w:r w:rsidRPr="001235EA">
              <w:rPr>
                <w:sz w:val="18"/>
                <w:szCs w:val="18"/>
              </w:rPr>
              <w:t>Без наружной сети горячего водоснабжения, с неизолированными стояками, с полотенцесушителями</w:t>
            </w:r>
          </w:p>
        </w:tc>
      </w:tr>
      <w:tr w:rsidR="001235EA" w:rsidRPr="001235EA" w14:paraId="31097000"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59009A8D"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735EC94"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3AC1A15D"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1583E15" w14:textId="77777777" w:rsidR="001235EA" w:rsidRPr="001235EA" w:rsidRDefault="001235EA" w:rsidP="001235EA">
            <w:pPr>
              <w:pStyle w:val="afff6"/>
              <w:jc w:val="center"/>
              <w:rPr>
                <w:sz w:val="18"/>
                <w:szCs w:val="18"/>
              </w:rPr>
            </w:pPr>
            <w:r w:rsidRPr="001235EA">
              <w:rPr>
                <w:sz w:val="18"/>
                <w:szCs w:val="18"/>
              </w:rPr>
              <w:t>01.07.2025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52888B" w14:textId="77777777" w:rsidR="001235EA" w:rsidRPr="001235EA" w:rsidRDefault="001235EA" w:rsidP="001235EA">
            <w:pPr>
              <w:pStyle w:val="afff6"/>
              <w:jc w:val="center"/>
              <w:rPr>
                <w:sz w:val="18"/>
                <w:szCs w:val="18"/>
              </w:rPr>
            </w:pPr>
            <w:r w:rsidRPr="001235EA">
              <w:rPr>
                <w:sz w:val="18"/>
                <w:szCs w:val="18"/>
              </w:rPr>
              <w:t>31.12.2025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64CF8F6" w14:textId="21D99C7A"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F7E59D" w14:textId="3454C458"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1E306F69" w14:textId="77777777" w:rsidR="001235EA" w:rsidRPr="001235EA" w:rsidRDefault="001235EA" w:rsidP="001235EA">
            <w:pPr>
              <w:pStyle w:val="afff6"/>
              <w:jc w:val="center"/>
              <w:rPr>
                <w:sz w:val="18"/>
                <w:szCs w:val="18"/>
              </w:rPr>
            </w:pPr>
            <w:r w:rsidRPr="001235EA">
              <w:rPr>
                <w:sz w:val="18"/>
                <w:szCs w:val="18"/>
              </w:rPr>
              <w:t>24,10</w:t>
            </w:r>
          </w:p>
        </w:tc>
        <w:tc>
          <w:tcPr>
            <w:tcW w:w="0" w:type="auto"/>
            <w:tcBorders>
              <w:top w:val="nil"/>
              <w:left w:val="nil"/>
              <w:bottom w:val="single" w:sz="4" w:space="0" w:color="auto"/>
              <w:right w:val="single" w:sz="4" w:space="0" w:color="auto"/>
            </w:tcBorders>
            <w:shd w:val="clear" w:color="auto" w:fill="auto"/>
            <w:vAlign w:val="center"/>
            <w:hideMark/>
          </w:tcPr>
          <w:p w14:paraId="432ECB8A" w14:textId="77777777" w:rsidR="001235EA" w:rsidRPr="001235EA" w:rsidRDefault="001235EA" w:rsidP="001235EA">
            <w:pPr>
              <w:pStyle w:val="afff6"/>
              <w:jc w:val="center"/>
              <w:rPr>
                <w:sz w:val="18"/>
                <w:szCs w:val="18"/>
              </w:rPr>
            </w:pPr>
            <w:r w:rsidRPr="001235EA">
              <w:rPr>
                <w:sz w:val="18"/>
                <w:szCs w:val="18"/>
              </w:rPr>
              <w:t>3 137,57</w:t>
            </w: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543470B" w14:textId="77777777" w:rsidR="001235EA" w:rsidRPr="001235EA" w:rsidRDefault="001235EA" w:rsidP="001235EA">
            <w:pPr>
              <w:pStyle w:val="afff6"/>
              <w:rPr>
                <w:sz w:val="18"/>
                <w:szCs w:val="18"/>
              </w:rPr>
            </w:pPr>
          </w:p>
        </w:tc>
      </w:tr>
      <w:tr w:rsidR="001235EA" w:rsidRPr="001235EA" w14:paraId="12FC0CA8"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521A8558"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5E7A5689"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1656B03F"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B418A3" w14:textId="77777777" w:rsidR="001235EA" w:rsidRPr="001235EA" w:rsidRDefault="001235EA" w:rsidP="001235EA">
            <w:pPr>
              <w:pStyle w:val="afff6"/>
              <w:jc w:val="center"/>
              <w:rPr>
                <w:sz w:val="18"/>
                <w:szCs w:val="18"/>
              </w:rPr>
            </w:pPr>
            <w:r w:rsidRPr="001235EA">
              <w:rPr>
                <w:sz w:val="18"/>
                <w:szCs w:val="18"/>
              </w:rPr>
              <w:t>01.01.2025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21DE17" w14:textId="77777777" w:rsidR="001235EA" w:rsidRPr="001235EA" w:rsidRDefault="001235EA" w:rsidP="001235EA">
            <w:pPr>
              <w:pStyle w:val="afff6"/>
              <w:jc w:val="center"/>
              <w:rPr>
                <w:sz w:val="18"/>
                <w:szCs w:val="18"/>
              </w:rPr>
            </w:pPr>
            <w:r w:rsidRPr="001235EA">
              <w:rPr>
                <w:sz w:val="18"/>
                <w:szCs w:val="18"/>
              </w:rPr>
              <w:t>30.06.2025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C51C6AA" w14:textId="32FD3D82"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83F24F9" w14:textId="382D8064"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097A4DA9" w14:textId="77777777" w:rsidR="001235EA" w:rsidRPr="001235EA" w:rsidRDefault="001235EA" w:rsidP="001235EA">
            <w:pPr>
              <w:pStyle w:val="afff6"/>
              <w:jc w:val="center"/>
              <w:rPr>
                <w:sz w:val="18"/>
                <w:szCs w:val="18"/>
              </w:rPr>
            </w:pPr>
            <w:r w:rsidRPr="001235EA">
              <w:rPr>
                <w:sz w:val="18"/>
                <w:szCs w:val="18"/>
              </w:rPr>
              <w:t>20,71</w:t>
            </w:r>
          </w:p>
        </w:tc>
        <w:tc>
          <w:tcPr>
            <w:tcW w:w="0" w:type="auto"/>
            <w:tcBorders>
              <w:top w:val="nil"/>
              <w:left w:val="nil"/>
              <w:bottom w:val="single" w:sz="4" w:space="0" w:color="auto"/>
              <w:right w:val="single" w:sz="4" w:space="0" w:color="auto"/>
            </w:tcBorders>
            <w:shd w:val="clear" w:color="auto" w:fill="auto"/>
            <w:vAlign w:val="center"/>
            <w:hideMark/>
          </w:tcPr>
          <w:p w14:paraId="340200C5" w14:textId="77777777" w:rsidR="001235EA" w:rsidRPr="001235EA" w:rsidRDefault="001235EA" w:rsidP="001235EA">
            <w:pPr>
              <w:pStyle w:val="afff6"/>
              <w:jc w:val="center"/>
              <w:rPr>
                <w:sz w:val="18"/>
                <w:szCs w:val="18"/>
              </w:rPr>
            </w:pPr>
            <w:r w:rsidRPr="001235EA">
              <w:rPr>
                <w:sz w:val="18"/>
                <w:szCs w:val="18"/>
              </w:rPr>
              <w:t>2 940,80</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E45E22" w14:textId="77777777" w:rsidR="001235EA" w:rsidRPr="001235EA" w:rsidRDefault="001235EA" w:rsidP="001235EA">
            <w:pPr>
              <w:pStyle w:val="afff6"/>
              <w:rPr>
                <w:sz w:val="18"/>
                <w:szCs w:val="18"/>
              </w:rPr>
            </w:pPr>
            <w:r w:rsidRPr="001235EA">
              <w:rPr>
                <w:sz w:val="18"/>
                <w:szCs w:val="18"/>
              </w:rPr>
              <w:t>Без наружной сети горячего водоснабжения, с неизолированными стояками, без полотенцесушителей</w:t>
            </w:r>
          </w:p>
        </w:tc>
      </w:tr>
      <w:tr w:rsidR="001235EA" w:rsidRPr="001235EA" w14:paraId="21DA84DF" w14:textId="77777777" w:rsidTr="001235EA">
        <w:trPr>
          <w:trHeight w:val="20"/>
        </w:trPr>
        <w:tc>
          <w:tcPr>
            <w:tcW w:w="0" w:type="auto"/>
            <w:vMerge/>
            <w:tcBorders>
              <w:top w:val="single" w:sz="4" w:space="0" w:color="auto"/>
              <w:left w:val="single" w:sz="4" w:space="0" w:color="auto"/>
              <w:bottom w:val="single" w:sz="4" w:space="0" w:color="000000"/>
              <w:right w:val="nil"/>
            </w:tcBorders>
            <w:shd w:val="clear" w:color="auto" w:fill="auto"/>
            <w:vAlign w:val="center"/>
            <w:hideMark/>
          </w:tcPr>
          <w:p w14:paraId="6A7E3563"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06D30530" w14:textId="77777777" w:rsidR="001235EA" w:rsidRPr="001235EA" w:rsidRDefault="001235EA" w:rsidP="001235EA">
            <w:pPr>
              <w:pStyle w:val="afff6"/>
              <w:rPr>
                <w:sz w:val="18"/>
                <w:szCs w:val="18"/>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14:paraId="687ABD54" w14:textId="77777777" w:rsidR="001235EA" w:rsidRPr="001235EA" w:rsidRDefault="001235EA" w:rsidP="001235EA">
            <w:pPr>
              <w:pStyle w:val="afff6"/>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7BE36E0" w14:textId="77777777" w:rsidR="001235EA" w:rsidRPr="001235EA" w:rsidRDefault="001235EA" w:rsidP="001235EA">
            <w:pPr>
              <w:pStyle w:val="afff6"/>
              <w:jc w:val="center"/>
              <w:rPr>
                <w:sz w:val="18"/>
                <w:szCs w:val="18"/>
              </w:rPr>
            </w:pPr>
            <w:r w:rsidRPr="001235EA">
              <w:rPr>
                <w:sz w:val="18"/>
                <w:szCs w:val="18"/>
              </w:rPr>
              <w:t>01.07.2025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4C16C6" w14:textId="77777777" w:rsidR="001235EA" w:rsidRPr="001235EA" w:rsidRDefault="001235EA" w:rsidP="001235EA">
            <w:pPr>
              <w:pStyle w:val="afff6"/>
              <w:jc w:val="center"/>
              <w:rPr>
                <w:sz w:val="18"/>
                <w:szCs w:val="18"/>
              </w:rPr>
            </w:pPr>
            <w:r w:rsidRPr="001235EA">
              <w:rPr>
                <w:sz w:val="18"/>
                <w:szCs w:val="18"/>
              </w:rPr>
              <w:t>31.12.2025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D129D3E" w14:textId="44A33FD7" w:rsidR="001235EA" w:rsidRPr="001235EA" w:rsidRDefault="001235EA" w:rsidP="001235EA">
            <w:pPr>
              <w:pStyle w:val="afff6"/>
              <w:jc w:val="center"/>
              <w:rPr>
                <w:sz w:val="18"/>
                <w:szCs w:val="18"/>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E274244" w14:textId="45D4E7D5" w:rsidR="001235EA" w:rsidRPr="001235EA" w:rsidRDefault="001235EA" w:rsidP="001235EA">
            <w:pPr>
              <w:pStyle w:val="afff6"/>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hideMark/>
          </w:tcPr>
          <w:p w14:paraId="43261686" w14:textId="77777777" w:rsidR="001235EA" w:rsidRPr="001235EA" w:rsidRDefault="001235EA" w:rsidP="001235EA">
            <w:pPr>
              <w:pStyle w:val="afff6"/>
              <w:jc w:val="center"/>
              <w:rPr>
                <w:sz w:val="18"/>
                <w:szCs w:val="18"/>
              </w:rPr>
            </w:pPr>
            <w:r w:rsidRPr="001235EA">
              <w:rPr>
                <w:sz w:val="18"/>
                <w:szCs w:val="18"/>
              </w:rPr>
              <w:t>24,10</w:t>
            </w:r>
          </w:p>
        </w:tc>
        <w:tc>
          <w:tcPr>
            <w:tcW w:w="0" w:type="auto"/>
            <w:tcBorders>
              <w:top w:val="nil"/>
              <w:left w:val="nil"/>
              <w:bottom w:val="single" w:sz="4" w:space="0" w:color="auto"/>
              <w:right w:val="single" w:sz="4" w:space="0" w:color="auto"/>
            </w:tcBorders>
            <w:shd w:val="clear" w:color="auto" w:fill="auto"/>
            <w:vAlign w:val="center"/>
            <w:hideMark/>
          </w:tcPr>
          <w:p w14:paraId="273AFB35" w14:textId="77777777" w:rsidR="001235EA" w:rsidRPr="001235EA" w:rsidRDefault="001235EA" w:rsidP="001235EA">
            <w:pPr>
              <w:pStyle w:val="afff6"/>
              <w:jc w:val="center"/>
              <w:rPr>
                <w:sz w:val="18"/>
                <w:szCs w:val="18"/>
              </w:rPr>
            </w:pPr>
            <w:r w:rsidRPr="001235EA">
              <w:rPr>
                <w:sz w:val="18"/>
                <w:szCs w:val="18"/>
              </w:rPr>
              <w:t>3 422,80</w:t>
            </w: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CC3E2A5" w14:textId="77777777" w:rsidR="001235EA" w:rsidRPr="001235EA" w:rsidRDefault="001235EA" w:rsidP="001235EA">
            <w:pPr>
              <w:pStyle w:val="afff6"/>
              <w:rPr>
                <w:sz w:val="18"/>
                <w:szCs w:val="18"/>
              </w:rPr>
            </w:pPr>
          </w:p>
        </w:tc>
      </w:tr>
    </w:tbl>
    <w:p w14:paraId="17F305B7" w14:textId="77777777" w:rsidR="00A446CA" w:rsidRDefault="00A446CA" w:rsidP="00905C56"/>
    <w:p w14:paraId="40A6CFCB" w14:textId="77777777" w:rsidR="001235EA" w:rsidRDefault="001235EA" w:rsidP="00905C56"/>
    <w:p w14:paraId="610DCF6E" w14:textId="77777777" w:rsidR="001235EA" w:rsidRDefault="001235EA" w:rsidP="00905C56">
      <w:pPr>
        <w:sectPr w:rsidR="001235EA" w:rsidSect="00270068">
          <w:pgSz w:w="16838" w:h="11906" w:orient="landscape"/>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6983FD8" w14:textId="77777777" w:rsidR="00884A5C" w:rsidRDefault="00884A5C" w:rsidP="00884A5C">
      <w:pPr>
        <w:pStyle w:val="affc"/>
      </w:pPr>
      <w:bookmarkStart w:id="193" w:name="_Toc202182122"/>
      <w:r>
        <w:lastRenderedPageBreak/>
        <w:t>б) описание структуры цен (тарифов), установленных на момент разработки схемы теплоснабжения</w:t>
      </w:r>
      <w:bookmarkEnd w:id="192"/>
      <w:bookmarkEnd w:id="193"/>
    </w:p>
    <w:p w14:paraId="69D60AF9" w14:textId="77777777" w:rsidR="00884A5C" w:rsidRPr="000A109E" w:rsidRDefault="00884A5C" w:rsidP="00A446CA">
      <w:pPr>
        <w:pStyle w:val="1d"/>
      </w:pPr>
      <w:r w:rsidRPr="000A109E">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выработка тепловой энергии, собственные нужды котельной, потери тепловой энергии, отпуск тепловой энергии, закупка топлива, прочих материалов на нужды предприятия, плата за электроэнергию, холодное водоснабжение, оплата труда работникам предприятия, арендные расходы</w:t>
      </w:r>
      <w:r>
        <w:t xml:space="preserve">, </w:t>
      </w:r>
      <w:r w:rsidRPr="000A109E">
        <w:t>налоговые сборы и прочее.</w:t>
      </w:r>
    </w:p>
    <w:p w14:paraId="536FD390" w14:textId="77777777" w:rsidR="00884A5C" w:rsidRDefault="00884A5C" w:rsidP="00A446CA">
      <w:pPr>
        <w:pStyle w:val="1d"/>
      </w:pPr>
      <w:r w:rsidRPr="000A109E">
        <w:t>На основании вышеперечисленного формируется цена тарифа на тепловую энергию, которая проходит слушания и защиту в комитете по тарифам.</w:t>
      </w:r>
    </w:p>
    <w:p w14:paraId="041424BE" w14:textId="52B168DB" w:rsidR="00884A5C" w:rsidRDefault="00A06E0C" w:rsidP="00A446CA">
      <w:pPr>
        <w:pStyle w:val="1d"/>
        <w:rPr>
          <w:szCs w:val="28"/>
        </w:rPr>
      </w:pPr>
      <w:r>
        <w:rPr>
          <w:szCs w:val="28"/>
        </w:rPr>
        <w:t xml:space="preserve">Согласно предоставленным </w:t>
      </w:r>
      <w:r w:rsidR="00321CEE">
        <w:rPr>
          <w:szCs w:val="28"/>
        </w:rPr>
        <w:t>данным ООО «Ленжилэксплуатация», тариф на приобретаемую предприятием холодную воду ниже чем отпущенную потребителям горячую воду.</w:t>
      </w:r>
    </w:p>
    <w:p w14:paraId="2E7DCAD3" w14:textId="77777777" w:rsidR="007228AC" w:rsidRPr="00412AEB" w:rsidRDefault="007228AC" w:rsidP="007228AC">
      <w:pPr>
        <w:pStyle w:val="affc"/>
      </w:pPr>
      <w:bookmarkStart w:id="194" w:name="_Toc77079589"/>
      <w:bookmarkStart w:id="195" w:name="_Toc202182123"/>
      <w:r w:rsidRPr="00412AEB">
        <w:t>в) описание платы за подключение к системе теплоснабжения</w:t>
      </w:r>
      <w:bookmarkEnd w:id="194"/>
      <w:bookmarkEnd w:id="195"/>
    </w:p>
    <w:p w14:paraId="2ADAC91C" w14:textId="78B76008" w:rsidR="007228AC" w:rsidRPr="008D1725" w:rsidRDefault="007228AC" w:rsidP="007228AC">
      <w:pPr>
        <w:pStyle w:val="0"/>
        <w:spacing w:before="0" w:after="0"/>
        <w:ind w:firstLine="709"/>
      </w:pPr>
      <w:r w:rsidRPr="008D1725">
        <w:t xml:space="preserve">В соответствии с пунктом 7 Постановления Правительства РФ от 13.02.2006 г. №83 «Правила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5B7138">
        <w:t>Синявинского городского</w:t>
      </w:r>
      <w:r w:rsidR="0056273E">
        <w:t xml:space="preserve"> поселения</w:t>
      </w:r>
      <w:r w:rsidRPr="008D1725">
        <w:t xml:space="preserve"> 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 подключении.</w:t>
      </w:r>
    </w:p>
    <w:p w14:paraId="26620373" w14:textId="77777777" w:rsidR="007228AC" w:rsidRPr="008D1725" w:rsidRDefault="007228AC" w:rsidP="007228AC">
      <w:pPr>
        <w:pStyle w:val="0"/>
        <w:spacing w:before="0" w:after="0"/>
        <w:ind w:firstLine="709"/>
      </w:pPr>
      <w:r w:rsidRPr="00EE3B29">
        <w:t>В настоящее время, беря во внимание предоставленные данные, плата за подключение к системе централизованного теплоснабжения не установлена. Стоимость подключения потребителей определяется из фактических затрат на необходимый комплекс работ на подключение.</w:t>
      </w:r>
    </w:p>
    <w:p w14:paraId="192B292C" w14:textId="77777777" w:rsidR="007228AC" w:rsidRPr="00412AEB" w:rsidRDefault="007228AC" w:rsidP="007228AC">
      <w:pPr>
        <w:pStyle w:val="affc"/>
      </w:pPr>
      <w:bookmarkStart w:id="196" w:name="_Toc71814747"/>
      <w:bookmarkStart w:id="197" w:name="_Toc77079590"/>
      <w:bookmarkStart w:id="198" w:name="_Toc202182124"/>
      <w:r>
        <w:t>г</w:t>
      </w:r>
      <w:r w:rsidRPr="00412AEB">
        <w:t>) описание платы за услуги по поддержанию резервной тепловой мощности, в том числе для социально значимых категорий потребителей</w:t>
      </w:r>
      <w:bookmarkEnd w:id="196"/>
      <w:bookmarkEnd w:id="197"/>
      <w:bookmarkEnd w:id="198"/>
    </w:p>
    <w:p w14:paraId="27D74105" w14:textId="77777777" w:rsidR="007228AC" w:rsidRPr="00412AEB" w:rsidRDefault="007228AC" w:rsidP="007228AC">
      <w:pPr>
        <w:pStyle w:val="2f0"/>
      </w:pPr>
      <w:r w:rsidRPr="00412AEB">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r>
        <w:t>…</w:t>
      </w:r>
      <w:r w:rsidRPr="00412AEB">
        <w:t xml:space="preserve">» </w:t>
      </w:r>
    </w:p>
    <w:p w14:paraId="07E633F6" w14:textId="526CC486" w:rsidR="007228AC" w:rsidRDefault="007228AC" w:rsidP="007228AC">
      <w:pPr>
        <w:pStyle w:val="2f0"/>
      </w:pPr>
      <w:r w:rsidRPr="00412AEB">
        <w:t xml:space="preserve">Плата за услуги по поддержанию тепловой мощности </w:t>
      </w:r>
      <w:r w:rsidR="005B7138">
        <w:t>Синявинского городского</w:t>
      </w:r>
      <w:r w:rsidR="0056273E">
        <w:t xml:space="preserve"> поселения</w:t>
      </w:r>
      <w:r w:rsidRPr="00412AEB">
        <w:t xml:space="preserve"> не предусмотрена.</w:t>
      </w:r>
    </w:p>
    <w:p w14:paraId="1D26154C" w14:textId="77777777" w:rsidR="001235EA" w:rsidRPr="00412AEB" w:rsidRDefault="001235EA" w:rsidP="007228AC">
      <w:pPr>
        <w:pStyle w:val="2f0"/>
      </w:pPr>
    </w:p>
    <w:p w14:paraId="2564215C" w14:textId="77777777" w:rsidR="007228AC" w:rsidRPr="00412AEB" w:rsidRDefault="007228AC" w:rsidP="007228AC">
      <w:pPr>
        <w:pStyle w:val="affc"/>
      </w:pPr>
      <w:bookmarkStart w:id="199" w:name="_Toc71814749"/>
      <w:bookmarkStart w:id="200" w:name="_Toc77079592"/>
      <w:bookmarkStart w:id="201" w:name="_Toc202182125"/>
      <w:r>
        <w:t>е</w:t>
      </w:r>
      <w:r w:rsidRPr="00412AEB">
        <w:t>)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99"/>
      <w:bookmarkEnd w:id="200"/>
      <w:bookmarkEnd w:id="201"/>
    </w:p>
    <w:p w14:paraId="0D609AB8" w14:textId="77777777" w:rsidR="007228AC" w:rsidRDefault="0085207C" w:rsidP="007228AC">
      <w:pPr>
        <w:pStyle w:val="260"/>
      </w:pPr>
      <w:r>
        <w:t xml:space="preserve">Данные о средневзвешенных уровнях цен на тепловую энергию для организаций и населения за последние </w:t>
      </w:r>
      <w:r w:rsidR="00972405">
        <w:t>три</w:t>
      </w:r>
      <w:r>
        <w:t xml:space="preserve"> года представлены в таблице ниже.</w:t>
      </w:r>
    </w:p>
    <w:p w14:paraId="4E1C4595" w14:textId="1CE14BD1" w:rsidR="0085207C" w:rsidRDefault="0085207C" w:rsidP="0085207C">
      <w:pPr>
        <w:pStyle w:val="ad"/>
        <w:keepNext/>
      </w:pPr>
      <w:r>
        <w:lastRenderedPageBreak/>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28</w:t>
      </w:r>
      <w:r w:rsidR="001B0373">
        <w:rPr>
          <w:noProof/>
        </w:rPr>
        <w:fldChar w:fldCharType="end"/>
      </w:r>
      <w:r>
        <w:t>. Средневзвешенный уровень цен на тепловую энергию за последние три года</w:t>
      </w:r>
    </w:p>
    <w:tbl>
      <w:tblPr>
        <w:tblW w:w="5000" w:type="pct"/>
        <w:tblLayout w:type="fixed"/>
        <w:tblCellMar>
          <w:left w:w="0" w:type="dxa"/>
          <w:right w:w="0" w:type="dxa"/>
        </w:tblCellMar>
        <w:tblLook w:val="04A0" w:firstRow="1" w:lastRow="0" w:firstColumn="1" w:lastColumn="0" w:noHBand="0" w:noVBand="1"/>
      </w:tblPr>
      <w:tblGrid>
        <w:gridCol w:w="4248"/>
        <w:gridCol w:w="3118"/>
        <w:gridCol w:w="2545"/>
      </w:tblGrid>
      <w:tr w:rsidR="0085207C" w:rsidRPr="0085207C" w14:paraId="387C2FF5" w14:textId="77777777" w:rsidTr="00905C56">
        <w:trPr>
          <w:divId w:val="1339313864"/>
          <w:trHeight w:val="510"/>
          <w:tblHeader/>
        </w:trPr>
        <w:tc>
          <w:tcPr>
            <w:tcW w:w="21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A63C92" w14:textId="77777777" w:rsidR="0085207C" w:rsidRPr="0085207C" w:rsidRDefault="0085207C" w:rsidP="0085207C">
            <w:pPr>
              <w:spacing w:after="0" w:line="240" w:lineRule="auto"/>
              <w:jc w:val="center"/>
              <w:rPr>
                <w:color w:val="000000"/>
                <w:sz w:val="20"/>
                <w:szCs w:val="20"/>
                <w:lang w:eastAsia="ru-RU"/>
              </w:rPr>
            </w:pPr>
            <w:r w:rsidRPr="0085207C">
              <w:rPr>
                <w:color w:val="000000"/>
                <w:sz w:val="20"/>
                <w:szCs w:val="20"/>
                <w:lang w:eastAsia="ru-RU"/>
              </w:rPr>
              <w:t>Теплоснабжающая организация</w:t>
            </w:r>
          </w:p>
        </w:tc>
        <w:tc>
          <w:tcPr>
            <w:tcW w:w="1573" w:type="pct"/>
            <w:tcBorders>
              <w:top w:val="single" w:sz="4" w:space="0" w:color="auto"/>
              <w:left w:val="nil"/>
              <w:bottom w:val="single" w:sz="4" w:space="0" w:color="auto"/>
              <w:right w:val="single" w:sz="4" w:space="0" w:color="auto"/>
            </w:tcBorders>
            <w:shd w:val="clear" w:color="auto" w:fill="auto"/>
            <w:vAlign w:val="center"/>
            <w:hideMark/>
          </w:tcPr>
          <w:p w14:paraId="5D6E85E7" w14:textId="7471D0AC" w:rsidR="0085207C" w:rsidRPr="0085207C" w:rsidRDefault="0085207C" w:rsidP="0085207C">
            <w:pPr>
              <w:spacing w:after="0" w:line="240" w:lineRule="auto"/>
              <w:jc w:val="center"/>
              <w:rPr>
                <w:color w:val="000000"/>
                <w:sz w:val="20"/>
                <w:szCs w:val="20"/>
                <w:lang w:eastAsia="ru-RU"/>
              </w:rPr>
            </w:pPr>
            <w:r w:rsidRPr="0085207C">
              <w:rPr>
                <w:color w:val="000000"/>
                <w:sz w:val="20"/>
                <w:szCs w:val="20"/>
                <w:lang w:eastAsia="ru-RU"/>
              </w:rPr>
              <w:t>Средневзвешенный уровень цен на т</w:t>
            </w:r>
            <w:r w:rsidR="00905C56">
              <w:rPr>
                <w:color w:val="000000"/>
                <w:sz w:val="20"/>
                <w:szCs w:val="20"/>
                <w:lang w:eastAsia="ru-RU"/>
              </w:rPr>
              <w:t>епловую энергию для ресурсоснаб</w:t>
            </w:r>
            <w:r w:rsidRPr="0085207C">
              <w:rPr>
                <w:color w:val="000000"/>
                <w:sz w:val="20"/>
                <w:szCs w:val="20"/>
                <w:lang w:eastAsia="ru-RU"/>
              </w:rPr>
              <w:t>ж</w:t>
            </w:r>
            <w:r w:rsidR="00905C56">
              <w:rPr>
                <w:color w:val="000000"/>
                <w:sz w:val="20"/>
                <w:szCs w:val="20"/>
                <w:lang w:eastAsia="ru-RU"/>
              </w:rPr>
              <w:t>а</w:t>
            </w:r>
            <w:r w:rsidRPr="0085207C">
              <w:rPr>
                <w:color w:val="000000"/>
                <w:sz w:val="20"/>
                <w:szCs w:val="20"/>
                <w:lang w:eastAsia="ru-RU"/>
              </w:rPr>
              <w:t>ющей организации, руб/Гкал</w:t>
            </w:r>
          </w:p>
        </w:tc>
        <w:tc>
          <w:tcPr>
            <w:tcW w:w="1284" w:type="pct"/>
            <w:tcBorders>
              <w:top w:val="single" w:sz="4" w:space="0" w:color="auto"/>
              <w:left w:val="nil"/>
              <w:bottom w:val="single" w:sz="4" w:space="0" w:color="auto"/>
              <w:right w:val="single" w:sz="4" w:space="0" w:color="auto"/>
            </w:tcBorders>
            <w:shd w:val="clear" w:color="auto" w:fill="auto"/>
            <w:vAlign w:val="center"/>
            <w:hideMark/>
          </w:tcPr>
          <w:p w14:paraId="7413D917" w14:textId="77777777" w:rsidR="0085207C" w:rsidRPr="0085207C" w:rsidRDefault="0085207C" w:rsidP="0085207C">
            <w:pPr>
              <w:spacing w:after="0" w:line="240" w:lineRule="auto"/>
              <w:jc w:val="center"/>
              <w:rPr>
                <w:color w:val="000000"/>
                <w:sz w:val="20"/>
                <w:szCs w:val="20"/>
                <w:lang w:eastAsia="ru-RU"/>
              </w:rPr>
            </w:pPr>
            <w:r w:rsidRPr="0085207C">
              <w:rPr>
                <w:color w:val="000000"/>
                <w:sz w:val="20"/>
                <w:szCs w:val="20"/>
                <w:lang w:eastAsia="ru-RU"/>
              </w:rPr>
              <w:t>Средневзвешенный уровень цен на тепловую энергию для населения, руб/Гкал</w:t>
            </w:r>
          </w:p>
        </w:tc>
      </w:tr>
      <w:tr w:rsidR="0085207C" w:rsidRPr="0085207C" w14:paraId="380C4249" w14:textId="77777777" w:rsidTr="001235EA">
        <w:trPr>
          <w:divId w:val="1339313864"/>
          <w:trHeight w:val="300"/>
        </w:trPr>
        <w:tc>
          <w:tcPr>
            <w:tcW w:w="2143" w:type="pct"/>
            <w:tcBorders>
              <w:top w:val="nil"/>
              <w:left w:val="single" w:sz="4" w:space="0" w:color="auto"/>
              <w:bottom w:val="single" w:sz="4" w:space="0" w:color="auto"/>
              <w:right w:val="single" w:sz="4" w:space="0" w:color="auto"/>
            </w:tcBorders>
            <w:shd w:val="clear" w:color="auto" w:fill="auto"/>
            <w:noWrap/>
            <w:vAlign w:val="center"/>
            <w:hideMark/>
          </w:tcPr>
          <w:p w14:paraId="0F48935D" w14:textId="0B5460DB" w:rsidR="0085207C" w:rsidRPr="0085207C" w:rsidRDefault="001235EA" w:rsidP="0085207C">
            <w:pPr>
              <w:spacing w:after="0" w:line="240" w:lineRule="auto"/>
              <w:jc w:val="center"/>
              <w:rPr>
                <w:color w:val="000000"/>
                <w:sz w:val="20"/>
                <w:szCs w:val="20"/>
                <w:lang w:eastAsia="ru-RU"/>
              </w:rPr>
            </w:pPr>
            <w:r>
              <w:rPr>
                <w:color w:val="000000"/>
                <w:sz w:val="20"/>
                <w:szCs w:val="20"/>
                <w:lang w:eastAsia="ru-RU"/>
              </w:rPr>
              <w:t>ООО «Ленжилэксплуатация»</w:t>
            </w:r>
          </w:p>
        </w:tc>
        <w:tc>
          <w:tcPr>
            <w:tcW w:w="1573" w:type="pct"/>
            <w:tcBorders>
              <w:top w:val="nil"/>
              <w:left w:val="nil"/>
              <w:bottom w:val="single" w:sz="4" w:space="0" w:color="auto"/>
              <w:right w:val="single" w:sz="4" w:space="0" w:color="auto"/>
            </w:tcBorders>
            <w:shd w:val="clear" w:color="auto" w:fill="auto"/>
            <w:noWrap/>
            <w:vAlign w:val="center"/>
          </w:tcPr>
          <w:p w14:paraId="6E4A0397" w14:textId="6FD504D2" w:rsidR="001235EA" w:rsidRPr="0085207C" w:rsidRDefault="001235EA" w:rsidP="001235EA">
            <w:pPr>
              <w:spacing w:after="0" w:line="240" w:lineRule="auto"/>
              <w:jc w:val="center"/>
              <w:rPr>
                <w:color w:val="000000"/>
                <w:sz w:val="20"/>
                <w:szCs w:val="20"/>
                <w:lang w:eastAsia="ru-RU"/>
              </w:rPr>
            </w:pPr>
            <w:r>
              <w:rPr>
                <w:color w:val="000000"/>
                <w:sz w:val="20"/>
                <w:szCs w:val="20"/>
                <w:lang w:eastAsia="ru-RU"/>
              </w:rPr>
              <w:t>3566,258</w:t>
            </w:r>
          </w:p>
        </w:tc>
        <w:tc>
          <w:tcPr>
            <w:tcW w:w="1284" w:type="pct"/>
            <w:tcBorders>
              <w:top w:val="nil"/>
              <w:left w:val="nil"/>
              <w:bottom w:val="single" w:sz="4" w:space="0" w:color="auto"/>
              <w:right w:val="single" w:sz="4" w:space="0" w:color="auto"/>
            </w:tcBorders>
            <w:shd w:val="clear" w:color="auto" w:fill="auto"/>
            <w:noWrap/>
            <w:vAlign w:val="center"/>
          </w:tcPr>
          <w:p w14:paraId="2878A986" w14:textId="7250D29B" w:rsidR="001235EA" w:rsidRPr="0085207C" w:rsidRDefault="001235EA" w:rsidP="001235EA">
            <w:pPr>
              <w:spacing w:after="0" w:line="240" w:lineRule="auto"/>
              <w:jc w:val="center"/>
              <w:rPr>
                <w:color w:val="000000"/>
                <w:sz w:val="20"/>
                <w:szCs w:val="20"/>
                <w:lang w:eastAsia="ru-RU"/>
              </w:rPr>
            </w:pPr>
            <w:r>
              <w:rPr>
                <w:color w:val="000000"/>
                <w:sz w:val="20"/>
                <w:szCs w:val="20"/>
                <w:lang w:eastAsia="ru-RU"/>
              </w:rPr>
              <w:t>2983,33</w:t>
            </w:r>
          </w:p>
        </w:tc>
      </w:tr>
    </w:tbl>
    <w:p w14:paraId="43F7CF69" w14:textId="40C0E2AD" w:rsidR="00294ECA" w:rsidRDefault="00294ECA" w:rsidP="00B76617">
      <w:pPr>
        <w:pStyle w:val="260"/>
        <w:spacing w:before="0"/>
      </w:pPr>
    </w:p>
    <w:p w14:paraId="77A97F9A" w14:textId="77777777" w:rsidR="00B76617" w:rsidRDefault="00B76617" w:rsidP="004A6D6B">
      <w:pPr>
        <w:pStyle w:val="1d"/>
      </w:pPr>
    </w:p>
    <w:p w14:paraId="3C911FB2" w14:textId="77777777" w:rsidR="00313313" w:rsidRDefault="00313313" w:rsidP="00313313">
      <w:pPr>
        <w:pStyle w:val="260"/>
      </w:pPr>
      <w:r w:rsidRPr="009439C6">
        <w:rPr>
          <w:b/>
        </w:rPr>
        <w:t>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p>
    <w:p w14:paraId="08A9C3A9" w14:textId="0788B829" w:rsidR="00294ECA" w:rsidRDefault="00313313" w:rsidP="005750FF">
      <w:pPr>
        <w:pStyle w:val="260"/>
      </w:pPr>
      <w:r>
        <w:t>В связи с инфляцией происходит рост цен на тепловую энергию и на горячую воду.</w:t>
      </w:r>
    </w:p>
    <w:p w14:paraId="73C3ECA1" w14:textId="77777777" w:rsidR="0085207C" w:rsidRDefault="0085207C" w:rsidP="005750FF">
      <w:pPr>
        <w:pStyle w:val="260"/>
        <w:sectPr w:rsidR="0085207C"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E59CC35" w14:textId="77777777" w:rsidR="0085207C" w:rsidRPr="00117DC9" w:rsidRDefault="0085207C" w:rsidP="0085207C">
      <w:pPr>
        <w:pStyle w:val="affe"/>
      </w:pPr>
      <w:bookmarkStart w:id="202" w:name="_Toc71814750"/>
      <w:bookmarkStart w:id="203" w:name="_Toc77079593"/>
      <w:bookmarkStart w:id="204" w:name="_Toc202182126"/>
      <w:r w:rsidRPr="00682B55">
        <w:lastRenderedPageBreak/>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bookmarkEnd w:id="202"/>
      <w:bookmarkEnd w:id="203"/>
      <w:bookmarkEnd w:id="204"/>
    </w:p>
    <w:p w14:paraId="15FBE081" w14:textId="77777777" w:rsidR="0085207C" w:rsidRPr="00117DC9" w:rsidRDefault="0085207C" w:rsidP="0085207C">
      <w:pPr>
        <w:pStyle w:val="affc"/>
      </w:pPr>
      <w:bookmarkStart w:id="205" w:name="_Toc71814751"/>
      <w:bookmarkStart w:id="206" w:name="_Toc77079594"/>
      <w:bookmarkStart w:id="207" w:name="_Toc202182127"/>
      <w:r w:rsidRPr="00117DC9">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w:t>
      </w:r>
      <w:bookmarkEnd w:id="205"/>
      <w:bookmarkEnd w:id="206"/>
      <w:bookmarkEnd w:id="207"/>
    </w:p>
    <w:p w14:paraId="3F02F80B" w14:textId="77777777" w:rsidR="00196AC8" w:rsidRDefault="00196AC8" w:rsidP="00196AC8">
      <w:pPr>
        <w:pStyle w:val="1d"/>
      </w:pPr>
      <w:r>
        <w:t>Согласно предоставленному отчета по результатам технического диагностирования обечайки водогрейного котла «ЗИОСАБ-3000» зав. №311, проведенного в 2025 году, в ходе визуального и измерительного контроля были выявлены следующие дефекты и несоответствия:</w:t>
      </w:r>
    </w:p>
    <w:p w14:paraId="6FF28E18" w14:textId="77777777" w:rsidR="00196AC8" w:rsidRDefault="00196AC8" w:rsidP="00012ABD">
      <w:pPr>
        <w:pStyle w:val="1d"/>
        <w:numPr>
          <w:ilvl w:val="0"/>
          <w:numId w:val="20"/>
        </w:numPr>
        <w:tabs>
          <w:tab w:val="left" w:pos="1134"/>
        </w:tabs>
        <w:ind w:left="0" w:firstLine="709"/>
      </w:pPr>
      <w:r>
        <w:t>трещины в сварном шве приварки кольца жесткости;</w:t>
      </w:r>
    </w:p>
    <w:p w14:paraId="47420F3A" w14:textId="77777777" w:rsidR="00196AC8" w:rsidRDefault="00196AC8" w:rsidP="00012ABD">
      <w:pPr>
        <w:pStyle w:val="1d"/>
        <w:numPr>
          <w:ilvl w:val="0"/>
          <w:numId w:val="20"/>
        </w:numPr>
        <w:tabs>
          <w:tab w:val="left" w:pos="1134"/>
        </w:tabs>
        <w:ind w:left="0" w:firstLine="709"/>
      </w:pPr>
      <w:r>
        <w:t>трещины в сварных швах косынок усиления.</w:t>
      </w:r>
    </w:p>
    <w:p w14:paraId="4C4EFC1C" w14:textId="77777777" w:rsidR="00196AC8" w:rsidRDefault="00196AC8" w:rsidP="00196AC8">
      <w:pPr>
        <w:pStyle w:val="1d"/>
      </w:pPr>
      <w:r w:rsidRPr="00561448">
        <w:t xml:space="preserve">Также, выявлены участки с недопустимой минимальной толщиной стенки (не соответствует требованиям </w:t>
      </w:r>
      <w:r>
        <w:t>нормативно-технической документации)</w:t>
      </w:r>
      <w:r w:rsidRPr="00561448">
        <w:t>.</w:t>
      </w:r>
      <w:r>
        <w:t xml:space="preserve"> Минимальная толщина стенки основного металла обечайки котла составляет 1,2 мм.</w:t>
      </w:r>
    </w:p>
    <w:p w14:paraId="60D25C33" w14:textId="7B6FB5E3" w:rsidR="00FB739C" w:rsidRDefault="00196AC8" w:rsidP="00196AC8">
      <w:pPr>
        <w:pStyle w:val="260"/>
      </w:pPr>
      <w:r>
        <w:t>Необходимо проведение мероприятия по замене котла ЗИОСАБ-3000 на котельной.</w:t>
      </w:r>
    </w:p>
    <w:p w14:paraId="07A1C632" w14:textId="1431D1AE" w:rsidR="007B6019" w:rsidRDefault="007B6019" w:rsidP="00196AC8">
      <w:pPr>
        <w:pStyle w:val="260"/>
      </w:pPr>
      <w:r w:rsidRPr="00E21147">
        <w:t>На дату актуализации схемы теплоснабжения в 2026 году, проведена замена водогрейного котла ЗИОСАБ-3000 Фирма ЗИОСАБ, Россия, Зав. №311 на водогрейный котел ТТ100 «Энтроросс» 3,5 МВт.</w:t>
      </w:r>
    </w:p>
    <w:p w14:paraId="7E0ADB8A" w14:textId="5E95B7EF" w:rsidR="00D74DF0" w:rsidRPr="00D74DF0" w:rsidRDefault="00D74DF0" w:rsidP="00196AC8">
      <w:pPr>
        <w:pStyle w:val="260"/>
      </w:pPr>
      <w:r w:rsidRPr="00D74DF0">
        <w:t>Также, согласно предоставленным данным, выявлен высокий уровень износа тепловых сетей.</w:t>
      </w:r>
    </w:p>
    <w:p w14:paraId="0127F084" w14:textId="77777777" w:rsidR="00D31A0E" w:rsidRPr="00117DC9" w:rsidRDefault="00D31A0E" w:rsidP="00D31A0E">
      <w:pPr>
        <w:pStyle w:val="affc"/>
      </w:pPr>
      <w:bookmarkStart w:id="208" w:name="_Toc71814752"/>
      <w:bookmarkStart w:id="209" w:name="_Toc77079595"/>
      <w:bookmarkStart w:id="210" w:name="_Toc202182128"/>
      <w:r w:rsidRPr="009808CB">
        <w:t>б) описание существующих проблем организации</w:t>
      </w:r>
      <w:r w:rsidRPr="00117DC9">
        <w:t xml:space="preserve"> надёжного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208"/>
      <w:bookmarkEnd w:id="209"/>
      <w:bookmarkEnd w:id="210"/>
    </w:p>
    <w:p w14:paraId="5F86A82B" w14:textId="77777777" w:rsidR="00D31A0E" w:rsidRDefault="001235EA" w:rsidP="001235EA">
      <w:pPr>
        <w:pStyle w:val="2f0"/>
      </w:pPr>
      <w:r>
        <w:t>Согласно предоставленным данным Технико-экономического обоснования концессионного соглашения в отношении системы теплоснабжения Синявинского городского поселения Кировского муниципального района Ленинградской области 2025 года, выявлено следующие проблемы:</w:t>
      </w:r>
    </w:p>
    <w:p w14:paraId="134C860F" w14:textId="77777777" w:rsidR="001235EA" w:rsidRPr="001235EA" w:rsidRDefault="001235EA" w:rsidP="001235EA">
      <w:pPr>
        <w:pStyle w:val="2f0"/>
      </w:pPr>
      <w:r w:rsidRPr="001235EA">
        <w:t>После проведения обследования котельной выявлено:</w:t>
      </w:r>
    </w:p>
    <w:p w14:paraId="310ECD1D" w14:textId="50C2C9B7" w:rsidR="001235EA" w:rsidRDefault="001235EA" w:rsidP="001235EA">
      <w:pPr>
        <w:pStyle w:val="2f0"/>
      </w:pPr>
      <w:r w:rsidRPr="001235EA">
        <w:t>1. Установленные котлы ЗиОСаб-</w:t>
      </w:r>
      <w:r w:rsidR="00F62FD6">
        <w:t>3000</w:t>
      </w:r>
      <w:r w:rsidRPr="001235EA">
        <w:t xml:space="preserve"> №1 и №2, несмотря на неоднократно проведенные ремонтные работы и замену наружных обечаек (корпусов), замену и чистку дымогарных труб в 2021-2023 годах, не отве</w:t>
      </w:r>
      <w:r>
        <w:t>чают требованиям по надежности.</w:t>
      </w:r>
    </w:p>
    <w:p w14:paraId="66A3E033" w14:textId="77777777" w:rsidR="001235EA" w:rsidRDefault="001235EA" w:rsidP="001235EA">
      <w:pPr>
        <w:pStyle w:val="2f0"/>
      </w:pPr>
      <w:r w:rsidRPr="001235EA">
        <w:t>2. Горелки работают на одном виде топлива (газ), без возможности подключения резервного вида топлива и исчерпали назначенный срок эксплуатации</w:t>
      </w:r>
      <w:r>
        <w:t>.</w:t>
      </w:r>
    </w:p>
    <w:p w14:paraId="52FB589B" w14:textId="77777777" w:rsidR="001235EA" w:rsidRDefault="001235EA" w:rsidP="001235EA">
      <w:pPr>
        <w:pStyle w:val="2f0"/>
      </w:pPr>
      <w:r w:rsidRPr="001235EA">
        <w:t>3. Электроника горелок находится в вет</w:t>
      </w:r>
      <w:r>
        <w:t>хом состоянии и требует замены.</w:t>
      </w:r>
    </w:p>
    <w:p w14:paraId="5CBF4546" w14:textId="77777777" w:rsidR="001235EA" w:rsidRDefault="001235EA" w:rsidP="001235EA">
      <w:pPr>
        <w:pStyle w:val="2f0"/>
      </w:pPr>
      <w:r w:rsidRPr="001235EA">
        <w:t>4. Отсутств</w:t>
      </w:r>
      <w:r>
        <w:t>ует комплексная водоподготовка.</w:t>
      </w:r>
    </w:p>
    <w:p w14:paraId="4BEE71BB" w14:textId="30D17622" w:rsidR="001235EA" w:rsidRPr="001235EA" w:rsidRDefault="001235EA" w:rsidP="001235EA">
      <w:pPr>
        <w:pStyle w:val="2f0"/>
      </w:pPr>
      <w:r w:rsidRPr="001235EA">
        <w:t>5. Котел PT 3G3400 ст №3, установленный в 2001 году, включается в аварийных ситуациях, в связи с физической изношенностью.</w:t>
      </w:r>
    </w:p>
    <w:p w14:paraId="0D38FFA8" w14:textId="7786EAC3" w:rsidR="001235EA" w:rsidRDefault="001235EA" w:rsidP="001235EA">
      <w:pPr>
        <w:pStyle w:val="2f0"/>
      </w:pPr>
    </w:p>
    <w:p w14:paraId="3F615ABB" w14:textId="77777777" w:rsidR="00F62FD6" w:rsidRPr="00F62FD6" w:rsidRDefault="00F62FD6" w:rsidP="00F62FD6">
      <w:pPr>
        <w:pStyle w:val="2f0"/>
      </w:pPr>
      <w:r w:rsidRPr="00F62FD6">
        <w:t>После проведения обследования тепловых сетей выявлены:</w:t>
      </w:r>
    </w:p>
    <w:p w14:paraId="5721495C" w14:textId="77777777" w:rsidR="00F62FD6" w:rsidRDefault="00F62FD6" w:rsidP="00F62FD6">
      <w:pPr>
        <w:pStyle w:val="2f0"/>
      </w:pPr>
      <w:r w:rsidRPr="00F62FD6">
        <w:t>1. Большие потери тепла через теплоизоляцию тепловых сетей, за период с 2020 по 2024 г, составляют 21% от произво</w:t>
      </w:r>
      <w:r>
        <w:t>димой ТЭ</w:t>
      </w:r>
    </w:p>
    <w:p w14:paraId="7B1F62CE" w14:textId="77777777" w:rsidR="00F62FD6" w:rsidRDefault="00F62FD6" w:rsidP="00F62FD6">
      <w:pPr>
        <w:pStyle w:val="2f0"/>
      </w:pPr>
      <w:r w:rsidRPr="00F62FD6">
        <w:t xml:space="preserve">2. По представленным балансам тепловой энергии и мощности котельной, а также, по отчетам о теплопотреблении в теплофикационной воде выявлено, в зимний период времени котельная отпускает теплоноситель с температурой не выше 75°С, в связи с наличием ограничений в технических </w:t>
      </w:r>
      <w:r>
        <w:t>характеристиках тепловых сетей.</w:t>
      </w:r>
    </w:p>
    <w:p w14:paraId="20D48643" w14:textId="2FE2CA85" w:rsidR="00F62FD6" w:rsidRDefault="00F62FD6" w:rsidP="00F62FD6">
      <w:pPr>
        <w:pStyle w:val="2f0"/>
      </w:pPr>
      <w:r w:rsidRPr="00F62FD6">
        <w:lastRenderedPageBreak/>
        <w:t xml:space="preserve">3. Подлежат замене 3382 м тепловой сети за период 2026-2030 годы (до и после мероприятий материл труб сталь, до мероприятий тепловая изоляция минвата, после мероприятий тепловая изоляция типа </w:t>
      </w:r>
      <w:r>
        <w:t>ППУ</w:t>
      </w:r>
      <w:r w:rsidRPr="00F62FD6">
        <w:t>),</w:t>
      </w:r>
      <w:r>
        <w:t xml:space="preserve"> в том числе:</w:t>
      </w:r>
    </w:p>
    <w:p w14:paraId="0EEFD3F6" w14:textId="02345092" w:rsidR="00F62FD6" w:rsidRDefault="00F62FD6" w:rsidP="00012ABD">
      <w:pPr>
        <w:pStyle w:val="2f0"/>
        <w:numPr>
          <w:ilvl w:val="0"/>
          <w:numId w:val="18"/>
        </w:numPr>
      </w:pPr>
      <w:r w:rsidRPr="00F62FD6">
        <w:t>Замена участков т</w:t>
      </w:r>
      <w:r>
        <w:t>епловой сети Ду = 60 мм - 575 м;</w:t>
      </w:r>
    </w:p>
    <w:p w14:paraId="3AF13E0C" w14:textId="2C03B18E" w:rsidR="00F62FD6" w:rsidRDefault="00F62FD6" w:rsidP="00012ABD">
      <w:pPr>
        <w:pStyle w:val="2f0"/>
        <w:numPr>
          <w:ilvl w:val="0"/>
          <w:numId w:val="18"/>
        </w:numPr>
      </w:pPr>
      <w:r w:rsidRPr="00F62FD6">
        <w:t>Замена участков т</w:t>
      </w:r>
      <w:r>
        <w:t>епловой сети Ду = 80 мм - 305 м;</w:t>
      </w:r>
    </w:p>
    <w:p w14:paraId="587AADC2" w14:textId="24BF5720" w:rsidR="00F62FD6" w:rsidRDefault="00F62FD6" w:rsidP="00012ABD">
      <w:pPr>
        <w:pStyle w:val="2f0"/>
        <w:numPr>
          <w:ilvl w:val="0"/>
          <w:numId w:val="18"/>
        </w:numPr>
      </w:pPr>
      <w:r w:rsidRPr="00F62FD6">
        <w:t>Замена участков те</w:t>
      </w:r>
      <w:r>
        <w:t>пловой сети Ду = 100 мм - 720 м;</w:t>
      </w:r>
    </w:p>
    <w:p w14:paraId="1B9ECEB8" w14:textId="5B7E3C7E" w:rsidR="00F62FD6" w:rsidRDefault="00F62FD6" w:rsidP="00012ABD">
      <w:pPr>
        <w:pStyle w:val="2f0"/>
        <w:numPr>
          <w:ilvl w:val="0"/>
          <w:numId w:val="18"/>
        </w:numPr>
      </w:pPr>
      <w:r w:rsidRPr="00F62FD6">
        <w:t>Замена участков те</w:t>
      </w:r>
      <w:r>
        <w:t>пловой сети Ду =150 мм - 1224 м;</w:t>
      </w:r>
    </w:p>
    <w:p w14:paraId="64761EE5" w14:textId="4949DB2D" w:rsidR="00F62FD6" w:rsidRDefault="00F62FD6" w:rsidP="00012ABD">
      <w:pPr>
        <w:pStyle w:val="2f0"/>
        <w:numPr>
          <w:ilvl w:val="0"/>
          <w:numId w:val="18"/>
        </w:numPr>
      </w:pPr>
      <w:r w:rsidRPr="00F62FD6">
        <w:t>Замена участков тепловой сети Ду = 200 мм -5</w:t>
      </w:r>
      <w:r>
        <w:t>10 м;</w:t>
      </w:r>
    </w:p>
    <w:p w14:paraId="34E97953" w14:textId="78C21919" w:rsidR="00F62FD6" w:rsidRDefault="00F62FD6" w:rsidP="00012ABD">
      <w:pPr>
        <w:pStyle w:val="2f0"/>
        <w:numPr>
          <w:ilvl w:val="0"/>
          <w:numId w:val="18"/>
        </w:numPr>
      </w:pPr>
      <w:r w:rsidRPr="00F62FD6">
        <w:t>Замена участков т</w:t>
      </w:r>
      <w:r>
        <w:t>епловой сети Ду = 250 мм - 48 м.</w:t>
      </w:r>
    </w:p>
    <w:p w14:paraId="14E2A136" w14:textId="316A3A5F" w:rsidR="00F62FD6" w:rsidRDefault="00F62FD6" w:rsidP="00F62FD6">
      <w:pPr>
        <w:pStyle w:val="2f0"/>
      </w:pPr>
      <w:r w:rsidRPr="00F62FD6">
        <w:t>4. До реализации мероприятий заменено 1041 м тепловой сети за период 2016-2023 годы и планируется заменить 100 м тепловых сетей в 2024 году,</w:t>
      </w:r>
      <w:r>
        <w:t xml:space="preserve"> в том числе:</w:t>
      </w:r>
    </w:p>
    <w:p w14:paraId="007DFAC8" w14:textId="7465C396" w:rsidR="00F62FD6" w:rsidRDefault="00F62FD6" w:rsidP="00012ABD">
      <w:pPr>
        <w:pStyle w:val="2f0"/>
        <w:numPr>
          <w:ilvl w:val="0"/>
          <w:numId w:val="19"/>
        </w:numPr>
      </w:pPr>
      <w:r w:rsidRPr="00F62FD6">
        <w:t>Заменен участок теп</w:t>
      </w:r>
      <w:r>
        <w:t>ловых сетей Ду = 200 мм - 374 м;</w:t>
      </w:r>
    </w:p>
    <w:p w14:paraId="44BFDBBA" w14:textId="1E671A39" w:rsidR="00F62FD6" w:rsidRDefault="00F62FD6" w:rsidP="00012ABD">
      <w:pPr>
        <w:pStyle w:val="2f0"/>
        <w:numPr>
          <w:ilvl w:val="0"/>
          <w:numId w:val="19"/>
        </w:numPr>
      </w:pPr>
      <w:r w:rsidRPr="00F62FD6">
        <w:t>Заменен участок те</w:t>
      </w:r>
      <w:r>
        <w:t>пловых сетей Ду = 150 мм -107 м;</w:t>
      </w:r>
    </w:p>
    <w:p w14:paraId="440037EE" w14:textId="337EB15D" w:rsidR="00F62FD6" w:rsidRDefault="00F62FD6" w:rsidP="00012ABD">
      <w:pPr>
        <w:pStyle w:val="2f0"/>
        <w:numPr>
          <w:ilvl w:val="0"/>
          <w:numId w:val="19"/>
        </w:numPr>
      </w:pPr>
      <w:r w:rsidRPr="00F62FD6">
        <w:t>Заменен участок те</w:t>
      </w:r>
      <w:r>
        <w:t>пловых сетей Ду =100 мм - 275 м;</w:t>
      </w:r>
    </w:p>
    <w:p w14:paraId="5635EE53" w14:textId="7856C2DE" w:rsidR="00F62FD6" w:rsidRDefault="00F62FD6" w:rsidP="00012ABD">
      <w:pPr>
        <w:pStyle w:val="2f0"/>
        <w:numPr>
          <w:ilvl w:val="0"/>
          <w:numId w:val="19"/>
        </w:numPr>
      </w:pPr>
      <w:r w:rsidRPr="00F62FD6">
        <w:t>Заменен участок те</w:t>
      </w:r>
      <w:r>
        <w:t>пловых сетей Ду = 80 мм - 228 м;</w:t>
      </w:r>
    </w:p>
    <w:p w14:paraId="3AC82D54" w14:textId="3D4E1A61" w:rsidR="00F62FD6" w:rsidRDefault="00F62FD6" w:rsidP="00012ABD">
      <w:pPr>
        <w:pStyle w:val="2f0"/>
        <w:numPr>
          <w:ilvl w:val="0"/>
          <w:numId w:val="19"/>
        </w:numPr>
      </w:pPr>
      <w:r w:rsidRPr="00F62FD6">
        <w:t>Заменен участок т</w:t>
      </w:r>
      <w:r>
        <w:t>епловых сетей Ду = 60 мм - 62 м;</w:t>
      </w:r>
    </w:p>
    <w:p w14:paraId="20F12AE0" w14:textId="2C7FC8FB" w:rsidR="00F62FD6" w:rsidRPr="00F62FD6" w:rsidRDefault="00F62FD6" w:rsidP="00012ABD">
      <w:pPr>
        <w:pStyle w:val="2f0"/>
        <w:numPr>
          <w:ilvl w:val="0"/>
          <w:numId w:val="19"/>
        </w:numPr>
      </w:pPr>
      <w:r w:rsidRPr="00F62FD6">
        <w:t>Планируется замена участка тепловых сетей Ду = 219 мм - 100 м - 2023 г.</w:t>
      </w:r>
    </w:p>
    <w:p w14:paraId="534E0D00" w14:textId="77777777" w:rsidR="00F62FD6" w:rsidRDefault="00F62FD6" w:rsidP="00F62FD6">
      <w:pPr>
        <w:pStyle w:val="2f0"/>
      </w:pPr>
    </w:p>
    <w:p w14:paraId="44B591D4" w14:textId="77777777" w:rsidR="00F62FD6" w:rsidRPr="00F62FD6" w:rsidRDefault="00F62FD6" w:rsidP="00F62FD6">
      <w:pPr>
        <w:pStyle w:val="2f0"/>
      </w:pPr>
      <w:r w:rsidRPr="00F62FD6">
        <w:t xml:space="preserve">5. После реализации мероприятий потребуется заменить 516 м тепловых сетей, в том числе: </w:t>
      </w:r>
    </w:p>
    <w:p w14:paraId="257CD8EE" w14:textId="015D7FF0" w:rsidR="00F62FD6" w:rsidRDefault="00F62FD6" w:rsidP="00F62FD6">
      <w:pPr>
        <w:pStyle w:val="2f0"/>
      </w:pPr>
      <w:r w:rsidRPr="00F62FD6">
        <w:t>Замена участок те</w:t>
      </w:r>
      <w:r>
        <w:t>пловых сетей Ду = 250 мм - 99 м;</w:t>
      </w:r>
    </w:p>
    <w:p w14:paraId="21B5AD00" w14:textId="7B01D0F5" w:rsidR="00F62FD6" w:rsidRDefault="00F62FD6" w:rsidP="00F62FD6">
      <w:pPr>
        <w:pStyle w:val="2f0"/>
      </w:pPr>
      <w:r w:rsidRPr="00F62FD6">
        <w:t>Замена участок тепловых сетей Д</w:t>
      </w:r>
      <w:r>
        <w:t>у = 200 мм - 245 м;</w:t>
      </w:r>
    </w:p>
    <w:p w14:paraId="21631775" w14:textId="5096307A" w:rsidR="00F62FD6" w:rsidRPr="00F62FD6" w:rsidRDefault="00F62FD6" w:rsidP="00F62FD6">
      <w:pPr>
        <w:pStyle w:val="2f0"/>
      </w:pPr>
      <w:r w:rsidRPr="00F62FD6">
        <w:t>Замена участок те</w:t>
      </w:r>
      <w:r>
        <w:t>пловых сетей Ду = 150 мм -172 м.</w:t>
      </w:r>
    </w:p>
    <w:p w14:paraId="6BAE1A5A" w14:textId="77777777" w:rsidR="001235EA" w:rsidRDefault="001235EA" w:rsidP="001235EA">
      <w:pPr>
        <w:pStyle w:val="2f0"/>
      </w:pPr>
    </w:p>
    <w:p w14:paraId="026FB34F" w14:textId="0A17F419" w:rsidR="00F62FD6" w:rsidRPr="00F62FD6" w:rsidRDefault="00F62FD6" w:rsidP="00F62FD6">
      <w:pPr>
        <w:pStyle w:val="2f0"/>
      </w:pPr>
      <w:r w:rsidRPr="00F62FD6">
        <w:t>На основе анализа исходной информации, учитывая ограниченные возможности в части финансирования, а также существующие ограничения роста тарифа на тепловую энергию за счет включения в него инвестиционной составляющей, в качестве наиболее приоритетных и первоочередных направлений инвестирования были выделены мероприятия для обеспечения бесперебойной работы систем теплоснабжения</w:t>
      </w:r>
      <w:r>
        <w:t>.</w:t>
      </w:r>
    </w:p>
    <w:p w14:paraId="7705C813" w14:textId="77777777" w:rsidR="00F62FD6" w:rsidRPr="0013400F" w:rsidRDefault="00F62FD6" w:rsidP="001235EA">
      <w:pPr>
        <w:pStyle w:val="2f0"/>
      </w:pPr>
    </w:p>
    <w:p w14:paraId="5EB48168" w14:textId="77777777" w:rsidR="00D31A0E" w:rsidRDefault="00D31A0E" w:rsidP="00D31A0E">
      <w:pPr>
        <w:pStyle w:val="affc"/>
      </w:pPr>
      <w:bookmarkStart w:id="211" w:name="_Toc71814753"/>
      <w:bookmarkStart w:id="212" w:name="_Toc77079596"/>
      <w:bookmarkStart w:id="213" w:name="_Toc202182129"/>
      <w:r>
        <w:t>в) описание существующих проблем развития систем теплоснабжения</w:t>
      </w:r>
      <w:bookmarkEnd w:id="211"/>
      <w:bookmarkEnd w:id="212"/>
      <w:bookmarkEnd w:id="213"/>
    </w:p>
    <w:p w14:paraId="4DD56785" w14:textId="5F834DD2" w:rsidR="00D31A0E" w:rsidRDefault="00D31A0E" w:rsidP="00D31A0E">
      <w:pPr>
        <w:pStyle w:val="2f0"/>
      </w:pPr>
      <w:r>
        <w:t xml:space="preserve">Основными проблемами развития систем теплоснабжения </w:t>
      </w:r>
      <w:r w:rsidR="005B7138">
        <w:t>Синявинского городского</w:t>
      </w:r>
      <w:r w:rsidR="0056273E">
        <w:t xml:space="preserve"> поселения</w:t>
      </w:r>
      <w:r>
        <w:t xml:space="preserve"> являются:</w:t>
      </w:r>
    </w:p>
    <w:p w14:paraId="563E9776" w14:textId="400C2B5C" w:rsidR="00D31A0E" w:rsidRDefault="00982F85" w:rsidP="00012ABD">
      <w:pPr>
        <w:pStyle w:val="2f0"/>
        <w:numPr>
          <w:ilvl w:val="0"/>
          <w:numId w:val="7"/>
        </w:numPr>
      </w:pPr>
      <w:r>
        <w:t>высокий износ те</w:t>
      </w:r>
      <w:r w:rsidR="00196AC8">
        <w:t>пловых сетей;</w:t>
      </w:r>
    </w:p>
    <w:p w14:paraId="2DE8384C" w14:textId="1EBB7AC2" w:rsidR="00196AC8" w:rsidRDefault="00196AC8" w:rsidP="00012ABD">
      <w:pPr>
        <w:pStyle w:val="2f0"/>
        <w:numPr>
          <w:ilvl w:val="0"/>
          <w:numId w:val="7"/>
        </w:numPr>
      </w:pPr>
      <w:r>
        <w:t>высокий износ котельного оборудования котельной.</w:t>
      </w:r>
    </w:p>
    <w:p w14:paraId="1439DAFB" w14:textId="77777777" w:rsidR="00D31A0E" w:rsidRDefault="00D31A0E" w:rsidP="00D31A0E">
      <w:pPr>
        <w:pStyle w:val="affc"/>
      </w:pPr>
      <w:bookmarkStart w:id="214" w:name="_Toc71814754"/>
      <w:bookmarkStart w:id="215" w:name="_Toc77079597"/>
      <w:bookmarkStart w:id="216" w:name="_Toc202182130"/>
      <w:r>
        <w:t>г) описание существующих проблем надёжного и эффективного снабжения топливом действующих систем теплоснабжения</w:t>
      </w:r>
      <w:bookmarkEnd w:id="214"/>
      <w:bookmarkEnd w:id="215"/>
      <w:bookmarkEnd w:id="216"/>
    </w:p>
    <w:p w14:paraId="0A927B9F" w14:textId="5D0CD2B5" w:rsidR="00D31A0E" w:rsidRPr="00D31A0E" w:rsidRDefault="00D31A0E" w:rsidP="00D31A0E">
      <w:pPr>
        <w:autoSpaceDE w:val="0"/>
        <w:autoSpaceDN w:val="0"/>
        <w:adjustRightInd w:val="0"/>
        <w:spacing w:after="0" w:line="240" w:lineRule="auto"/>
        <w:ind w:firstLine="709"/>
        <w:jc w:val="both"/>
        <w:rPr>
          <w:sz w:val="24"/>
          <w:szCs w:val="28"/>
        </w:rPr>
      </w:pPr>
      <w:r w:rsidRPr="00D31A0E">
        <w:rPr>
          <w:sz w:val="24"/>
          <w:szCs w:val="28"/>
        </w:rPr>
        <w:t>Проблемы со снабжением топливом котельн</w:t>
      </w:r>
      <w:r w:rsidR="00A168EC">
        <w:rPr>
          <w:sz w:val="24"/>
          <w:szCs w:val="28"/>
        </w:rPr>
        <w:t>ой</w:t>
      </w:r>
      <w:r w:rsidRPr="00D31A0E">
        <w:rPr>
          <w:sz w:val="24"/>
          <w:szCs w:val="28"/>
        </w:rPr>
        <w:t xml:space="preserve"> </w:t>
      </w:r>
      <w:r w:rsidR="005B7138">
        <w:rPr>
          <w:sz w:val="24"/>
          <w:szCs w:val="28"/>
        </w:rPr>
        <w:t>Синявинского городского</w:t>
      </w:r>
      <w:r w:rsidR="0056273E">
        <w:rPr>
          <w:sz w:val="24"/>
          <w:szCs w:val="28"/>
        </w:rPr>
        <w:t xml:space="preserve"> поселения</w:t>
      </w:r>
      <w:r w:rsidRPr="00D31A0E">
        <w:rPr>
          <w:sz w:val="24"/>
          <w:szCs w:val="28"/>
        </w:rPr>
        <w:t xml:space="preserve"> отсутствуют.</w:t>
      </w:r>
    </w:p>
    <w:p w14:paraId="309D2B39" w14:textId="77777777" w:rsidR="00D31A0E" w:rsidRDefault="00D31A0E" w:rsidP="00D31A0E">
      <w:pPr>
        <w:pStyle w:val="affc"/>
      </w:pPr>
      <w:bookmarkStart w:id="217" w:name="_Toc71814755"/>
      <w:bookmarkStart w:id="218" w:name="_Toc77079598"/>
      <w:bookmarkStart w:id="219" w:name="_Toc202182131"/>
      <w:r>
        <w:t>д) анализ предписаний надзорных органов об устранении нарушений, влияющих на безопасность и надежность системы теплоснабжения</w:t>
      </w:r>
      <w:bookmarkEnd w:id="217"/>
      <w:bookmarkEnd w:id="218"/>
      <w:bookmarkEnd w:id="219"/>
    </w:p>
    <w:p w14:paraId="189006D8" w14:textId="124E3CDF" w:rsidR="00D31A0E" w:rsidRDefault="00D31A0E" w:rsidP="00D31A0E">
      <w:pPr>
        <w:pStyle w:val="0"/>
        <w:rPr>
          <w:rFonts w:eastAsia="Times New Roman"/>
          <w:szCs w:val="28"/>
          <w:lang w:eastAsia="en-US"/>
        </w:rPr>
      </w:pPr>
      <w:r w:rsidRPr="00117DC9">
        <w:rPr>
          <w:rFonts w:eastAsia="Times New Roman"/>
          <w:szCs w:val="28"/>
          <w:lang w:eastAsia="en-US"/>
        </w:rPr>
        <w:t>Предписания надзорных органов об устранении нарушений, влияющих на безопасность и надежность системы теплоснабжения, не выдавались.</w:t>
      </w:r>
    </w:p>
    <w:p w14:paraId="5E81EFCE" w14:textId="4012FCF1" w:rsidR="007B6019" w:rsidRDefault="007B6019">
      <w:pPr>
        <w:spacing w:after="160" w:line="259" w:lineRule="auto"/>
        <w:rPr>
          <w:sz w:val="24"/>
          <w:szCs w:val="28"/>
        </w:rPr>
      </w:pPr>
      <w:r>
        <w:rPr>
          <w:szCs w:val="28"/>
        </w:rPr>
        <w:br w:type="page"/>
      </w:r>
    </w:p>
    <w:p w14:paraId="4713E4FC" w14:textId="77777777" w:rsidR="00313313" w:rsidRPr="00EC6007" w:rsidRDefault="00313313" w:rsidP="00313313">
      <w:pPr>
        <w:pStyle w:val="0"/>
        <w:rPr>
          <w:b/>
        </w:rPr>
      </w:pPr>
      <w:r w:rsidRPr="00682B55">
        <w:rPr>
          <w:b/>
        </w:rPr>
        <w:lastRenderedPageBreak/>
        <w:t>Описание изменений технических и технологических проблем в системах теплоснабжения поселения, городского округа, города федерального значения, произошедших в период, предшествующий актуализации схемы теплоснабжения</w:t>
      </w:r>
    </w:p>
    <w:p w14:paraId="44058D7F" w14:textId="1379E27D" w:rsidR="00A10CA4" w:rsidRDefault="00840DBC" w:rsidP="00D74DF0">
      <w:pPr>
        <w:pStyle w:val="260"/>
      </w:pPr>
      <w:r>
        <w:t>За период 2018 – 202</w:t>
      </w:r>
      <w:r w:rsidR="007B6019">
        <w:t>6</w:t>
      </w:r>
      <w:r>
        <w:t xml:space="preserve"> г. увеличилась степень износа тепловых сетей, обору</w:t>
      </w:r>
      <w:r w:rsidR="00F62FD6">
        <w:t>дования котельн</w:t>
      </w:r>
      <w:r w:rsidR="00A168EC">
        <w:t>ой</w:t>
      </w:r>
      <w:r w:rsidR="00F62FD6">
        <w:t>, эксплуатирующие ООО «Ленжилэксплуатация»</w:t>
      </w:r>
      <w:r>
        <w:t>.</w:t>
      </w:r>
    </w:p>
    <w:p w14:paraId="45F29805" w14:textId="7FAD0464" w:rsidR="007B6019" w:rsidRDefault="007B6019" w:rsidP="00D74DF0">
      <w:pPr>
        <w:pStyle w:val="260"/>
      </w:pPr>
      <w:r>
        <w:t>Выполнена заме</w:t>
      </w:r>
      <w:r w:rsidRPr="007B6019">
        <w:t xml:space="preserve">на т/трасса </w:t>
      </w:r>
      <w:r>
        <w:t>ТК7-ТК8, протяженностью 102 м (</w:t>
      </w:r>
      <w:r w:rsidRPr="007B6019">
        <w:t>в 2-х трубном исчислении</w:t>
      </w:r>
      <w:r>
        <w:t>)</w:t>
      </w:r>
      <w:r w:rsidRPr="007B6019">
        <w:t>.</w:t>
      </w:r>
    </w:p>
    <w:p w14:paraId="62FFC7C4" w14:textId="77777777" w:rsidR="00D31A0E" w:rsidRDefault="00D31A0E" w:rsidP="00D31A0E">
      <w:pPr>
        <w:pStyle w:val="260"/>
        <w:sectPr w:rsidR="00D31A0E"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1EAA6D" w14:textId="2DA10AE2" w:rsidR="00A10CA4" w:rsidRDefault="00A10CA4" w:rsidP="00A10CA4">
      <w:pPr>
        <w:pStyle w:val="affe"/>
      </w:pPr>
      <w:bookmarkStart w:id="220" w:name="_Toc187933439"/>
      <w:bookmarkStart w:id="221" w:name="_Toc202182132"/>
      <w:bookmarkStart w:id="222" w:name="_Toc71814756"/>
      <w:bookmarkStart w:id="223" w:name="_Toc77079599"/>
      <w:r>
        <w:lastRenderedPageBreak/>
        <w:t xml:space="preserve">Часть 13. </w:t>
      </w:r>
      <w:r w:rsidRPr="00A10CA4">
        <w:t>Экологическая</w:t>
      </w:r>
      <w:r>
        <w:t xml:space="preserve"> безопасность теплоснабжения</w:t>
      </w:r>
      <w:bookmarkEnd w:id="220"/>
      <w:bookmarkEnd w:id="221"/>
    </w:p>
    <w:p w14:paraId="47952E16" w14:textId="3BEC93BE" w:rsidR="00A10CA4" w:rsidRDefault="00A10CA4" w:rsidP="00A10CA4">
      <w:pPr>
        <w:pStyle w:val="affc"/>
      </w:pPr>
      <w:bookmarkStart w:id="224" w:name="_Toc187933440"/>
      <w:bookmarkStart w:id="225" w:name="_Toc202182133"/>
      <w:r>
        <w:t xml:space="preserve">а) Электронная </w:t>
      </w:r>
      <w:r w:rsidRPr="00A10CA4">
        <w:t>карта</w:t>
      </w:r>
      <w:r>
        <w:t xml:space="preserve"> территории с размещением на ней всех существующих объектов теплоснабжения</w:t>
      </w:r>
      <w:bookmarkEnd w:id="224"/>
      <w:bookmarkEnd w:id="225"/>
    </w:p>
    <w:p w14:paraId="4115E772" w14:textId="77777777" w:rsidR="00A10CA4" w:rsidRDefault="00A10CA4" w:rsidP="00A10CA4">
      <w:pPr>
        <w:pStyle w:val="afffd"/>
      </w:pPr>
      <w:r>
        <w:t>Электронная карта территории муниципального образования с размещением на ней объектов теплоснабжения представлена на рисунке ниже.</w:t>
      </w:r>
    </w:p>
    <w:p w14:paraId="005CD802" w14:textId="77777777" w:rsidR="00A10CA4" w:rsidRDefault="00A10CA4" w:rsidP="00A10CA4">
      <w:pPr>
        <w:pStyle w:val="afffd"/>
      </w:pPr>
    </w:p>
    <w:p w14:paraId="04D7852B" w14:textId="19350F7C" w:rsidR="00A10CA4" w:rsidRDefault="00F62FD6" w:rsidP="00A10CA4">
      <w:pPr>
        <w:pStyle w:val="afffd"/>
        <w:keepNext/>
        <w:ind w:firstLine="0"/>
        <w:jc w:val="center"/>
      </w:pPr>
      <w:r>
        <w:rPr>
          <w:noProof/>
          <w:lang w:eastAsia="ru-RU"/>
        </w:rPr>
        <w:drawing>
          <wp:inline distT="0" distB="0" distL="0" distR="0" wp14:anchorId="239FB8FA" wp14:editId="1F27CD82">
            <wp:extent cx="6299835" cy="3570874"/>
            <wp:effectExtent l="0" t="0" r="571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299835" cy="3570874"/>
                    </a:xfrm>
                    <a:prstGeom prst="rect">
                      <a:avLst/>
                    </a:prstGeom>
                  </pic:spPr>
                </pic:pic>
              </a:graphicData>
            </a:graphic>
          </wp:inline>
        </w:drawing>
      </w:r>
    </w:p>
    <w:p w14:paraId="5B1C7E30" w14:textId="5117FB33" w:rsidR="00A10CA4" w:rsidRPr="00410993" w:rsidRDefault="00A10CA4" w:rsidP="00A10CA4">
      <w:pPr>
        <w:pStyle w:val="ad"/>
      </w:pPr>
      <w:r>
        <w:t xml:space="preserve">Рисунок </w:t>
      </w:r>
      <w:r w:rsidR="005B7138">
        <w:rPr>
          <w:noProof/>
        </w:rPr>
        <w:fldChar w:fldCharType="begin"/>
      </w:r>
      <w:r w:rsidR="005B7138">
        <w:rPr>
          <w:noProof/>
        </w:rPr>
        <w:instrText xml:space="preserve"> SEQ Рисунок \* ARABIC </w:instrText>
      </w:r>
      <w:r w:rsidR="005B7138">
        <w:rPr>
          <w:noProof/>
        </w:rPr>
        <w:fldChar w:fldCharType="separate"/>
      </w:r>
      <w:r w:rsidR="00992836">
        <w:rPr>
          <w:noProof/>
        </w:rPr>
        <w:t>6</w:t>
      </w:r>
      <w:r w:rsidR="005B7138">
        <w:rPr>
          <w:noProof/>
        </w:rPr>
        <w:fldChar w:fldCharType="end"/>
      </w:r>
      <w:r>
        <w:t xml:space="preserve"> Карта размещения объектов на территории </w:t>
      </w:r>
      <w:r w:rsidR="005B7138">
        <w:t>Синявинского городского</w:t>
      </w:r>
      <w:r w:rsidR="0056273E">
        <w:t xml:space="preserve"> поселения</w:t>
      </w:r>
      <w:r>
        <w:t xml:space="preserve"> </w:t>
      </w:r>
    </w:p>
    <w:p w14:paraId="6F21EF28" w14:textId="25252738" w:rsidR="00A10CA4" w:rsidRDefault="00A10CA4" w:rsidP="00A10CA4">
      <w:pPr>
        <w:pStyle w:val="affc"/>
      </w:pPr>
      <w:bookmarkStart w:id="226" w:name="_Toc187933441"/>
      <w:bookmarkStart w:id="227" w:name="_Toc202182134"/>
      <w:r>
        <w:t xml:space="preserve">б) </w:t>
      </w:r>
      <w:r w:rsidRPr="00A10CA4">
        <w:t>Описание</w:t>
      </w:r>
      <w:r w:rsidRPr="00842BD1">
        <w:t xml:space="preserve"> фоновых или сводных расчетов концентраций загрязняющих веществ на территории поселения, городского округа, города федерального значения</w:t>
      </w:r>
      <w:bookmarkEnd w:id="226"/>
      <w:bookmarkEnd w:id="227"/>
    </w:p>
    <w:p w14:paraId="03E0C4ED" w14:textId="77777777" w:rsidR="00A10CA4" w:rsidRDefault="00A10CA4" w:rsidP="00A10CA4">
      <w:pPr>
        <w:pStyle w:val="afffd"/>
      </w:pPr>
      <w:r w:rsidRPr="00410993">
        <w:t xml:space="preserve">Оценка уровня загрязнения атмосферы выражается через концентрацию примеси путем сравнения ее с гигиеническими нормативами. Наиболее распространенными в настоящее время критериями оценки качества природных сред - атмосферного воздуха и вод суши - являются предельно-допустимые концентрации (ПДК) вредных веществ в названных средах. Нормативы ПДК различных веществ, утвержденные Минздравом России, едины для всего государства. В России установлены ПДК для более 600 различных атмосферных примесей (СанПиН 1.2.368521). </w:t>
      </w:r>
    </w:p>
    <w:p w14:paraId="60EF6115" w14:textId="77777777" w:rsidR="00A10CA4" w:rsidRDefault="00A10CA4" w:rsidP="00A10CA4">
      <w:pPr>
        <w:pStyle w:val="afffd"/>
      </w:pPr>
    </w:p>
    <w:p w14:paraId="5A6C4A2E" w14:textId="77777777" w:rsidR="00A10CA4" w:rsidRPr="00410993" w:rsidRDefault="00A10CA4" w:rsidP="00A10CA4">
      <w:pPr>
        <w:pStyle w:val="afffd"/>
      </w:pPr>
      <w:r w:rsidRPr="00410993">
        <w:t xml:space="preserve">Сведения о фоновых концентрациях </w:t>
      </w:r>
      <w:r>
        <w:t>ресурсоснабжающими организациями не предоставлены</w:t>
      </w:r>
      <w:r w:rsidRPr="00410993">
        <w:t>.</w:t>
      </w:r>
    </w:p>
    <w:p w14:paraId="0766A19A" w14:textId="08AF923E" w:rsidR="00A10CA4" w:rsidRDefault="00A10CA4" w:rsidP="00A10CA4">
      <w:pPr>
        <w:pStyle w:val="afffd"/>
      </w:pPr>
      <w:r>
        <w:t xml:space="preserve">На территории </w:t>
      </w:r>
      <w:r w:rsidR="005B7138">
        <w:t>Синявинского городского</w:t>
      </w:r>
      <w:r w:rsidR="0056273E">
        <w:t xml:space="preserve"> поселения</w:t>
      </w:r>
      <w:r>
        <w:t xml:space="preserve"> не осуществляется наблюдение за состоянием атмосферного воздуха.</w:t>
      </w:r>
    </w:p>
    <w:p w14:paraId="7BFD7F0C" w14:textId="10D5A0DA" w:rsidR="00A10CA4" w:rsidRPr="00FB0DF3" w:rsidRDefault="00A10CA4" w:rsidP="00A10CA4">
      <w:pPr>
        <w:pStyle w:val="affc"/>
      </w:pPr>
      <w:bookmarkStart w:id="228" w:name="_Toc187933442"/>
      <w:bookmarkStart w:id="229" w:name="_Toc202182135"/>
      <w:r w:rsidRPr="00FB0DF3">
        <w:t>в) Описание характеристик и объемов сжигаемых видов топлив на каждом объекте теплоснабжении в соответствии с частью 8 главы 1 требований к схемам</w:t>
      </w:r>
      <w:bookmarkEnd w:id="228"/>
      <w:bookmarkEnd w:id="229"/>
    </w:p>
    <w:p w14:paraId="46FFE931" w14:textId="4AF71ED4" w:rsidR="00A10CA4" w:rsidRDefault="00A10CA4" w:rsidP="00A10CA4">
      <w:pPr>
        <w:pStyle w:val="afffd"/>
      </w:pPr>
      <w:r w:rsidRPr="00FB0DF3">
        <w:t>На котельн</w:t>
      </w:r>
      <w:r w:rsidR="00F01A07">
        <w:t>ой</w:t>
      </w:r>
      <w:r w:rsidRPr="00FB0DF3">
        <w:t xml:space="preserve"> </w:t>
      </w:r>
      <w:r w:rsidR="005B7138">
        <w:t>Синявинского городского</w:t>
      </w:r>
      <w:r w:rsidR="0056273E" w:rsidRPr="00FB0DF3">
        <w:t xml:space="preserve"> поселения</w:t>
      </w:r>
      <w:r w:rsidRPr="00FB0DF3">
        <w:t xml:space="preserve"> проектным и фактическим основным топливом является природный газ.</w:t>
      </w:r>
    </w:p>
    <w:p w14:paraId="20682A6B" w14:textId="77777777" w:rsidR="00DB05C5" w:rsidRDefault="00DB05C5">
      <w:pPr>
        <w:spacing w:after="160" w:line="259" w:lineRule="auto"/>
        <w:rPr>
          <w:sz w:val="24"/>
          <w:szCs w:val="28"/>
        </w:rPr>
      </w:pPr>
      <w:r>
        <w:br w:type="page"/>
      </w:r>
    </w:p>
    <w:p w14:paraId="65624D5B" w14:textId="5F6AD487" w:rsidR="00F62FD6" w:rsidRPr="00F62FD6" w:rsidRDefault="00F62FD6" w:rsidP="00F62FD6">
      <w:pPr>
        <w:pStyle w:val="afffd"/>
      </w:pPr>
      <w:r w:rsidRPr="00F62FD6">
        <w:lastRenderedPageBreak/>
        <w:t>Годовой расход газа на всю котельную согласно данным предприятия</w:t>
      </w:r>
      <w:r>
        <w:t xml:space="preserve"> ООО «Ленжилэксплуатация»</w:t>
      </w:r>
      <w:r w:rsidRPr="00F62FD6">
        <w:t xml:space="preserve"> составляет 3294,615 тыс. м3/год</w:t>
      </w:r>
    </w:p>
    <w:p w14:paraId="4AA5B314" w14:textId="77777777" w:rsidR="00F62FD6" w:rsidRPr="00FB0DF3" w:rsidRDefault="00F62FD6" w:rsidP="00A10CA4">
      <w:pPr>
        <w:pStyle w:val="afffd"/>
      </w:pPr>
    </w:p>
    <w:p w14:paraId="35A55961" w14:textId="2972E06C" w:rsidR="00FB0DF3" w:rsidRDefault="00FB0DF3" w:rsidP="00A10CA4">
      <w:pPr>
        <w:pStyle w:val="afffd"/>
      </w:pPr>
      <w:r>
        <w:t>Резервное топливо отсутствует.</w:t>
      </w:r>
    </w:p>
    <w:p w14:paraId="1333A208" w14:textId="4B2F956F" w:rsidR="00A10CA4" w:rsidRDefault="00A10CA4" w:rsidP="00A10CA4">
      <w:pPr>
        <w:pStyle w:val="affc"/>
      </w:pPr>
      <w:bookmarkStart w:id="230" w:name="_Toc187933443"/>
      <w:bookmarkStart w:id="231" w:name="_Toc202182136"/>
      <w:r>
        <w:t xml:space="preserve">г) </w:t>
      </w:r>
      <w:r w:rsidRPr="00842BD1">
        <w:t xml:space="preserve">Описание технических характеристик котлоагрегатов в соответствии с частью 2 главы 1 </w:t>
      </w:r>
      <w:r w:rsidRPr="00A10CA4">
        <w:t>требований</w:t>
      </w:r>
      <w:r w:rsidRPr="00842BD1">
        <w:t xml:space="preserve"> к схемам, с добавлением описания технических характеристик дымовых труб и устройств очистки продуктов сгорания от вредных выбросов</w:t>
      </w:r>
      <w:bookmarkEnd w:id="230"/>
      <w:bookmarkEnd w:id="231"/>
    </w:p>
    <w:p w14:paraId="3EDBDA9B" w14:textId="5454EE20" w:rsidR="00A10CA4" w:rsidRDefault="00A10CA4" w:rsidP="00A10CA4">
      <w:pPr>
        <w:pStyle w:val="afffd"/>
      </w:pPr>
      <w:r w:rsidRPr="00410993">
        <w:t xml:space="preserve">Описание технических характеристик котлоагрегатов представлено в составе раздела 1.2 настоящего документа. </w:t>
      </w:r>
    </w:p>
    <w:p w14:paraId="178FADE9" w14:textId="518822D0" w:rsidR="00F62FD6" w:rsidRPr="00F62FD6" w:rsidRDefault="00F62FD6" w:rsidP="00F62FD6">
      <w:pPr>
        <w:pStyle w:val="afffd"/>
      </w:pPr>
      <w:r w:rsidRPr="00F62FD6">
        <w:t>Выбросы загрязняющих веществ удаляются через</w:t>
      </w:r>
      <w:r>
        <w:t xml:space="preserve"> 3 дымовых трубы высотой 18 м и </w:t>
      </w:r>
      <w:r w:rsidRPr="00F62FD6">
        <w:t xml:space="preserve">диаметром – 0,6 м каждая – </w:t>
      </w:r>
      <w:r w:rsidRPr="00F62FD6">
        <w:rPr>
          <w:bCs/>
          <w:iCs/>
        </w:rPr>
        <w:t>организованные источники №0001, 0002, 0003</w:t>
      </w:r>
      <w:r w:rsidRPr="00F62FD6">
        <w:t xml:space="preserve">. При сжигании природного газа в атмосферный воздух поступает: </w:t>
      </w:r>
      <w:r w:rsidRPr="00F62FD6">
        <w:rPr>
          <w:iCs/>
        </w:rPr>
        <w:t>азота диоксид, азота оксид, углерода</w:t>
      </w:r>
      <w:r w:rsidRPr="00F62FD6">
        <w:t xml:space="preserve"> </w:t>
      </w:r>
      <w:r w:rsidRPr="00F62FD6">
        <w:rPr>
          <w:iCs/>
        </w:rPr>
        <w:t>оксид, бенз/а/пирен</w:t>
      </w:r>
      <w:r w:rsidRPr="00F62FD6">
        <w:t>.</w:t>
      </w:r>
    </w:p>
    <w:p w14:paraId="135E5403" w14:textId="77777777" w:rsidR="00A10CA4" w:rsidRDefault="00A10CA4" w:rsidP="00A10CA4">
      <w:pPr>
        <w:pStyle w:val="afffd"/>
      </w:pPr>
    </w:p>
    <w:p w14:paraId="24C9B98E" w14:textId="7CAEBCCC" w:rsidR="00A10CA4" w:rsidRDefault="00A10CA4" w:rsidP="00A10CA4">
      <w:pPr>
        <w:pStyle w:val="affc"/>
      </w:pPr>
      <w:bookmarkStart w:id="232" w:name="_Toc187933444"/>
      <w:bookmarkStart w:id="233" w:name="_Toc202182137"/>
      <w:r>
        <w:t xml:space="preserve">д) </w:t>
      </w:r>
      <w:r w:rsidRPr="00842BD1">
        <w:t>Описание валовых и максимальных разовых выбросов загрязняющих веществ в атмосферный воздух на каждом источнике тепловой энергии (мощности), включая двуокись серы, окись углерода, оксиды азота, бенз(а)пирен, мазутную золу в пересчете на ванадий, твердые частицы</w:t>
      </w:r>
      <w:bookmarkEnd w:id="232"/>
      <w:bookmarkEnd w:id="233"/>
    </w:p>
    <w:p w14:paraId="5ABD6341" w14:textId="28FA52C3" w:rsidR="00F62FD6" w:rsidRPr="00F62FD6" w:rsidRDefault="00F62FD6" w:rsidP="00F62FD6">
      <w:pPr>
        <w:pStyle w:val="1d"/>
      </w:pPr>
      <w:r w:rsidRPr="00F62FD6">
        <w:t>От источник</w:t>
      </w:r>
      <w:r w:rsidR="00A168EC">
        <w:t>а</w:t>
      </w:r>
      <w:r w:rsidRPr="00F62FD6">
        <w:t xml:space="preserve"> выбросов в атмосферу выделяется 6 ингредиентов.</w:t>
      </w:r>
    </w:p>
    <w:p w14:paraId="2E9595DF" w14:textId="61B5D661" w:rsidR="00F62FD6" w:rsidRPr="00F62FD6" w:rsidRDefault="00F62FD6" w:rsidP="00F62FD6">
      <w:pPr>
        <w:pStyle w:val="1d"/>
      </w:pPr>
      <w:r w:rsidRPr="00F62FD6">
        <w:t xml:space="preserve">Перечень загрязняющих веществ на существующее положение представлен в таблице </w:t>
      </w:r>
      <w:r>
        <w:t>ниже</w:t>
      </w:r>
      <w:r w:rsidRPr="00F62FD6">
        <w:t>.</w:t>
      </w:r>
    </w:p>
    <w:p w14:paraId="3BA35D03" w14:textId="77777777" w:rsidR="00F62FD6" w:rsidRPr="00F62FD6" w:rsidRDefault="00F62FD6" w:rsidP="00F62FD6">
      <w:pPr>
        <w:pStyle w:val="1d"/>
      </w:pPr>
      <w:r w:rsidRPr="00F62FD6">
        <w:t>Выбрасываемые вещества относятся к 1,3,4 классам опасности.</w:t>
      </w:r>
    </w:p>
    <w:p w14:paraId="3FDC0C3A" w14:textId="77777777" w:rsidR="00FB0DF3" w:rsidRDefault="00FB0DF3" w:rsidP="00F62FD6">
      <w:pPr>
        <w:pStyle w:val="1d"/>
      </w:pPr>
    </w:p>
    <w:p w14:paraId="64367FC0" w14:textId="15EDF551" w:rsidR="00F62FD6" w:rsidRDefault="00F62FD6" w:rsidP="00F62FD6">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29</w:t>
      </w:r>
      <w:r w:rsidR="00ED6856">
        <w:rPr>
          <w:noProof/>
        </w:rPr>
        <w:fldChar w:fldCharType="end"/>
      </w:r>
      <w:r>
        <w:t xml:space="preserve"> П</w:t>
      </w:r>
      <w:r w:rsidRPr="00F62FD6">
        <w:t>еречень загрязняющих веществ, выбрасываемых в атмосферу (с учетом залповых выбросов)</w:t>
      </w:r>
    </w:p>
    <w:tbl>
      <w:tblPr>
        <w:tblW w:w="0" w:type="auto"/>
        <w:tblInd w:w="-5" w:type="dxa"/>
        <w:tblLayout w:type="fixed"/>
        <w:tblCellMar>
          <w:left w:w="0" w:type="dxa"/>
          <w:right w:w="0" w:type="dxa"/>
        </w:tblCellMar>
        <w:tblLook w:val="0000" w:firstRow="0" w:lastRow="0" w:firstColumn="0" w:lastColumn="0" w:noHBand="0" w:noVBand="0"/>
      </w:tblPr>
      <w:tblGrid>
        <w:gridCol w:w="701"/>
        <w:gridCol w:w="2539"/>
        <w:gridCol w:w="1843"/>
        <w:gridCol w:w="1253"/>
        <w:gridCol w:w="854"/>
        <w:gridCol w:w="1349"/>
        <w:gridCol w:w="1373"/>
      </w:tblGrid>
      <w:tr w:rsidR="00F62FD6" w:rsidRPr="00F62FD6" w14:paraId="730A145B" w14:textId="77777777" w:rsidTr="00F62FD6">
        <w:trPr>
          <w:trHeight w:val="20"/>
        </w:trPr>
        <w:tc>
          <w:tcPr>
            <w:tcW w:w="3240" w:type="dxa"/>
            <w:gridSpan w:val="2"/>
            <w:tcBorders>
              <w:top w:val="single" w:sz="4" w:space="0" w:color="auto"/>
              <w:left w:val="single" w:sz="4" w:space="0" w:color="auto"/>
              <w:bottom w:val="nil"/>
              <w:right w:val="nil"/>
            </w:tcBorders>
            <w:vAlign w:val="center"/>
          </w:tcPr>
          <w:p w14:paraId="431C8413" w14:textId="77777777" w:rsidR="00F62FD6" w:rsidRPr="00F62FD6" w:rsidRDefault="00F62FD6" w:rsidP="00F62FD6">
            <w:pPr>
              <w:pStyle w:val="afff6"/>
              <w:jc w:val="center"/>
            </w:pPr>
            <w:r w:rsidRPr="00F62FD6">
              <w:t>Загрязняющее вещество</w:t>
            </w:r>
          </w:p>
        </w:tc>
        <w:tc>
          <w:tcPr>
            <w:tcW w:w="1843" w:type="dxa"/>
            <w:vMerge w:val="restart"/>
            <w:tcBorders>
              <w:top w:val="single" w:sz="4" w:space="0" w:color="auto"/>
              <w:left w:val="single" w:sz="4" w:space="0" w:color="auto"/>
              <w:bottom w:val="nil"/>
              <w:right w:val="nil"/>
            </w:tcBorders>
            <w:vAlign w:val="center"/>
          </w:tcPr>
          <w:p w14:paraId="3803ACD0" w14:textId="77777777" w:rsidR="00F62FD6" w:rsidRPr="00F62FD6" w:rsidRDefault="00F62FD6" w:rsidP="00F62FD6">
            <w:pPr>
              <w:pStyle w:val="afff6"/>
              <w:jc w:val="center"/>
            </w:pPr>
            <w:r w:rsidRPr="00F62FD6">
              <w:t>Используемый критерий</w:t>
            </w:r>
          </w:p>
        </w:tc>
        <w:tc>
          <w:tcPr>
            <w:tcW w:w="1253" w:type="dxa"/>
            <w:vMerge w:val="restart"/>
            <w:tcBorders>
              <w:top w:val="single" w:sz="4" w:space="0" w:color="auto"/>
              <w:left w:val="single" w:sz="4" w:space="0" w:color="auto"/>
              <w:bottom w:val="nil"/>
              <w:right w:val="nil"/>
            </w:tcBorders>
            <w:vAlign w:val="center"/>
          </w:tcPr>
          <w:p w14:paraId="00096E39" w14:textId="77777777" w:rsidR="00F62FD6" w:rsidRPr="00F62FD6" w:rsidRDefault="00F62FD6" w:rsidP="00F62FD6">
            <w:pPr>
              <w:pStyle w:val="afff6"/>
              <w:jc w:val="center"/>
            </w:pPr>
            <w:r w:rsidRPr="00F62FD6">
              <w:t>Значение критерия мг/м</w:t>
            </w:r>
            <w:r w:rsidRPr="00F62FD6">
              <w:rPr>
                <w:vertAlign w:val="superscript"/>
              </w:rPr>
              <w:t>3</w:t>
            </w:r>
          </w:p>
        </w:tc>
        <w:tc>
          <w:tcPr>
            <w:tcW w:w="854" w:type="dxa"/>
            <w:vMerge w:val="restart"/>
            <w:tcBorders>
              <w:top w:val="single" w:sz="4" w:space="0" w:color="auto"/>
              <w:left w:val="single" w:sz="4" w:space="0" w:color="auto"/>
              <w:bottom w:val="nil"/>
              <w:right w:val="nil"/>
            </w:tcBorders>
            <w:vAlign w:val="center"/>
          </w:tcPr>
          <w:p w14:paraId="04D63F33" w14:textId="77777777" w:rsidR="00F62FD6" w:rsidRPr="00F62FD6" w:rsidRDefault="00F62FD6" w:rsidP="00F62FD6">
            <w:pPr>
              <w:pStyle w:val="afff6"/>
              <w:jc w:val="center"/>
            </w:pPr>
            <w:r w:rsidRPr="00F62FD6">
              <w:t>Класс опас</w:t>
            </w:r>
            <w:r w:rsidRPr="00F62FD6">
              <w:softHyphen/>
              <w:t>ности</w:t>
            </w:r>
          </w:p>
        </w:tc>
        <w:tc>
          <w:tcPr>
            <w:tcW w:w="2722" w:type="dxa"/>
            <w:gridSpan w:val="2"/>
            <w:tcBorders>
              <w:top w:val="single" w:sz="4" w:space="0" w:color="auto"/>
              <w:left w:val="single" w:sz="4" w:space="0" w:color="auto"/>
              <w:bottom w:val="nil"/>
              <w:right w:val="single" w:sz="4" w:space="0" w:color="auto"/>
            </w:tcBorders>
            <w:vAlign w:val="center"/>
          </w:tcPr>
          <w:p w14:paraId="2A434DBD" w14:textId="77777777" w:rsidR="00F62FD6" w:rsidRPr="00F62FD6" w:rsidRDefault="00F62FD6" w:rsidP="00F62FD6">
            <w:pPr>
              <w:pStyle w:val="afff6"/>
              <w:jc w:val="center"/>
            </w:pPr>
            <w:r w:rsidRPr="00F62FD6">
              <w:t>Суммарный выброс вещества</w:t>
            </w:r>
          </w:p>
        </w:tc>
      </w:tr>
      <w:tr w:rsidR="00F62FD6" w:rsidRPr="00F62FD6" w14:paraId="6C1668A4" w14:textId="77777777" w:rsidTr="00F62FD6">
        <w:trPr>
          <w:trHeight w:val="20"/>
        </w:trPr>
        <w:tc>
          <w:tcPr>
            <w:tcW w:w="701" w:type="dxa"/>
            <w:tcBorders>
              <w:top w:val="single" w:sz="4" w:space="0" w:color="auto"/>
              <w:left w:val="single" w:sz="4" w:space="0" w:color="auto"/>
              <w:bottom w:val="nil"/>
              <w:right w:val="nil"/>
            </w:tcBorders>
            <w:vAlign w:val="center"/>
          </w:tcPr>
          <w:p w14:paraId="64BBE6BC" w14:textId="77777777" w:rsidR="00F62FD6" w:rsidRPr="00F62FD6" w:rsidRDefault="00F62FD6" w:rsidP="00F62FD6">
            <w:pPr>
              <w:pStyle w:val="afff6"/>
              <w:jc w:val="center"/>
            </w:pPr>
            <w:r w:rsidRPr="00F62FD6">
              <w:t>Код</w:t>
            </w:r>
          </w:p>
        </w:tc>
        <w:tc>
          <w:tcPr>
            <w:tcW w:w="2539" w:type="dxa"/>
            <w:tcBorders>
              <w:top w:val="single" w:sz="4" w:space="0" w:color="auto"/>
              <w:left w:val="single" w:sz="4" w:space="0" w:color="auto"/>
              <w:bottom w:val="nil"/>
              <w:right w:val="nil"/>
            </w:tcBorders>
            <w:vAlign w:val="center"/>
          </w:tcPr>
          <w:p w14:paraId="178FA7EB" w14:textId="77777777" w:rsidR="00F62FD6" w:rsidRPr="00F62FD6" w:rsidRDefault="00F62FD6" w:rsidP="00F62FD6">
            <w:pPr>
              <w:pStyle w:val="afff6"/>
              <w:jc w:val="center"/>
            </w:pPr>
            <w:r w:rsidRPr="00F62FD6">
              <w:t>Наименование</w:t>
            </w:r>
          </w:p>
        </w:tc>
        <w:tc>
          <w:tcPr>
            <w:tcW w:w="1843" w:type="dxa"/>
            <w:vMerge/>
            <w:tcBorders>
              <w:top w:val="nil"/>
              <w:left w:val="single" w:sz="4" w:space="0" w:color="auto"/>
              <w:bottom w:val="nil"/>
              <w:right w:val="nil"/>
            </w:tcBorders>
            <w:vAlign w:val="center"/>
          </w:tcPr>
          <w:p w14:paraId="7D29B23E" w14:textId="77777777" w:rsidR="00F62FD6" w:rsidRPr="00F62FD6" w:rsidRDefault="00F62FD6" w:rsidP="00F62FD6">
            <w:pPr>
              <w:pStyle w:val="afff6"/>
              <w:jc w:val="center"/>
            </w:pPr>
          </w:p>
        </w:tc>
        <w:tc>
          <w:tcPr>
            <w:tcW w:w="1253" w:type="dxa"/>
            <w:vMerge/>
            <w:tcBorders>
              <w:top w:val="nil"/>
              <w:left w:val="single" w:sz="4" w:space="0" w:color="auto"/>
              <w:bottom w:val="nil"/>
              <w:right w:val="nil"/>
            </w:tcBorders>
            <w:vAlign w:val="center"/>
          </w:tcPr>
          <w:p w14:paraId="43A7E67D" w14:textId="77777777" w:rsidR="00F62FD6" w:rsidRPr="00F62FD6" w:rsidRDefault="00F62FD6" w:rsidP="00F62FD6">
            <w:pPr>
              <w:pStyle w:val="afff6"/>
              <w:jc w:val="center"/>
            </w:pPr>
          </w:p>
        </w:tc>
        <w:tc>
          <w:tcPr>
            <w:tcW w:w="854" w:type="dxa"/>
            <w:vMerge/>
            <w:tcBorders>
              <w:top w:val="nil"/>
              <w:left w:val="single" w:sz="4" w:space="0" w:color="auto"/>
              <w:bottom w:val="nil"/>
              <w:right w:val="nil"/>
            </w:tcBorders>
            <w:vAlign w:val="center"/>
          </w:tcPr>
          <w:p w14:paraId="1B422DE4" w14:textId="77777777" w:rsidR="00F62FD6" w:rsidRPr="00F62FD6" w:rsidRDefault="00F62FD6" w:rsidP="00F62FD6">
            <w:pPr>
              <w:pStyle w:val="afff6"/>
              <w:jc w:val="center"/>
            </w:pPr>
          </w:p>
        </w:tc>
        <w:tc>
          <w:tcPr>
            <w:tcW w:w="1349" w:type="dxa"/>
            <w:tcBorders>
              <w:top w:val="single" w:sz="4" w:space="0" w:color="auto"/>
              <w:left w:val="single" w:sz="4" w:space="0" w:color="auto"/>
              <w:bottom w:val="nil"/>
              <w:right w:val="nil"/>
            </w:tcBorders>
            <w:vAlign w:val="center"/>
          </w:tcPr>
          <w:p w14:paraId="54E74D8E" w14:textId="77777777" w:rsidR="00F62FD6" w:rsidRPr="00F62FD6" w:rsidRDefault="00F62FD6" w:rsidP="00F62FD6">
            <w:pPr>
              <w:pStyle w:val="afff6"/>
              <w:jc w:val="center"/>
            </w:pPr>
            <w:r w:rsidRPr="00F62FD6">
              <w:t>г/с</w:t>
            </w:r>
          </w:p>
        </w:tc>
        <w:tc>
          <w:tcPr>
            <w:tcW w:w="1373" w:type="dxa"/>
            <w:tcBorders>
              <w:top w:val="single" w:sz="4" w:space="0" w:color="auto"/>
              <w:left w:val="single" w:sz="4" w:space="0" w:color="auto"/>
              <w:bottom w:val="nil"/>
              <w:right w:val="single" w:sz="4" w:space="0" w:color="auto"/>
            </w:tcBorders>
            <w:vAlign w:val="center"/>
          </w:tcPr>
          <w:p w14:paraId="48973699" w14:textId="77777777" w:rsidR="00F62FD6" w:rsidRPr="00F62FD6" w:rsidRDefault="00F62FD6" w:rsidP="00F62FD6">
            <w:pPr>
              <w:pStyle w:val="afff6"/>
              <w:jc w:val="center"/>
            </w:pPr>
            <w:r w:rsidRPr="00F62FD6">
              <w:t>т/год</w:t>
            </w:r>
          </w:p>
        </w:tc>
      </w:tr>
      <w:tr w:rsidR="00F62FD6" w:rsidRPr="00F62FD6" w14:paraId="137BDA97" w14:textId="77777777" w:rsidTr="00F62FD6">
        <w:trPr>
          <w:trHeight w:val="20"/>
        </w:trPr>
        <w:tc>
          <w:tcPr>
            <w:tcW w:w="701" w:type="dxa"/>
            <w:tcBorders>
              <w:top w:val="single" w:sz="4" w:space="0" w:color="auto"/>
              <w:left w:val="single" w:sz="4" w:space="0" w:color="auto"/>
              <w:bottom w:val="nil"/>
              <w:right w:val="nil"/>
            </w:tcBorders>
            <w:vAlign w:val="center"/>
          </w:tcPr>
          <w:p w14:paraId="32B94C59" w14:textId="77777777" w:rsidR="00F62FD6" w:rsidRPr="00F62FD6" w:rsidRDefault="00F62FD6" w:rsidP="00F62FD6">
            <w:pPr>
              <w:pStyle w:val="afff6"/>
              <w:jc w:val="center"/>
            </w:pPr>
            <w:r w:rsidRPr="00F62FD6">
              <w:t>0301</w:t>
            </w:r>
          </w:p>
        </w:tc>
        <w:tc>
          <w:tcPr>
            <w:tcW w:w="2539" w:type="dxa"/>
            <w:tcBorders>
              <w:top w:val="single" w:sz="4" w:space="0" w:color="auto"/>
              <w:left w:val="single" w:sz="4" w:space="0" w:color="auto"/>
              <w:bottom w:val="nil"/>
              <w:right w:val="nil"/>
            </w:tcBorders>
            <w:vAlign w:val="center"/>
          </w:tcPr>
          <w:p w14:paraId="09B2B40C" w14:textId="77777777" w:rsidR="00F62FD6" w:rsidRPr="00F62FD6" w:rsidRDefault="00F62FD6" w:rsidP="00F62FD6">
            <w:pPr>
              <w:pStyle w:val="afff6"/>
              <w:jc w:val="center"/>
            </w:pPr>
            <w:r w:rsidRPr="00F62FD6">
              <w:t>Азота диоксид (Азот (IV) оксид)</w:t>
            </w:r>
          </w:p>
        </w:tc>
        <w:tc>
          <w:tcPr>
            <w:tcW w:w="1843" w:type="dxa"/>
            <w:tcBorders>
              <w:top w:val="single" w:sz="4" w:space="0" w:color="auto"/>
              <w:left w:val="single" w:sz="4" w:space="0" w:color="auto"/>
              <w:bottom w:val="nil"/>
              <w:right w:val="nil"/>
            </w:tcBorders>
            <w:vAlign w:val="center"/>
          </w:tcPr>
          <w:p w14:paraId="27B1EF4D" w14:textId="77777777" w:rsidR="00F62FD6" w:rsidRPr="00F62FD6" w:rsidRDefault="00F62FD6" w:rsidP="00F62FD6">
            <w:pPr>
              <w:pStyle w:val="afff6"/>
              <w:jc w:val="center"/>
            </w:pPr>
            <w:r w:rsidRPr="00F62FD6">
              <w:t>ПДК м/р</w:t>
            </w:r>
          </w:p>
        </w:tc>
        <w:tc>
          <w:tcPr>
            <w:tcW w:w="1253" w:type="dxa"/>
            <w:tcBorders>
              <w:top w:val="single" w:sz="4" w:space="0" w:color="auto"/>
              <w:left w:val="single" w:sz="4" w:space="0" w:color="auto"/>
              <w:bottom w:val="nil"/>
              <w:right w:val="nil"/>
            </w:tcBorders>
            <w:vAlign w:val="center"/>
          </w:tcPr>
          <w:p w14:paraId="703626A0" w14:textId="77777777" w:rsidR="00F62FD6" w:rsidRPr="00F62FD6" w:rsidRDefault="00F62FD6" w:rsidP="00F62FD6">
            <w:pPr>
              <w:pStyle w:val="afff6"/>
              <w:jc w:val="center"/>
            </w:pPr>
            <w:r w:rsidRPr="00F62FD6">
              <w:t>0,20000</w:t>
            </w:r>
          </w:p>
        </w:tc>
        <w:tc>
          <w:tcPr>
            <w:tcW w:w="854" w:type="dxa"/>
            <w:tcBorders>
              <w:top w:val="single" w:sz="4" w:space="0" w:color="auto"/>
              <w:left w:val="single" w:sz="4" w:space="0" w:color="auto"/>
              <w:bottom w:val="nil"/>
              <w:right w:val="nil"/>
            </w:tcBorders>
            <w:vAlign w:val="center"/>
          </w:tcPr>
          <w:p w14:paraId="6874B72B" w14:textId="77777777" w:rsidR="00F62FD6" w:rsidRPr="00F62FD6" w:rsidRDefault="00F62FD6" w:rsidP="00F62FD6">
            <w:pPr>
              <w:pStyle w:val="afff6"/>
              <w:jc w:val="center"/>
            </w:pPr>
            <w:r w:rsidRPr="00F62FD6">
              <w:t>3</w:t>
            </w:r>
          </w:p>
        </w:tc>
        <w:tc>
          <w:tcPr>
            <w:tcW w:w="1349" w:type="dxa"/>
            <w:tcBorders>
              <w:top w:val="single" w:sz="4" w:space="0" w:color="auto"/>
              <w:left w:val="single" w:sz="4" w:space="0" w:color="auto"/>
              <w:bottom w:val="nil"/>
              <w:right w:val="nil"/>
            </w:tcBorders>
            <w:vAlign w:val="center"/>
          </w:tcPr>
          <w:p w14:paraId="60A3CDF4" w14:textId="77777777" w:rsidR="00F62FD6" w:rsidRPr="00F62FD6" w:rsidRDefault="00F62FD6" w:rsidP="00F62FD6">
            <w:pPr>
              <w:pStyle w:val="afff6"/>
              <w:jc w:val="center"/>
            </w:pPr>
            <w:r w:rsidRPr="00F62FD6">
              <w:t>0,1638559</w:t>
            </w:r>
          </w:p>
        </w:tc>
        <w:tc>
          <w:tcPr>
            <w:tcW w:w="1373" w:type="dxa"/>
            <w:tcBorders>
              <w:top w:val="single" w:sz="4" w:space="0" w:color="auto"/>
              <w:left w:val="single" w:sz="4" w:space="0" w:color="auto"/>
              <w:bottom w:val="nil"/>
              <w:right w:val="single" w:sz="4" w:space="0" w:color="auto"/>
            </w:tcBorders>
            <w:vAlign w:val="center"/>
          </w:tcPr>
          <w:p w14:paraId="0720E19C" w14:textId="77777777" w:rsidR="00F62FD6" w:rsidRPr="00F62FD6" w:rsidRDefault="00F62FD6" w:rsidP="00F62FD6">
            <w:pPr>
              <w:pStyle w:val="afff6"/>
              <w:jc w:val="center"/>
            </w:pPr>
            <w:r w:rsidRPr="00F62FD6">
              <w:t>1,528310</w:t>
            </w:r>
          </w:p>
        </w:tc>
      </w:tr>
      <w:tr w:rsidR="00F62FD6" w:rsidRPr="00F62FD6" w14:paraId="755077D9" w14:textId="77777777" w:rsidTr="00F62FD6">
        <w:trPr>
          <w:trHeight w:val="20"/>
        </w:trPr>
        <w:tc>
          <w:tcPr>
            <w:tcW w:w="701" w:type="dxa"/>
            <w:tcBorders>
              <w:top w:val="single" w:sz="4" w:space="0" w:color="auto"/>
              <w:left w:val="single" w:sz="4" w:space="0" w:color="auto"/>
              <w:bottom w:val="nil"/>
              <w:right w:val="nil"/>
            </w:tcBorders>
            <w:vAlign w:val="center"/>
          </w:tcPr>
          <w:p w14:paraId="117DA02F" w14:textId="77777777" w:rsidR="00F62FD6" w:rsidRPr="00F62FD6" w:rsidRDefault="00F62FD6" w:rsidP="00F62FD6">
            <w:pPr>
              <w:pStyle w:val="afff6"/>
              <w:jc w:val="center"/>
            </w:pPr>
            <w:r w:rsidRPr="00F62FD6">
              <w:t>0304</w:t>
            </w:r>
          </w:p>
        </w:tc>
        <w:tc>
          <w:tcPr>
            <w:tcW w:w="2539" w:type="dxa"/>
            <w:tcBorders>
              <w:top w:val="single" w:sz="4" w:space="0" w:color="auto"/>
              <w:left w:val="single" w:sz="4" w:space="0" w:color="auto"/>
              <w:bottom w:val="nil"/>
              <w:right w:val="nil"/>
            </w:tcBorders>
            <w:vAlign w:val="center"/>
          </w:tcPr>
          <w:p w14:paraId="1B76EFF0" w14:textId="77777777" w:rsidR="00F62FD6" w:rsidRPr="00F62FD6" w:rsidRDefault="00F62FD6" w:rsidP="00F62FD6">
            <w:pPr>
              <w:pStyle w:val="afff6"/>
              <w:jc w:val="center"/>
            </w:pPr>
            <w:r w:rsidRPr="00F62FD6">
              <w:t>Азот (II) оксид (Азота оксид)</w:t>
            </w:r>
          </w:p>
        </w:tc>
        <w:tc>
          <w:tcPr>
            <w:tcW w:w="1843" w:type="dxa"/>
            <w:tcBorders>
              <w:top w:val="single" w:sz="4" w:space="0" w:color="auto"/>
              <w:left w:val="single" w:sz="4" w:space="0" w:color="auto"/>
              <w:bottom w:val="nil"/>
              <w:right w:val="nil"/>
            </w:tcBorders>
            <w:vAlign w:val="center"/>
          </w:tcPr>
          <w:p w14:paraId="3CDF7AE4" w14:textId="77777777" w:rsidR="00F62FD6" w:rsidRPr="00F62FD6" w:rsidRDefault="00F62FD6" w:rsidP="00F62FD6">
            <w:pPr>
              <w:pStyle w:val="afff6"/>
              <w:jc w:val="center"/>
            </w:pPr>
            <w:r w:rsidRPr="00F62FD6">
              <w:t>ПДК м/р</w:t>
            </w:r>
          </w:p>
        </w:tc>
        <w:tc>
          <w:tcPr>
            <w:tcW w:w="1253" w:type="dxa"/>
            <w:tcBorders>
              <w:top w:val="single" w:sz="4" w:space="0" w:color="auto"/>
              <w:left w:val="single" w:sz="4" w:space="0" w:color="auto"/>
              <w:bottom w:val="nil"/>
              <w:right w:val="nil"/>
            </w:tcBorders>
            <w:vAlign w:val="center"/>
          </w:tcPr>
          <w:p w14:paraId="647A5936" w14:textId="77777777" w:rsidR="00F62FD6" w:rsidRPr="00F62FD6" w:rsidRDefault="00F62FD6" w:rsidP="00F62FD6">
            <w:pPr>
              <w:pStyle w:val="afff6"/>
              <w:jc w:val="center"/>
            </w:pPr>
            <w:r w:rsidRPr="00F62FD6">
              <w:t>0,40000</w:t>
            </w:r>
          </w:p>
        </w:tc>
        <w:tc>
          <w:tcPr>
            <w:tcW w:w="854" w:type="dxa"/>
            <w:tcBorders>
              <w:top w:val="single" w:sz="4" w:space="0" w:color="auto"/>
              <w:left w:val="single" w:sz="4" w:space="0" w:color="auto"/>
              <w:bottom w:val="nil"/>
              <w:right w:val="nil"/>
            </w:tcBorders>
            <w:vAlign w:val="center"/>
          </w:tcPr>
          <w:p w14:paraId="44BD6B65" w14:textId="77777777" w:rsidR="00F62FD6" w:rsidRPr="00F62FD6" w:rsidRDefault="00F62FD6" w:rsidP="00F62FD6">
            <w:pPr>
              <w:pStyle w:val="afff6"/>
              <w:jc w:val="center"/>
            </w:pPr>
            <w:r w:rsidRPr="00F62FD6">
              <w:t>3</w:t>
            </w:r>
          </w:p>
        </w:tc>
        <w:tc>
          <w:tcPr>
            <w:tcW w:w="1349" w:type="dxa"/>
            <w:tcBorders>
              <w:top w:val="single" w:sz="4" w:space="0" w:color="auto"/>
              <w:left w:val="single" w:sz="4" w:space="0" w:color="auto"/>
              <w:bottom w:val="nil"/>
              <w:right w:val="nil"/>
            </w:tcBorders>
            <w:vAlign w:val="center"/>
          </w:tcPr>
          <w:p w14:paraId="31CDE86B" w14:textId="77777777" w:rsidR="00F62FD6" w:rsidRPr="00F62FD6" w:rsidRDefault="00F62FD6" w:rsidP="00F62FD6">
            <w:pPr>
              <w:pStyle w:val="afff6"/>
              <w:jc w:val="center"/>
            </w:pPr>
            <w:r w:rsidRPr="00F62FD6">
              <w:t>0,0266266</w:t>
            </w:r>
          </w:p>
        </w:tc>
        <w:tc>
          <w:tcPr>
            <w:tcW w:w="1373" w:type="dxa"/>
            <w:tcBorders>
              <w:top w:val="single" w:sz="4" w:space="0" w:color="auto"/>
              <w:left w:val="single" w:sz="4" w:space="0" w:color="auto"/>
              <w:bottom w:val="nil"/>
              <w:right w:val="single" w:sz="4" w:space="0" w:color="auto"/>
            </w:tcBorders>
            <w:vAlign w:val="center"/>
          </w:tcPr>
          <w:p w14:paraId="435A2BD6" w14:textId="77777777" w:rsidR="00F62FD6" w:rsidRPr="00F62FD6" w:rsidRDefault="00F62FD6" w:rsidP="00F62FD6">
            <w:pPr>
              <w:pStyle w:val="afff6"/>
              <w:jc w:val="center"/>
            </w:pPr>
            <w:r w:rsidRPr="00F62FD6">
              <w:t>0,248350</w:t>
            </w:r>
          </w:p>
        </w:tc>
      </w:tr>
      <w:tr w:rsidR="00F62FD6" w:rsidRPr="00F62FD6" w14:paraId="18B71A8C" w14:textId="77777777" w:rsidTr="00F62FD6">
        <w:trPr>
          <w:trHeight w:val="20"/>
        </w:trPr>
        <w:tc>
          <w:tcPr>
            <w:tcW w:w="701" w:type="dxa"/>
            <w:tcBorders>
              <w:top w:val="single" w:sz="4" w:space="0" w:color="auto"/>
              <w:left w:val="single" w:sz="4" w:space="0" w:color="auto"/>
              <w:bottom w:val="nil"/>
              <w:right w:val="nil"/>
            </w:tcBorders>
            <w:vAlign w:val="center"/>
          </w:tcPr>
          <w:p w14:paraId="2B12A822" w14:textId="77777777" w:rsidR="00F62FD6" w:rsidRPr="00F62FD6" w:rsidRDefault="00F62FD6" w:rsidP="00F62FD6">
            <w:pPr>
              <w:pStyle w:val="afff6"/>
              <w:jc w:val="center"/>
            </w:pPr>
            <w:r w:rsidRPr="00F62FD6">
              <w:t>0337</w:t>
            </w:r>
          </w:p>
        </w:tc>
        <w:tc>
          <w:tcPr>
            <w:tcW w:w="2539" w:type="dxa"/>
            <w:tcBorders>
              <w:top w:val="single" w:sz="4" w:space="0" w:color="auto"/>
              <w:left w:val="single" w:sz="4" w:space="0" w:color="auto"/>
              <w:bottom w:val="nil"/>
              <w:right w:val="nil"/>
            </w:tcBorders>
            <w:vAlign w:val="center"/>
          </w:tcPr>
          <w:p w14:paraId="05C8F433" w14:textId="77777777" w:rsidR="00F62FD6" w:rsidRPr="00F62FD6" w:rsidRDefault="00F62FD6" w:rsidP="00F62FD6">
            <w:pPr>
              <w:pStyle w:val="afff6"/>
              <w:jc w:val="center"/>
            </w:pPr>
            <w:r w:rsidRPr="00F62FD6">
              <w:t>Углерод оксид</w:t>
            </w:r>
          </w:p>
        </w:tc>
        <w:tc>
          <w:tcPr>
            <w:tcW w:w="1843" w:type="dxa"/>
            <w:tcBorders>
              <w:top w:val="single" w:sz="4" w:space="0" w:color="auto"/>
              <w:left w:val="single" w:sz="4" w:space="0" w:color="auto"/>
              <w:bottom w:val="nil"/>
              <w:right w:val="nil"/>
            </w:tcBorders>
            <w:vAlign w:val="center"/>
          </w:tcPr>
          <w:p w14:paraId="094D05D3" w14:textId="77777777" w:rsidR="00F62FD6" w:rsidRPr="00F62FD6" w:rsidRDefault="00F62FD6" w:rsidP="00F62FD6">
            <w:pPr>
              <w:pStyle w:val="afff6"/>
              <w:jc w:val="center"/>
            </w:pPr>
            <w:r w:rsidRPr="00F62FD6">
              <w:t>ПДК м/р</w:t>
            </w:r>
          </w:p>
        </w:tc>
        <w:tc>
          <w:tcPr>
            <w:tcW w:w="1253" w:type="dxa"/>
            <w:tcBorders>
              <w:top w:val="single" w:sz="4" w:space="0" w:color="auto"/>
              <w:left w:val="single" w:sz="4" w:space="0" w:color="auto"/>
              <w:bottom w:val="nil"/>
              <w:right w:val="nil"/>
            </w:tcBorders>
            <w:vAlign w:val="center"/>
          </w:tcPr>
          <w:p w14:paraId="6AE51317" w14:textId="77777777" w:rsidR="00F62FD6" w:rsidRPr="00F62FD6" w:rsidRDefault="00F62FD6" w:rsidP="00F62FD6">
            <w:pPr>
              <w:pStyle w:val="afff6"/>
              <w:jc w:val="center"/>
            </w:pPr>
            <w:r w:rsidRPr="00F62FD6">
              <w:t>5,00000</w:t>
            </w:r>
          </w:p>
        </w:tc>
        <w:tc>
          <w:tcPr>
            <w:tcW w:w="854" w:type="dxa"/>
            <w:tcBorders>
              <w:top w:val="single" w:sz="4" w:space="0" w:color="auto"/>
              <w:left w:val="single" w:sz="4" w:space="0" w:color="auto"/>
              <w:bottom w:val="nil"/>
              <w:right w:val="nil"/>
            </w:tcBorders>
            <w:vAlign w:val="center"/>
          </w:tcPr>
          <w:p w14:paraId="711A5655" w14:textId="77777777" w:rsidR="00F62FD6" w:rsidRPr="00F62FD6" w:rsidRDefault="00F62FD6" w:rsidP="00F62FD6">
            <w:pPr>
              <w:pStyle w:val="afff6"/>
              <w:jc w:val="center"/>
            </w:pPr>
            <w:r w:rsidRPr="00F62FD6">
              <w:t>4</w:t>
            </w:r>
          </w:p>
        </w:tc>
        <w:tc>
          <w:tcPr>
            <w:tcW w:w="1349" w:type="dxa"/>
            <w:tcBorders>
              <w:top w:val="single" w:sz="4" w:space="0" w:color="auto"/>
              <w:left w:val="single" w:sz="4" w:space="0" w:color="auto"/>
              <w:bottom w:val="nil"/>
              <w:right w:val="nil"/>
            </w:tcBorders>
            <w:vAlign w:val="center"/>
          </w:tcPr>
          <w:p w14:paraId="1A6EFA2F" w14:textId="77777777" w:rsidR="00F62FD6" w:rsidRPr="00F62FD6" w:rsidRDefault="00F62FD6" w:rsidP="00F62FD6">
            <w:pPr>
              <w:pStyle w:val="afff6"/>
              <w:jc w:val="center"/>
            </w:pPr>
            <w:r w:rsidRPr="00F62FD6">
              <w:t>0,1510388</w:t>
            </w:r>
          </w:p>
        </w:tc>
        <w:tc>
          <w:tcPr>
            <w:tcW w:w="1373" w:type="dxa"/>
            <w:tcBorders>
              <w:top w:val="single" w:sz="4" w:space="0" w:color="auto"/>
              <w:left w:val="single" w:sz="4" w:space="0" w:color="auto"/>
              <w:bottom w:val="nil"/>
              <w:right w:val="single" w:sz="4" w:space="0" w:color="auto"/>
            </w:tcBorders>
            <w:vAlign w:val="center"/>
          </w:tcPr>
          <w:p w14:paraId="2E80A7EE" w14:textId="77777777" w:rsidR="00F62FD6" w:rsidRPr="00F62FD6" w:rsidRDefault="00F62FD6" w:rsidP="00F62FD6">
            <w:pPr>
              <w:pStyle w:val="afff6"/>
              <w:jc w:val="center"/>
            </w:pPr>
            <w:r w:rsidRPr="00F62FD6">
              <w:t>1,329367</w:t>
            </w:r>
          </w:p>
        </w:tc>
      </w:tr>
      <w:tr w:rsidR="00F62FD6" w:rsidRPr="00F62FD6" w14:paraId="7B55FD6C" w14:textId="77777777" w:rsidTr="00F62FD6">
        <w:trPr>
          <w:trHeight w:val="20"/>
        </w:trPr>
        <w:tc>
          <w:tcPr>
            <w:tcW w:w="701" w:type="dxa"/>
            <w:tcBorders>
              <w:top w:val="single" w:sz="4" w:space="0" w:color="auto"/>
              <w:left w:val="single" w:sz="4" w:space="0" w:color="auto"/>
              <w:bottom w:val="nil"/>
              <w:right w:val="nil"/>
            </w:tcBorders>
            <w:vAlign w:val="center"/>
          </w:tcPr>
          <w:p w14:paraId="43823278" w14:textId="77777777" w:rsidR="00F62FD6" w:rsidRPr="00F62FD6" w:rsidRDefault="00F62FD6" w:rsidP="00F62FD6">
            <w:pPr>
              <w:pStyle w:val="afff6"/>
              <w:jc w:val="center"/>
            </w:pPr>
            <w:r w:rsidRPr="00F62FD6">
              <w:t>0410</w:t>
            </w:r>
          </w:p>
        </w:tc>
        <w:tc>
          <w:tcPr>
            <w:tcW w:w="2539" w:type="dxa"/>
            <w:tcBorders>
              <w:top w:val="single" w:sz="4" w:space="0" w:color="auto"/>
              <w:left w:val="single" w:sz="4" w:space="0" w:color="auto"/>
              <w:bottom w:val="nil"/>
              <w:right w:val="nil"/>
            </w:tcBorders>
            <w:vAlign w:val="center"/>
          </w:tcPr>
          <w:p w14:paraId="74D6F59D" w14:textId="77777777" w:rsidR="00F62FD6" w:rsidRPr="00F62FD6" w:rsidRDefault="00F62FD6" w:rsidP="00F62FD6">
            <w:pPr>
              <w:pStyle w:val="afff6"/>
              <w:jc w:val="center"/>
            </w:pPr>
            <w:r w:rsidRPr="00F62FD6">
              <w:t>Метан</w:t>
            </w:r>
          </w:p>
        </w:tc>
        <w:tc>
          <w:tcPr>
            <w:tcW w:w="1843" w:type="dxa"/>
            <w:tcBorders>
              <w:top w:val="single" w:sz="4" w:space="0" w:color="auto"/>
              <w:left w:val="single" w:sz="4" w:space="0" w:color="auto"/>
              <w:bottom w:val="nil"/>
              <w:right w:val="nil"/>
            </w:tcBorders>
            <w:vAlign w:val="center"/>
          </w:tcPr>
          <w:p w14:paraId="759987EF" w14:textId="77777777" w:rsidR="00F62FD6" w:rsidRPr="00F62FD6" w:rsidRDefault="00F62FD6" w:rsidP="00F62FD6">
            <w:pPr>
              <w:pStyle w:val="afff6"/>
              <w:jc w:val="center"/>
            </w:pPr>
            <w:r w:rsidRPr="00F62FD6">
              <w:t>ОБУВ</w:t>
            </w:r>
          </w:p>
        </w:tc>
        <w:tc>
          <w:tcPr>
            <w:tcW w:w="1253" w:type="dxa"/>
            <w:tcBorders>
              <w:top w:val="single" w:sz="4" w:space="0" w:color="auto"/>
              <w:left w:val="single" w:sz="4" w:space="0" w:color="auto"/>
              <w:bottom w:val="nil"/>
              <w:right w:val="nil"/>
            </w:tcBorders>
            <w:vAlign w:val="center"/>
          </w:tcPr>
          <w:p w14:paraId="1E00DE6D" w14:textId="77777777" w:rsidR="00F62FD6" w:rsidRPr="00F62FD6" w:rsidRDefault="00F62FD6" w:rsidP="00F62FD6">
            <w:pPr>
              <w:pStyle w:val="afff6"/>
              <w:jc w:val="center"/>
            </w:pPr>
            <w:r w:rsidRPr="00F62FD6">
              <w:t>50,00000</w:t>
            </w:r>
          </w:p>
        </w:tc>
        <w:tc>
          <w:tcPr>
            <w:tcW w:w="854" w:type="dxa"/>
            <w:tcBorders>
              <w:top w:val="single" w:sz="4" w:space="0" w:color="auto"/>
              <w:left w:val="single" w:sz="4" w:space="0" w:color="auto"/>
              <w:bottom w:val="nil"/>
              <w:right w:val="nil"/>
            </w:tcBorders>
            <w:vAlign w:val="center"/>
          </w:tcPr>
          <w:p w14:paraId="2261C627" w14:textId="77777777" w:rsidR="00F62FD6" w:rsidRPr="00F62FD6" w:rsidRDefault="00F62FD6" w:rsidP="00F62FD6">
            <w:pPr>
              <w:pStyle w:val="afff6"/>
              <w:jc w:val="center"/>
            </w:pPr>
          </w:p>
        </w:tc>
        <w:tc>
          <w:tcPr>
            <w:tcW w:w="1349" w:type="dxa"/>
            <w:tcBorders>
              <w:top w:val="single" w:sz="4" w:space="0" w:color="auto"/>
              <w:left w:val="single" w:sz="4" w:space="0" w:color="auto"/>
              <w:bottom w:val="nil"/>
              <w:right w:val="nil"/>
            </w:tcBorders>
            <w:vAlign w:val="center"/>
          </w:tcPr>
          <w:p w14:paraId="1BFB95BF" w14:textId="77777777" w:rsidR="00F62FD6" w:rsidRPr="00F62FD6" w:rsidRDefault="00F62FD6" w:rsidP="00F62FD6">
            <w:pPr>
              <w:pStyle w:val="afff6"/>
              <w:jc w:val="center"/>
            </w:pPr>
            <w:r w:rsidRPr="00F62FD6">
              <w:t>0,0000100</w:t>
            </w:r>
          </w:p>
        </w:tc>
        <w:tc>
          <w:tcPr>
            <w:tcW w:w="1373" w:type="dxa"/>
            <w:tcBorders>
              <w:top w:val="single" w:sz="4" w:space="0" w:color="auto"/>
              <w:left w:val="single" w:sz="4" w:space="0" w:color="auto"/>
              <w:bottom w:val="nil"/>
              <w:right w:val="single" w:sz="4" w:space="0" w:color="auto"/>
            </w:tcBorders>
            <w:vAlign w:val="center"/>
          </w:tcPr>
          <w:p w14:paraId="1DAC701E" w14:textId="77777777" w:rsidR="00F62FD6" w:rsidRPr="00F62FD6" w:rsidRDefault="00F62FD6" w:rsidP="00F62FD6">
            <w:pPr>
              <w:pStyle w:val="afff6"/>
              <w:jc w:val="center"/>
            </w:pPr>
            <w:r w:rsidRPr="00F62FD6">
              <w:t>0,000246</w:t>
            </w:r>
          </w:p>
        </w:tc>
      </w:tr>
      <w:tr w:rsidR="00F62FD6" w:rsidRPr="00F62FD6" w14:paraId="11E04BFE" w14:textId="77777777" w:rsidTr="00F62FD6">
        <w:trPr>
          <w:trHeight w:val="20"/>
        </w:trPr>
        <w:tc>
          <w:tcPr>
            <w:tcW w:w="701" w:type="dxa"/>
            <w:tcBorders>
              <w:top w:val="single" w:sz="4" w:space="0" w:color="auto"/>
              <w:left w:val="single" w:sz="4" w:space="0" w:color="auto"/>
              <w:bottom w:val="nil"/>
              <w:right w:val="nil"/>
            </w:tcBorders>
            <w:vAlign w:val="center"/>
          </w:tcPr>
          <w:p w14:paraId="2CE7FFDD" w14:textId="77777777" w:rsidR="00F62FD6" w:rsidRPr="00F62FD6" w:rsidRDefault="00F62FD6" w:rsidP="00F62FD6">
            <w:pPr>
              <w:pStyle w:val="afff6"/>
              <w:jc w:val="center"/>
            </w:pPr>
            <w:r w:rsidRPr="00F62FD6">
              <w:t>0703</w:t>
            </w:r>
          </w:p>
        </w:tc>
        <w:tc>
          <w:tcPr>
            <w:tcW w:w="2539" w:type="dxa"/>
            <w:tcBorders>
              <w:top w:val="single" w:sz="4" w:space="0" w:color="auto"/>
              <w:left w:val="single" w:sz="4" w:space="0" w:color="auto"/>
              <w:bottom w:val="nil"/>
              <w:right w:val="nil"/>
            </w:tcBorders>
            <w:vAlign w:val="center"/>
          </w:tcPr>
          <w:p w14:paraId="5B4F7CDA" w14:textId="0D94363C" w:rsidR="00F62FD6" w:rsidRPr="00F62FD6" w:rsidRDefault="00F62FD6" w:rsidP="00F62FD6">
            <w:pPr>
              <w:pStyle w:val="afff6"/>
              <w:jc w:val="center"/>
            </w:pPr>
            <w:r>
              <w:t xml:space="preserve">Бенз/а/пирен </w:t>
            </w:r>
            <w:r w:rsidRPr="00F62FD6">
              <w:t>(3,4-</w:t>
            </w:r>
          </w:p>
          <w:p w14:paraId="1375A08C" w14:textId="77777777" w:rsidR="00F62FD6" w:rsidRPr="00F62FD6" w:rsidRDefault="00F62FD6" w:rsidP="00F62FD6">
            <w:pPr>
              <w:pStyle w:val="afff6"/>
              <w:jc w:val="center"/>
            </w:pPr>
            <w:r w:rsidRPr="00F62FD6">
              <w:t>Бензпирен)</w:t>
            </w:r>
          </w:p>
        </w:tc>
        <w:tc>
          <w:tcPr>
            <w:tcW w:w="1843" w:type="dxa"/>
            <w:tcBorders>
              <w:top w:val="single" w:sz="4" w:space="0" w:color="auto"/>
              <w:left w:val="single" w:sz="4" w:space="0" w:color="auto"/>
              <w:bottom w:val="nil"/>
              <w:right w:val="nil"/>
            </w:tcBorders>
            <w:vAlign w:val="center"/>
          </w:tcPr>
          <w:p w14:paraId="229CDD2C" w14:textId="77777777" w:rsidR="00F62FD6" w:rsidRPr="00F62FD6" w:rsidRDefault="00F62FD6" w:rsidP="00F62FD6">
            <w:pPr>
              <w:pStyle w:val="afff6"/>
              <w:jc w:val="center"/>
            </w:pPr>
            <w:r w:rsidRPr="00F62FD6">
              <w:t>ПДК с/с</w:t>
            </w:r>
          </w:p>
        </w:tc>
        <w:tc>
          <w:tcPr>
            <w:tcW w:w="1253" w:type="dxa"/>
            <w:tcBorders>
              <w:top w:val="single" w:sz="4" w:space="0" w:color="auto"/>
              <w:left w:val="single" w:sz="4" w:space="0" w:color="auto"/>
              <w:bottom w:val="nil"/>
              <w:right w:val="nil"/>
            </w:tcBorders>
            <w:vAlign w:val="center"/>
          </w:tcPr>
          <w:p w14:paraId="76DDB14E" w14:textId="77777777" w:rsidR="00F62FD6" w:rsidRPr="00F62FD6" w:rsidRDefault="00F62FD6" w:rsidP="00F62FD6">
            <w:pPr>
              <w:pStyle w:val="afff6"/>
              <w:jc w:val="center"/>
            </w:pPr>
            <w:r w:rsidRPr="00F62FD6">
              <w:rPr>
                <w:lang w:val="en-US"/>
              </w:rPr>
              <w:t>1,00e-06</w:t>
            </w:r>
          </w:p>
        </w:tc>
        <w:tc>
          <w:tcPr>
            <w:tcW w:w="854" w:type="dxa"/>
            <w:tcBorders>
              <w:top w:val="single" w:sz="4" w:space="0" w:color="auto"/>
              <w:left w:val="single" w:sz="4" w:space="0" w:color="auto"/>
              <w:bottom w:val="nil"/>
              <w:right w:val="nil"/>
            </w:tcBorders>
            <w:vAlign w:val="center"/>
          </w:tcPr>
          <w:p w14:paraId="31E7F2C0" w14:textId="77777777" w:rsidR="00F62FD6" w:rsidRPr="00F62FD6" w:rsidRDefault="00F62FD6" w:rsidP="00F62FD6">
            <w:pPr>
              <w:pStyle w:val="afff6"/>
              <w:jc w:val="center"/>
            </w:pPr>
            <w:r w:rsidRPr="00F62FD6">
              <w:t>1</w:t>
            </w:r>
          </w:p>
        </w:tc>
        <w:tc>
          <w:tcPr>
            <w:tcW w:w="1349" w:type="dxa"/>
            <w:tcBorders>
              <w:top w:val="single" w:sz="4" w:space="0" w:color="auto"/>
              <w:left w:val="single" w:sz="4" w:space="0" w:color="auto"/>
              <w:bottom w:val="nil"/>
              <w:right w:val="nil"/>
            </w:tcBorders>
            <w:vAlign w:val="center"/>
          </w:tcPr>
          <w:p w14:paraId="2A587B81" w14:textId="77777777" w:rsidR="00F62FD6" w:rsidRPr="00F62FD6" w:rsidRDefault="00F62FD6" w:rsidP="00F62FD6">
            <w:pPr>
              <w:pStyle w:val="afff6"/>
              <w:jc w:val="center"/>
            </w:pPr>
            <w:r w:rsidRPr="00F62FD6">
              <w:t>0,0000002</w:t>
            </w:r>
          </w:p>
        </w:tc>
        <w:tc>
          <w:tcPr>
            <w:tcW w:w="1373" w:type="dxa"/>
            <w:tcBorders>
              <w:top w:val="single" w:sz="4" w:space="0" w:color="auto"/>
              <w:left w:val="single" w:sz="4" w:space="0" w:color="auto"/>
              <w:bottom w:val="nil"/>
              <w:right w:val="single" w:sz="4" w:space="0" w:color="auto"/>
            </w:tcBorders>
            <w:vAlign w:val="center"/>
          </w:tcPr>
          <w:p w14:paraId="1F86CFD8" w14:textId="77777777" w:rsidR="00F62FD6" w:rsidRPr="00F62FD6" w:rsidRDefault="00F62FD6" w:rsidP="00F62FD6">
            <w:pPr>
              <w:pStyle w:val="afff6"/>
              <w:jc w:val="center"/>
            </w:pPr>
            <w:r w:rsidRPr="00F62FD6">
              <w:t>0,000001</w:t>
            </w:r>
          </w:p>
        </w:tc>
      </w:tr>
      <w:tr w:rsidR="00F62FD6" w:rsidRPr="00F62FD6" w14:paraId="1E80BD28" w14:textId="77777777" w:rsidTr="00F62FD6">
        <w:trPr>
          <w:trHeight w:val="20"/>
        </w:trPr>
        <w:tc>
          <w:tcPr>
            <w:tcW w:w="701" w:type="dxa"/>
            <w:tcBorders>
              <w:top w:val="single" w:sz="4" w:space="0" w:color="auto"/>
              <w:left w:val="single" w:sz="4" w:space="0" w:color="auto"/>
              <w:bottom w:val="nil"/>
              <w:right w:val="nil"/>
            </w:tcBorders>
            <w:vAlign w:val="center"/>
          </w:tcPr>
          <w:p w14:paraId="64CFFD6D" w14:textId="77777777" w:rsidR="00F62FD6" w:rsidRPr="00F62FD6" w:rsidRDefault="00F62FD6" w:rsidP="00F62FD6">
            <w:pPr>
              <w:pStyle w:val="afff6"/>
              <w:jc w:val="center"/>
            </w:pPr>
            <w:r w:rsidRPr="00F62FD6">
              <w:t>1716</w:t>
            </w:r>
          </w:p>
        </w:tc>
        <w:tc>
          <w:tcPr>
            <w:tcW w:w="2539" w:type="dxa"/>
            <w:tcBorders>
              <w:top w:val="single" w:sz="4" w:space="0" w:color="auto"/>
              <w:left w:val="single" w:sz="4" w:space="0" w:color="auto"/>
              <w:bottom w:val="nil"/>
              <w:right w:val="nil"/>
            </w:tcBorders>
            <w:vAlign w:val="center"/>
          </w:tcPr>
          <w:p w14:paraId="1A3A3A9B" w14:textId="77777777" w:rsidR="00F62FD6" w:rsidRPr="00F62FD6" w:rsidRDefault="00F62FD6" w:rsidP="00F62FD6">
            <w:pPr>
              <w:pStyle w:val="afff6"/>
              <w:jc w:val="center"/>
            </w:pPr>
            <w:r w:rsidRPr="00F62FD6">
              <w:t>Одорант СПМ</w:t>
            </w:r>
          </w:p>
        </w:tc>
        <w:tc>
          <w:tcPr>
            <w:tcW w:w="1843" w:type="dxa"/>
            <w:tcBorders>
              <w:top w:val="single" w:sz="4" w:space="0" w:color="auto"/>
              <w:left w:val="single" w:sz="4" w:space="0" w:color="auto"/>
              <w:bottom w:val="nil"/>
              <w:right w:val="nil"/>
            </w:tcBorders>
            <w:vAlign w:val="center"/>
          </w:tcPr>
          <w:p w14:paraId="46E71763" w14:textId="77777777" w:rsidR="00F62FD6" w:rsidRPr="00F62FD6" w:rsidRDefault="00F62FD6" w:rsidP="00F62FD6">
            <w:pPr>
              <w:pStyle w:val="afff6"/>
              <w:jc w:val="center"/>
            </w:pPr>
            <w:r w:rsidRPr="00F62FD6">
              <w:t>ПДК м/р</w:t>
            </w:r>
          </w:p>
        </w:tc>
        <w:tc>
          <w:tcPr>
            <w:tcW w:w="1253" w:type="dxa"/>
            <w:tcBorders>
              <w:top w:val="single" w:sz="4" w:space="0" w:color="auto"/>
              <w:left w:val="single" w:sz="4" w:space="0" w:color="auto"/>
              <w:bottom w:val="nil"/>
              <w:right w:val="nil"/>
            </w:tcBorders>
            <w:vAlign w:val="center"/>
          </w:tcPr>
          <w:p w14:paraId="2A790AF5" w14:textId="77777777" w:rsidR="00F62FD6" w:rsidRPr="00F62FD6" w:rsidRDefault="00F62FD6" w:rsidP="00F62FD6">
            <w:pPr>
              <w:pStyle w:val="afff6"/>
              <w:jc w:val="center"/>
            </w:pPr>
            <w:r w:rsidRPr="00F62FD6">
              <w:t>0,00005</w:t>
            </w:r>
          </w:p>
        </w:tc>
        <w:tc>
          <w:tcPr>
            <w:tcW w:w="854" w:type="dxa"/>
            <w:tcBorders>
              <w:top w:val="single" w:sz="4" w:space="0" w:color="auto"/>
              <w:left w:val="single" w:sz="4" w:space="0" w:color="auto"/>
              <w:bottom w:val="nil"/>
              <w:right w:val="nil"/>
            </w:tcBorders>
            <w:vAlign w:val="center"/>
          </w:tcPr>
          <w:p w14:paraId="00A61241" w14:textId="77777777" w:rsidR="00F62FD6" w:rsidRPr="00F62FD6" w:rsidRDefault="00F62FD6" w:rsidP="00F62FD6">
            <w:pPr>
              <w:pStyle w:val="afff6"/>
              <w:jc w:val="center"/>
            </w:pPr>
            <w:r w:rsidRPr="00F62FD6">
              <w:t>3</w:t>
            </w:r>
          </w:p>
        </w:tc>
        <w:tc>
          <w:tcPr>
            <w:tcW w:w="1349" w:type="dxa"/>
            <w:tcBorders>
              <w:top w:val="single" w:sz="4" w:space="0" w:color="auto"/>
              <w:left w:val="single" w:sz="4" w:space="0" w:color="auto"/>
              <w:bottom w:val="nil"/>
              <w:right w:val="nil"/>
            </w:tcBorders>
            <w:vAlign w:val="center"/>
          </w:tcPr>
          <w:p w14:paraId="7E16F265" w14:textId="77777777" w:rsidR="00F62FD6" w:rsidRPr="00F62FD6" w:rsidRDefault="00F62FD6" w:rsidP="00F62FD6">
            <w:pPr>
              <w:pStyle w:val="afff6"/>
              <w:jc w:val="center"/>
            </w:pPr>
            <w:r w:rsidRPr="00F62FD6">
              <w:t>0,0000004</w:t>
            </w:r>
          </w:p>
        </w:tc>
        <w:tc>
          <w:tcPr>
            <w:tcW w:w="1373" w:type="dxa"/>
            <w:tcBorders>
              <w:top w:val="single" w:sz="4" w:space="0" w:color="auto"/>
              <w:left w:val="single" w:sz="4" w:space="0" w:color="auto"/>
              <w:bottom w:val="nil"/>
              <w:right w:val="single" w:sz="4" w:space="0" w:color="auto"/>
            </w:tcBorders>
            <w:vAlign w:val="center"/>
          </w:tcPr>
          <w:p w14:paraId="515E0208" w14:textId="77777777" w:rsidR="00F62FD6" w:rsidRPr="00F62FD6" w:rsidRDefault="00F62FD6" w:rsidP="00F62FD6">
            <w:pPr>
              <w:pStyle w:val="afff6"/>
              <w:jc w:val="center"/>
            </w:pPr>
            <w:r w:rsidRPr="00F62FD6">
              <w:rPr>
                <w:lang w:val="en-US"/>
              </w:rPr>
              <w:t>7,50e-09</w:t>
            </w:r>
          </w:p>
        </w:tc>
      </w:tr>
      <w:tr w:rsidR="00F62FD6" w:rsidRPr="00F62FD6" w14:paraId="2661BA67" w14:textId="77777777" w:rsidTr="00F62FD6">
        <w:trPr>
          <w:trHeight w:val="20"/>
        </w:trPr>
        <w:tc>
          <w:tcPr>
            <w:tcW w:w="7190" w:type="dxa"/>
            <w:gridSpan w:val="5"/>
            <w:tcBorders>
              <w:top w:val="single" w:sz="4" w:space="0" w:color="auto"/>
              <w:left w:val="single" w:sz="4" w:space="0" w:color="auto"/>
              <w:bottom w:val="nil"/>
              <w:right w:val="nil"/>
            </w:tcBorders>
            <w:vAlign w:val="center"/>
          </w:tcPr>
          <w:p w14:paraId="4BE56F9D" w14:textId="00954B54" w:rsidR="00F62FD6" w:rsidRPr="00F62FD6" w:rsidRDefault="00F62FD6" w:rsidP="00F62FD6">
            <w:pPr>
              <w:pStyle w:val="afff6"/>
              <w:jc w:val="center"/>
            </w:pPr>
            <w:r>
              <w:t xml:space="preserve">Всего веществ: </w:t>
            </w:r>
            <w:r w:rsidRPr="00F62FD6">
              <w:t>6</w:t>
            </w:r>
          </w:p>
        </w:tc>
        <w:tc>
          <w:tcPr>
            <w:tcW w:w="1349" w:type="dxa"/>
            <w:tcBorders>
              <w:top w:val="single" w:sz="4" w:space="0" w:color="auto"/>
              <w:left w:val="single" w:sz="4" w:space="0" w:color="auto"/>
              <w:bottom w:val="nil"/>
              <w:right w:val="nil"/>
            </w:tcBorders>
            <w:vAlign w:val="center"/>
          </w:tcPr>
          <w:p w14:paraId="3BF7A9D6" w14:textId="77777777" w:rsidR="00F62FD6" w:rsidRPr="00F62FD6" w:rsidRDefault="00F62FD6" w:rsidP="00F62FD6">
            <w:pPr>
              <w:pStyle w:val="afff6"/>
              <w:jc w:val="center"/>
            </w:pPr>
            <w:r w:rsidRPr="00F62FD6">
              <w:t>0,3415319</w:t>
            </w:r>
          </w:p>
        </w:tc>
        <w:tc>
          <w:tcPr>
            <w:tcW w:w="1373" w:type="dxa"/>
            <w:tcBorders>
              <w:top w:val="single" w:sz="4" w:space="0" w:color="auto"/>
              <w:left w:val="single" w:sz="4" w:space="0" w:color="auto"/>
              <w:bottom w:val="nil"/>
              <w:right w:val="single" w:sz="4" w:space="0" w:color="auto"/>
            </w:tcBorders>
            <w:vAlign w:val="center"/>
          </w:tcPr>
          <w:p w14:paraId="273B3B61" w14:textId="77777777" w:rsidR="00F62FD6" w:rsidRPr="00F62FD6" w:rsidRDefault="00F62FD6" w:rsidP="00F62FD6">
            <w:pPr>
              <w:pStyle w:val="afff6"/>
              <w:jc w:val="center"/>
            </w:pPr>
            <w:r w:rsidRPr="00F62FD6">
              <w:t>3,106274</w:t>
            </w:r>
          </w:p>
        </w:tc>
      </w:tr>
      <w:tr w:rsidR="00F62FD6" w:rsidRPr="00F62FD6" w14:paraId="4FAD046C" w14:textId="77777777" w:rsidTr="00F62FD6">
        <w:trPr>
          <w:trHeight w:val="20"/>
        </w:trPr>
        <w:tc>
          <w:tcPr>
            <w:tcW w:w="7190" w:type="dxa"/>
            <w:gridSpan w:val="5"/>
            <w:tcBorders>
              <w:top w:val="single" w:sz="4" w:space="0" w:color="auto"/>
              <w:left w:val="single" w:sz="4" w:space="0" w:color="auto"/>
              <w:bottom w:val="nil"/>
              <w:right w:val="nil"/>
            </w:tcBorders>
            <w:vAlign w:val="center"/>
          </w:tcPr>
          <w:p w14:paraId="0E38C3CF" w14:textId="640FDB9C" w:rsidR="00F62FD6" w:rsidRPr="00F62FD6" w:rsidRDefault="00F62FD6" w:rsidP="00F62FD6">
            <w:pPr>
              <w:pStyle w:val="afff6"/>
              <w:jc w:val="center"/>
            </w:pPr>
            <w:r>
              <w:t xml:space="preserve">в том числе твердых: </w:t>
            </w:r>
            <w:r w:rsidRPr="00F62FD6">
              <w:t>1</w:t>
            </w:r>
          </w:p>
        </w:tc>
        <w:tc>
          <w:tcPr>
            <w:tcW w:w="1349" w:type="dxa"/>
            <w:tcBorders>
              <w:top w:val="single" w:sz="4" w:space="0" w:color="auto"/>
              <w:left w:val="single" w:sz="4" w:space="0" w:color="auto"/>
              <w:bottom w:val="nil"/>
              <w:right w:val="nil"/>
            </w:tcBorders>
            <w:vAlign w:val="center"/>
          </w:tcPr>
          <w:p w14:paraId="32BC8D21" w14:textId="77777777" w:rsidR="00F62FD6" w:rsidRPr="00F62FD6" w:rsidRDefault="00F62FD6" w:rsidP="00F62FD6">
            <w:pPr>
              <w:pStyle w:val="afff6"/>
              <w:jc w:val="center"/>
            </w:pPr>
            <w:r w:rsidRPr="00F62FD6">
              <w:t>0,0000002</w:t>
            </w:r>
          </w:p>
        </w:tc>
        <w:tc>
          <w:tcPr>
            <w:tcW w:w="1373" w:type="dxa"/>
            <w:tcBorders>
              <w:top w:val="single" w:sz="4" w:space="0" w:color="auto"/>
              <w:left w:val="single" w:sz="4" w:space="0" w:color="auto"/>
              <w:bottom w:val="nil"/>
              <w:right w:val="single" w:sz="4" w:space="0" w:color="auto"/>
            </w:tcBorders>
            <w:vAlign w:val="center"/>
          </w:tcPr>
          <w:p w14:paraId="067EF5EC" w14:textId="77777777" w:rsidR="00F62FD6" w:rsidRPr="00F62FD6" w:rsidRDefault="00F62FD6" w:rsidP="00F62FD6">
            <w:pPr>
              <w:pStyle w:val="afff6"/>
              <w:jc w:val="center"/>
            </w:pPr>
            <w:r w:rsidRPr="00F62FD6">
              <w:t>0,000001</w:t>
            </w:r>
          </w:p>
        </w:tc>
      </w:tr>
      <w:tr w:rsidR="00F62FD6" w:rsidRPr="00F62FD6" w14:paraId="7D191AE3" w14:textId="77777777" w:rsidTr="00F62FD6">
        <w:trPr>
          <w:trHeight w:val="20"/>
        </w:trPr>
        <w:tc>
          <w:tcPr>
            <w:tcW w:w="7190" w:type="dxa"/>
            <w:gridSpan w:val="5"/>
            <w:tcBorders>
              <w:top w:val="single" w:sz="4" w:space="0" w:color="auto"/>
              <w:left w:val="single" w:sz="4" w:space="0" w:color="auto"/>
              <w:bottom w:val="single" w:sz="4" w:space="0" w:color="auto"/>
              <w:right w:val="nil"/>
            </w:tcBorders>
            <w:vAlign w:val="center"/>
          </w:tcPr>
          <w:p w14:paraId="3B8F8B16" w14:textId="15AC9375" w:rsidR="00F62FD6" w:rsidRPr="00F62FD6" w:rsidRDefault="00F62FD6" w:rsidP="00F62FD6">
            <w:pPr>
              <w:pStyle w:val="afff6"/>
              <w:jc w:val="center"/>
            </w:pPr>
            <w:r>
              <w:t xml:space="preserve">жидких/газообразных: </w:t>
            </w:r>
            <w:r w:rsidRPr="00F62FD6">
              <w:t>5</w:t>
            </w:r>
          </w:p>
        </w:tc>
        <w:tc>
          <w:tcPr>
            <w:tcW w:w="1349" w:type="dxa"/>
            <w:tcBorders>
              <w:top w:val="single" w:sz="4" w:space="0" w:color="auto"/>
              <w:left w:val="single" w:sz="4" w:space="0" w:color="auto"/>
              <w:bottom w:val="single" w:sz="4" w:space="0" w:color="auto"/>
              <w:right w:val="nil"/>
            </w:tcBorders>
            <w:vAlign w:val="center"/>
          </w:tcPr>
          <w:p w14:paraId="0CD79B65" w14:textId="77777777" w:rsidR="00F62FD6" w:rsidRPr="00F62FD6" w:rsidRDefault="00F62FD6" w:rsidP="00F62FD6">
            <w:pPr>
              <w:pStyle w:val="afff6"/>
              <w:jc w:val="center"/>
            </w:pPr>
            <w:r w:rsidRPr="00F62FD6">
              <w:t>0,3415317</w:t>
            </w:r>
          </w:p>
        </w:tc>
        <w:tc>
          <w:tcPr>
            <w:tcW w:w="1373" w:type="dxa"/>
            <w:tcBorders>
              <w:top w:val="single" w:sz="4" w:space="0" w:color="auto"/>
              <w:left w:val="single" w:sz="4" w:space="0" w:color="auto"/>
              <w:bottom w:val="single" w:sz="4" w:space="0" w:color="auto"/>
              <w:right w:val="single" w:sz="4" w:space="0" w:color="auto"/>
            </w:tcBorders>
            <w:vAlign w:val="center"/>
          </w:tcPr>
          <w:p w14:paraId="46712159" w14:textId="77777777" w:rsidR="00F62FD6" w:rsidRPr="00F62FD6" w:rsidRDefault="00F62FD6" w:rsidP="00F62FD6">
            <w:pPr>
              <w:pStyle w:val="afff6"/>
              <w:jc w:val="center"/>
            </w:pPr>
            <w:r w:rsidRPr="00F62FD6">
              <w:t>3,106273</w:t>
            </w:r>
          </w:p>
        </w:tc>
      </w:tr>
    </w:tbl>
    <w:p w14:paraId="692A7DAE" w14:textId="77777777" w:rsidR="00F62FD6" w:rsidRDefault="00F62FD6" w:rsidP="00A10CA4">
      <w:pPr>
        <w:pStyle w:val="afffd"/>
      </w:pPr>
    </w:p>
    <w:p w14:paraId="594A3FDA" w14:textId="0FE11415" w:rsidR="00A10CA4" w:rsidRDefault="00A10CA4" w:rsidP="00A10CA4">
      <w:pPr>
        <w:pStyle w:val="affc"/>
      </w:pPr>
      <w:bookmarkStart w:id="234" w:name="_Toc187933445"/>
      <w:bookmarkStart w:id="235" w:name="_Toc202182138"/>
      <w:r>
        <w:t xml:space="preserve">е) </w:t>
      </w:r>
      <w:r w:rsidRPr="00842BD1">
        <w:t>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bookmarkEnd w:id="234"/>
      <w:bookmarkEnd w:id="235"/>
    </w:p>
    <w:p w14:paraId="3CA48526" w14:textId="0D5A636F" w:rsidR="00EE2A1A" w:rsidRPr="00EE2A1A" w:rsidRDefault="00EE2A1A" w:rsidP="00EE2A1A">
      <w:pPr>
        <w:pStyle w:val="afffd"/>
      </w:pPr>
      <w:r w:rsidRPr="00EE2A1A">
        <w:t xml:space="preserve">Согласно предоставленным данным, </w:t>
      </w:r>
      <w:r>
        <w:t>средние за год</w:t>
      </w:r>
      <w:r w:rsidRPr="00EE2A1A">
        <w:t xml:space="preserve"> концентрации вредных (загрязняющих) веществ не превышают установленные предельно допустимые концентрации.</w:t>
      </w:r>
    </w:p>
    <w:p w14:paraId="108080FD" w14:textId="24D28E29" w:rsidR="00A10CA4" w:rsidRDefault="00A10CA4" w:rsidP="00A10CA4">
      <w:pPr>
        <w:pStyle w:val="afffd"/>
      </w:pPr>
    </w:p>
    <w:p w14:paraId="2CE127E1" w14:textId="77777777" w:rsidR="00A10CA4" w:rsidRDefault="00A10CA4" w:rsidP="00A10CA4">
      <w:pPr>
        <w:pStyle w:val="afffd"/>
      </w:pPr>
    </w:p>
    <w:p w14:paraId="54C39E88" w14:textId="4B2ADD85" w:rsidR="00A10CA4" w:rsidRDefault="00A10CA4" w:rsidP="00A10CA4">
      <w:pPr>
        <w:pStyle w:val="affc"/>
      </w:pPr>
      <w:bookmarkStart w:id="236" w:name="_Toc187933446"/>
      <w:bookmarkStart w:id="237" w:name="_Toc202182139"/>
      <w:r>
        <w:lastRenderedPageBreak/>
        <w:t xml:space="preserve">ж) </w:t>
      </w:r>
      <w:r w:rsidRPr="00842BD1">
        <w:t>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bookmarkEnd w:id="236"/>
      <w:bookmarkEnd w:id="237"/>
    </w:p>
    <w:p w14:paraId="6FA59F4B" w14:textId="77777777" w:rsidR="00A10CA4" w:rsidRDefault="00A10CA4" w:rsidP="00A10CA4">
      <w:pPr>
        <w:pStyle w:val="afffd"/>
      </w:pPr>
      <w:r w:rsidRPr="00410993">
        <w:t>В отношении максимальных разовых концентраций вредных (загрязняющих) веществ рассматриваются результаты расчетов рассеивания, учитывающие наиболее неблагоприятные климатические условия и максимальные разовые выбросы загрязняющих веществ от объектов теплоснабжения на территории муниципального образования.</w:t>
      </w:r>
    </w:p>
    <w:p w14:paraId="3FDD02EC" w14:textId="77777777" w:rsidR="00A10CA4" w:rsidRDefault="00A10CA4" w:rsidP="00A10CA4">
      <w:pPr>
        <w:pStyle w:val="afffd"/>
      </w:pPr>
      <w:r>
        <w:t xml:space="preserve">Согласно предоставленным данным, </w:t>
      </w:r>
      <w:r w:rsidRPr="00410993">
        <w:t>максимальные разовые концентрации вредных (загрязняющих) веществ не превышают установленные предельно допустимые концентрации</w:t>
      </w:r>
      <w:r>
        <w:t>.</w:t>
      </w:r>
    </w:p>
    <w:p w14:paraId="1CC5E92F" w14:textId="77777777" w:rsidR="00A10CA4" w:rsidRPr="00842BD1" w:rsidRDefault="00A10CA4" w:rsidP="00A10CA4">
      <w:pPr>
        <w:pStyle w:val="afffd"/>
      </w:pPr>
    </w:p>
    <w:p w14:paraId="6F8F748E" w14:textId="7F22E520" w:rsidR="00A10CA4" w:rsidRDefault="00A10CA4" w:rsidP="00A10CA4">
      <w:pPr>
        <w:pStyle w:val="affc"/>
      </w:pPr>
      <w:bookmarkStart w:id="238" w:name="_Toc187933447"/>
      <w:bookmarkStart w:id="239" w:name="_Toc202182140"/>
      <w:r>
        <w:t xml:space="preserve">з) </w:t>
      </w:r>
      <w:r w:rsidRPr="00842BD1">
        <w:t>Данные расчетов рассеивания вредных (загрязняющих) веществ от существующих объектов теплоснабжения, представленные на карте-схеме поселения, городского округа, города федерального значения</w:t>
      </w:r>
      <w:bookmarkEnd w:id="238"/>
      <w:bookmarkEnd w:id="239"/>
    </w:p>
    <w:p w14:paraId="54AA4032" w14:textId="26475A2D" w:rsidR="00EE2A1A" w:rsidRPr="00EE2A1A" w:rsidRDefault="00EE2A1A" w:rsidP="00EE2A1A">
      <w:pPr>
        <w:pStyle w:val="1d"/>
      </w:pPr>
      <w:r w:rsidRPr="00EE2A1A">
        <w:t xml:space="preserve">Результаты расчетов рассеивания представлены в таблице </w:t>
      </w:r>
      <w:r>
        <w:t>ниже, согласно предоставленному проекту предельно-допустимых выбросов для котельной ООО «Ленжилэксплуатация»</w:t>
      </w:r>
      <w:r w:rsidRPr="00EE2A1A">
        <w:t>.</w:t>
      </w:r>
    </w:p>
    <w:p w14:paraId="226DA63E" w14:textId="77777777" w:rsidR="00EE2A1A" w:rsidRPr="00EE2A1A" w:rsidRDefault="00EE2A1A" w:rsidP="00EE2A1A">
      <w:pPr>
        <w:pStyle w:val="1d"/>
      </w:pPr>
      <w:r w:rsidRPr="00EE2A1A">
        <w:t>Анализ результатов расчета рассеивания (301) Азота диоксид (Азот (IV) оксид) в атмосферном воздухе на границе ближайшей нормируемой территории показал отсутствие превышений 1 ПДК на границе селитебной территории и 0,8 ПДК на границе сквера братского захоронения и парка.</w:t>
      </w:r>
    </w:p>
    <w:p w14:paraId="6F35B83A" w14:textId="77777777" w:rsidR="00EE2A1A" w:rsidRDefault="00EE2A1A" w:rsidP="00EE2A1A">
      <w:pPr>
        <w:pStyle w:val="1d"/>
      </w:pPr>
    </w:p>
    <w:p w14:paraId="5207B2AB" w14:textId="6FB90293" w:rsidR="00EE2A1A" w:rsidRDefault="00EE2A1A" w:rsidP="00EE2A1A">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30</w:t>
      </w:r>
      <w:r w:rsidR="00ED6856">
        <w:rPr>
          <w:noProof/>
        </w:rPr>
        <w:fldChar w:fldCharType="end"/>
      </w:r>
      <w:r>
        <w:t xml:space="preserve"> </w:t>
      </w:r>
      <w:r w:rsidRPr="00EE2A1A">
        <w:t>Результаты расчетов рассеивания (без учета фона, без учета застройки)</w:t>
      </w:r>
    </w:p>
    <w:tbl>
      <w:tblPr>
        <w:tblW w:w="5000" w:type="pct"/>
        <w:tblCellMar>
          <w:left w:w="0" w:type="dxa"/>
          <w:right w:w="0" w:type="dxa"/>
        </w:tblCellMar>
        <w:tblLook w:val="0000" w:firstRow="0" w:lastRow="0" w:firstColumn="0" w:lastColumn="0" w:noHBand="0" w:noVBand="0"/>
      </w:tblPr>
      <w:tblGrid>
        <w:gridCol w:w="411"/>
        <w:gridCol w:w="1397"/>
        <w:gridCol w:w="1209"/>
        <w:gridCol w:w="614"/>
        <w:gridCol w:w="1302"/>
        <w:gridCol w:w="936"/>
        <w:gridCol w:w="725"/>
        <w:gridCol w:w="1045"/>
        <w:gridCol w:w="601"/>
        <w:gridCol w:w="1671"/>
      </w:tblGrid>
      <w:tr w:rsidR="00EE2A1A" w:rsidRPr="00EE2A1A" w14:paraId="267110E5" w14:textId="77777777" w:rsidTr="00EE2A1A">
        <w:trPr>
          <w:trHeight w:val="20"/>
        </w:trPr>
        <w:tc>
          <w:tcPr>
            <w:tcW w:w="912" w:type="pct"/>
            <w:gridSpan w:val="2"/>
            <w:vMerge w:val="restart"/>
            <w:tcBorders>
              <w:top w:val="single" w:sz="4" w:space="0" w:color="auto"/>
              <w:left w:val="single" w:sz="4" w:space="0" w:color="auto"/>
              <w:bottom w:val="nil"/>
              <w:right w:val="nil"/>
            </w:tcBorders>
            <w:vAlign w:val="center"/>
          </w:tcPr>
          <w:p w14:paraId="1C1157D7" w14:textId="77777777" w:rsidR="00EE2A1A" w:rsidRPr="00EE2A1A" w:rsidRDefault="00EE2A1A" w:rsidP="00EE2A1A">
            <w:pPr>
              <w:pStyle w:val="afff6"/>
              <w:jc w:val="center"/>
            </w:pPr>
            <w:r w:rsidRPr="00EE2A1A">
              <w:t>Загрязняющее вещество</w:t>
            </w:r>
          </w:p>
        </w:tc>
        <w:tc>
          <w:tcPr>
            <w:tcW w:w="610" w:type="pct"/>
            <w:vMerge w:val="restart"/>
            <w:tcBorders>
              <w:top w:val="single" w:sz="4" w:space="0" w:color="auto"/>
              <w:left w:val="single" w:sz="4" w:space="0" w:color="auto"/>
              <w:bottom w:val="nil"/>
              <w:right w:val="nil"/>
            </w:tcBorders>
            <w:vAlign w:val="center"/>
          </w:tcPr>
          <w:p w14:paraId="606382D5" w14:textId="77777777" w:rsidR="00EE2A1A" w:rsidRPr="00EE2A1A" w:rsidRDefault="00EE2A1A" w:rsidP="00EE2A1A">
            <w:pPr>
              <w:pStyle w:val="afff6"/>
              <w:jc w:val="center"/>
            </w:pPr>
            <w:r w:rsidRPr="00EE2A1A">
              <w:t>Номер контрольной точки</w:t>
            </w:r>
          </w:p>
        </w:tc>
        <w:tc>
          <w:tcPr>
            <w:tcW w:w="1805" w:type="pct"/>
            <w:gridSpan w:val="4"/>
            <w:vMerge w:val="restart"/>
            <w:tcBorders>
              <w:top w:val="single" w:sz="4" w:space="0" w:color="auto"/>
              <w:left w:val="single" w:sz="4" w:space="0" w:color="auto"/>
              <w:bottom w:val="nil"/>
              <w:right w:val="nil"/>
            </w:tcBorders>
            <w:vAlign w:val="center"/>
          </w:tcPr>
          <w:p w14:paraId="649F1A44" w14:textId="77777777" w:rsidR="00EE2A1A" w:rsidRPr="00EE2A1A" w:rsidRDefault="00EE2A1A" w:rsidP="00EE2A1A">
            <w:pPr>
              <w:pStyle w:val="afff6"/>
              <w:jc w:val="center"/>
            </w:pPr>
            <w:r w:rsidRPr="00EE2A1A">
              <w:t>Расчетная максимальная приземная концентрация, в долях ПДК</w:t>
            </w:r>
          </w:p>
        </w:tc>
        <w:tc>
          <w:tcPr>
            <w:tcW w:w="830" w:type="pct"/>
            <w:gridSpan w:val="2"/>
            <w:tcBorders>
              <w:top w:val="single" w:sz="4" w:space="0" w:color="auto"/>
              <w:left w:val="single" w:sz="4" w:space="0" w:color="auto"/>
              <w:bottom w:val="nil"/>
              <w:right w:val="nil"/>
            </w:tcBorders>
            <w:vAlign w:val="center"/>
          </w:tcPr>
          <w:p w14:paraId="46BF8A54" w14:textId="77777777" w:rsidR="00EE2A1A" w:rsidRPr="00EE2A1A" w:rsidRDefault="00EE2A1A" w:rsidP="00EE2A1A">
            <w:pPr>
              <w:pStyle w:val="afff6"/>
              <w:jc w:val="center"/>
            </w:pPr>
            <w:r w:rsidRPr="00EE2A1A">
              <w:t>Источники, дающие наибольший вклад</w:t>
            </w:r>
          </w:p>
        </w:tc>
        <w:tc>
          <w:tcPr>
            <w:tcW w:w="843" w:type="pct"/>
            <w:vMerge w:val="restart"/>
            <w:tcBorders>
              <w:top w:val="single" w:sz="4" w:space="0" w:color="auto"/>
              <w:left w:val="single" w:sz="4" w:space="0" w:color="auto"/>
              <w:bottom w:val="nil"/>
              <w:right w:val="single" w:sz="4" w:space="0" w:color="auto"/>
            </w:tcBorders>
            <w:vAlign w:val="center"/>
          </w:tcPr>
          <w:p w14:paraId="3D2A9A5F" w14:textId="77777777" w:rsidR="00EE2A1A" w:rsidRPr="00EE2A1A" w:rsidRDefault="00EE2A1A" w:rsidP="00EE2A1A">
            <w:pPr>
              <w:pStyle w:val="afff6"/>
              <w:jc w:val="center"/>
            </w:pPr>
            <w:r w:rsidRPr="00EE2A1A">
              <w:t>Принадлежность источника (площадка, цех)</w:t>
            </w:r>
          </w:p>
        </w:tc>
      </w:tr>
      <w:tr w:rsidR="00EE2A1A" w:rsidRPr="00EE2A1A" w14:paraId="550B0DEA" w14:textId="77777777" w:rsidTr="00EE2A1A">
        <w:trPr>
          <w:trHeight w:val="230"/>
        </w:trPr>
        <w:tc>
          <w:tcPr>
            <w:tcW w:w="912" w:type="pct"/>
            <w:gridSpan w:val="2"/>
            <w:vMerge/>
            <w:tcBorders>
              <w:top w:val="nil"/>
              <w:left w:val="single" w:sz="4" w:space="0" w:color="auto"/>
              <w:bottom w:val="nil"/>
              <w:right w:val="nil"/>
            </w:tcBorders>
            <w:vAlign w:val="center"/>
          </w:tcPr>
          <w:p w14:paraId="5AA1E79F" w14:textId="77777777" w:rsidR="00EE2A1A" w:rsidRPr="00EE2A1A" w:rsidRDefault="00EE2A1A" w:rsidP="00EE2A1A">
            <w:pPr>
              <w:pStyle w:val="afff6"/>
              <w:jc w:val="center"/>
            </w:pPr>
          </w:p>
        </w:tc>
        <w:tc>
          <w:tcPr>
            <w:tcW w:w="610" w:type="pct"/>
            <w:vMerge/>
            <w:tcBorders>
              <w:top w:val="nil"/>
              <w:left w:val="single" w:sz="4" w:space="0" w:color="auto"/>
              <w:bottom w:val="nil"/>
              <w:right w:val="nil"/>
            </w:tcBorders>
            <w:vAlign w:val="center"/>
          </w:tcPr>
          <w:p w14:paraId="103FB514" w14:textId="77777777" w:rsidR="00EE2A1A" w:rsidRPr="00EE2A1A" w:rsidRDefault="00EE2A1A" w:rsidP="00EE2A1A">
            <w:pPr>
              <w:pStyle w:val="afff6"/>
              <w:jc w:val="center"/>
            </w:pPr>
          </w:p>
        </w:tc>
        <w:tc>
          <w:tcPr>
            <w:tcW w:w="1805" w:type="pct"/>
            <w:gridSpan w:val="4"/>
            <w:vMerge/>
            <w:tcBorders>
              <w:top w:val="nil"/>
              <w:left w:val="single" w:sz="4" w:space="0" w:color="auto"/>
              <w:bottom w:val="nil"/>
              <w:right w:val="nil"/>
            </w:tcBorders>
            <w:vAlign w:val="center"/>
          </w:tcPr>
          <w:p w14:paraId="77126C78" w14:textId="77777777" w:rsidR="00EE2A1A" w:rsidRPr="00EE2A1A" w:rsidRDefault="00EE2A1A" w:rsidP="00EE2A1A">
            <w:pPr>
              <w:pStyle w:val="afff6"/>
              <w:jc w:val="center"/>
            </w:pPr>
          </w:p>
        </w:tc>
        <w:tc>
          <w:tcPr>
            <w:tcW w:w="527" w:type="pct"/>
            <w:vMerge w:val="restart"/>
            <w:tcBorders>
              <w:top w:val="single" w:sz="4" w:space="0" w:color="auto"/>
              <w:left w:val="single" w:sz="4" w:space="0" w:color="auto"/>
              <w:bottom w:val="nil"/>
              <w:right w:val="nil"/>
            </w:tcBorders>
            <w:vAlign w:val="center"/>
          </w:tcPr>
          <w:p w14:paraId="18D83E3E" w14:textId="77777777" w:rsidR="00EE2A1A" w:rsidRPr="00EE2A1A" w:rsidRDefault="00EE2A1A" w:rsidP="00EE2A1A">
            <w:pPr>
              <w:pStyle w:val="afff6"/>
              <w:jc w:val="center"/>
            </w:pPr>
            <w:r w:rsidRPr="00EE2A1A">
              <w:t>№ источника на карте - схеме</w:t>
            </w:r>
          </w:p>
        </w:tc>
        <w:tc>
          <w:tcPr>
            <w:tcW w:w="303" w:type="pct"/>
            <w:vMerge w:val="restart"/>
            <w:tcBorders>
              <w:top w:val="single" w:sz="4" w:space="0" w:color="auto"/>
              <w:left w:val="single" w:sz="4" w:space="0" w:color="auto"/>
              <w:bottom w:val="nil"/>
              <w:right w:val="nil"/>
            </w:tcBorders>
            <w:vAlign w:val="center"/>
          </w:tcPr>
          <w:p w14:paraId="3AD893BC" w14:textId="77777777" w:rsidR="00EE2A1A" w:rsidRPr="00EE2A1A" w:rsidRDefault="00EE2A1A" w:rsidP="00EE2A1A">
            <w:pPr>
              <w:pStyle w:val="afff6"/>
              <w:jc w:val="center"/>
            </w:pPr>
            <w:r w:rsidRPr="00EE2A1A">
              <w:t>% вклада</w:t>
            </w:r>
          </w:p>
        </w:tc>
        <w:tc>
          <w:tcPr>
            <w:tcW w:w="843" w:type="pct"/>
            <w:vMerge/>
            <w:tcBorders>
              <w:top w:val="nil"/>
              <w:left w:val="single" w:sz="4" w:space="0" w:color="auto"/>
              <w:bottom w:val="nil"/>
              <w:right w:val="single" w:sz="4" w:space="0" w:color="auto"/>
            </w:tcBorders>
            <w:vAlign w:val="center"/>
          </w:tcPr>
          <w:p w14:paraId="21A86A84" w14:textId="77777777" w:rsidR="00EE2A1A" w:rsidRPr="00EE2A1A" w:rsidRDefault="00EE2A1A" w:rsidP="00EE2A1A">
            <w:pPr>
              <w:pStyle w:val="afff6"/>
              <w:jc w:val="center"/>
            </w:pPr>
          </w:p>
        </w:tc>
      </w:tr>
      <w:tr w:rsidR="00EE2A1A" w:rsidRPr="00EE2A1A" w14:paraId="30961A4C" w14:textId="77777777" w:rsidTr="00EE2A1A">
        <w:trPr>
          <w:trHeight w:val="230"/>
        </w:trPr>
        <w:tc>
          <w:tcPr>
            <w:tcW w:w="912" w:type="pct"/>
            <w:gridSpan w:val="2"/>
            <w:vMerge/>
            <w:tcBorders>
              <w:top w:val="nil"/>
              <w:left w:val="single" w:sz="4" w:space="0" w:color="auto"/>
              <w:bottom w:val="nil"/>
              <w:right w:val="nil"/>
            </w:tcBorders>
            <w:vAlign w:val="center"/>
          </w:tcPr>
          <w:p w14:paraId="24219A2F" w14:textId="77777777" w:rsidR="00EE2A1A" w:rsidRPr="00EE2A1A" w:rsidRDefault="00EE2A1A" w:rsidP="00EE2A1A">
            <w:pPr>
              <w:pStyle w:val="afff6"/>
              <w:jc w:val="center"/>
            </w:pPr>
          </w:p>
        </w:tc>
        <w:tc>
          <w:tcPr>
            <w:tcW w:w="610" w:type="pct"/>
            <w:vMerge/>
            <w:tcBorders>
              <w:top w:val="nil"/>
              <w:left w:val="single" w:sz="4" w:space="0" w:color="auto"/>
              <w:bottom w:val="nil"/>
              <w:right w:val="nil"/>
            </w:tcBorders>
            <w:vAlign w:val="center"/>
          </w:tcPr>
          <w:p w14:paraId="3824BE30" w14:textId="77777777" w:rsidR="00EE2A1A" w:rsidRPr="00EE2A1A" w:rsidRDefault="00EE2A1A" w:rsidP="00EE2A1A">
            <w:pPr>
              <w:pStyle w:val="afff6"/>
              <w:jc w:val="center"/>
            </w:pPr>
          </w:p>
        </w:tc>
        <w:tc>
          <w:tcPr>
            <w:tcW w:w="310" w:type="pct"/>
            <w:vMerge w:val="restart"/>
            <w:tcBorders>
              <w:top w:val="single" w:sz="4" w:space="0" w:color="auto"/>
              <w:left w:val="single" w:sz="4" w:space="0" w:color="auto"/>
              <w:bottom w:val="nil"/>
              <w:right w:val="nil"/>
            </w:tcBorders>
            <w:vAlign w:val="center"/>
          </w:tcPr>
          <w:p w14:paraId="74A10B5B" w14:textId="77777777" w:rsidR="00EE2A1A" w:rsidRPr="00EE2A1A" w:rsidRDefault="00EE2A1A" w:rsidP="00EE2A1A">
            <w:pPr>
              <w:pStyle w:val="afff6"/>
              <w:jc w:val="center"/>
            </w:pPr>
            <w:r w:rsidRPr="00EE2A1A">
              <w:t>в жилой зоне</w:t>
            </w:r>
          </w:p>
        </w:tc>
        <w:tc>
          <w:tcPr>
            <w:tcW w:w="657" w:type="pct"/>
            <w:vMerge w:val="restart"/>
            <w:tcBorders>
              <w:top w:val="single" w:sz="4" w:space="0" w:color="auto"/>
              <w:left w:val="single" w:sz="4" w:space="0" w:color="auto"/>
              <w:bottom w:val="nil"/>
              <w:right w:val="nil"/>
            </w:tcBorders>
            <w:vAlign w:val="center"/>
          </w:tcPr>
          <w:p w14:paraId="613D8CAE" w14:textId="77777777" w:rsidR="00EE2A1A" w:rsidRPr="00EE2A1A" w:rsidRDefault="00EE2A1A" w:rsidP="00EE2A1A">
            <w:pPr>
              <w:pStyle w:val="afff6"/>
              <w:jc w:val="center"/>
            </w:pPr>
            <w:r w:rsidRPr="00EE2A1A">
              <w:t>на границе сквера братского захоронения</w:t>
            </w:r>
          </w:p>
        </w:tc>
        <w:tc>
          <w:tcPr>
            <w:tcW w:w="472" w:type="pct"/>
            <w:vMerge w:val="restart"/>
            <w:tcBorders>
              <w:top w:val="single" w:sz="4" w:space="0" w:color="auto"/>
              <w:left w:val="single" w:sz="4" w:space="0" w:color="auto"/>
              <w:bottom w:val="nil"/>
              <w:right w:val="nil"/>
            </w:tcBorders>
            <w:vAlign w:val="center"/>
          </w:tcPr>
          <w:p w14:paraId="114ADB56" w14:textId="77777777" w:rsidR="00EE2A1A" w:rsidRPr="00EE2A1A" w:rsidRDefault="00EE2A1A" w:rsidP="00EE2A1A">
            <w:pPr>
              <w:pStyle w:val="afff6"/>
              <w:jc w:val="center"/>
            </w:pPr>
            <w:r w:rsidRPr="00EE2A1A">
              <w:t>на границе парковой зоны</w:t>
            </w:r>
          </w:p>
        </w:tc>
        <w:tc>
          <w:tcPr>
            <w:tcW w:w="366" w:type="pct"/>
            <w:vMerge w:val="restart"/>
            <w:tcBorders>
              <w:top w:val="single" w:sz="4" w:space="0" w:color="auto"/>
              <w:left w:val="single" w:sz="4" w:space="0" w:color="auto"/>
              <w:bottom w:val="nil"/>
              <w:right w:val="nil"/>
            </w:tcBorders>
            <w:vAlign w:val="center"/>
          </w:tcPr>
          <w:p w14:paraId="7FCD29D6" w14:textId="77777777" w:rsidR="00EE2A1A" w:rsidRPr="00EE2A1A" w:rsidRDefault="00EE2A1A" w:rsidP="00EE2A1A">
            <w:pPr>
              <w:pStyle w:val="afff6"/>
              <w:jc w:val="center"/>
            </w:pPr>
            <w:r w:rsidRPr="00EE2A1A">
              <w:t>на</w:t>
            </w:r>
          </w:p>
          <w:p w14:paraId="7CCAEE66" w14:textId="77777777" w:rsidR="00EE2A1A" w:rsidRPr="00EE2A1A" w:rsidRDefault="00EE2A1A" w:rsidP="00EE2A1A">
            <w:pPr>
              <w:pStyle w:val="afff6"/>
              <w:jc w:val="center"/>
            </w:pPr>
            <w:r w:rsidRPr="00EE2A1A">
              <w:t>границе СЗЗ</w:t>
            </w:r>
          </w:p>
        </w:tc>
        <w:tc>
          <w:tcPr>
            <w:tcW w:w="527" w:type="pct"/>
            <w:vMerge/>
            <w:tcBorders>
              <w:top w:val="nil"/>
              <w:left w:val="single" w:sz="4" w:space="0" w:color="auto"/>
              <w:bottom w:val="nil"/>
              <w:right w:val="nil"/>
            </w:tcBorders>
            <w:vAlign w:val="center"/>
          </w:tcPr>
          <w:p w14:paraId="1028C268" w14:textId="77777777" w:rsidR="00EE2A1A" w:rsidRPr="00EE2A1A" w:rsidRDefault="00EE2A1A" w:rsidP="00EE2A1A">
            <w:pPr>
              <w:pStyle w:val="afff6"/>
              <w:jc w:val="center"/>
            </w:pPr>
          </w:p>
        </w:tc>
        <w:tc>
          <w:tcPr>
            <w:tcW w:w="303" w:type="pct"/>
            <w:vMerge/>
            <w:tcBorders>
              <w:top w:val="nil"/>
              <w:left w:val="single" w:sz="4" w:space="0" w:color="auto"/>
              <w:bottom w:val="nil"/>
              <w:right w:val="nil"/>
            </w:tcBorders>
            <w:vAlign w:val="center"/>
          </w:tcPr>
          <w:p w14:paraId="06B6D34C" w14:textId="77777777" w:rsidR="00EE2A1A" w:rsidRPr="00EE2A1A" w:rsidRDefault="00EE2A1A" w:rsidP="00EE2A1A">
            <w:pPr>
              <w:pStyle w:val="afff6"/>
              <w:jc w:val="center"/>
            </w:pPr>
          </w:p>
        </w:tc>
        <w:tc>
          <w:tcPr>
            <w:tcW w:w="843" w:type="pct"/>
            <w:vMerge/>
            <w:tcBorders>
              <w:top w:val="nil"/>
              <w:left w:val="single" w:sz="4" w:space="0" w:color="auto"/>
              <w:bottom w:val="nil"/>
              <w:right w:val="single" w:sz="4" w:space="0" w:color="auto"/>
            </w:tcBorders>
            <w:vAlign w:val="center"/>
          </w:tcPr>
          <w:p w14:paraId="2ED4B0F9" w14:textId="77777777" w:rsidR="00EE2A1A" w:rsidRPr="00EE2A1A" w:rsidRDefault="00EE2A1A" w:rsidP="00EE2A1A">
            <w:pPr>
              <w:pStyle w:val="afff6"/>
              <w:jc w:val="center"/>
            </w:pPr>
          </w:p>
        </w:tc>
      </w:tr>
      <w:tr w:rsidR="00EE2A1A" w:rsidRPr="00EE2A1A" w14:paraId="469CCE19" w14:textId="77777777" w:rsidTr="00EE2A1A">
        <w:trPr>
          <w:trHeight w:val="20"/>
        </w:trPr>
        <w:tc>
          <w:tcPr>
            <w:tcW w:w="207" w:type="pct"/>
            <w:tcBorders>
              <w:top w:val="single" w:sz="4" w:space="0" w:color="auto"/>
              <w:left w:val="single" w:sz="4" w:space="0" w:color="auto"/>
              <w:bottom w:val="nil"/>
              <w:right w:val="nil"/>
            </w:tcBorders>
            <w:vAlign w:val="center"/>
          </w:tcPr>
          <w:p w14:paraId="097BA749" w14:textId="77777777" w:rsidR="00EE2A1A" w:rsidRPr="00EE2A1A" w:rsidRDefault="00EE2A1A" w:rsidP="00EE2A1A">
            <w:pPr>
              <w:pStyle w:val="afff6"/>
              <w:jc w:val="center"/>
            </w:pPr>
            <w:r w:rsidRPr="00EE2A1A">
              <w:t>Код</w:t>
            </w:r>
          </w:p>
        </w:tc>
        <w:tc>
          <w:tcPr>
            <w:tcW w:w="705" w:type="pct"/>
            <w:tcBorders>
              <w:top w:val="single" w:sz="4" w:space="0" w:color="auto"/>
              <w:left w:val="single" w:sz="4" w:space="0" w:color="auto"/>
              <w:bottom w:val="nil"/>
              <w:right w:val="nil"/>
            </w:tcBorders>
            <w:vAlign w:val="center"/>
          </w:tcPr>
          <w:p w14:paraId="67CD4E8B" w14:textId="77777777" w:rsidR="00EE2A1A" w:rsidRPr="00EE2A1A" w:rsidRDefault="00EE2A1A" w:rsidP="00EE2A1A">
            <w:pPr>
              <w:pStyle w:val="afff6"/>
              <w:jc w:val="center"/>
            </w:pPr>
            <w:r w:rsidRPr="00EE2A1A">
              <w:t>Наименование</w:t>
            </w:r>
          </w:p>
        </w:tc>
        <w:tc>
          <w:tcPr>
            <w:tcW w:w="610" w:type="pct"/>
            <w:vMerge/>
            <w:tcBorders>
              <w:top w:val="nil"/>
              <w:left w:val="single" w:sz="4" w:space="0" w:color="auto"/>
              <w:bottom w:val="nil"/>
              <w:right w:val="nil"/>
            </w:tcBorders>
            <w:vAlign w:val="center"/>
          </w:tcPr>
          <w:p w14:paraId="4A4B1F16" w14:textId="77777777" w:rsidR="00EE2A1A" w:rsidRPr="00EE2A1A" w:rsidRDefault="00EE2A1A" w:rsidP="00EE2A1A">
            <w:pPr>
              <w:pStyle w:val="afff6"/>
              <w:jc w:val="center"/>
            </w:pPr>
          </w:p>
        </w:tc>
        <w:tc>
          <w:tcPr>
            <w:tcW w:w="310" w:type="pct"/>
            <w:vMerge/>
            <w:tcBorders>
              <w:top w:val="nil"/>
              <w:left w:val="single" w:sz="4" w:space="0" w:color="auto"/>
              <w:bottom w:val="nil"/>
              <w:right w:val="nil"/>
            </w:tcBorders>
            <w:vAlign w:val="center"/>
          </w:tcPr>
          <w:p w14:paraId="3EF45ABF" w14:textId="77777777" w:rsidR="00EE2A1A" w:rsidRPr="00EE2A1A" w:rsidRDefault="00EE2A1A" w:rsidP="00EE2A1A">
            <w:pPr>
              <w:pStyle w:val="afff6"/>
              <w:jc w:val="center"/>
            </w:pPr>
          </w:p>
        </w:tc>
        <w:tc>
          <w:tcPr>
            <w:tcW w:w="657" w:type="pct"/>
            <w:vMerge/>
            <w:tcBorders>
              <w:top w:val="nil"/>
              <w:left w:val="single" w:sz="4" w:space="0" w:color="auto"/>
              <w:bottom w:val="nil"/>
              <w:right w:val="nil"/>
            </w:tcBorders>
            <w:vAlign w:val="center"/>
          </w:tcPr>
          <w:p w14:paraId="3F4A1D5D" w14:textId="77777777" w:rsidR="00EE2A1A" w:rsidRPr="00EE2A1A" w:rsidRDefault="00EE2A1A" w:rsidP="00EE2A1A">
            <w:pPr>
              <w:pStyle w:val="afff6"/>
              <w:jc w:val="center"/>
            </w:pPr>
          </w:p>
        </w:tc>
        <w:tc>
          <w:tcPr>
            <w:tcW w:w="472" w:type="pct"/>
            <w:vMerge/>
            <w:tcBorders>
              <w:top w:val="nil"/>
              <w:left w:val="single" w:sz="4" w:space="0" w:color="auto"/>
              <w:bottom w:val="nil"/>
              <w:right w:val="nil"/>
            </w:tcBorders>
            <w:vAlign w:val="center"/>
          </w:tcPr>
          <w:p w14:paraId="195559AC" w14:textId="77777777" w:rsidR="00EE2A1A" w:rsidRPr="00EE2A1A" w:rsidRDefault="00EE2A1A" w:rsidP="00EE2A1A">
            <w:pPr>
              <w:pStyle w:val="afff6"/>
              <w:jc w:val="center"/>
            </w:pPr>
          </w:p>
        </w:tc>
        <w:tc>
          <w:tcPr>
            <w:tcW w:w="366" w:type="pct"/>
            <w:vMerge/>
            <w:tcBorders>
              <w:top w:val="nil"/>
              <w:left w:val="single" w:sz="4" w:space="0" w:color="auto"/>
              <w:bottom w:val="nil"/>
              <w:right w:val="nil"/>
            </w:tcBorders>
            <w:vAlign w:val="center"/>
          </w:tcPr>
          <w:p w14:paraId="7A5DC9A3" w14:textId="77777777" w:rsidR="00EE2A1A" w:rsidRPr="00EE2A1A" w:rsidRDefault="00EE2A1A" w:rsidP="00EE2A1A">
            <w:pPr>
              <w:pStyle w:val="afff6"/>
              <w:jc w:val="center"/>
            </w:pPr>
          </w:p>
        </w:tc>
        <w:tc>
          <w:tcPr>
            <w:tcW w:w="527" w:type="pct"/>
            <w:vMerge/>
            <w:tcBorders>
              <w:top w:val="nil"/>
              <w:left w:val="single" w:sz="4" w:space="0" w:color="auto"/>
              <w:bottom w:val="nil"/>
              <w:right w:val="nil"/>
            </w:tcBorders>
            <w:vAlign w:val="center"/>
          </w:tcPr>
          <w:p w14:paraId="7B0D6E38" w14:textId="77777777" w:rsidR="00EE2A1A" w:rsidRPr="00EE2A1A" w:rsidRDefault="00EE2A1A" w:rsidP="00EE2A1A">
            <w:pPr>
              <w:pStyle w:val="afff6"/>
              <w:jc w:val="center"/>
            </w:pPr>
          </w:p>
        </w:tc>
        <w:tc>
          <w:tcPr>
            <w:tcW w:w="303" w:type="pct"/>
            <w:vMerge/>
            <w:tcBorders>
              <w:top w:val="nil"/>
              <w:left w:val="single" w:sz="4" w:space="0" w:color="auto"/>
              <w:bottom w:val="nil"/>
              <w:right w:val="nil"/>
            </w:tcBorders>
            <w:vAlign w:val="center"/>
          </w:tcPr>
          <w:p w14:paraId="4D4A4BDC" w14:textId="77777777" w:rsidR="00EE2A1A" w:rsidRPr="00EE2A1A" w:rsidRDefault="00EE2A1A" w:rsidP="00EE2A1A">
            <w:pPr>
              <w:pStyle w:val="afff6"/>
              <w:jc w:val="center"/>
            </w:pPr>
          </w:p>
        </w:tc>
        <w:tc>
          <w:tcPr>
            <w:tcW w:w="843" w:type="pct"/>
            <w:vMerge/>
            <w:tcBorders>
              <w:top w:val="nil"/>
              <w:left w:val="single" w:sz="4" w:space="0" w:color="auto"/>
              <w:bottom w:val="nil"/>
              <w:right w:val="single" w:sz="4" w:space="0" w:color="auto"/>
            </w:tcBorders>
            <w:vAlign w:val="center"/>
          </w:tcPr>
          <w:p w14:paraId="364D17F4" w14:textId="77777777" w:rsidR="00EE2A1A" w:rsidRPr="00EE2A1A" w:rsidRDefault="00EE2A1A" w:rsidP="00EE2A1A">
            <w:pPr>
              <w:pStyle w:val="afff6"/>
              <w:jc w:val="center"/>
            </w:pPr>
          </w:p>
        </w:tc>
      </w:tr>
      <w:tr w:rsidR="00EE2A1A" w:rsidRPr="00EE2A1A" w14:paraId="1382169E" w14:textId="77777777" w:rsidTr="00EE2A1A">
        <w:trPr>
          <w:trHeight w:val="20"/>
        </w:trPr>
        <w:tc>
          <w:tcPr>
            <w:tcW w:w="207" w:type="pct"/>
            <w:tcBorders>
              <w:top w:val="single" w:sz="4" w:space="0" w:color="auto"/>
              <w:left w:val="single" w:sz="4" w:space="0" w:color="auto"/>
              <w:bottom w:val="single" w:sz="4" w:space="0" w:color="auto"/>
              <w:right w:val="nil"/>
            </w:tcBorders>
            <w:vAlign w:val="center"/>
          </w:tcPr>
          <w:p w14:paraId="089B627D" w14:textId="77777777" w:rsidR="00EE2A1A" w:rsidRPr="00EE2A1A" w:rsidRDefault="00EE2A1A" w:rsidP="00EE2A1A">
            <w:pPr>
              <w:pStyle w:val="afff6"/>
              <w:jc w:val="center"/>
            </w:pPr>
            <w:r w:rsidRPr="00EE2A1A">
              <w:t>0301</w:t>
            </w:r>
          </w:p>
        </w:tc>
        <w:tc>
          <w:tcPr>
            <w:tcW w:w="705" w:type="pct"/>
            <w:tcBorders>
              <w:top w:val="single" w:sz="4" w:space="0" w:color="auto"/>
              <w:left w:val="single" w:sz="4" w:space="0" w:color="auto"/>
              <w:bottom w:val="single" w:sz="4" w:space="0" w:color="auto"/>
              <w:right w:val="nil"/>
            </w:tcBorders>
            <w:vAlign w:val="center"/>
          </w:tcPr>
          <w:p w14:paraId="4C1DFAE0" w14:textId="77777777" w:rsidR="00EE2A1A" w:rsidRPr="00EE2A1A" w:rsidRDefault="00EE2A1A" w:rsidP="00EE2A1A">
            <w:pPr>
              <w:pStyle w:val="afff6"/>
              <w:jc w:val="center"/>
            </w:pPr>
            <w:r w:rsidRPr="00EE2A1A">
              <w:t>Азота диоксид (Азот (IV) оксид)</w:t>
            </w:r>
          </w:p>
        </w:tc>
        <w:tc>
          <w:tcPr>
            <w:tcW w:w="610" w:type="pct"/>
            <w:tcBorders>
              <w:top w:val="single" w:sz="4" w:space="0" w:color="auto"/>
              <w:left w:val="single" w:sz="4" w:space="0" w:color="auto"/>
              <w:bottom w:val="single" w:sz="4" w:space="0" w:color="auto"/>
              <w:right w:val="nil"/>
            </w:tcBorders>
            <w:vAlign w:val="center"/>
          </w:tcPr>
          <w:p w14:paraId="352E3652" w14:textId="77777777" w:rsidR="00EE2A1A" w:rsidRPr="00EE2A1A" w:rsidRDefault="00EE2A1A" w:rsidP="00EE2A1A">
            <w:pPr>
              <w:pStyle w:val="afff6"/>
              <w:jc w:val="center"/>
            </w:pPr>
            <w:r w:rsidRPr="00EE2A1A">
              <w:t>9</w:t>
            </w:r>
          </w:p>
        </w:tc>
        <w:tc>
          <w:tcPr>
            <w:tcW w:w="310" w:type="pct"/>
            <w:tcBorders>
              <w:top w:val="single" w:sz="4" w:space="0" w:color="auto"/>
              <w:left w:val="single" w:sz="4" w:space="0" w:color="auto"/>
              <w:bottom w:val="single" w:sz="4" w:space="0" w:color="auto"/>
              <w:right w:val="nil"/>
            </w:tcBorders>
            <w:vAlign w:val="center"/>
          </w:tcPr>
          <w:p w14:paraId="48E6C48D" w14:textId="77777777" w:rsidR="00EE2A1A" w:rsidRPr="00EE2A1A" w:rsidRDefault="00EE2A1A" w:rsidP="00EE2A1A">
            <w:pPr>
              <w:pStyle w:val="afff6"/>
              <w:jc w:val="center"/>
            </w:pPr>
            <w:r w:rsidRPr="00EE2A1A">
              <w:t>0,0699</w:t>
            </w:r>
          </w:p>
        </w:tc>
        <w:tc>
          <w:tcPr>
            <w:tcW w:w="657" w:type="pct"/>
            <w:tcBorders>
              <w:top w:val="single" w:sz="4" w:space="0" w:color="auto"/>
              <w:left w:val="single" w:sz="4" w:space="0" w:color="auto"/>
              <w:bottom w:val="single" w:sz="4" w:space="0" w:color="auto"/>
              <w:right w:val="nil"/>
            </w:tcBorders>
            <w:vAlign w:val="center"/>
          </w:tcPr>
          <w:p w14:paraId="580F2A1E" w14:textId="77777777" w:rsidR="00EE2A1A" w:rsidRPr="00EE2A1A" w:rsidRDefault="00EE2A1A" w:rsidP="00EE2A1A">
            <w:pPr>
              <w:pStyle w:val="afff6"/>
              <w:jc w:val="center"/>
            </w:pPr>
            <w:r w:rsidRPr="00EE2A1A">
              <w:t>0,0471</w:t>
            </w:r>
          </w:p>
        </w:tc>
        <w:tc>
          <w:tcPr>
            <w:tcW w:w="472" w:type="pct"/>
            <w:tcBorders>
              <w:top w:val="single" w:sz="4" w:space="0" w:color="auto"/>
              <w:left w:val="single" w:sz="4" w:space="0" w:color="auto"/>
              <w:bottom w:val="single" w:sz="4" w:space="0" w:color="auto"/>
              <w:right w:val="nil"/>
            </w:tcBorders>
            <w:vAlign w:val="center"/>
          </w:tcPr>
          <w:p w14:paraId="58CF9305" w14:textId="77777777" w:rsidR="00EE2A1A" w:rsidRPr="00EE2A1A" w:rsidRDefault="00EE2A1A" w:rsidP="00EE2A1A">
            <w:pPr>
              <w:pStyle w:val="afff6"/>
              <w:jc w:val="center"/>
            </w:pPr>
            <w:r w:rsidRPr="00EE2A1A">
              <w:t>0,0197</w:t>
            </w:r>
          </w:p>
        </w:tc>
        <w:tc>
          <w:tcPr>
            <w:tcW w:w="366" w:type="pct"/>
            <w:tcBorders>
              <w:top w:val="single" w:sz="4" w:space="0" w:color="auto"/>
              <w:left w:val="single" w:sz="4" w:space="0" w:color="auto"/>
              <w:bottom w:val="single" w:sz="4" w:space="0" w:color="auto"/>
              <w:right w:val="nil"/>
            </w:tcBorders>
            <w:vAlign w:val="center"/>
          </w:tcPr>
          <w:p w14:paraId="2E4803A7" w14:textId="77777777" w:rsidR="00EE2A1A" w:rsidRPr="00EE2A1A" w:rsidRDefault="00EE2A1A" w:rsidP="00EE2A1A">
            <w:pPr>
              <w:pStyle w:val="afff6"/>
              <w:jc w:val="center"/>
            </w:pPr>
            <w:r w:rsidRPr="00EE2A1A">
              <w:t>----</w:t>
            </w:r>
          </w:p>
        </w:tc>
        <w:tc>
          <w:tcPr>
            <w:tcW w:w="527" w:type="pct"/>
            <w:tcBorders>
              <w:top w:val="single" w:sz="4" w:space="0" w:color="auto"/>
              <w:left w:val="single" w:sz="4" w:space="0" w:color="auto"/>
              <w:bottom w:val="single" w:sz="4" w:space="0" w:color="auto"/>
              <w:right w:val="nil"/>
            </w:tcBorders>
            <w:vAlign w:val="center"/>
          </w:tcPr>
          <w:p w14:paraId="1BC0F988" w14:textId="77777777" w:rsidR="00EE2A1A" w:rsidRPr="00EE2A1A" w:rsidRDefault="00EE2A1A" w:rsidP="00EE2A1A">
            <w:pPr>
              <w:pStyle w:val="afff6"/>
              <w:jc w:val="center"/>
            </w:pPr>
            <w:r w:rsidRPr="00EE2A1A">
              <w:t>0002</w:t>
            </w:r>
          </w:p>
        </w:tc>
        <w:tc>
          <w:tcPr>
            <w:tcW w:w="303" w:type="pct"/>
            <w:tcBorders>
              <w:top w:val="single" w:sz="4" w:space="0" w:color="auto"/>
              <w:left w:val="single" w:sz="4" w:space="0" w:color="auto"/>
              <w:bottom w:val="single" w:sz="4" w:space="0" w:color="auto"/>
              <w:right w:val="nil"/>
            </w:tcBorders>
            <w:vAlign w:val="center"/>
          </w:tcPr>
          <w:p w14:paraId="5531A468" w14:textId="77777777" w:rsidR="00EE2A1A" w:rsidRPr="00EE2A1A" w:rsidRDefault="00EE2A1A" w:rsidP="00EE2A1A">
            <w:pPr>
              <w:pStyle w:val="afff6"/>
              <w:jc w:val="center"/>
            </w:pPr>
            <w:r w:rsidRPr="00EE2A1A">
              <w:t>40,21</w:t>
            </w:r>
          </w:p>
        </w:tc>
        <w:tc>
          <w:tcPr>
            <w:tcW w:w="843" w:type="pct"/>
            <w:tcBorders>
              <w:top w:val="single" w:sz="4" w:space="0" w:color="auto"/>
              <w:left w:val="single" w:sz="4" w:space="0" w:color="auto"/>
              <w:bottom w:val="single" w:sz="4" w:space="0" w:color="auto"/>
              <w:right w:val="single" w:sz="4" w:space="0" w:color="auto"/>
            </w:tcBorders>
            <w:vAlign w:val="center"/>
          </w:tcPr>
          <w:p w14:paraId="6C7D06FD" w14:textId="77777777" w:rsidR="00EE2A1A" w:rsidRPr="00EE2A1A" w:rsidRDefault="00EE2A1A" w:rsidP="00EE2A1A">
            <w:pPr>
              <w:pStyle w:val="afff6"/>
              <w:jc w:val="center"/>
            </w:pPr>
            <w:r w:rsidRPr="00EE2A1A">
              <w:t>Плщ:</w:t>
            </w:r>
            <w:r w:rsidRPr="00EE2A1A">
              <w:tab/>
              <w:t>Цех:</w:t>
            </w:r>
          </w:p>
        </w:tc>
      </w:tr>
    </w:tbl>
    <w:p w14:paraId="6D776C89" w14:textId="5EDB3F1E" w:rsidR="00A10CA4" w:rsidRDefault="00A10CA4" w:rsidP="00A10CA4">
      <w:pPr>
        <w:pStyle w:val="afffd"/>
      </w:pPr>
    </w:p>
    <w:p w14:paraId="493B0FEB" w14:textId="396FE243" w:rsidR="00A10CA4" w:rsidRDefault="00A10CA4" w:rsidP="00A10CA4">
      <w:pPr>
        <w:pStyle w:val="260"/>
      </w:pPr>
    </w:p>
    <w:p w14:paraId="1447F6C4" w14:textId="3B7C4C15" w:rsidR="00A10CA4" w:rsidRDefault="00A10CA4">
      <w:pPr>
        <w:spacing w:after="160" w:line="259" w:lineRule="auto"/>
        <w:rPr>
          <w:sz w:val="24"/>
          <w:szCs w:val="28"/>
        </w:rPr>
      </w:pPr>
      <w:r>
        <w:br w:type="page"/>
      </w:r>
    </w:p>
    <w:p w14:paraId="241227B7" w14:textId="59254040" w:rsidR="00D31A0E" w:rsidRPr="00026C6C" w:rsidRDefault="00D31A0E" w:rsidP="00D31A0E">
      <w:pPr>
        <w:pStyle w:val="affe"/>
      </w:pPr>
      <w:bookmarkStart w:id="240" w:name="_Toc202182141"/>
      <w:r w:rsidRPr="00682B55">
        <w:lastRenderedPageBreak/>
        <w:t>Глава 2. Существующее и перспективное потребление тепловой</w:t>
      </w:r>
      <w:r w:rsidRPr="00BA45D1">
        <w:t xml:space="preserve"> энергии на цели теплоснабжения</w:t>
      </w:r>
      <w:bookmarkEnd w:id="222"/>
      <w:bookmarkEnd w:id="223"/>
      <w:bookmarkEnd w:id="240"/>
    </w:p>
    <w:p w14:paraId="678A6481" w14:textId="77777777" w:rsidR="00D31A0E" w:rsidRPr="00026C6C" w:rsidRDefault="00D31A0E" w:rsidP="00D31A0E">
      <w:pPr>
        <w:pStyle w:val="affc"/>
      </w:pPr>
      <w:bookmarkStart w:id="241" w:name="_Toc71814757"/>
      <w:bookmarkStart w:id="242" w:name="_Toc77079600"/>
      <w:bookmarkStart w:id="243" w:name="_Toc202182142"/>
      <w:r w:rsidRPr="00026C6C">
        <w:t>а) данные базового уровня потребления тепла на цели теплоснабжения</w:t>
      </w:r>
      <w:bookmarkEnd w:id="241"/>
      <w:bookmarkEnd w:id="242"/>
      <w:bookmarkEnd w:id="243"/>
    </w:p>
    <w:p w14:paraId="545654F4" w14:textId="77777777" w:rsidR="00D31A0E" w:rsidRDefault="00D31A0E" w:rsidP="00D31A0E">
      <w:pPr>
        <w:pStyle w:val="260"/>
      </w:pPr>
      <w:r w:rsidRPr="00722716">
        <w:t xml:space="preserve">Значения потребления тепловой энергии в расчетных элементах территориального деления при расчетных температурах наружного воздуха основаны на анализе тепловых нагрузок </w:t>
      </w:r>
      <w:r w:rsidRPr="000C56F0">
        <w:t>потребителей и указаны в таблице ниже.</w:t>
      </w:r>
    </w:p>
    <w:p w14:paraId="1FADEE36" w14:textId="77777777" w:rsidR="00FC7F0B" w:rsidRPr="000C56F0" w:rsidRDefault="00FC7F0B" w:rsidP="00D31A0E">
      <w:pPr>
        <w:pStyle w:val="260"/>
      </w:pPr>
    </w:p>
    <w:p w14:paraId="0F05EF88" w14:textId="3FDC0454" w:rsidR="00C871E8" w:rsidRPr="000C56F0" w:rsidRDefault="00C871E8" w:rsidP="00C871E8">
      <w:pPr>
        <w:pStyle w:val="ad"/>
        <w:keepNext/>
      </w:pPr>
      <w:r w:rsidRPr="000C56F0">
        <w:t xml:space="preserve">Таблица </w:t>
      </w:r>
      <w:r w:rsidR="001B0373" w:rsidRPr="000C56F0">
        <w:rPr>
          <w:noProof/>
        </w:rPr>
        <w:fldChar w:fldCharType="begin"/>
      </w:r>
      <w:r w:rsidR="001B0373" w:rsidRPr="000C56F0">
        <w:rPr>
          <w:noProof/>
        </w:rPr>
        <w:instrText xml:space="preserve"> SEQ Таблица \* ARABIC </w:instrText>
      </w:r>
      <w:r w:rsidR="001B0373" w:rsidRPr="000C56F0">
        <w:rPr>
          <w:noProof/>
        </w:rPr>
        <w:fldChar w:fldCharType="separate"/>
      </w:r>
      <w:r w:rsidR="00992836">
        <w:rPr>
          <w:noProof/>
        </w:rPr>
        <w:t>31</w:t>
      </w:r>
      <w:r w:rsidR="001B0373" w:rsidRPr="000C56F0">
        <w:rPr>
          <w:noProof/>
        </w:rPr>
        <w:fldChar w:fldCharType="end"/>
      </w:r>
      <w:r w:rsidRPr="000C56F0">
        <w:t xml:space="preserve">. </w:t>
      </w:r>
      <w:r w:rsidR="00FC7F0B">
        <w:t>Данные базового уровня потребления тепла на цени теплоснабжения</w:t>
      </w:r>
    </w:p>
    <w:tbl>
      <w:tblPr>
        <w:tblW w:w="5000" w:type="pct"/>
        <w:tblCellMar>
          <w:left w:w="0" w:type="dxa"/>
          <w:right w:w="0" w:type="dxa"/>
        </w:tblCellMar>
        <w:tblLook w:val="0000" w:firstRow="0" w:lastRow="0" w:firstColumn="0" w:lastColumn="0" w:noHBand="0" w:noVBand="0"/>
      </w:tblPr>
      <w:tblGrid>
        <w:gridCol w:w="2689"/>
        <w:gridCol w:w="3259"/>
        <w:gridCol w:w="2837"/>
        <w:gridCol w:w="1126"/>
      </w:tblGrid>
      <w:tr w:rsidR="00EE2A1A" w:rsidRPr="00EE2A1A" w14:paraId="55644E1D" w14:textId="77777777" w:rsidTr="00FC7F0B">
        <w:trPr>
          <w:trHeight w:val="595"/>
        </w:trPr>
        <w:tc>
          <w:tcPr>
            <w:tcW w:w="1357" w:type="pct"/>
            <w:tcBorders>
              <w:top w:val="single" w:sz="4" w:space="0" w:color="auto"/>
              <w:left w:val="single" w:sz="4" w:space="0" w:color="auto"/>
              <w:bottom w:val="nil"/>
              <w:right w:val="nil"/>
            </w:tcBorders>
            <w:shd w:val="clear" w:color="auto" w:fill="auto"/>
            <w:vAlign w:val="center"/>
          </w:tcPr>
          <w:p w14:paraId="6680C503" w14:textId="77777777" w:rsidR="00EE2A1A" w:rsidRPr="00EE2A1A" w:rsidRDefault="00EE2A1A" w:rsidP="00EE2A1A">
            <w:pPr>
              <w:pStyle w:val="afff6"/>
              <w:jc w:val="center"/>
            </w:pPr>
            <w:bookmarkStart w:id="244" w:name="_Toc71814758"/>
            <w:bookmarkStart w:id="245" w:name="_Toc77079601"/>
            <w:r w:rsidRPr="00EE2A1A">
              <w:t>Наименование котельной</w:t>
            </w:r>
          </w:p>
        </w:tc>
        <w:tc>
          <w:tcPr>
            <w:tcW w:w="1644" w:type="pct"/>
            <w:tcBorders>
              <w:top w:val="single" w:sz="4" w:space="0" w:color="auto"/>
              <w:left w:val="single" w:sz="4" w:space="0" w:color="auto"/>
              <w:bottom w:val="nil"/>
              <w:right w:val="nil"/>
            </w:tcBorders>
            <w:shd w:val="clear" w:color="auto" w:fill="auto"/>
            <w:vAlign w:val="center"/>
          </w:tcPr>
          <w:p w14:paraId="7512FA66" w14:textId="77777777" w:rsidR="00EE2A1A" w:rsidRPr="00EE2A1A" w:rsidRDefault="00EE2A1A" w:rsidP="00EE2A1A">
            <w:pPr>
              <w:pStyle w:val="afff6"/>
              <w:jc w:val="center"/>
            </w:pPr>
            <w:r w:rsidRPr="00EE2A1A">
              <w:t>Тепловая нагрузка отопление Гкал/ч</w:t>
            </w:r>
          </w:p>
        </w:tc>
        <w:tc>
          <w:tcPr>
            <w:tcW w:w="1431" w:type="pct"/>
            <w:tcBorders>
              <w:top w:val="single" w:sz="4" w:space="0" w:color="auto"/>
              <w:left w:val="single" w:sz="4" w:space="0" w:color="auto"/>
              <w:bottom w:val="nil"/>
              <w:right w:val="nil"/>
            </w:tcBorders>
            <w:shd w:val="clear" w:color="auto" w:fill="auto"/>
            <w:vAlign w:val="center"/>
          </w:tcPr>
          <w:p w14:paraId="741D13FC" w14:textId="77777777" w:rsidR="00EE2A1A" w:rsidRPr="00EE2A1A" w:rsidRDefault="00EE2A1A" w:rsidP="00EE2A1A">
            <w:pPr>
              <w:pStyle w:val="afff6"/>
              <w:jc w:val="center"/>
            </w:pPr>
            <w:r w:rsidRPr="00EE2A1A">
              <w:t>Тепловая нагрузка ГВС, Гкал/ч</w:t>
            </w:r>
          </w:p>
        </w:tc>
        <w:tc>
          <w:tcPr>
            <w:tcW w:w="569" w:type="pct"/>
            <w:tcBorders>
              <w:top w:val="single" w:sz="4" w:space="0" w:color="auto"/>
              <w:left w:val="single" w:sz="4" w:space="0" w:color="auto"/>
              <w:bottom w:val="nil"/>
              <w:right w:val="single" w:sz="4" w:space="0" w:color="auto"/>
            </w:tcBorders>
            <w:shd w:val="clear" w:color="auto" w:fill="auto"/>
            <w:vAlign w:val="center"/>
          </w:tcPr>
          <w:p w14:paraId="1A94B158" w14:textId="77777777" w:rsidR="00EE2A1A" w:rsidRPr="00EE2A1A" w:rsidRDefault="00EE2A1A" w:rsidP="00EE2A1A">
            <w:pPr>
              <w:pStyle w:val="afff6"/>
              <w:jc w:val="center"/>
            </w:pPr>
            <w:r w:rsidRPr="00EE2A1A">
              <w:t>Итого</w:t>
            </w:r>
          </w:p>
        </w:tc>
      </w:tr>
      <w:tr w:rsidR="00EE2A1A" w:rsidRPr="00EE2A1A" w14:paraId="5C5C057E" w14:textId="77777777" w:rsidTr="00FC7F0B">
        <w:trPr>
          <w:trHeight w:val="581"/>
        </w:trPr>
        <w:tc>
          <w:tcPr>
            <w:tcW w:w="1357" w:type="pct"/>
            <w:tcBorders>
              <w:top w:val="single" w:sz="4" w:space="0" w:color="auto"/>
              <w:left w:val="single" w:sz="4" w:space="0" w:color="auto"/>
              <w:bottom w:val="single" w:sz="4" w:space="0" w:color="auto"/>
              <w:right w:val="nil"/>
            </w:tcBorders>
            <w:shd w:val="clear" w:color="auto" w:fill="auto"/>
            <w:vAlign w:val="center"/>
          </w:tcPr>
          <w:p w14:paraId="0415A3E0" w14:textId="67FB7CD0" w:rsidR="00EE2A1A" w:rsidRPr="00EE2A1A" w:rsidRDefault="00EE2A1A" w:rsidP="00EE2A1A">
            <w:pPr>
              <w:pStyle w:val="afff6"/>
              <w:jc w:val="center"/>
            </w:pPr>
            <w:r w:rsidRPr="00EE2A1A">
              <w:t xml:space="preserve">Котельная </w:t>
            </w:r>
            <w:r>
              <w:t>г.</w:t>
            </w:r>
            <w:r w:rsidRPr="00EE2A1A">
              <w:t>п.</w:t>
            </w:r>
            <w:r w:rsidR="00082B07">
              <w:t xml:space="preserve"> </w:t>
            </w:r>
            <w:r w:rsidRPr="00EE2A1A">
              <w:t>Синявино</w:t>
            </w:r>
          </w:p>
        </w:tc>
        <w:tc>
          <w:tcPr>
            <w:tcW w:w="1644" w:type="pct"/>
            <w:tcBorders>
              <w:top w:val="single" w:sz="4" w:space="0" w:color="auto"/>
              <w:left w:val="single" w:sz="4" w:space="0" w:color="auto"/>
              <w:bottom w:val="single" w:sz="4" w:space="0" w:color="auto"/>
              <w:right w:val="nil"/>
            </w:tcBorders>
            <w:shd w:val="clear" w:color="auto" w:fill="auto"/>
            <w:vAlign w:val="center"/>
          </w:tcPr>
          <w:p w14:paraId="4D3C8D15" w14:textId="77777777" w:rsidR="00EE2A1A" w:rsidRPr="00EE2A1A" w:rsidRDefault="00EE2A1A" w:rsidP="00EE2A1A">
            <w:pPr>
              <w:pStyle w:val="afff6"/>
              <w:jc w:val="center"/>
            </w:pPr>
            <w:r w:rsidRPr="00EE2A1A">
              <w:t>4,66</w:t>
            </w:r>
          </w:p>
        </w:tc>
        <w:tc>
          <w:tcPr>
            <w:tcW w:w="1431" w:type="pct"/>
            <w:tcBorders>
              <w:top w:val="single" w:sz="4" w:space="0" w:color="auto"/>
              <w:left w:val="single" w:sz="4" w:space="0" w:color="auto"/>
              <w:bottom w:val="single" w:sz="4" w:space="0" w:color="auto"/>
              <w:right w:val="nil"/>
            </w:tcBorders>
            <w:shd w:val="clear" w:color="auto" w:fill="auto"/>
            <w:vAlign w:val="center"/>
          </w:tcPr>
          <w:p w14:paraId="26FD4E20" w14:textId="77777777" w:rsidR="00EE2A1A" w:rsidRPr="00EE2A1A" w:rsidRDefault="00EE2A1A" w:rsidP="00EE2A1A">
            <w:pPr>
              <w:pStyle w:val="afff6"/>
              <w:jc w:val="center"/>
            </w:pPr>
            <w:r w:rsidRPr="00EE2A1A">
              <w:t>0,93</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EAADFE4" w14:textId="77777777" w:rsidR="00EE2A1A" w:rsidRPr="00EE2A1A" w:rsidRDefault="00EE2A1A" w:rsidP="00EE2A1A">
            <w:pPr>
              <w:pStyle w:val="afff6"/>
              <w:jc w:val="center"/>
            </w:pPr>
            <w:r w:rsidRPr="00EE2A1A">
              <w:t>5,59</w:t>
            </w:r>
          </w:p>
        </w:tc>
      </w:tr>
    </w:tbl>
    <w:p w14:paraId="5A027F87" w14:textId="77777777" w:rsidR="00982F85" w:rsidRDefault="00982F85" w:rsidP="00EE2A1A">
      <w:pPr>
        <w:pStyle w:val="1d"/>
      </w:pPr>
    </w:p>
    <w:p w14:paraId="4E3BB462" w14:textId="0CEA6F0E" w:rsidR="00EE2A1A" w:rsidRDefault="00EE2A1A" w:rsidP="00EE2A1A">
      <w:pPr>
        <w:pStyle w:val="1d"/>
      </w:pPr>
      <w:r w:rsidRPr="00EE2A1A">
        <w:t>Выработка тепловой энергии по плану, учтенному при тарифном регулировании Комитетом по тарифам и ценовой политике Ленинградской области (далее - ЛенРТК), на 2025 год составит 19 417,7 Гкал.</w:t>
      </w:r>
    </w:p>
    <w:p w14:paraId="18B330F3" w14:textId="77777777" w:rsidR="007B6019" w:rsidRDefault="007B6019" w:rsidP="00EE2A1A">
      <w:pPr>
        <w:pStyle w:val="1d"/>
        <w:rPr>
          <w:b/>
        </w:rPr>
      </w:pPr>
    </w:p>
    <w:p w14:paraId="0796A1C0" w14:textId="6383FA2D" w:rsidR="00AC69FC" w:rsidRPr="00BA45D1" w:rsidRDefault="00AC69FC" w:rsidP="00AC69FC">
      <w:pPr>
        <w:pStyle w:val="affc"/>
      </w:pPr>
      <w:bookmarkStart w:id="246" w:name="_Toc202182143"/>
      <w:r w:rsidRPr="007572D8">
        <w:t>б) прогнозы приростов площади строительных фондов, сгруппированные по расчётным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244"/>
      <w:bookmarkEnd w:id="245"/>
      <w:bookmarkEnd w:id="246"/>
    </w:p>
    <w:p w14:paraId="7912006E" w14:textId="5CB28DB9" w:rsidR="00FC7F0B" w:rsidRPr="00FC7F0B" w:rsidRDefault="00FC7F0B" w:rsidP="00FC7F0B">
      <w:pPr>
        <w:pStyle w:val="1d"/>
      </w:pPr>
      <w:bookmarkStart w:id="247" w:name="_Toc77079602"/>
      <w:r w:rsidRPr="00FC7F0B">
        <w:t>Новое жилищное строительство в Синявинском городском поселении</w:t>
      </w:r>
      <w:r>
        <w:t xml:space="preserve"> </w:t>
      </w:r>
      <w:r w:rsidRPr="00FC7F0B">
        <w:t>предполагается:</w:t>
      </w:r>
    </w:p>
    <w:p w14:paraId="54CE6738" w14:textId="2D3AAC1D" w:rsidR="004028FA" w:rsidRDefault="00FC7F0B" w:rsidP="00012ABD">
      <w:pPr>
        <w:pStyle w:val="1d"/>
        <w:numPr>
          <w:ilvl w:val="0"/>
          <w:numId w:val="21"/>
        </w:numPr>
        <w:tabs>
          <w:tab w:val="left" w:pos="993"/>
        </w:tabs>
        <w:ind w:left="0" w:firstLine="709"/>
      </w:pPr>
      <w:r w:rsidRPr="00FC7F0B">
        <w:t xml:space="preserve">в северной части и западной части населенного пункта в сложившихся его границах </w:t>
      </w:r>
      <w:r w:rsidR="004028FA">
        <w:t>на землях населенного пункта;</w:t>
      </w:r>
    </w:p>
    <w:p w14:paraId="42A76CE1" w14:textId="5FE5DEBA" w:rsidR="00FC7F0B" w:rsidRPr="00FC7F0B" w:rsidRDefault="00FC7F0B" w:rsidP="00012ABD">
      <w:pPr>
        <w:pStyle w:val="1d"/>
        <w:numPr>
          <w:ilvl w:val="0"/>
          <w:numId w:val="21"/>
        </w:numPr>
        <w:tabs>
          <w:tab w:val="left" w:pos="993"/>
        </w:tabs>
        <w:ind w:left="0" w:firstLine="709"/>
      </w:pPr>
      <w:r w:rsidRPr="00FC7F0B">
        <w:t>с западной стороны от сложившейся застройки населенного пункта</w:t>
      </w:r>
      <w:r w:rsidR="00082B07">
        <w:t>.</w:t>
      </w:r>
    </w:p>
    <w:p w14:paraId="2C08C363" w14:textId="46FA996D" w:rsidR="00FC7F0B" w:rsidRPr="00FC7F0B" w:rsidRDefault="00082B07" w:rsidP="00FC7F0B">
      <w:pPr>
        <w:pStyle w:val="1d"/>
      </w:pPr>
      <w:r>
        <w:t>В западной части г.п. Синявино</w:t>
      </w:r>
      <w:r w:rsidR="00FC7F0B" w:rsidRPr="00FC7F0B">
        <w:t xml:space="preserve"> существующая и перспективная застройки организованы только индивидуальными жилыми домами коттеджного типа с малой удельной тепловой нагрузкой. Централизация объектов такого типа является не целесообразной ввиду сопоставимости тепловых потерь на передачу тепловой мощности и самой тепловой нагрузкой объектов.</w:t>
      </w:r>
    </w:p>
    <w:p w14:paraId="673C8A06" w14:textId="3759D912" w:rsidR="00FC7F0B" w:rsidRPr="00FC7F0B" w:rsidRDefault="00FC7F0B" w:rsidP="00FC7F0B">
      <w:pPr>
        <w:pStyle w:val="1d"/>
      </w:pPr>
      <w:r w:rsidRPr="00FC7F0B">
        <w:t>Отопление индивидуальных домов будет осуществляться от собственных источников тепла.</w:t>
      </w:r>
    </w:p>
    <w:p w14:paraId="47F3D496" w14:textId="77777777" w:rsidR="0002270B" w:rsidRDefault="004028FA" w:rsidP="008C1BC4">
      <w:pPr>
        <w:pStyle w:val="1d"/>
      </w:pPr>
      <w:r w:rsidRPr="004028FA">
        <w:t>На расчетный срок общая тепловая мощность потребителей г.п. Синявино</w:t>
      </w:r>
      <w:r w:rsidR="0002270B">
        <w:t>:</w:t>
      </w:r>
    </w:p>
    <w:p w14:paraId="3BAD75F6" w14:textId="169D1266" w:rsidR="0002270B" w:rsidRDefault="00082B07" w:rsidP="00012ABD">
      <w:pPr>
        <w:pStyle w:val="1d"/>
        <w:numPr>
          <w:ilvl w:val="0"/>
          <w:numId w:val="22"/>
        </w:numPr>
        <w:tabs>
          <w:tab w:val="left" w:pos="993"/>
        </w:tabs>
        <w:ind w:left="0" w:firstLine="709"/>
      </w:pPr>
      <w:r>
        <w:t>район Синявино-</w:t>
      </w:r>
      <w:r w:rsidR="0002270B">
        <w:t>1</w:t>
      </w:r>
      <w:r>
        <w:t>, г.п. Синявино</w:t>
      </w:r>
      <w:r w:rsidR="0002270B">
        <w:t xml:space="preserve"> составит 11,33 Гкал/час;</w:t>
      </w:r>
    </w:p>
    <w:p w14:paraId="5ED5E27D" w14:textId="2705E15D" w:rsidR="0002270B" w:rsidRDefault="004028FA" w:rsidP="00012ABD">
      <w:pPr>
        <w:pStyle w:val="1d"/>
        <w:numPr>
          <w:ilvl w:val="0"/>
          <w:numId w:val="22"/>
        </w:numPr>
        <w:tabs>
          <w:tab w:val="left" w:pos="993"/>
        </w:tabs>
        <w:ind w:left="0" w:firstLine="709"/>
      </w:pPr>
      <w:r w:rsidRPr="004028FA">
        <w:t xml:space="preserve">по </w:t>
      </w:r>
      <w:r w:rsidR="00082B07">
        <w:t xml:space="preserve">району Синявино-2, г.п. Синявино составит </w:t>
      </w:r>
      <w:r w:rsidR="0002270B">
        <w:t>2,514 Гкал/час.</w:t>
      </w:r>
    </w:p>
    <w:p w14:paraId="0D070E85" w14:textId="1254EB5C" w:rsidR="008C1BC4" w:rsidRDefault="004028FA" w:rsidP="008C1BC4">
      <w:pPr>
        <w:pStyle w:val="1d"/>
      </w:pPr>
      <w:r w:rsidRPr="004028FA">
        <w:t>В ближайшие годы планируется ввод новых жилых площадей, в том числе и для посемейного расселения населения с предоставлением каждому члену семьи жилую площадь в соответствии с нормативно- правовыми актами органов местного самоуправления.</w:t>
      </w:r>
    </w:p>
    <w:p w14:paraId="74BAF6A6" w14:textId="77777777" w:rsidR="004028FA" w:rsidRDefault="00982F85">
      <w:pPr>
        <w:spacing w:after="160" w:line="259" w:lineRule="auto"/>
        <w:sectPr w:rsidR="004028FA"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br w:type="page"/>
      </w:r>
    </w:p>
    <w:p w14:paraId="08B42AA1" w14:textId="7447D4B1" w:rsidR="00CF3A2A" w:rsidRDefault="00CF3A2A" w:rsidP="00CF3A2A">
      <w:pPr>
        <w:pStyle w:val="ad"/>
        <w:keepNext/>
      </w:pPr>
      <w:bookmarkStart w:id="248" w:name="_Ref202123671"/>
      <w:bookmarkStart w:id="249" w:name="_Ref202123667"/>
      <w:r>
        <w:lastRenderedPageBreak/>
        <w:t xml:space="preserve">Таблица </w:t>
      </w:r>
      <w:r w:rsidR="005B7138">
        <w:rPr>
          <w:noProof/>
        </w:rPr>
        <w:fldChar w:fldCharType="begin"/>
      </w:r>
      <w:r w:rsidR="005B7138">
        <w:rPr>
          <w:noProof/>
        </w:rPr>
        <w:instrText xml:space="preserve"> SEQ Таблица \* ARABIC </w:instrText>
      </w:r>
      <w:r w:rsidR="005B7138">
        <w:rPr>
          <w:noProof/>
        </w:rPr>
        <w:fldChar w:fldCharType="separate"/>
      </w:r>
      <w:r w:rsidR="00992836">
        <w:rPr>
          <w:noProof/>
        </w:rPr>
        <w:t>32</w:t>
      </w:r>
      <w:r w:rsidR="005B7138">
        <w:rPr>
          <w:noProof/>
        </w:rPr>
        <w:fldChar w:fldCharType="end"/>
      </w:r>
      <w:bookmarkEnd w:id="248"/>
      <w:r>
        <w:t xml:space="preserve"> </w:t>
      </w:r>
      <w:r w:rsidR="00346AD4">
        <w:t>Перспективный прирост нагрузки в г.п. Синявино</w:t>
      </w:r>
      <w:bookmarkEnd w:id="249"/>
    </w:p>
    <w:tbl>
      <w:tblPr>
        <w:tblW w:w="5000" w:type="pct"/>
        <w:tblLook w:val="04A0" w:firstRow="1" w:lastRow="0" w:firstColumn="1" w:lastColumn="0" w:noHBand="0" w:noVBand="1"/>
      </w:tblPr>
      <w:tblGrid>
        <w:gridCol w:w="2466"/>
        <w:gridCol w:w="1736"/>
        <w:gridCol w:w="1718"/>
        <w:gridCol w:w="2160"/>
        <w:gridCol w:w="666"/>
        <w:gridCol w:w="1238"/>
        <w:gridCol w:w="1147"/>
        <w:gridCol w:w="799"/>
        <w:gridCol w:w="734"/>
        <w:gridCol w:w="1345"/>
        <w:gridCol w:w="834"/>
      </w:tblGrid>
      <w:tr w:rsidR="00346AD4" w:rsidRPr="00346AD4" w14:paraId="6F489188" w14:textId="77777777" w:rsidTr="0002270B">
        <w:trPr>
          <w:trHeight w:val="20"/>
          <w:tblHeader/>
        </w:trPr>
        <w:tc>
          <w:tcPr>
            <w:tcW w:w="8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21E0E9" w14:textId="77777777" w:rsidR="00346AD4" w:rsidRPr="00346AD4" w:rsidRDefault="00346AD4" w:rsidP="00346AD4">
            <w:pPr>
              <w:pStyle w:val="afff6"/>
            </w:pPr>
            <w:r w:rsidRPr="00346AD4">
              <w:t xml:space="preserve">Наименование </w:t>
            </w:r>
          </w:p>
        </w:tc>
        <w:tc>
          <w:tcPr>
            <w:tcW w:w="5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BE47DA" w14:textId="77777777" w:rsidR="00346AD4" w:rsidRPr="00346AD4" w:rsidRDefault="00346AD4" w:rsidP="00346AD4">
            <w:pPr>
              <w:pStyle w:val="afff6"/>
            </w:pPr>
            <w:r w:rsidRPr="00346AD4">
              <w:t xml:space="preserve">Количество зданий </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D73DAD" w14:textId="77777777" w:rsidR="00346AD4" w:rsidRPr="00346AD4" w:rsidRDefault="00346AD4" w:rsidP="00346AD4">
            <w:pPr>
              <w:pStyle w:val="afff6"/>
            </w:pPr>
            <w:r w:rsidRPr="00346AD4">
              <w:t>Общая площадь, м</w:t>
            </w:r>
            <w:r w:rsidRPr="00346AD4">
              <w:rPr>
                <w:vertAlign w:val="superscript"/>
              </w:rPr>
              <w:t>2</w:t>
            </w:r>
          </w:p>
        </w:tc>
        <w:tc>
          <w:tcPr>
            <w:tcW w:w="7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65FAA0" w14:textId="77777777" w:rsidR="00346AD4" w:rsidRPr="00346AD4" w:rsidRDefault="00346AD4" w:rsidP="00346AD4">
            <w:pPr>
              <w:pStyle w:val="afff6"/>
            </w:pPr>
            <w:r w:rsidRPr="00346AD4">
              <w:t>Строительный объем, м</w:t>
            </w:r>
            <w:r w:rsidRPr="00346AD4">
              <w:rPr>
                <w:vertAlign w:val="superscript"/>
              </w:rPr>
              <w:t>3</w:t>
            </w:r>
          </w:p>
        </w:tc>
        <w:tc>
          <w:tcPr>
            <w:tcW w:w="1296" w:type="pct"/>
            <w:gridSpan w:val="4"/>
            <w:tcBorders>
              <w:top w:val="single" w:sz="4" w:space="0" w:color="auto"/>
              <w:left w:val="nil"/>
              <w:bottom w:val="single" w:sz="4" w:space="0" w:color="auto"/>
              <w:right w:val="single" w:sz="4" w:space="0" w:color="auto"/>
            </w:tcBorders>
            <w:shd w:val="clear" w:color="auto" w:fill="auto"/>
            <w:vAlign w:val="center"/>
            <w:hideMark/>
          </w:tcPr>
          <w:p w14:paraId="094CB1CE" w14:textId="77777777" w:rsidR="00346AD4" w:rsidRPr="00346AD4" w:rsidRDefault="00346AD4" w:rsidP="00346AD4">
            <w:pPr>
              <w:pStyle w:val="afff6"/>
            </w:pPr>
            <w:r w:rsidRPr="00346AD4">
              <w:t xml:space="preserve">Нагрузка на, Гкал/час </w:t>
            </w:r>
          </w:p>
        </w:tc>
        <w:tc>
          <w:tcPr>
            <w:tcW w:w="981" w:type="pct"/>
            <w:gridSpan w:val="3"/>
            <w:tcBorders>
              <w:top w:val="single" w:sz="4" w:space="0" w:color="auto"/>
              <w:left w:val="nil"/>
              <w:bottom w:val="single" w:sz="4" w:space="0" w:color="auto"/>
              <w:right w:val="single" w:sz="4" w:space="0" w:color="auto"/>
            </w:tcBorders>
            <w:shd w:val="clear" w:color="auto" w:fill="auto"/>
            <w:vAlign w:val="center"/>
            <w:hideMark/>
          </w:tcPr>
          <w:p w14:paraId="5E4DF1F8" w14:textId="77777777" w:rsidR="00346AD4" w:rsidRPr="00346AD4" w:rsidRDefault="00346AD4" w:rsidP="00346AD4">
            <w:pPr>
              <w:pStyle w:val="afff6"/>
            </w:pPr>
            <w:r w:rsidRPr="00346AD4">
              <w:t xml:space="preserve">Расход газа на, м /ч </w:t>
            </w:r>
          </w:p>
        </w:tc>
      </w:tr>
      <w:tr w:rsidR="00346AD4" w:rsidRPr="00346AD4" w14:paraId="261BB2A4" w14:textId="77777777" w:rsidTr="0002270B">
        <w:trPr>
          <w:trHeight w:val="20"/>
          <w:tblHeader/>
        </w:trPr>
        <w:tc>
          <w:tcPr>
            <w:tcW w:w="8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03F176" w14:textId="77777777" w:rsidR="00346AD4" w:rsidRPr="00346AD4" w:rsidRDefault="00346AD4" w:rsidP="00346AD4">
            <w:pPr>
              <w:pStyle w:val="afff6"/>
            </w:pPr>
          </w:p>
        </w:tc>
        <w:tc>
          <w:tcPr>
            <w:tcW w:w="58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531ACE" w14:textId="77777777" w:rsidR="00346AD4" w:rsidRPr="00346AD4" w:rsidRDefault="00346AD4" w:rsidP="00346AD4">
            <w:pPr>
              <w:pStyle w:val="afff6"/>
            </w:pPr>
          </w:p>
        </w:tc>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3809A1" w14:textId="77777777" w:rsidR="00346AD4" w:rsidRPr="00346AD4" w:rsidRDefault="00346AD4" w:rsidP="00346AD4">
            <w:pPr>
              <w:pStyle w:val="afff6"/>
            </w:pPr>
          </w:p>
        </w:tc>
        <w:tc>
          <w:tcPr>
            <w:tcW w:w="72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D6598E" w14:textId="77777777" w:rsidR="00346AD4" w:rsidRPr="00346AD4" w:rsidRDefault="00346AD4" w:rsidP="00346AD4">
            <w:pPr>
              <w:pStyle w:val="afff6"/>
            </w:pPr>
          </w:p>
        </w:tc>
        <w:tc>
          <w:tcPr>
            <w:tcW w:w="224" w:type="pct"/>
            <w:tcBorders>
              <w:top w:val="nil"/>
              <w:left w:val="nil"/>
              <w:bottom w:val="single" w:sz="4" w:space="0" w:color="auto"/>
              <w:right w:val="single" w:sz="4" w:space="0" w:color="auto"/>
            </w:tcBorders>
            <w:shd w:val="clear" w:color="auto" w:fill="auto"/>
            <w:vAlign w:val="center"/>
            <w:hideMark/>
          </w:tcPr>
          <w:p w14:paraId="29365E00" w14:textId="77777777" w:rsidR="00346AD4" w:rsidRPr="00346AD4" w:rsidRDefault="00346AD4" w:rsidP="00346AD4">
            <w:pPr>
              <w:pStyle w:val="afff6"/>
            </w:pPr>
            <w:r w:rsidRPr="00346AD4">
              <w:t xml:space="preserve">ГВС </w:t>
            </w:r>
          </w:p>
        </w:tc>
        <w:tc>
          <w:tcPr>
            <w:tcW w:w="417" w:type="pct"/>
            <w:tcBorders>
              <w:top w:val="nil"/>
              <w:left w:val="nil"/>
              <w:bottom w:val="single" w:sz="4" w:space="0" w:color="auto"/>
              <w:right w:val="single" w:sz="4" w:space="0" w:color="auto"/>
            </w:tcBorders>
            <w:shd w:val="clear" w:color="auto" w:fill="auto"/>
            <w:vAlign w:val="center"/>
            <w:hideMark/>
          </w:tcPr>
          <w:p w14:paraId="25C0EF6F" w14:textId="27D96C8A" w:rsidR="00346AD4" w:rsidRPr="00346AD4" w:rsidRDefault="00346AD4" w:rsidP="00346AD4">
            <w:pPr>
              <w:pStyle w:val="afff6"/>
            </w:pPr>
            <w:r>
              <w:t>Вентил</w:t>
            </w:r>
            <w:r w:rsidRPr="00346AD4">
              <w:t xml:space="preserve">яция </w:t>
            </w:r>
          </w:p>
        </w:tc>
        <w:tc>
          <w:tcPr>
            <w:tcW w:w="386" w:type="pct"/>
            <w:tcBorders>
              <w:top w:val="nil"/>
              <w:left w:val="nil"/>
              <w:bottom w:val="single" w:sz="4" w:space="0" w:color="auto"/>
              <w:right w:val="single" w:sz="4" w:space="0" w:color="auto"/>
            </w:tcBorders>
            <w:shd w:val="clear" w:color="auto" w:fill="auto"/>
            <w:vAlign w:val="center"/>
            <w:hideMark/>
          </w:tcPr>
          <w:p w14:paraId="75AE2919" w14:textId="77777777" w:rsidR="00346AD4" w:rsidRPr="00346AD4" w:rsidRDefault="00346AD4" w:rsidP="00346AD4">
            <w:pPr>
              <w:pStyle w:val="afff6"/>
            </w:pPr>
            <w:r w:rsidRPr="00346AD4">
              <w:t xml:space="preserve">Отопление </w:t>
            </w:r>
          </w:p>
        </w:tc>
        <w:tc>
          <w:tcPr>
            <w:tcW w:w="268" w:type="pct"/>
            <w:tcBorders>
              <w:top w:val="nil"/>
              <w:left w:val="nil"/>
              <w:bottom w:val="single" w:sz="4" w:space="0" w:color="auto"/>
              <w:right w:val="single" w:sz="4" w:space="0" w:color="auto"/>
            </w:tcBorders>
            <w:shd w:val="clear" w:color="auto" w:fill="auto"/>
            <w:vAlign w:val="center"/>
            <w:hideMark/>
          </w:tcPr>
          <w:p w14:paraId="356B91A1" w14:textId="77777777" w:rsidR="00346AD4" w:rsidRPr="00346AD4" w:rsidRDefault="00346AD4" w:rsidP="00346AD4">
            <w:pPr>
              <w:pStyle w:val="afff6"/>
            </w:pPr>
            <w:r w:rsidRPr="00346AD4">
              <w:t xml:space="preserve">Общая </w:t>
            </w:r>
          </w:p>
        </w:tc>
        <w:tc>
          <w:tcPr>
            <w:tcW w:w="247" w:type="pct"/>
            <w:tcBorders>
              <w:top w:val="nil"/>
              <w:left w:val="nil"/>
              <w:bottom w:val="single" w:sz="4" w:space="0" w:color="auto"/>
              <w:right w:val="single" w:sz="4" w:space="0" w:color="auto"/>
            </w:tcBorders>
            <w:shd w:val="clear" w:color="auto" w:fill="auto"/>
            <w:vAlign w:val="center"/>
            <w:hideMark/>
          </w:tcPr>
          <w:p w14:paraId="7ABE968A" w14:textId="77777777" w:rsidR="00346AD4" w:rsidRPr="00346AD4" w:rsidRDefault="00346AD4" w:rsidP="00346AD4">
            <w:pPr>
              <w:pStyle w:val="afff6"/>
            </w:pPr>
            <w:r w:rsidRPr="00346AD4">
              <w:t xml:space="preserve">Тепло </w:t>
            </w:r>
          </w:p>
        </w:tc>
        <w:tc>
          <w:tcPr>
            <w:tcW w:w="453" w:type="pct"/>
            <w:tcBorders>
              <w:top w:val="nil"/>
              <w:left w:val="nil"/>
              <w:bottom w:val="single" w:sz="4" w:space="0" w:color="auto"/>
              <w:right w:val="single" w:sz="4" w:space="0" w:color="auto"/>
            </w:tcBorders>
            <w:shd w:val="clear" w:color="auto" w:fill="auto"/>
            <w:vAlign w:val="center"/>
            <w:hideMark/>
          </w:tcPr>
          <w:p w14:paraId="7CA23027" w14:textId="77777777" w:rsidR="00346AD4" w:rsidRPr="00346AD4" w:rsidRDefault="00346AD4" w:rsidP="00346AD4">
            <w:pPr>
              <w:pStyle w:val="afff6"/>
            </w:pPr>
            <w:r w:rsidRPr="00346AD4">
              <w:t xml:space="preserve">Пищепр и гот. </w:t>
            </w:r>
          </w:p>
        </w:tc>
        <w:tc>
          <w:tcPr>
            <w:tcW w:w="280" w:type="pct"/>
            <w:tcBorders>
              <w:top w:val="nil"/>
              <w:left w:val="nil"/>
              <w:bottom w:val="single" w:sz="4" w:space="0" w:color="auto"/>
              <w:right w:val="single" w:sz="4" w:space="0" w:color="auto"/>
            </w:tcBorders>
            <w:shd w:val="clear" w:color="auto" w:fill="auto"/>
            <w:vAlign w:val="center"/>
            <w:hideMark/>
          </w:tcPr>
          <w:p w14:paraId="751E4A77" w14:textId="77777777" w:rsidR="00346AD4" w:rsidRPr="00346AD4" w:rsidRDefault="00346AD4" w:rsidP="00346AD4">
            <w:pPr>
              <w:pStyle w:val="afff6"/>
            </w:pPr>
            <w:r w:rsidRPr="00346AD4">
              <w:t xml:space="preserve">Общий </w:t>
            </w:r>
          </w:p>
        </w:tc>
      </w:tr>
      <w:tr w:rsidR="00346AD4" w:rsidRPr="00346AD4" w14:paraId="2D3DECE5"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FA0F75A" w14:textId="0FE61266" w:rsidR="00346AD4" w:rsidRPr="00346AD4" w:rsidRDefault="00346AD4" w:rsidP="00346AD4">
            <w:pPr>
              <w:pStyle w:val="afff6"/>
              <w:jc w:val="center"/>
            </w:pPr>
            <w:r w:rsidRPr="00346AD4">
              <w:t>Первая очередь 2031</w:t>
            </w:r>
            <w:r>
              <w:t xml:space="preserve"> </w:t>
            </w:r>
            <w:r w:rsidRPr="00346AD4">
              <w:t>г.</w:t>
            </w:r>
          </w:p>
        </w:tc>
      </w:tr>
      <w:tr w:rsidR="00346AD4" w:rsidRPr="00346AD4" w14:paraId="4C3931E8"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3BB5E5AF" w14:textId="6E3021C0" w:rsidR="00346AD4" w:rsidRPr="00346AD4" w:rsidRDefault="00346AD4" w:rsidP="00346AD4">
            <w:pPr>
              <w:pStyle w:val="afff6"/>
              <w:jc w:val="center"/>
            </w:pPr>
            <w:r w:rsidRPr="00346AD4">
              <w:t>г.п. Синявино</w:t>
            </w:r>
          </w:p>
        </w:tc>
      </w:tr>
      <w:tr w:rsidR="00346AD4" w:rsidRPr="00346AD4" w14:paraId="2D735B1C"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93C681F" w14:textId="77777777" w:rsidR="00346AD4" w:rsidRPr="00346AD4" w:rsidRDefault="00346AD4" w:rsidP="00346AD4">
            <w:pPr>
              <w:pStyle w:val="afff6"/>
            </w:pPr>
            <w:r w:rsidRPr="00346AD4">
              <w:t xml:space="preserve">Застройка индивидуальными жилыми домами коттеджного типа  </w:t>
            </w:r>
          </w:p>
        </w:tc>
      </w:tr>
      <w:tr w:rsidR="00346AD4" w:rsidRPr="00346AD4" w14:paraId="08E701AB"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3D7AFF96" w14:textId="77777777" w:rsidR="00346AD4" w:rsidRPr="00346AD4" w:rsidRDefault="00346AD4" w:rsidP="00346AD4">
            <w:pPr>
              <w:pStyle w:val="afff6"/>
            </w:pPr>
            <w:r w:rsidRPr="00346AD4">
              <w:t xml:space="preserve">квартал № 3 </w:t>
            </w:r>
          </w:p>
        </w:tc>
        <w:tc>
          <w:tcPr>
            <w:tcW w:w="585" w:type="pct"/>
            <w:tcBorders>
              <w:top w:val="nil"/>
              <w:left w:val="nil"/>
              <w:bottom w:val="single" w:sz="4" w:space="0" w:color="auto"/>
              <w:right w:val="single" w:sz="4" w:space="0" w:color="auto"/>
            </w:tcBorders>
            <w:shd w:val="clear" w:color="auto" w:fill="auto"/>
            <w:vAlign w:val="center"/>
            <w:hideMark/>
          </w:tcPr>
          <w:p w14:paraId="32AC0319" w14:textId="77777777" w:rsidR="00346AD4" w:rsidRPr="00346AD4" w:rsidRDefault="00346AD4" w:rsidP="00346AD4">
            <w:pPr>
              <w:pStyle w:val="afff6"/>
              <w:jc w:val="center"/>
            </w:pPr>
            <w:r w:rsidRPr="00346AD4">
              <w:t>8</w:t>
            </w:r>
          </w:p>
        </w:tc>
        <w:tc>
          <w:tcPr>
            <w:tcW w:w="579" w:type="pct"/>
            <w:tcBorders>
              <w:top w:val="nil"/>
              <w:left w:val="nil"/>
              <w:bottom w:val="single" w:sz="4" w:space="0" w:color="auto"/>
              <w:right w:val="single" w:sz="4" w:space="0" w:color="auto"/>
            </w:tcBorders>
            <w:shd w:val="clear" w:color="auto" w:fill="auto"/>
            <w:vAlign w:val="center"/>
            <w:hideMark/>
          </w:tcPr>
          <w:p w14:paraId="0BFF9540" w14:textId="77777777" w:rsidR="00346AD4" w:rsidRPr="00346AD4" w:rsidRDefault="00346AD4" w:rsidP="00346AD4">
            <w:pPr>
              <w:pStyle w:val="afff6"/>
              <w:jc w:val="center"/>
            </w:pPr>
            <w:r w:rsidRPr="00346AD4">
              <w:t>800</w:t>
            </w:r>
          </w:p>
        </w:tc>
        <w:tc>
          <w:tcPr>
            <w:tcW w:w="728" w:type="pct"/>
            <w:tcBorders>
              <w:top w:val="nil"/>
              <w:left w:val="nil"/>
              <w:bottom w:val="single" w:sz="4" w:space="0" w:color="auto"/>
              <w:right w:val="single" w:sz="4" w:space="0" w:color="auto"/>
            </w:tcBorders>
            <w:shd w:val="clear" w:color="auto" w:fill="auto"/>
            <w:vAlign w:val="center"/>
            <w:hideMark/>
          </w:tcPr>
          <w:p w14:paraId="670D7072" w14:textId="77777777" w:rsidR="00346AD4" w:rsidRPr="00346AD4" w:rsidRDefault="00346AD4" w:rsidP="00346AD4">
            <w:pPr>
              <w:pStyle w:val="afff6"/>
              <w:jc w:val="center"/>
            </w:pPr>
            <w:r w:rsidRPr="00346AD4">
              <w:t>2400</w:t>
            </w:r>
          </w:p>
        </w:tc>
        <w:tc>
          <w:tcPr>
            <w:tcW w:w="224" w:type="pct"/>
            <w:tcBorders>
              <w:top w:val="nil"/>
              <w:left w:val="nil"/>
              <w:bottom w:val="single" w:sz="4" w:space="0" w:color="auto"/>
              <w:right w:val="single" w:sz="4" w:space="0" w:color="auto"/>
            </w:tcBorders>
            <w:shd w:val="clear" w:color="auto" w:fill="auto"/>
            <w:vAlign w:val="center"/>
            <w:hideMark/>
          </w:tcPr>
          <w:p w14:paraId="099FA819" w14:textId="77777777" w:rsidR="00346AD4" w:rsidRPr="00346AD4" w:rsidRDefault="00346AD4" w:rsidP="00346AD4">
            <w:pPr>
              <w:pStyle w:val="afff6"/>
              <w:jc w:val="center"/>
            </w:pPr>
            <w:r w:rsidRPr="00346AD4">
              <w:t>0,007</w:t>
            </w:r>
          </w:p>
        </w:tc>
        <w:tc>
          <w:tcPr>
            <w:tcW w:w="417" w:type="pct"/>
            <w:tcBorders>
              <w:top w:val="nil"/>
              <w:left w:val="nil"/>
              <w:bottom w:val="single" w:sz="4" w:space="0" w:color="auto"/>
              <w:right w:val="single" w:sz="4" w:space="0" w:color="auto"/>
            </w:tcBorders>
            <w:shd w:val="clear" w:color="auto" w:fill="auto"/>
            <w:vAlign w:val="center"/>
            <w:hideMark/>
          </w:tcPr>
          <w:p w14:paraId="4D008306"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27AF6302" w14:textId="77777777" w:rsidR="00346AD4" w:rsidRPr="00346AD4" w:rsidRDefault="00346AD4" w:rsidP="00346AD4">
            <w:pPr>
              <w:pStyle w:val="afff6"/>
              <w:jc w:val="center"/>
            </w:pPr>
            <w:r w:rsidRPr="00346AD4">
              <w:t>0,049</w:t>
            </w:r>
          </w:p>
        </w:tc>
        <w:tc>
          <w:tcPr>
            <w:tcW w:w="268" w:type="pct"/>
            <w:tcBorders>
              <w:top w:val="nil"/>
              <w:left w:val="nil"/>
              <w:bottom w:val="single" w:sz="4" w:space="0" w:color="auto"/>
              <w:right w:val="single" w:sz="4" w:space="0" w:color="auto"/>
            </w:tcBorders>
            <w:shd w:val="clear" w:color="auto" w:fill="auto"/>
            <w:vAlign w:val="center"/>
            <w:hideMark/>
          </w:tcPr>
          <w:p w14:paraId="0E7617CD" w14:textId="77777777" w:rsidR="00346AD4" w:rsidRPr="00346AD4" w:rsidRDefault="00346AD4" w:rsidP="00346AD4">
            <w:pPr>
              <w:pStyle w:val="afff6"/>
              <w:jc w:val="center"/>
            </w:pPr>
            <w:r w:rsidRPr="00346AD4">
              <w:t>0,056</w:t>
            </w:r>
          </w:p>
        </w:tc>
        <w:tc>
          <w:tcPr>
            <w:tcW w:w="247" w:type="pct"/>
            <w:tcBorders>
              <w:top w:val="nil"/>
              <w:left w:val="nil"/>
              <w:bottom w:val="single" w:sz="4" w:space="0" w:color="auto"/>
              <w:right w:val="single" w:sz="4" w:space="0" w:color="auto"/>
            </w:tcBorders>
            <w:shd w:val="clear" w:color="auto" w:fill="auto"/>
            <w:vAlign w:val="center"/>
            <w:hideMark/>
          </w:tcPr>
          <w:p w14:paraId="637BBF4E" w14:textId="77777777" w:rsidR="00346AD4" w:rsidRPr="00346AD4" w:rsidRDefault="00346AD4" w:rsidP="00346AD4">
            <w:pPr>
              <w:pStyle w:val="afff6"/>
              <w:jc w:val="center"/>
            </w:pPr>
            <w:r w:rsidRPr="00346AD4">
              <w:t>8,4</w:t>
            </w:r>
          </w:p>
        </w:tc>
        <w:tc>
          <w:tcPr>
            <w:tcW w:w="453" w:type="pct"/>
            <w:tcBorders>
              <w:top w:val="nil"/>
              <w:left w:val="nil"/>
              <w:bottom w:val="single" w:sz="4" w:space="0" w:color="auto"/>
              <w:right w:val="single" w:sz="4" w:space="0" w:color="auto"/>
            </w:tcBorders>
            <w:shd w:val="clear" w:color="auto" w:fill="auto"/>
            <w:vAlign w:val="center"/>
            <w:hideMark/>
          </w:tcPr>
          <w:p w14:paraId="1D66F725" w14:textId="77777777" w:rsidR="00346AD4" w:rsidRPr="00346AD4" w:rsidRDefault="00346AD4" w:rsidP="00346AD4">
            <w:pPr>
              <w:pStyle w:val="afff6"/>
              <w:jc w:val="center"/>
            </w:pPr>
            <w:r w:rsidRPr="00346AD4">
              <w:t>12,1</w:t>
            </w:r>
          </w:p>
        </w:tc>
        <w:tc>
          <w:tcPr>
            <w:tcW w:w="280" w:type="pct"/>
            <w:tcBorders>
              <w:top w:val="nil"/>
              <w:left w:val="nil"/>
              <w:bottom w:val="single" w:sz="4" w:space="0" w:color="auto"/>
              <w:right w:val="single" w:sz="4" w:space="0" w:color="auto"/>
            </w:tcBorders>
            <w:shd w:val="clear" w:color="auto" w:fill="auto"/>
            <w:vAlign w:val="center"/>
            <w:hideMark/>
          </w:tcPr>
          <w:p w14:paraId="1223F7D3" w14:textId="77777777" w:rsidR="00346AD4" w:rsidRPr="00346AD4" w:rsidRDefault="00346AD4" w:rsidP="00346AD4">
            <w:pPr>
              <w:pStyle w:val="afff6"/>
              <w:jc w:val="center"/>
            </w:pPr>
            <w:r w:rsidRPr="00346AD4">
              <w:t>20,5</w:t>
            </w:r>
          </w:p>
        </w:tc>
      </w:tr>
      <w:tr w:rsidR="00346AD4" w:rsidRPr="00346AD4" w14:paraId="1454B3D8"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2137B073" w14:textId="77777777" w:rsidR="00346AD4" w:rsidRPr="00346AD4" w:rsidRDefault="00346AD4" w:rsidP="00346AD4">
            <w:pPr>
              <w:pStyle w:val="afff6"/>
            </w:pPr>
            <w:r w:rsidRPr="00346AD4">
              <w:t xml:space="preserve">квартал № 4 </w:t>
            </w:r>
          </w:p>
        </w:tc>
        <w:tc>
          <w:tcPr>
            <w:tcW w:w="585" w:type="pct"/>
            <w:tcBorders>
              <w:top w:val="nil"/>
              <w:left w:val="nil"/>
              <w:bottom w:val="single" w:sz="4" w:space="0" w:color="auto"/>
              <w:right w:val="single" w:sz="4" w:space="0" w:color="auto"/>
            </w:tcBorders>
            <w:shd w:val="clear" w:color="auto" w:fill="auto"/>
            <w:vAlign w:val="center"/>
            <w:hideMark/>
          </w:tcPr>
          <w:p w14:paraId="7078EF83" w14:textId="77777777" w:rsidR="00346AD4" w:rsidRPr="00346AD4" w:rsidRDefault="00346AD4" w:rsidP="00346AD4">
            <w:pPr>
              <w:pStyle w:val="afff6"/>
              <w:jc w:val="center"/>
            </w:pPr>
            <w:r w:rsidRPr="00346AD4">
              <w:t>8</w:t>
            </w:r>
          </w:p>
        </w:tc>
        <w:tc>
          <w:tcPr>
            <w:tcW w:w="579" w:type="pct"/>
            <w:tcBorders>
              <w:top w:val="nil"/>
              <w:left w:val="nil"/>
              <w:bottom w:val="single" w:sz="4" w:space="0" w:color="auto"/>
              <w:right w:val="single" w:sz="4" w:space="0" w:color="auto"/>
            </w:tcBorders>
            <w:shd w:val="clear" w:color="auto" w:fill="auto"/>
            <w:vAlign w:val="center"/>
            <w:hideMark/>
          </w:tcPr>
          <w:p w14:paraId="6A895638" w14:textId="77777777" w:rsidR="00346AD4" w:rsidRPr="00346AD4" w:rsidRDefault="00346AD4" w:rsidP="00346AD4">
            <w:pPr>
              <w:pStyle w:val="afff6"/>
              <w:jc w:val="center"/>
            </w:pPr>
            <w:r w:rsidRPr="00346AD4">
              <w:t>800</w:t>
            </w:r>
          </w:p>
        </w:tc>
        <w:tc>
          <w:tcPr>
            <w:tcW w:w="728" w:type="pct"/>
            <w:tcBorders>
              <w:top w:val="nil"/>
              <w:left w:val="nil"/>
              <w:bottom w:val="single" w:sz="4" w:space="0" w:color="auto"/>
              <w:right w:val="single" w:sz="4" w:space="0" w:color="auto"/>
            </w:tcBorders>
            <w:shd w:val="clear" w:color="auto" w:fill="auto"/>
            <w:vAlign w:val="center"/>
            <w:hideMark/>
          </w:tcPr>
          <w:p w14:paraId="31BD9642" w14:textId="77777777" w:rsidR="00346AD4" w:rsidRPr="00346AD4" w:rsidRDefault="00346AD4" w:rsidP="00346AD4">
            <w:pPr>
              <w:pStyle w:val="afff6"/>
              <w:jc w:val="center"/>
            </w:pPr>
            <w:r w:rsidRPr="00346AD4">
              <w:t>2400</w:t>
            </w:r>
          </w:p>
        </w:tc>
        <w:tc>
          <w:tcPr>
            <w:tcW w:w="224" w:type="pct"/>
            <w:tcBorders>
              <w:top w:val="nil"/>
              <w:left w:val="nil"/>
              <w:bottom w:val="single" w:sz="4" w:space="0" w:color="auto"/>
              <w:right w:val="single" w:sz="4" w:space="0" w:color="auto"/>
            </w:tcBorders>
            <w:shd w:val="clear" w:color="auto" w:fill="auto"/>
            <w:vAlign w:val="center"/>
            <w:hideMark/>
          </w:tcPr>
          <w:p w14:paraId="513A3BBD" w14:textId="77777777" w:rsidR="00346AD4" w:rsidRPr="00346AD4" w:rsidRDefault="00346AD4" w:rsidP="00346AD4">
            <w:pPr>
              <w:pStyle w:val="afff6"/>
              <w:jc w:val="center"/>
            </w:pPr>
            <w:r w:rsidRPr="00346AD4">
              <w:t>0,007</w:t>
            </w:r>
          </w:p>
        </w:tc>
        <w:tc>
          <w:tcPr>
            <w:tcW w:w="417" w:type="pct"/>
            <w:tcBorders>
              <w:top w:val="nil"/>
              <w:left w:val="nil"/>
              <w:bottom w:val="single" w:sz="4" w:space="0" w:color="auto"/>
              <w:right w:val="single" w:sz="4" w:space="0" w:color="auto"/>
            </w:tcBorders>
            <w:shd w:val="clear" w:color="auto" w:fill="auto"/>
            <w:vAlign w:val="center"/>
            <w:hideMark/>
          </w:tcPr>
          <w:p w14:paraId="4212B2BA"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625F6714" w14:textId="77777777" w:rsidR="00346AD4" w:rsidRPr="00346AD4" w:rsidRDefault="00346AD4" w:rsidP="00346AD4">
            <w:pPr>
              <w:pStyle w:val="afff6"/>
              <w:jc w:val="center"/>
            </w:pPr>
            <w:r w:rsidRPr="00346AD4">
              <w:t>0,049</w:t>
            </w:r>
          </w:p>
        </w:tc>
        <w:tc>
          <w:tcPr>
            <w:tcW w:w="268" w:type="pct"/>
            <w:tcBorders>
              <w:top w:val="nil"/>
              <w:left w:val="nil"/>
              <w:bottom w:val="single" w:sz="4" w:space="0" w:color="auto"/>
              <w:right w:val="single" w:sz="4" w:space="0" w:color="auto"/>
            </w:tcBorders>
            <w:shd w:val="clear" w:color="auto" w:fill="auto"/>
            <w:vAlign w:val="center"/>
            <w:hideMark/>
          </w:tcPr>
          <w:p w14:paraId="01025E7C" w14:textId="77777777" w:rsidR="00346AD4" w:rsidRPr="00346AD4" w:rsidRDefault="00346AD4" w:rsidP="00346AD4">
            <w:pPr>
              <w:pStyle w:val="afff6"/>
              <w:jc w:val="center"/>
            </w:pPr>
            <w:r w:rsidRPr="00346AD4">
              <w:t>0,056</w:t>
            </w:r>
          </w:p>
        </w:tc>
        <w:tc>
          <w:tcPr>
            <w:tcW w:w="247" w:type="pct"/>
            <w:tcBorders>
              <w:top w:val="nil"/>
              <w:left w:val="nil"/>
              <w:bottom w:val="single" w:sz="4" w:space="0" w:color="auto"/>
              <w:right w:val="single" w:sz="4" w:space="0" w:color="auto"/>
            </w:tcBorders>
            <w:shd w:val="clear" w:color="auto" w:fill="auto"/>
            <w:vAlign w:val="center"/>
            <w:hideMark/>
          </w:tcPr>
          <w:p w14:paraId="52EF63F5" w14:textId="77777777" w:rsidR="00346AD4" w:rsidRPr="00346AD4" w:rsidRDefault="00346AD4" w:rsidP="00346AD4">
            <w:pPr>
              <w:pStyle w:val="afff6"/>
              <w:jc w:val="center"/>
            </w:pPr>
            <w:r w:rsidRPr="00346AD4">
              <w:t>8,4</w:t>
            </w:r>
          </w:p>
        </w:tc>
        <w:tc>
          <w:tcPr>
            <w:tcW w:w="453" w:type="pct"/>
            <w:tcBorders>
              <w:top w:val="nil"/>
              <w:left w:val="nil"/>
              <w:bottom w:val="single" w:sz="4" w:space="0" w:color="auto"/>
              <w:right w:val="single" w:sz="4" w:space="0" w:color="auto"/>
            </w:tcBorders>
            <w:shd w:val="clear" w:color="auto" w:fill="auto"/>
            <w:vAlign w:val="center"/>
            <w:hideMark/>
          </w:tcPr>
          <w:p w14:paraId="44DA8E96" w14:textId="77777777" w:rsidR="00346AD4" w:rsidRPr="00346AD4" w:rsidRDefault="00346AD4" w:rsidP="00346AD4">
            <w:pPr>
              <w:pStyle w:val="afff6"/>
              <w:jc w:val="center"/>
            </w:pPr>
            <w:r w:rsidRPr="00346AD4">
              <w:t>12,1</w:t>
            </w:r>
          </w:p>
        </w:tc>
        <w:tc>
          <w:tcPr>
            <w:tcW w:w="280" w:type="pct"/>
            <w:tcBorders>
              <w:top w:val="nil"/>
              <w:left w:val="nil"/>
              <w:bottom w:val="single" w:sz="4" w:space="0" w:color="auto"/>
              <w:right w:val="single" w:sz="4" w:space="0" w:color="auto"/>
            </w:tcBorders>
            <w:shd w:val="clear" w:color="auto" w:fill="auto"/>
            <w:vAlign w:val="center"/>
            <w:hideMark/>
          </w:tcPr>
          <w:p w14:paraId="0F9CFAF8" w14:textId="77777777" w:rsidR="00346AD4" w:rsidRPr="00346AD4" w:rsidRDefault="00346AD4" w:rsidP="00346AD4">
            <w:pPr>
              <w:pStyle w:val="afff6"/>
              <w:jc w:val="center"/>
            </w:pPr>
            <w:r w:rsidRPr="00346AD4">
              <w:t>20,5</w:t>
            </w:r>
          </w:p>
        </w:tc>
      </w:tr>
      <w:tr w:rsidR="00346AD4" w:rsidRPr="00346AD4" w14:paraId="6B225ED7"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10841E58" w14:textId="77777777" w:rsidR="00346AD4" w:rsidRPr="00346AD4" w:rsidRDefault="00346AD4" w:rsidP="00346AD4">
            <w:pPr>
              <w:pStyle w:val="afff6"/>
            </w:pPr>
            <w:r w:rsidRPr="00346AD4">
              <w:t>квартал № 5</w:t>
            </w:r>
          </w:p>
          <w:p w14:paraId="378CC446" w14:textId="5C345FD3" w:rsidR="00346AD4" w:rsidRPr="00346AD4" w:rsidRDefault="00346AD4" w:rsidP="00346AD4">
            <w:pPr>
              <w:pStyle w:val="afff6"/>
            </w:pPr>
            <w:r w:rsidRPr="00346AD4">
              <w:t xml:space="preserve">(часть квартала) </w:t>
            </w:r>
          </w:p>
        </w:tc>
        <w:tc>
          <w:tcPr>
            <w:tcW w:w="585" w:type="pct"/>
            <w:tcBorders>
              <w:top w:val="nil"/>
              <w:left w:val="nil"/>
              <w:bottom w:val="single" w:sz="4" w:space="0" w:color="auto"/>
              <w:right w:val="single" w:sz="4" w:space="0" w:color="auto"/>
            </w:tcBorders>
            <w:shd w:val="clear" w:color="auto" w:fill="auto"/>
            <w:vAlign w:val="center"/>
            <w:hideMark/>
          </w:tcPr>
          <w:p w14:paraId="2E529503" w14:textId="77777777" w:rsidR="00346AD4" w:rsidRPr="00346AD4" w:rsidRDefault="00346AD4" w:rsidP="00346AD4">
            <w:pPr>
              <w:pStyle w:val="afff6"/>
              <w:jc w:val="center"/>
            </w:pPr>
            <w:r w:rsidRPr="00346AD4">
              <w:t>8</w:t>
            </w:r>
          </w:p>
        </w:tc>
        <w:tc>
          <w:tcPr>
            <w:tcW w:w="579" w:type="pct"/>
            <w:tcBorders>
              <w:top w:val="nil"/>
              <w:left w:val="nil"/>
              <w:bottom w:val="single" w:sz="4" w:space="0" w:color="auto"/>
              <w:right w:val="single" w:sz="4" w:space="0" w:color="auto"/>
            </w:tcBorders>
            <w:shd w:val="clear" w:color="auto" w:fill="auto"/>
            <w:vAlign w:val="center"/>
            <w:hideMark/>
          </w:tcPr>
          <w:p w14:paraId="312B56ED" w14:textId="77777777" w:rsidR="00346AD4" w:rsidRPr="00346AD4" w:rsidRDefault="00346AD4" w:rsidP="00346AD4">
            <w:pPr>
              <w:pStyle w:val="afff6"/>
              <w:jc w:val="center"/>
            </w:pPr>
            <w:r w:rsidRPr="00346AD4">
              <w:t>800</w:t>
            </w:r>
          </w:p>
        </w:tc>
        <w:tc>
          <w:tcPr>
            <w:tcW w:w="728" w:type="pct"/>
            <w:tcBorders>
              <w:top w:val="nil"/>
              <w:left w:val="nil"/>
              <w:bottom w:val="single" w:sz="4" w:space="0" w:color="auto"/>
              <w:right w:val="single" w:sz="4" w:space="0" w:color="auto"/>
            </w:tcBorders>
            <w:shd w:val="clear" w:color="auto" w:fill="auto"/>
            <w:vAlign w:val="center"/>
            <w:hideMark/>
          </w:tcPr>
          <w:p w14:paraId="66B29CD5" w14:textId="77777777" w:rsidR="00346AD4" w:rsidRPr="00346AD4" w:rsidRDefault="00346AD4" w:rsidP="00346AD4">
            <w:pPr>
              <w:pStyle w:val="afff6"/>
              <w:jc w:val="center"/>
            </w:pPr>
            <w:r w:rsidRPr="00346AD4">
              <w:t>2400</w:t>
            </w:r>
          </w:p>
        </w:tc>
        <w:tc>
          <w:tcPr>
            <w:tcW w:w="224" w:type="pct"/>
            <w:tcBorders>
              <w:top w:val="nil"/>
              <w:left w:val="nil"/>
              <w:bottom w:val="single" w:sz="4" w:space="0" w:color="auto"/>
              <w:right w:val="single" w:sz="4" w:space="0" w:color="auto"/>
            </w:tcBorders>
            <w:shd w:val="clear" w:color="auto" w:fill="auto"/>
            <w:vAlign w:val="center"/>
            <w:hideMark/>
          </w:tcPr>
          <w:p w14:paraId="6D37964E" w14:textId="77777777" w:rsidR="00346AD4" w:rsidRPr="00346AD4" w:rsidRDefault="00346AD4" w:rsidP="00346AD4">
            <w:pPr>
              <w:pStyle w:val="afff6"/>
              <w:jc w:val="center"/>
            </w:pPr>
            <w:r w:rsidRPr="00346AD4">
              <w:t>0,007</w:t>
            </w:r>
          </w:p>
        </w:tc>
        <w:tc>
          <w:tcPr>
            <w:tcW w:w="417" w:type="pct"/>
            <w:tcBorders>
              <w:top w:val="nil"/>
              <w:left w:val="nil"/>
              <w:bottom w:val="single" w:sz="4" w:space="0" w:color="auto"/>
              <w:right w:val="single" w:sz="4" w:space="0" w:color="auto"/>
            </w:tcBorders>
            <w:shd w:val="clear" w:color="auto" w:fill="auto"/>
            <w:vAlign w:val="center"/>
            <w:hideMark/>
          </w:tcPr>
          <w:p w14:paraId="088E2301"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4FE189CC" w14:textId="77777777" w:rsidR="00346AD4" w:rsidRPr="00346AD4" w:rsidRDefault="00346AD4" w:rsidP="00346AD4">
            <w:pPr>
              <w:pStyle w:val="afff6"/>
              <w:jc w:val="center"/>
            </w:pPr>
            <w:r w:rsidRPr="00346AD4">
              <w:t>0,049</w:t>
            </w:r>
          </w:p>
        </w:tc>
        <w:tc>
          <w:tcPr>
            <w:tcW w:w="268" w:type="pct"/>
            <w:tcBorders>
              <w:top w:val="nil"/>
              <w:left w:val="nil"/>
              <w:bottom w:val="single" w:sz="4" w:space="0" w:color="auto"/>
              <w:right w:val="single" w:sz="4" w:space="0" w:color="auto"/>
            </w:tcBorders>
            <w:shd w:val="clear" w:color="auto" w:fill="auto"/>
            <w:vAlign w:val="center"/>
            <w:hideMark/>
          </w:tcPr>
          <w:p w14:paraId="1A7025F0" w14:textId="77777777" w:rsidR="00346AD4" w:rsidRPr="00346AD4" w:rsidRDefault="00346AD4" w:rsidP="00346AD4">
            <w:pPr>
              <w:pStyle w:val="afff6"/>
              <w:jc w:val="center"/>
            </w:pPr>
            <w:r w:rsidRPr="00346AD4">
              <w:t>0,056</w:t>
            </w:r>
          </w:p>
        </w:tc>
        <w:tc>
          <w:tcPr>
            <w:tcW w:w="247" w:type="pct"/>
            <w:tcBorders>
              <w:top w:val="nil"/>
              <w:left w:val="nil"/>
              <w:bottom w:val="single" w:sz="4" w:space="0" w:color="auto"/>
              <w:right w:val="single" w:sz="4" w:space="0" w:color="auto"/>
            </w:tcBorders>
            <w:shd w:val="clear" w:color="auto" w:fill="auto"/>
            <w:vAlign w:val="center"/>
            <w:hideMark/>
          </w:tcPr>
          <w:p w14:paraId="5B6C1EF5" w14:textId="77777777" w:rsidR="00346AD4" w:rsidRPr="00346AD4" w:rsidRDefault="00346AD4" w:rsidP="00346AD4">
            <w:pPr>
              <w:pStyle w:val="afff6"/>
              <w:jc w:val="center"/>
            </w:pPr>
            <w:r w:rsidRPr="00346AD4">
              <w:t>8,4</w:t>
            </w:r>
          </w:p>
        </w:tc>
        <w:tc>
          <w:tcPr>
            <w:tcW w:w="453" w:type="pct"/>
            <w:tcBorders>
              <w:top w:val="nil"/>
              <w:left w:val="nil"/>
              <w:bottom w:val="single" w:sz="4" w:space="0" w:color="auto"/>
              <w:right w:val="single" w:sz="4" w:space="0" w:color="auto"/>
            </w:tcBorders>
            <w:shd w:val="clear" w:color="auto" w:fill="auto"/>
            <w:vAlign w:val="center"/>
            <w:hideMark/>
          </w:tcPr>
          <w:p w14:paraId="5DEC94BD" w14:textId="77777777" w:rsidR="00346AD4" w:rsidRPr="00346AD4" w:rsidRDefault="00346AD4" w:rsidP="00346AD4">
            <w:pPr>
              <w:pStyle w:val="afff6"/>
              <w:jc w:val="center"/>
            </w:pPr>
            <w:r w:rsidRPr="00346AD4">
              <w:t>12,1</w:t>
            </w:r>
          </w:p>
        </w:tc>
        <w:tc>
          <w:tcPr>
            <w:tcW w:w="280" w:type="pct"/>
            <w:tcBorders>
              <w:top w:val="nil"/>
              <w:left w:val="nil"/>
              <w:bottom w:val="single" w:sz="4" w:space="0" w:color="auto"/>
              <w:right w:val="single" w:sz="4" w:space="0" w:color="auto"/>
            </w:tcBorders>
            <w:shd w:val="clear" w:color="auto" w:fill="auto"/>
            <w:vAlign w:val="center"/>
            <w:hideMark/>
          </w:tcPr>
          <w:p w14:paraId="5812FA8A" w14:textId="77777777" w:rsidR="00346AD4" w:rsidRPr="00346AD4" w:rsidRDefault="00346AD4" w:rsidP="00346AD4">
            <w:pPr>
              <w:pStyle w:val="afff6"/>
              <w:jc w:val="center"/>
            </w:pPr>
            <w:r w:rsidRPr="00346AD4">
              <w:t>20,5</w:t>
            </w:r>
          </w:p>
        </w:tc>
      </w:tr>
      <w:tr w:rsidR="00346AD4" w:rsidRPr="00346AD4" w14:paraId="0D6E1410"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209D4EBA" w14:textId="77777777" w:rsidR="00346AD4" w:rsidRPr="00346AD4" w:rsidRDefault="00346AD4" w:rsidP="00346AD4">
            <w:pPr>
              <w:pStyle w:val="afff6"/>
            </w:pPr>
            <w:r w:rsidRPr="00346AD4">
              <w:t xml:space="preserve">квартал № 6 </w:t>
            </w:r>
          </w:p>
          <w:p w14:paraId="4DE1E958" w14:textId="77777777" w:rsidR="00346AD4" w:rsidRPr="00346AD4" w:rsidRDefault="00346AD4" w:rsidP="00346AD4">
            <w:pPr>
              <w:pStyle w:val="afff6"/>
            </w:pPr>
            <w:r w:rsidRPr="00346AD4">
              <w:t xml:space="preserve">(часть квартала) </w:t>
            </w:r>
          </w:p>
        </w:tc>
        <w:tc>
          <w:tcPr>
            <w:tcW w:w="585" w:type="pct"/>
            <w:tcBorders>
              <w:top w:val="nil"/>
              <w:left w:val="nil"/>
              <w:bottom w:val="single" w:sz="4" w:space="0" w:color="auto"/>
              <w:right w:val="single" w:sz="4" w:space="0" w:color="auto"/>
            </w:tcBorders>
            <w:shd w:val="clear" w:color="auto" w:fill="auto"/>
            <w:vAlign w:val="center"/>
            <w:hideMark/>
          </w:tcPr>
          <w:p w14:paraId="6EC1C283" w14:textId="77777777" w:rsidR="00346AD4" w:rsidRPr="00346AD4" w:rsidRDefault="00346AD4" w:rsidP="00346AD4">
            <w:pPr>
              <w:pStyle w:val="afff6"/>
              <w:jc w:val="center"/>
            </w:pPr>
            <w:r w:rsidRPr="00346AD4">
              <w:t>3</w:t>
            </w:r>
          </w:p>
        </w:tc>
        <w:tc>
          <w:tcPr>
            <w:tcW w:w="579" w:type="pct"/>
            <w:tcBorders>
              <w:top w:val="nil"/>
              <w:left w:val="nil"/>
              <w:bottom w:val="single" w:sz="4" w:space="0" w:color="auto"/>
              <w:right w:val="single" w:sz="4" w:space="0" w:color="auto"/>
            </w:tcBorders>
            <w:shd w:val="clear" w:color="auto" w:fill="auto"/>
            <w:vAlign w:val="center"/>
            <w:hideMark/>
          </w:tcPr>
          <w:p w14:paraId="1A500ADC" w14:textId="77777777" w:rsidR="00346AD4" w:rsidRPr="00346AD4" w:rsidRDefault="00346AD4" w:rsidP="00346AD4">
            <w:pPr>
              <w:pStyle w:val="afff6"/>
              <w:jc w:val="center"/>
            </w:pPr>
            <w:r w:rsidRPr="00346AD4">
              <w:t>300</w:t>
            </w:r>
          </w:p>
        </w:tc>
        <w:tc>
          <w:tcPr>
            <w:tcW w:w="728" w:type="pct"/>
            <w:tcBorders>
              <w:top w:val="nil"/>
              <w:left w:val="nil"/>
              <w:bottom w:val="single" w:sz="4" w:space="0" w:color="auto"/>
              <w:right w:val="single" w:sz="4" w:space="0" w:color="auto"/>
            </w:tcBorders>
            <w:shd w:val="clear" w:color="auto" w:fill="auto"/>
            <w:vAlign w:val="center"/>
            <w:hideMark/>
          </w:tcPr>
          <w:p w14:paraId="0BBD69B9" w14:textId="77777777" w:rsidR="00346AD4" w:rsidRPr="00346AD4" w:rsidRDefault="00346AD4" w:rsidP="00346AD4">
            <w:pPr>
              <w:pStyle w:val="afff6"/>
              <w:jc w:val="center"/>
            </w:pPr>
            <w:r w:rsidRPr="00346AD4">
              <w:t>900</w:t>
            </w:r>
          </w:p>
        </w:tc>
        <w:tc>
          <w:tcPr>
            <w:tcW w:w="224" w:type="pct"/>
            <w:tcBorders>
              <w:top w:val="nil"/>
              <w:left w:val="nil"/>
              <w:bottom w:val="single" w:sz="4" w:space="0" w:color="auto"/>
              <w:right w:val="single" w:sz="4" w:space="0" w:color="auto"/>
            </w:tcBorders>
            <w:shd w:val="clear" w:color="auto" w:fill="auto"/>
            <w:vAlign w:val="center"/>
            <w:hideMark/>
          </w:tcPr>
          <w:p w14:paraId="7C8DA2D7" w14:textId="77777777" w:rsidR="00346AD4" w:rsidRPr="00346AD4" w:rsidRDefault="00346AD4" w:rsidP="00346AD4">
            <w:pPr>
              <w:pStyle w:val="afff6"/>
              <w:jc w:val="center"/>
            </w:pPr>
            <w:r w:rsidRPr="00346AD4">
              <w:t>0,003</w:t>
            </w:r>
          </w:p>
        </w:tc>
        <w:tc>
          <w:tcPr>
            <w:tcW w:w="417" w:type="pct"/>
            <w:tcBorders>
              <w:top w:val="nil"/>
              <w:left w:val="nil"/>
              <w:bottom w:val="single" w:sz="4" w:space="0" w:color="auto"/>
              <w:right w:val="single" w:sz="4" w:space="0" w:color="auto"/>
            </w:tcBorders>
            <w:shd w:val="clear" w:color="auto" w:fill="auto"/>
            <w:vAlign w:val="center"/>
            <w:hideMark/>
          </w:tcPr>
          <w:p w14:paraId="60ACFAA1"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6717DB50" w14:textId="77777777" w:rsidR="00346AD4" w:rsidRPr="00346AD4" w:rsidRDefault="00346AD4" w:rsidP="00346AD4">
            <w:pPr>
              <w:pStyle w:val="afff6"/>
              <w:jc w:val="center"/>
            </w:pPr>
            <w:r w:rsidRPr="00346AD4">
              <w:t>0,018</w:t>
            </w:r>
          </w:p>
        </w:tc>
        <w:tc>
          <w:tcPr>
            <w:tcW w:w="268" w:type="pct"/>
            <w:tcBorders>
              <w:top w:val="nil"/>
              <w:left w:val="nil"/>
              <w:bottom w:val="single" w:sz="4" w:space="0" w:color="auto"/>
              <w:right w:val="single" w:sz="4" w:space="0" w:color="auto"/>
            </w:tcBorders>
            <w:shd w:val="clear" w:color="auto" w:fill="auto"/>
            <w:vAlign w:val="center"/>
            <w:hideMark/>
          </w:tcPr>
          <w:p w14:paraId="19456A53" w14:textId="77777777" w:rsidR="00346AD4" w:rsidRPr="00346AD4" w:rsidRDefault="00346AD4" w:rsidP="00346AD4">
            <w:pPr>
              <w:pStyle w:val="afff6"/>
              <w:jc w:val="center"/>
            </w:pPr>
            <w:r w:rsidRPr="00346AD4">
              <w:t>0,021</w:t>
            </w:r>
          </w:p>
        </w:tc>
        <w:tc>
          <w:tcPr>
            <w:tcW w:w="247" w:type="pct"/>
            <w:tcBorders>
              <w:top w:val="nil"/>
              <w:left w:val="nil"/>
              <w:bottom w:val="single" w:sz="4" w:space="0" w:color="auto"/>
              <w:right w:val="single" w:sz="4" w:space="0" w:color="auto"/>
            </w:tcBorders>
            <w:shd w:val="clear" w:color="auto" w:fill="auto"/>
            <w:vAlign w:val="center"/>
            <w:hideMark/>
          </w:tcPr>
          <w:p w14:paraId="170CB8F6" w14:textId="77777777" w:rsidR="00346AD4" w:rsidRPr="00346AD4" w:rsidRDefault="00346AD4" w:rsidP="00346AD4">
            <w:pPr>
              <w:pStyle w:val="afff6"/>
              <w:jc w:val="center"/>
            </w:pPr>
            <w:r w:rsidRPr="00346AD4">
              <w:t>3,2</w:t>
            </w:r>
          </w:p>
        </w:tc>
        <w:tc>
          <w:tcPr>
            <w:tcW w:w="453" w:type="pct"/>
            <w:tcBorders>
              <w:top w:val="nil"/>
              <w:left w:val="nil"/>
              <w:bottom w:val="single" w:sz="4" w:space="0" w:color="auto"/>
              <w:right w:val="single" w:sz="4" w:space="0" w:color="auto"/>
            </w:tcBorders>
            <w:shd w:val="clear" w:color="auto" w:fill="auto"/>
            <w:vAlign w:val="center"/>
            <w:hideMark/>
          </w:tcPr>
          <w:p w14:paraId="5E2081CB" w14:textId="77777777" w:rsidR="00346AD4" w:rsidRPr="00346AD4" w:rsidRDefault="00346AD4" w:rsidP="00346AD4">
            <w:pPr>
              <w:pStyle w:val="afff6"/>
              <w:jc w:val="center"/>
            </w:pPr>
            <w:r w:rsidRPr="00346AD4">
              <w:t>6</w:t>
            </w:r>
          </w:p>
        </w:tc>
        <w:tc>
          <w:tcPr>
            <w:tcW w:w="280" w:type="pct"/>
            <w:tcBorders>
              <w:top w:val="nil"/>
              <w:left w:val="nil"/>
              <w:bottom w:val="single" w:sz="4" w:space="0" w:color="auto"/>
              <w:right w:val="single" w:sz="4" w:space="0" w:color="auto"/>
            </w:tcBorders>
            <w:shd w:val="clear" w:color="auto" w:fill="auto"/>
            <w:vAlign w:val="center"/>
            <w:hideMark/>
          </w:tcPr>
          <w:p w14:paraId="20202D14" w14:textId="77777777" w:rsidR="00346AD4" w:rsidRPr="00346AD4" w:rsidRDefault="00346AD4" w:rsidP="00346AD4">
            <w:pPr>
              <w:pStyle w:val="afff6"/>
              <w:jc w:val="center"/>
            </w:pPr>
            <w:r w:rsidRPr="00346AD4">
              <w:t>9,2</w:t>
            </w:r>
          </w:p>
        </w:tc>
      </w:tr>
      <w:tr w:rsidR="00346AD4" w:rsidRPr="00346AD4" w14:paraId="3E38EF4C"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53045B57" w14:textId="77777777" w:rsidR="00346AD4" w:rsidRPr="00346AD4" w:rsidRDefault="00346AD4" w:rsidP="00346AD4">
            <w:pPr>
              <w:pStyle w:val="afff6"/>
            </w:pPr>
            <w:r w:rsidRPr="00346AD4">
              <w:t xml:space="preserve">квартал № 7 </w:t>
            </w:r>
          </w:p>
          <w:p w14:paraId="6930F4EA" w14:textId="77777777" w:rsidR="00346AD4" w:rsidRPr="00346AD4" w:rsidRDefault="00346AD4" w:rsidP="00346AD4">
            <w:pPr>
              <w:pStyle w:val="afff6"/>
            </w:pPr>
            <w:r w:rsidRPr="00346AD4">
              <w:t xml:space="preserve">(часть квартала) </w:t>
            </w:r>
          </w:p>
        </w:tc>
        <w:tc>
          <w:tcPr>
            <w:tcW w:w="585" w:type="pct"/>
            <w:tcBorders>
              <w:top w:val="nil"/>
              <w:left w:val="nil"/>
              <w:bottom w:val="single" w:sz="4" w:space="0" w:color="auto"/>
              <w:right w:val="single" w:sz="4" w:space="0" w:color="auto"/>
            </w:tcBorders>
            <w:shd w:val="clear" w:color="auto" w:fill="auto"/>
            <w:vAlign w:val="center"/>
            <w:hideMark/>
          </w:tcPr>
          <w:p w14:paraId="1630ACD2" w14:textId="77777777" w:rsidR="00346AD4" w:rsidRPr="00346AD4" w:rsidRDefault="00346AD4" w:rsidP="00346AD4">
            <w:pPr>
              <w:pStyle w:val="afff6"/>
              <w:jc w:val="center"/>
            </w:pPr>
            <w:r w:rsidRPr="00346AD4">
              <w:t>3</w:t>
            </w:r>
          </w:p>
        </w:tc>
        <w:tc>
          <w:tcPr>
            <w:tcW w:w="579" w:type="pct"/>
            <w:tcBorders>
              <w:top w:val="nil"/>
              <w:left w:val="nil"/>
              <w:bottom w:val="single" w:sz="4" w:space="0" w:color="auto"/>
              <w:right w:val="single" w:sz="4" w:space="0" w:color="auto"/>
            </w:tcBorders>
            <w:shd w:val="clear" w:color="auto" w:fill="auto"/>
            <w:vAlign w:val="center"/>
            <w:hideMark/>
          </w:tcPr>
          <w:p w14:paraId="6462B8C6" w14:textId="77777777" w:rsidR="00346AD4" w:rsidRPr="00346AD4" w:rsidRDefault="00346AD4" w:rsidP="00346AD4">
            <w:pPr>
              <w:pStyle w:val="afff6"/>
              <w:jc w:val="center"/>
            </w:pPr>
            <w:r w:rsidRPr="00346AD4">
              <w:t>300</w:t>
            </w:r>
          </w:p>
        </w:tc>
        <w:tc>
          <w:tcPr>
            <w:tcW w:w="728" w:type="pct"/>
            <w:tcBorders>
              <w:top w:val="nil"/>
              <w:left w:val="nil"/>
              <w:bottom w:val="single" w:sz="4" w:space="0" w:color="auto"/>
              <w:right w:val="single" w:sz="4" w:space="0" w:color="auto"/>
            </w:tcBorders>
            <w:shd w:val="clear" w:color="auto" w:fill="auto"/>
            <w:vAlign w:val="center"/>
            <w:hideMark/>
          </w:tcPr>
          <w:p w14:paraId="3A575E85" w14:textId="77777777" w:rsidR="00346AD4" w:rsidRPr="00346AD4" w:rsidRDefault="00346AD4" w:rsidP="00346AD4">
            <w:pPr>
              <w:pStyle w:val="afff6"/>
              <w:jc w:val="center"/>
            </w:pPr>
            <w:r w:rsidRPr="00346AD4">
              <w:t>900</w:t>
            </w:r>
          </w:p>
        </w:tc>
        <w:tc>
          <w:tcPr>
            <w:tcW w:w="224" w:type="pct"/>
            <w:tcBorders>
              <w:top w:val="nil"/>
              <w:left w:val="nil"/>
              <w:bottom w:val="single" w:sz="4" w:space="0" w:color="auto"/>
              <w:right w:val="single" w:sz="4" w:space="0" w:color="auto"/>
            </w:tcBorders>
            <w:shd w:val="clear" w:color="auto" w:fill="auto"/>
            <w:vAlign w:val="center"/>
            <w:hideMark/>
          </w:tcPr>
          <w:p w14:paraId="44D1DEF2" w14:textId="77777777" w:rsidR="00346AD4" w:rsidRPr="00346AD4" w:rsidRDefault="00346AD4" w:rsidP="00346AD4">
            <w:pPr>
              <w:pStyle w:val="afff6"/>
              <w:jc w:val="center"/>
            </w:pPr>
            <w:r w:rsidRPr="00346AD4">
              <w:t>0,003</w:t>
            </w:r>
          </w:p>
        </w:tc>
        <w:tc>
          <w:tcPr>
            <w:tcW w:w="417" w:type="pct"/>
            <w:tcBorders>
              <w:top w:val="nil"/>
              <w:left w:val="nil"/>
              <w:bottom w:val="single" w:sz="4" w:space="0" w:color="auto"/>
              <w:right w:val="single" w:sz="4" w:space="0" w:color="auto"/>
            </w:tcBorders>
            <w:shd w:val="clear" w:color="auto" w:fill="auto"/>
            <w:vAlign w:val="center"/>
            <w:hideMark/>
          </w:tcPr>
          <w:p w14:paraId="4262C075"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617E1A79" w14:textId="77777777" w:rsidR="00346AD4" w:rsidRPr="00346AD4" w:rsidRDefault="00346AD4" w:rsidP="00346AD4">
            <w:pPr>
              <w:pStyle w:val="afff6"/>
              <w:jc w:val="center"/>
            </w:pPr>
            <w:r w:rsidRPr="00346AD4">
              <w:t>0,018</w:t>
            </w:r>
          </w:p>
        </w:tc>
        <w:tc>
          <w:tcPr>
            <w:tcW w:w="268" w:type="pct"/>
            <w:tcBorders>
              <w:top w:val="nil"/>
              <w:left w:val="nil"/>
              <w:bottom w:val="single" w:sz="4" w:space="0" w:color="auto"/>
              <w:right w:val="single" w:sz="4" w:space="0" w:color="auto"/>
            </w:tcBorders>
            <w:shd w:val="clear" w:color="auto" w:fill="auto"/>
            <w:vAlign w:val="center"/>
            <w:hideMark/>
          </w:tcPr>
          <w:p w14:paraId="3DCA8938" w14:textId="77777777" w:rsidR="00346AD4" w:rsidRPr="00346AD4" w:rsidRDefault="00346AD4" w:rsidP="00346AD4">
            <w:pPr>
              <w:pStyle w:val="afff6"/>
              <w:jc w:val="center"/>
            </w:pPr>
            <w:r w:rsidRPr="00346AD4">
              <w:t>0,021</w:t>
            </w:r>
          </w:p>
        </w:tc>
        <w:tc>
          <w:tcPr>
            <w:tcW w:w="247" w:type="pct"/>
            <w:tcBorders>
              <w:top w:val="nil"/>
              <w:left w:val="nil"/>
              <w:bottom w:val="single" w:sz="4" w:space="0" w:color="auto"/>
              <w:right w:val="single" w:sz="4" w:space="0" w:color="auto"/>
            </w:tcBorders>
            <w:shd w:val="clear" w:color="auto" w:fill="auto"/>
            <w:vAlign w:val="center"/>
            <w:hideMark/>
          </w:tcPr>
          <w:p w14:paraId="1DFF0D73" w14:textId="77777777" w:rsidR="00346AD4" w:rsidRPr="00346AD4" w:rsidRDefault="00346AD4" w:rsidP="00346AD4">
            <w:pPr>
              <w:pStyle w:val="afff6"/>
              <w:jc w:val="center"/>
            </w:pPr>
            <w:r w:rsidRPr="00346AD4">
              <w:t>3,2</w:t>
            </w:r>
          </w:p>
        </w:tc>
        <w:tc>
          <w:tcPr>
            <w:tcW w:w="453" w:type="pct"/>
            <w:tcBorders>
              <w:top w:val="nil"/>
              <w:left w:val="nil"/>
              <w:bottom w:val="single" w:sz="4" w:space="0" w:color="auto"/>
              <w:right w:val="single" w:sz="4" w:space="0" w:color="auto"/>
            </w:tcBorders>
            <w:shd w:val="clear" w:color="auto" w:fill="auto"/>
            <w:vAlign w:val="center"/>
            <w:hideMark/>
          </w:tcPr>
          <w:p w14:paraId="5CB3C207" w14:textId="77777777" w:rsidR="00346AD4" w:rsidRPr="00346AD4" w:rsidRDefault="00346AD4" w:rsidP="00346AD4">
            <w:pPr>
              <w:pStyle w:val="afff6"/>
              <w:jc w:val="center"/>
            </w:pPr>
            <w:r w:rsidRPr="00346AD4">
              <w:t>6</w:t>
            </w:r>
          </w:p>
        </w:tc>
        <w:tc>
          <w:tcPr>
            <w:tcW w:w="280" w:type="pct"/>
            <w:tcBorders>
              <w:top w:val="nil"/>
              <w:left w:val="nil"/>
              <w:bottom w:val="single" w:sz="4" w:space="0" w:color="auto"/>
              <w:right w:val="single" w:sz="4" w:space="0" w:color="auto"/>
            </w:tcBorders>
            <w:shd w:val="clear" w:color="auto" w:fill="auto"/>
            <w:vAlign w:val="center"/>
            <w:hideMark/>
          </w:tcPr>
          <w:p w14:paraId="77276ACB" w14:textId="77777777" w:rsidR="00346AD4" w:rsidRPr="00346AD4" w:rsidRDefault="00346AD4" w:rsidP="00346AD4">
            <w:pPr>
              <w:pStyle w:val="afff6"/>
              <w:jc w:val="center"/>
            </w:pPr>
            <w:r w:rsidRPr="00346AD4">
              <w:t>9,2</w:t>
            </w:r>
          </w:p>
        </w:tc>
      </w:tr>
      <w:tr w:rsidR="00346AD4" w:rsidRPr="00346AD4" w14:paraId="40771992"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294112B3" w14:textId="77777777" w:rsidR="00346AD4" w:rsidRPr="00346AD4" w:rsidRDefault="00346AD4" w:rsidP="00346AD4">
            <w:pPr>
              <w:pStyle w:val="afff6"/>
            </w:pPr>
            <w:r w:rsidRPr="00346AD4">
              <w:t xml:space="preserve">Застройка жилой застройки средней этажности (5 эт.)   </w:t>
            </w:r>
          </w:p>
        </w:tc>
      </w:tr>
      <w:tr w:rsidR="00346AD4" w:rsidRPr="00346AD4" w14:paraId="51C36E09"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341CC6E3" w14:textId="77777777" w:rsidR="00346AD4" w:rsidRPr="00346AD4" w:rsidRDefault="00346AD4" w:rsidP="00346AD4">
            <w:pPr>
              <w:pStyle w:val="afff6"/>
            </w:pPr>
            <w:r w:rsidRPr="00346AD4">
              <w:t xml:space="preserve">квартал № 5 </w:t>
            </w:r>
          </w:p>
          <w:p w14:paraId="4F06CBEE" w14:textId="77777777" w:rsidR="00346AD4" w:rsidRPr="00346AD4" w:rsidRDefault="00346AD4" w:rsidP="00346AD4">
            <w:pPr>
              <w:pStyle w:val="afff6"/>
            </w:pPr>
            <w:r w:rsidRPr="00346AD4">
              <w:t xml:space="preserve">(часть квартала) </w:t>
            </w:r>
          </w:p>
        </w:tc>
        <w:tc>
          <w:tcPr>
            <w:tcW w:w="585" w:type="pct"/>
            <w:tcBorders>
              <w:top w:val="nil"/>
              <w:left w:val="nil"/>
              <w:bottom w:val="single" w:sz="4" w:space="0" w:color="auto"/>
              <w:right w:val="single" w:sz="4" w:space="0" w:color="auto"/>
            </w:tcBorders>
            <w:shd w:val="clear" w:color="auto" w:fill="auto"/>
            <w:vAlign w:val="center"/>
            <w:hideMark/>
          </w:tcPr>
          <w:p w14:paraId="52CA3EA7" w14:textId="77777777" w:rsidR="00346AD4" w:rsidRPr="00346AD4" w:rsidRDefault="00346AD4" w:rsidP="00346AD4">
            <w:pPr>
              <w:pStyle w:val="afff6"/>
              <w:jc w:val="center"/>
            </w:pPr>
            <w:r w:rsidRPr="00346AD4">
              <w:t>3</w:t>
            </w:r>
          </w:p>
        </w:tc>
        <w:tc>
          <w:tcPr>
            <w:tcW w:w="579" w:type="pct"/>
            <w:tcBorders>
              <w:top w:val="nil"/>
              <w:left w:val="nil"/>
              <w:bottom w:val="single" w:sz="4" w:space="0" w:color="auto"/>
              <w:right w:val="single" w:sz="4" w:space="0" w:color="auto"/>
            </w:tcBorders>
            <w:shd w:val="clear" w:color="auto" w:fill="auto"/>
            <w:vAlign w:val="center"/>
            <w:hideMark/>
          </w:tcPr>
          <w:p w14:paraId="33D27AAA" w14:textId="77777777" w:rsidR="00346AD4" w:rsidRPr="00346AD4" w:rsidRDefault="00346AD4" w:rsidP="00346AD4">
            <w:pPr>
              <w:pStyle w:val="afff6"/>
              <w:jc w:val="center"/>
            </w:pPr>
            <w:r w:rsidRPr="00346AD4">
              <w:t>16575</w:t>
            </w:r>
          </w:p>
        </w:tc>
        <w:tc>
          <w:tcPr>
            <w:tcW w:w="728" w:type="pct"/>
            <w:tcBorders>
              <w:top w:val="nil"/>
              <w:left w:val="nil"/>
              <w:bottom w:val="single" w:sz="4" w:space="0" w:color="auto"/>
              <w:right w:val="single" w:sz="4" w:space="0" w:color="auto"/>
            </w:tcBorders>
            <w:shd w:val="clear" w:color="auto" w:fill="auto"/>
            <w:vAlign w:val="center"/>
            <w:hideMark/>
          </w:tcPr>
          <w:p w14:paraId="2CB8981C" w14:textId="77777777" w:rsidR="00346AD4" w:rsidRPr="00346AD4" w:rsidRDefault="00346AD4" w:rsidP="00346AD4">
            <w:pPr>
              <w:pStyle w:val="afff6"/>
              <w:jc w:val="center"/>
            </w:pPr>
            <w:r w:rsidRPr="00346AD4">
              <w:t>49725</w:t>
            </w:r>
          </w:p>
        </w:tc>
        <w:tc>
          <w:tcPr>
            <w:tcW w:w="224" w:type="pct"/>
            <w:tcBorders>
              <w:top w:val="nil"/>
              <w:left w:val="nil"/>
              <w:bottom w:val="single" w:sz="4" w:space="0" w:color="auto"/>
              <w:right w:val="single" w:sz="4" w:space="0" w:color="auto"/>
            </w:tcBorders>
            <w:shd w:val="clear" w:color="auto" w:fill="auto"/>
            <w:vAlign w:val="center"/>
            <w:hideMark/>
          </w:tcPr>
          <w:p w14:paraId="40B04788" w14:textId="77777777" w:rsidR="00346AD4" w:rsidRPr="00346AD4" w:rsidRDefault="00346AD4" w:rsidP="00346AD4">
            <w:pPr>
              <w:pStyle w:val="afff6"/>
              <w:jc w:val="center"/>
            </w:pPr>
            <w:r w:rsidRPr="00346AD4">
              <w:t>0,152</w:t>
            </w:r>
          </w:p>
        </w:tc>
        <w:tc>
          <w:tcPr>
            <w:tcW w:w="417" w:type="pct"/>
            <w:tcBorders>
              <w:top w:val="nil"/>
              <w:left w:val="nil"/>
              <w:bottom w:val="single" w:sz="4" w:space="0" w:color="auto"/>
              <w:right w:val="single" w:sz="4" w:space="0" w:color="auto"/>
            </w:tcBorders>
            <w:shd w:val="clear" w:color="auto" w:fill="auto"/>
            <w:vAlign w:val="center"/>
            <w:hideMark/>
          </w:tcPr>
          <w:p w14:paraId="45B512AF"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4E9A9B17" w14:textId="77777777" w:rsidR="00346AD4" w:rsidRPr="00346AD4" w:rsidRDefault="00346AD4" w:rsidP="00346AD4">
            <w:pPr>
              <w:pStyle w:val="afff6"/>
              <w:jc w:val="center"/>
            </w:pPr>
            <w:r w:rsidRPr="00346AD4">
              <w:t>1,011</w:t>
            </w:r>
          </w:p>
        </w:tc>
        <w:tc>
          <w:tcPr>
            <w:tcW w:w="268" w:type="pct"/>
            <w:tcBorders>
              <w:top w:val="nil"/>
              <w:left w:val="nil"/>
              <w:bottom w:val="single" w:sz="4" w:space="0" w:color="auto"/>
              <w:right w:val="single" w:sz="4" w:space="0" w:color="auto"/>
            </w:tcBorders>
            <w:shd w:val="clear" w:color="auto" w:fill="auto"/>
            <w:vAlign w:val="center"/>
            <w:hideMark/>
          </w:tcPr>
          <w:p w14:paraId="1C3CA131" w14:textId="77777777" w:rsidR="00346AD4" w:rsidRPr="00346AD4" w:rsidRDefault="00346AD4" w:rsidP="00346AD4">
            <w:pPr>
              <w:pStyle w:val="afff6"/>
              <w:jc w:val="center"/>
            </w:pPr>
            <w:r w:rsidRPr="00346AD4">
              <w:t>1,163</w:t>
            </w:r>
          </w:p>
        </w:tc>
        <w:tc>
          <w:tcPr>
            <w:tcW w:w="247" w:type="pct"/>
            <w:tcBorders>
              <w:top w:val="nil"/>
              <w:left w:val="nil"/>
              <w:bottom w:val="single" w:sz="4" w:space="0" w:color="auto"/>
              <w:right w:val="single" w:sz="4" w:space="0" w:color="auto"/>
            </w:tcBorders>
            <w:shd w:val="clear" w:color="auto" w:fill="auto"/>
            <w:vAlign w:val="center"/>
            <w:hideMark/>
          </w:tcPr>
          <w:p w14:paraId="5D00947D" w14:textId="77777777" w:rsidR="00346AD4" w:rsidRPr="00346AD4" w:rsidRDefault="00346AD4" w:rsidP="00346AD4">
            <w:pPr>
              <w:pStyle w:val="afff6"/>
              <w:jc w:val="center"/>
            </w:pPr>
            <w:r w:rsidRPr="00346AD4">
              <w:t>174,5</w:t>
            </w:r>
          </w:p>
        </w:tc>
        <w:tc>
          <w:tcPr>
            <w:tcW w:w="453" w:type="pct"/>
            <w:tcBorders>
              <w:top w:val="nil"/>
              <w:left w:val="nil"/>
              <w:bottom w:val="single" w:sz="4" w:space="0" w:color="auto"/>
              <w:right w:val="single" w:sz="4" w:space="0" w:color="auto"/>
            </w:tcBorders>
            <w:shd w:val="clear" w:color="auto" w:fill="auto"/>
            <w:vAlign w:val="center"/>
            <w:hideMark/>
          </w:tcPr>
          <w:p w14:paraId="7A4D6862" w14:textId="77777777" w:rsidR="00346AD4" w:rsidRPr="00346AD4" w:rsidRDefault="00346AD4" w:rsidP="00346AD4">
            <w:pPr>
              <w:pStyle w:val="afff6"/>
              <w:jc w:val="center"/>
            </w:pPr>
            <w:r w:rsidRPr="00346AD4">
              <w:t>98,6</w:t>
            </w:r>
          </w:p>
        </w:tc>
        <w:tc>
          <w:tcPr>
            <w:tcW w:w="280" w:type="pct"/>
            <w:tcBorders>
              <w:top w:val="nil"/>
              <w:left w:val="nil"/>
              <w:bottom w:val="single" w:sz="4" w:space="0" w:color="auto"/>
              <w:right w:val="single" w:sz="4" w:space="0" w:color="auto"/>
            </w:tcBorders>
            <w:shd w:val="clear" w:color="auto" w:fill="auto"/>
            <w:vAlign w:val="center"/>
            <w:hideMark/>
          </w:tcPr>
          <w:p w14:paraId="06AA63CD" w14:textId="77777777" w:rsidR="00346AD4" w:rsidRPr="00346AD4" w:rsidRDefault="00346AD4" w:rsidP="00346AD4">
            <w:pPr>
              <w:pStyle w:val="afff6"/>
              <w:jc w:val="center"/>
            </w:pPr>
            <w:r w:rsidRPr="00346AD4">
              <w:t>273,1</w:t>
            </w:r>
          </w:p>
        </w:tc>
      </w:tr>
      <w:tr w:rsidR="00346AD4" w:rsidRPr="00346AD4" w14:paraId="567E192B"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516142CF" w14:textId="77777777" w:rsidR="00346AD4" w:rsidRPr="00346AD4" w:rsidRDefault="00346AD4" w:rsidP="00346AD4">
            <w:pPr>
              <w:pStyle w:val="afff6"/>
            </w:pPr>
            <w:r w:rsidRPr="00346AD4">
              <w:t xml:space="preserve">итого по гп. Синявино  </w:t>
            </w:r>
          </w:p>
        </w:tc>
        <w:tc>
          <w:tcPr>
            <w:tcW w:w="585" w:type="pct"/>
            <w:tcBorders>
              <w:top w:val="nil"/>
              <w:left w:val="nil"/>
              <w:bottom w:val="single" w:sz="4" w:space="0" w:color="auto"/>
              <w:right w:val="single" w:sz="4" w:space="0" w:color="auto"/>
            </w:tcBorders>
            <w:shd w:val="clear" w:color="auto" w:fill="auto"/>
            <w:vAlign w:val="center"/>
            <w:hideMark/>
          </w:tcPr>
          <w:p w14:paraId="1B4CDC7D" w14:textId="078A5C91" w:rsidR="00346AD4" w:rsidRPr="00346AD4" w:rsidRDefault="00346AD4" w:rsidP="00346AD4">
            <w:pPr>
              <w:pStyle w:val="afff6"/>
              <w:jc w:val="center"/>
            </w:pPr>
          </w:p>
        </w:tc>
        <w:tc>
          <w:tcPr>
            <w:tcW w:w="579" w:type="pct"/>
            <w:tcBorders>
              <w:top w:val="nil"/>
              <w:left w:val="nil"/>
              <w:bottom w:val="single" w:sz="4" w:space="0" w:color="auto"/>
              <w:right w:val="single" w:sz="4" w:space="0" w:color="auto"/>
            </w:tcBorders>
            <w:shd w:val="clear" w:color="auto" w:fill="auto"/>
            <w:vAlign w:val="center"/>
            <w:hideMark/>
          </w:tcPr>
          <w:p w14:paraId="6EB3605A" w14:textId="620DE397" w:rsidR="00346AD4" w:rsidRPr="00346AD4" w:rsidRDefault="00346AD4" w:rsidP="00346AD4">
            <w:pPr>
              <w:pStyle w:val="afff6"/>
              <w:jc w:val="center"/>
            </w:pPr>
          </w:p>
        </w:tc>
        <w:tc>
          <w:tcPr>
            <w:tcW w:w="728" w:type="pct"/>
            <w:tcBorders>
              <w:top w:val="nil"/>
              <w:left w:val="nil"/>
              <w:bottom w:val="single" w:sz="4" w:space="0" w:color="auto"/>
              <w:right w:val="single" w:sz="4" w:space="0" w:color="auto"/>
            </w:tcBorders>
            <w:shd w:val="clear" w:color="auto" w:fill="auto"/>
            <w:vAlign w:val="center"/>
            <w:hideMark/>
          </w:tcPr>
          <w:p w14:paraId="72845EB1" w14:textId="49E10B8B" w:rsidR="00346AD4" w:rsidRPr="00346AD4" w:rsidRDefault="00346AD4" w:rsidP="00346AD4">
            <w:pPr>
              <w:pStyle w:val="afff6"/>
              <w:jc w:val="center"/>
            </w:pPr>
          </w:p>
        </w:tc>
        <w:tc>
          <w:tcPr>
            <w:tcW w:w="224" w:type="pct"/>
            <w:tcBorders>
              <w:top w:val="nil"/>
              <w:left w:val="nil"/>
              <w:bottom w:val="single" w:sz="4" w:space="0" w:color="auto"/>
              <w:right w:val="single" w:sz="4" w:space="0" w:color="auto"/>
            </w:tcBorders>
            <w:shd w:val="clear" w:color="auto" w:fill="auto"/>
            <w:vAlign w:val="center"/>
            <w:hideMark/>
          </w:tcPr>
          <w:p w14:paraId="5B31B232" w14:textId="77777777" w:rsidR="00346AD4" w:rsidRPr="00346AD4" w:rsidRDefault="00346AD4" w:rsidP="00346AD4">
            <w:pPr>
              <w:pStyle w:val="afff6"/>
              <w:jc w:val="center"/>
            </w:pPr>
            <w:r w:rsidRPr="00346AD4">
              <w:t>0,179</w:t>
            </w:r>
          </w:p>
        </w:tc>
        <w:tc>
          <w:tcPr>
            <w:tcW w:w="417" w:type="pct"/>
            <w:tcBorders>
              <w:top w:val="nil"/>
              <w:left w:val="nil"/>
              <w:bottom w:val="single" w:sz="4" w:space="0" w:color="auto"/>
              <w:right w:val="single" w:sz="4" w:space="0" w:color="auto"/>
            </w:tcBorders>
            <w:shd w:val="clear" w:color="auto" w:fill="auto"/>
            <w:vAlign w:val="center"/>
            <w:hideMark/>
          </w:tcPr>
          <w:p w14:paraId="1C8E18C9" w14:textId="5984BEB8" w:rsidR="00346AD4" w:rsidRPr="00346AD4" w:rsidRDefault="00346AD4" w:rsidP="00346AD4">
            <w:pPr>
              <w:pStyle w:val="afff6"/>
              <w:jc w:val="center"/>
            </w:pPr>
          </w:p>
        </w:tc>
        <w:tc>
          <w:tcPr>
            <w:tcW w:w="386" w:type="pct"/>
            <w:tcBorders>
              <w:top w:val="nil"/>
              <w:left w:val="nil"/>
              <w:bottom w:val="single" w:sz="4" w:space="0" w:color="auto"/>
              <w:right w:val="single" w:sz="4" w:space="0" w:color="auto"/>
            </w:tcBorders>
            <w:shd w:val="clear" w:color="auto" w:fill="auto"/>
            <w:vAlign w:val="center"/>
            <w:hideMark/>
          </w:tcPr>
          <w:p w14:paraId="12598AB9" w14:textId="77777777" w:rsidR="00346AD4" w:rsidRPr="00346AD4" w:rsidRDefault="00346AD4" w:rsidP="00346AD4">
            <w:pPr>
              <w:pStyle w:val="afff6"/>
              <w:jc w:val="center"/>
            </w:pPr>
            <w:r w:rsidRPr="00346AD4">
              <w:t>1,194</w:t>
            </w:r>
          </w:p>
        </w:tc>
        <w:tc>
          <w:tcPr>
            <w:tcW w:w="268" w:type="pct"/>
            <w:tcBorders>
              <w:top w:val="nil"/>
              <w:left w:val="nil"/>
              <w:bottom w:val="single" w:sz="4" w:space="0" w:color="auto"/>
              <w:right w:val="single" w:sz="4" w:space="0" w:color="auto"/>
            </w:tcBorders>
            <w:shd w:val="clear" w:color="auto" w:fill="auto"/>
            <w:vAlign w:val="center"/>
            <w:hideMark/>
          </w:tcPr>
          <w:p w14:paraId="102B9B6C" w14:textId="77777777" w:rsidR="00346AD4" w:rsidRPr="00346AD4" w:rsidRDefault="00346AD4" w:rsidP="00346AD4">
            <w:pPr>
              <w:pStyle w:val="afff6"/>
              <w:jc w:val="center"/>
            </w:pPr>
            <w:r w:rsidRPr="00346AD4">
              <w:t>1,373</w:t>
            </w:r>
          </w:p>
        </w:tc>
        <w:tc>
          <w:tcPr>
            <w:tcW w:w="247" w:type="pct"/>
            <w:tcBorders>
              <w:top w:val="nil"/>
              <w:left w:val="nil"/>
              <w:bottom w:val="single" w:sz="4" w:space="0" w:color="auto"/>
              <w:right w:val="single" w:sz="4" w:space="0" w:color="auto"/>
            </w:tcBorders>
            <w:shd w:val="clear" w:color="auto" w:fill="auto"/>
            <w:vAlign w:val="center"/>
            <w:hideMark/>
          </w:tcPr>
          <w:p w14:paraId="73F64B42" w14:textId="54956FE9" w:rsidR="00346AD4" w:rsidRPr="00346AD4" w:rsidRDefault="00346AD4" w:rsidP="00346AD4">
            <w:pPr>
              <w:pStyle w:val="afff6"/>
              <w:jc w:val="center"/>
            </w:pPr>
          </w:p>
        </w:tc>
        <w:tc>
          <w:tcPr>
            <w:tcW w:w="453" w:type="pct"/>
            <w:tcBorders>
              <w:top w:val="nil"/>
              <w:left w:val="nil"/>
              <w:bottom w:val="single" w:sz="4" w:space="0" w:color="auto"/>
              <w:right w:val="single" w:sz="4" w:space="0" w:color="auto"/>
            </w:tcBorders>
            <w:shd w:val="clear" w:color="auto" w:fill="auto"/>
            <w:vAlign w:val="center"/>
            <w:hideMark/>
          </w:tcPr>
          <w:p w14:paraId="4AB218B0" w14:textId="03F31A09" w:rsidR="00346AD4" w:rsidRPr="00346AD4" w:rsidRDefault="00346AD4" w:rsidP="00346AD4">
            <w:pPr>
              <w:pStyle w:val="afff6"/>
              <w:jc w:val="center"/>
            </w:pPr>
          </w:p>
        </w:tc>
        <w:tc>
          <w:tcPr>
            <w:tcW w:w="280" w:type="pct"/>
            <w:tcBorders>
              <w:top w:val="nil"/>
              <w:left w:val="nil"/>
              <w:bottom w:val="single" w:sz="4" w:space="0" w:color="auto"/>
              <w:right w:val="single" w:sz="4" w:space="0" w:color="auto"/>
            </w:tcBorders>
            <w:shd w:val="clear" w:color="auto" w:fill="auto"/>
            <w:vAlign w:val="center"/>
            <w:hideMark/>
          </w:tcPr>
          <w:p w14:paraId="2D69FF91" w14:textId="77777777" w:rsidR="00346AD4" w:rsidRPr="00346AD4" w:rsidRDefault="00346AD4" w:rsidP="00346AD4">
            <w:pPr>
              <w:pStyle w:val="afff6"/>
              <w:jc w:val="center"/>
            </w:pPr>
            <w:r w:rsidRPr="00346AD4">
              <w:t>353</w:t>
            </w:r>
          </w:p>
        </w:tc>
      </w:tr>
      <w:tr w:rsidR="00346AD4" w:rsidRPr="00346AD4" w14:paraId="780111CB"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E986901" w14:textId="478BB0F8" w:rsidR="00346AD4" w:rsidRPr="00346AD4" w:rsidRDefault="00346AD4" w:rsidP="00346AD4">
            <w:pPr>
              <w:pStyle w:val="afff6"/>
              <w:jc w:val="center"/>
            </w:pPr>
            <w:r w:rsidRPr="00346AD4">
              <w:t>расчетный срок 2037 г.</w:t>
            </w:r>
          </w:p>
        </w:tc>
      </w:tr>
      <w:tr w:rsidR="00346AD4" w:rsidRPr="00346AD4" w14:paraId="1BC10519"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5C148F0E" w14:textId="5510FB6D" w:rsidR="00346AD4" w:rsidRPr="00346AD4" w:rsidRDefault="00346AD4" w:rsidP="00346AD4">
            <w:pPr>
              <w:pStyle w:val="afff6"/>
              <w:jc w:val="center"/>
            </w:pPr>
            <w:r w:rsidRPr="00346AD4">
              <w:t>г.п. Синявино</w:t>
            </w:r>
          </w:p>
        </w:tc>
      </w:tr>
      <w:tr w:rsidR="00346AD4" w:rsidRPr="00346AD4" w14:paraId="0EEC3595"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56ED50F8" w14:textId="77777777" w:rsidR="00346AD4" w:rsidRPr="00346AD4" w:rsidRDefault="00346AD4" w:rsidP="00346AD4">
            <w:pPr>
              <w:pStyle w:val="afff6"/>
            </w:pPr>
            <w:r w:rsidRPr="00346AD4">
              <w:t> </w:t>
            </w:r>
          </w:p>
        </w:tc>
        <w:tc>
          <w:tcPr>
            <w:tcW w:w="4169" w:type="pct"/>
            <w:gridSpan w:val="10"/>
            <w:tcBorders>
              <w:top w:val="single" w:sz="4" w:space="0" w:color="auto"/>
              <w:left w:val="nil"/>
              <w:bottom w:val="single" w:sz="4" w:space="0" w:color="auto"/>
              <w:right w:val="single" w:sz="4" w:space="0" w:color="auto"/>
            </w:tcBorders>
            <w:shd w:val="clear" w:color="auto" w:fill="auto"/>
            <w:vAlign w:val="center"/>
            <w:hideMark/>
          </w:tcPr>
          <w:p w14:paraId="69481F78" w14:textId="77777777" w:rsidR="00346AD4" w:rsidRPr="00346AD4" w:rsidRDefault="00346AD4" w:rsidP="00346AD4">
            <w:pPr>
              <w:pStyle w:val="afff6"/>
            </w:pPr>
            <w:r w:rsidRPr="00346AD4">
              <w:t xml:space="preserve">Застройка индивидуальными жилыми домами коттеджного типа </w:t>
            </w:r>
          </w:p>
        </w:tc>
      </w:tr>
      <w:tr w:rsidR="00346AD4" w:rsidRPr="00346AD4" w14:paraId="1DD0F8FC"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16D059B1" w14:textId="77777777" w:rsidR="00346AD4" w:rsidRPr="00346AD4" w:rsidRDefault="00346AD4" w:rsidP="00346AD4">
            <w:pPr>
              <w:pStyle w:val="afff6"/>
            </w:pPr>
            <w:r w:rsidRPr="00346AD4">
              <w:t xml:space="preserve">квартал № 1 </w:t>
            </w:r>
          </w:p>
        </w:tc>
        <w:tc>
          <w:tcPr>
            <w:tcW w:w="585" w:type="pct"/>
            <w:tcBorders>
              <w:top w:val="nil"/>
              <w:left w:val="nil"/>
              <w:bottom w:val="single" w:sz="4" w:space="0" w:color="auto"/>
              <w:right w:val="single" w:sz="4" w:space="0" w:color="auto"/>
            </w:tcBorders>
            <w:shd w:val="clear" w:color="auto" w:fill="auto"/>
            <w:vAlign w:val="center"/>
            <w:hideMark/>
          </w:tcPr>
          <w:p w14:paraId="520D967E" w14:textId="77777777" w:rsidR="00346AD4" w:rsidRPr="00346AD4" w:rsidRDefault="00346AD4" w:rsidP="00346AD4">
            <w:pPr>
              <w:pStyle w:val="afff6"/>
              <w:jc w:val="center"/>
            </w:pPr>
            <w:r w:rsidRPr="00346AD4">
              <w:t>6</w:t>
            </w:r>
          </w:p>
        </w:tc>
        <w:tc>
          <w:tcPr>
            <w:tcW w:w="579" w:type="pct"/>
            <w:tcBorders>
              <w:top w:val="nil"/>
              <w:left w:val="nil"/>
              <w:bottom w:val="single" w:sz="4" w:space="0" w:color="auto"/>
              <w:right w:val="single" w:sz="4" w:space="0" w:color="auto"/>
            </w:tcBorders>
            <w:shd w:val="clear" w:color="auto" w:fill="auto"/>
            <w:vAlign w:val="center"/>
            <w:hideMark/>
          </w:tcPr>
          <w:p w14:paraId="6E534CA4" w14:textId="77777777" w:rsidR="00346AD4" w:rsidRPr="00346AD4" w:rsidRDefault="00346AD4" w:rsidP="00346AD4">
            <w:pPr>
              <w:pStyle w:val="afff6"/>
              <w:jc w:val="center"/>
            </w:pPr>
            <w:r w:rsidRPr="00346AD4">
              <w:t>600</w:t>
            </w:r>
          </w:p>
        </w:tc>
        <w:tc>
          <w:tcPr>
            <w:tcW w:w="728" w:type="pct"/>
            <w:tcBorders>
              <w:top w:val="nil"/>
              <w:left w:val="nil"/>
              <w:bottom w:val="single" w:sz="4" w:space="0" w:color="auto"/>
              <w:right w:val="single" w:sz="4" w:space="0" w:color="auto"/>
            </w:tcBorders>
            <w:shd w:val="clear" w:color="auto" w:fill="auto"/>
            <w:vAlign w:val="center"/>
            <w:hideMark/>
          </w:tcPr>
          <w:p w14:paraId="0CB02CDD" w14:textId="77777777" w:rsidR="00346AD4" w:rsidRPr="00346AD4" w:rsidRDefault="00346AD4" w:rsidP="00346AD4">
            <w:pPr>
              <w:pStyle w:val="afff6"/>
              <w:jc w:val="center"/>
            </w:pPr>
            <w:r w:rsidRPr="00346AD4">
              <w:t>1800</w:t>
            </w:r>
          </w:p>
        </w:tc>
        <w:tc>
          <w:tcPr>
            <w:tcW w:w="224" w:type="pct"/>
            <w:tcBorders>
              <w:top w:val="nil"/>
              <w:left w:val="nil"/>
              <w:bottom w:val="single" w:sz="4" w:space="0" w:color="auto"/>
              <w:right w:val="single" w:sz="4" w:space="0" w:color="auto"/>
            </w:tcBorders>
            <w:shd w:val="clear" w:color="auto" w:fill="auto"/>
            <w:vAlign w:val="center"/>
            <w:hideMark/>
          </w:tcPr>
          <w:p w14:paraId="5DB5C25F" w14:textId="77777777" w:rsidR="00346AD4" w:rsidRPr="00346AD4" w:rsidRDefault="00346AD4" w:rsidP="00346AD4">
            <w:pPr>
              <w:pStyle w:val="afff6"/>
              <w:jc w:val="center"/>
            </w:pPr>
            <w:r w:rsidRPr="00346AD4">
              <w:t>0,005</w:t>
            </w:r>
          </w:p>
        </w:tc>
        <w:tc>
          <w:tcPr>
            <w:tcW w:w="417" w:type="pct"/>
            <w:tcBorders>
              <w:top w:val="nil"/>
              <w:left w:val="nil"/>
              <w:bottom w:val="single" w:sz="4" w:space="0" w:color="auto"/>
              <w:right w:val="single" w:sz="4" w:space="0" w:color="auto"/>
            </w:tcBorders>
            <w:shd w:val="clear" w:color="auto" w:fill="auto"/>
            <w:vAlign w:val="center"/>
            <w:hideMark/>
          </w:tcPr>
          <w:p w14:paraId="20EE972C"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7C2A3298" w14:textId="77777777" w:rsidR="00346AD4" w:rsidRPr="00346AD4" w:rsidRDefault="00346AD4" w:rsidP="00346AD4">
            <w:pPr>
              <w:pStyle w:val="afff6"/>
              <w:jc w:val="center"/>
            </w:pPr>
            <w:r w:rsidRPr="00346AD4">
              <w:t>0,037</w:t>
            </w:r>
          </w:p>
        </w:tc>
        <w:tc>
          <w:tcPr>
            <w:tcW w:w="268" w:type="pct"/>
            <w:tcBorders>
              <w:top w:val="nil"/>
              <w:left w:val="nil"/>
              <w:bottom w:val="single" w:sz="4" w:space="0" w:color="auto"/>
              <w:right w:val="single" w:sz="4" w:space="0" w:color="auto"/>
            </w:tcBorders>
            <w:shd w:val="clear" w:color="auto" w:fill="auto"/>
            <w:vAlign w:val="center"/>
            <w:hideMark/>
          </w:tcPr>
          <w:p w14:paraId="79E3F996" w14:textId="77777777" w:rsidR="00346AD4" w:rsidRPr="00346AD4" w:rsidRDefault="00346AD4" w:rsidP="00346AD4">
            <w:pPr>
              <w:pStyle w:val="afff6"/>
              <w:jc w:val="center"/>
            </w:pPr>
            <w:r w:rsidRPr="00346AD4">
              <w:t>0,042</w:t>
            </w:r>
          </w:p>
        </w:tc>
        <w:tc>
          <w:tcPr>
            <w:tcW w:w="247" w:type="pct"/>
            <w:tcBorders>
              <w:top w:val="nil"/>
              <w:left w:val="nil"/>
              <w:bottom w:val="single" w:sz="4" w:space="0" w:color="auto"/>
              <w:right w:val="single" w:sz="4" w:space="0" w:color="auto"/>
            </w:tcBorders>
            <w:shd w:val="clear" w:color="auto" w:fill="auto"/>
            <w:vAlign w:val="center"/>
            <w:hideMark/>
          </w:tcPr>
          <w:p w14:paraId="39EADFCF" w14:textId="77777777" w:rsidR="00346AD4" w:rsidRPr="00346AD4" w:rsidRDefault="00346AD4" w:rsidP="00346AD4">
            <w:pPr>
              <w:pStyle w:val="afff6"/>
              <w:jc w:val="center"/>
            </w:pPr>
            <w:r w:rsidRPr="00346AD4">
              <w:t>6,3</w:t>
            </w:r>
          </w:p>
        </w:tc>
        <w:tc>
          <w:tcPr>
            <w:tcW w:w="453" w:type="pct"/>
            <w:tcBorders>
              <w:top w:val="nil"/>
              <w:left w:val="nil"/>
              <w:bottom w:val="single" w:sz="4" w:space="0" w:color="auto"/>
              <w:right w:val="single" w:sz="4" w:space="0" w:color="auto"/>
            </w:tcBorders>
            <w:shd w:val="clear" w:color="auto" w:fill="auto"/>
            <w:vAlign w:val="center"/>
            <w:hideMark/>
          </w:tcPr>
          <w:p w14:paraId="0298ECD5" w14:textId="77777777" w:rsidR="00346AD4" w:rsidRPr="00346AD4" w:rsidRDefault="00346AD4" w:rsidP="00346AD4">
            <w:pPr>
              <w:pStyle w:val="afff6"/>
              <w:jc w:val="center"/>
            </w:pPr>
            <w:r w:rsidRPr="00346AD4">
              <w:t>9,9</w:t>
            </w:r>
          </w:p>
        </w:tc>
        <w:tc>
          <w:tcPr>
            <w:tcW w:w="280" w:type="pct"/>
            <w:tcBorders>
              <w:top w:val="nil"/>
              <w:left w:val="nil"/>
              <w:bottom w:val="single" w:sz="4" w:space="0" w:color="auto"/>
              <w:right w:val="single" w:sz="4" w:space="0" w:color="auto"/>
            </w:tcBorders>
            <w:shd w:val="clear" w:color="auto" w:fill="auto"/>
            <w:vAlign w:val="center"/>
            <w:hideMark/>
          </w:tcPr>
          <w:p w14:paraId="3FC258AF" w14:textId="77777777" w:rsidR="00346AD4" w:rsidRPr="00346AD4" w:rsidRDefault="00346AD4" w:rsidP="00346AD4">
            <w:pPr>
              <w:pStyle w:val="afff6"/>
              <w:jc w:val="center"/>
            </w:pPr>
            <w:r w:rsidRPr="00346AD4">
              <w:t>16,2</w:t>
            </w:r>
          </w:p>
        </w:tc>
      </w:tr>
      <w:tr w:rsidR="00346AD4" w:rsidRPr="00346AD4" w14:paraId="36427C4C"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74ECA9FE" w14:textId="77777777" w:rsidR="00346AD4" w:rsidRPr="00346AD4" w:rsidRDefault="00346AD4" w:rsidP="00346AD4">
            <w:pPr>
              <w:pStyle w:val="afff6"/>
            </w:pPr>
            <w:r w:rsidRPr="00346AD4">
              <w:t xml:space="preserve"> Застройка малоэтажными жилыми домами (2 эт.)  </w:t>
            </w:r>
          </w:p>
        </w:tc>
      </w:tr>
      <w:tr w:rsidR="00346AD4" w:rsidRPr="00346AD4" w14:paraId="6D8FA973"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2FA72F60" w14:textId="77777777" w:rsidR="00346AD4" w:rsidRPr="00346AD4" w:rsidRDefault="00346AD4" w:rsidP="00346AD4">
            <w:pPr>
              <w:pStyle w:val="afff6"/>
            </w:pPr>
            <w:r w:rsidRPr="00346AD4">
              <w:t xml:space="preserve">квартал № 1 (часть квартала) </w:t>
            </w:r>
          </w:p>
        </w:tc>
        <w:tc>
          <w:tcPr>
            <w:tcW w:w="585" w:type="pct"/>
            <w:tcBorders>
              <w:top w:val="nil"/>
              <w:left w:val="nil"/>
              <w:bottom w:val="single" w:sz="4" w:space="0" w:color="auto"/>
              <w:right w:val="single" w:sz="4" w:space="0" w:color="auto"/>
            </w:tcBorders>
            <w:shd w:val="clear" w:color="auto" w:fill="auto"/>
            <w:vAlign w:val="center"/>
            <w:hideMark/>
          </w:tcPr>
          <w:p w14:paraId="3BD13F75" w14:textId="77777777" w:rsidR="00346AD4" w:rsidRPr="00346AD4" w:rsidRDefault="00346AD4" w:rsidP="00346AD4">
            <w:pPr>
              <w:pStyle w:val="afff6"/>
              <w:jc w:val="center"/>
            </w:pPr>
            <w:r w:rsidRPr="00346AD4">
              <w:t>4</w:t>
            </w:r>
          </w:p>
        </w:tc>
        <w:tc>
          <w:tcPr>
            <w:tcW w:w="579" w:type="pct"/>
            <w:tcBorders>
              <w:top w:val="nil"/>
              <w:left w:val="nil"/>
              <w:bottom w:val="single" w:sz="4" w:space="0" w:color="auto"/>
              <w:right w:val="single" w:sz="4" w:space="0" w:color="auto"/>
            </w:tcBorders>
            <w:shd w:val="clear" w:color="auto" w:fill="auto"/>
            <w:vAlign w:val="center"/>
            <w:hideMark/>
          </w:tcPr>
          <w:p w14:paraId="657C2D37" w14:textId="77777777" w:rsidR="00346AD4" w:rsidRPr="00346AD4" w:rsidRDefault="00346AD4" w:rsidP="00346AD4">
            <w:pPr>
              <w:pStyle w:val="afff6"/>
              <w:jc w:val="center"/>
            </w:pPr>
            <w:r w:rsidRPr="00346AD4">
              <w:t>4000</w:t>
            </w:r>
          </w:p>
        </w:tc>
        <w:tc>
          <w:tcPr>
            <w:tcW w:w="728" w:type="pct"/>
            <w:tcBorders>
              <w:top w:val="nil"/>
              <w:left w:val="nil"/>
              <w:bottom w:val="single" w:sz="4" w:space="0" w:color="auto"/>
              <w:right w:val="single" w:sz="4" w:space="0" w:color="auto"/>
            </w:tcBorders>
            <w:shd w:val="clear" w:color="auto" w:fill="auto"/>
            <w:vAlign w:val="center"/>
            <w:hideMark/>
          </w:tcPr>
          <w:p w14:paraId="67DF7C48" w14:textId="77777777" w:rsidR="00346AD4" w:rsidRPr="00346AD4" w:rsidRDefault="00346AD4" w:rsidP="00346AD4">
            <w:pPr>
              <w:pStyle w:val="afff6"/>
              <w:jc w:val="center"/>
            </w:pPr>
            <w:r w:rsidRPr="00346AD4">
              <w:t>12000</w:t>
            </w:r>
          </w:p>
        </w:tc>
        <w:tc>
          <w:tcPr>
            <w:tcW w:w="224" w:type="pct"/>
            <w:tcBorders>
              <w:top w:val="nil"/>
              <w:left w:val="nil"/>
              <w:bottom w:val="single" w:sz="4" w:space="0" w:color="auto"/>
              <w:right w:val="single" w:sz="4" w:space="0" w:color="auto"/>
            </w:tcBorders>
            <w:shd w:val="clear" w:color="auto" w:fill="auto"/>
            <w:vAlign w:val="center"/>
            <w:hideMark/>
          </w:tcPr>
          <w:p w14:paraId="03AFC62E" w14:textId="77777777" w:rsidR="00346AD4" w:rsidRPr="00346AD4" w:rsidRDefault="00346AD4" w:rsidP="00346AD4">
            <w:pPr>
              <w:pStyle w:val="afff6"/>
              <w:jc w:val="center"/>
            </w:pPr>
            <w:r w:rsidRPr="00346AD4">
              <w:t>0,037</w:t>
            </w:r>
          </w:p>
        </w:tc>
        <w:tc>
          <w:tcPr>
            <w:tcW w:w="417" w:type="pct"/>
            <w:tcBorders>
              <w:top w:val="nil"/>
              <w:left w:val="nil"/>
              <w:bottom w:val="single" w:sz="4" w:space="0" w:color="auto"/>
              <w:right w:val="single" w:sz="4" w:space="0" w:color="auto"/>
            </w:tcBorders>
            <w:shd w:val="clear" w:color="auto" w:fill="auto"/>
            <w:vAlign w:val="center"/>
            <w:hideMark/>
          </w:tcPr>
          <w:p w14:paraId="09527508"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3B606EBA" w14:textId="77777777" w:rsidR="00346AD4" w:rsidRPr="00346AD4" w:rsidRDefault="00346AD4" w:rsidP="00346AD4">
            <w:pPr>
              <w:pStyle w:val="afff6"/>
              <w:jc w:val="center"/>
            </w:pPr>
            <w:r w:rsidRPr="00346AD4">
              <w:t>0,0244</w:t>
            </w:r>
          </w:p>
        </w:tc>
        <w:tc>
          <w:tcPr>
            <w:tcW w:w="268" w:type="pct"/>
            <w:tcBorders>
              <w:top w:val="nil"/>
              <w:left w:val="nil"/>
              <w:bottom w:val="single" w:sz="4" w:space="0" w:color="auto"/>
              <w:right w:val="single" w:sz="4" w:space="0" w:color="auto"/>
            </w:tcBorders>
            <w:shd w:val="clear" w:color="auto" w:fill="auto"/>
            <w:vAlign w:val="center"/>
            <w:hideMark/>
          </w:tcPr>
          <w:p w14:paraId="7D849F99" w14:textId="77777777" w:rsidR="00346AD4" w:rsidRPr="00346AD4" w:rsidRDefault="00346AD4" w:rsidP="00346AD4">
            <w:pPr>
              <w:pStyle w:val="afff6"/>
              <w:jc w:val="center"/>
            </w:pPr>
            <w:r w:rsidRPr="00346AD4">
              <w:t>0,0614</w:t>
            </w:r>
          </w:p>
        </w:tc>
        <w:tc>
          <w:tcPr>
            <w:tcW w:w="247" w:type="pct"/>
            <w:tcBorders>
              <w:top w:val="nil"/>
              <w:left w:val="nil"/>
              <w:bottom w:val="single" w:sz="4" w:space="0" w:color="auto"/>
              <w:right w:val="single" w:sz="4" w:space="0" w:color="auto"/>
            </w:tcBorders>
            <w:shd w:val="clear" w:color="auto" w:fill="auto"/>
            <w:vAlign w:val="center"/>
            <w:hideMark/>
          </w:tcPr>
          <w:p w14:paraId="63EB9C1A" w14:textId="77777777" w:rsidR="00346AD4" w:rsidRPr="00346AD4" w:rsidRDefault="00346AD4" w:rsidP="00346AD4">
            <w:pPr>
              <w:pStyle w:val="afff6"/>
              <w:jc w:val="center"/>
            </w:pPr>
            <w:r w:rsidRPr="00346AD4">
              <w:t>42,1</w:t>
            </w:r>
          </w:p>
        </w:tc>
        <w:tc>
          <w:tcPr>
            <w:tcW w:w="453" w:type="pct"/>
            <w:tcBorders>
              <w:top w:val="nil"/>
              <w:left w:val="nil"/>
              <w:bottom w:val="single" w:sz="4" w:space="0" w:color="auto"/>
              <w:right w:val="single" w:sz="4" w:space="0" w:color="auto"/>
            </w:tcBorders>
            <w:shd w:val="clear" w:color="auto" w:fill="auto"/>
            <w:vAlign w:val="center"/>
            <w:hideMark/>
          </w:tcPr>
          <w:p w14:paraId="60D08475" w14:textId="77777777" w:rsidR="00346AD4" w:rsidRPr="00346AD4" w:rsidRDefault="00346AD4" w:rsidP="00346AD4">
            <w:pPr>
              <w:pStyle w:val="afff6"/>
              <w:jc w:val="center"/>
            </w:pPr>
            <w:r w:rsidRPr="00346AD4">
              <w:t>31,2</w:t>
            </w:r>
          </w:p>
        </w:tc>
        <w:tc>
          <w:tcPr>
            <w:tcW w:w="280" w:type="pct"/>
            <w:tcBorders>
              <w:top w:val="nil"/>
              <w:left w:val="nil"/>
              <w:bottom w:val="single" w:sz="4" w:space="0" w:color="auto"/>
              <w:right w:val="single" w:sz="4" w:space="0" w:color="auto"/>
            </w:tcBorders>
            <w:shd w:val="clear" w:color="auto" w:fill="auto"/>
            <w:vAlign w:val="center"/>
            <w:hideMark/>
          </w:tcPr>
          <w:p w14:paraId="3A7675BD" w14:textId="77777777" w:rsidR="00346AD4" w:rsidRPr="00346AD4" w:rsidRDefault="00346AD4" w:rsidP="00346AD4">
            <w:pPr>
              <w:pStyle w:val="afff6"/>
              <w:jc w:val="center"/>
            </w:pPr>
            <w:r w:rsidRPr="00346AD4">
              <w:t>73,3</w:t>
            </w:r>
          </w:p>
        </w:tc>
      </w:tr>
      <w:tr w:rsidR="00346AD4" w:rsidRPr="00346AD4" w14:paraId="1E60F048"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3B64A028" w14:textId="77777777" w:rsidR="00346AD4" w:rsidRPr="00346AD4" w:rsidRDefault="00346AD4" w:rsidP="00346AD4">
            <w:pPr>
              <w:pStyle w:val="afff6"/>
            </w:pPr>
            <w:r w:rsidRPr="00346AD4">
              <w:t xml:space="preserve"> Застройка многоквартирными среднеэтажными домами (5 эт.)  </w:t>
            </w:r>
          </w:p>
        </w:tc>
      </w:tr>
      <w:tr w:rsidR="00346AD4" w:rsidRPr="00346AD4" w14:paraId="00494B56"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07EEB428" w14:textId="77777777" w:rsidR="00346AD4" w:rsidRPr="00346AD4" w:rsidRDefault="00346AD4" w:rsidP="00346AD4">
            <w:pPr>
              <w:pStyle w:val="afff6"/>
            </w:pPr>
            <w:r w:rsidRPr="00346AD4">
              <w:t xml:space="preserve">квартал № 1 </w:t>
            </w:r>
          </w:p>
        </w:tc>
        <w:tc>
          <w:tcPr>
            <w:tcW w:w="585" w:type="pct"/>
            <w:tcBorders>
              <w:top w:val="nil"/>
              <w:left w:val="nil"/>
              <w:bottom w:val="single" w:sz="4" w:space="0" w:color="auto"/>
              <w:right w:val="single" w:sz="4" w:space="0" w:color="auto"/>
            </w:tcBorders>
            <w:shd w:val="clear" w:color="auto" w:fill="auto"/>
            <w:vAlign w:val="center"/>
            <w:hideMark/>
          </w:tcPr>
          <w:p w14:paraId="6B820645" w14:textId="77777777" w:rsidR="00346AD4" w:rsidRPr="00346AD4" w:rsidRDefault="00346AD4" w:rsidP="00346AD4">
            <w:pPr>
              <w:pStyle w:val="afff6"/>
              <w:jc w:val="center"/>
            </w:pPr>
            <w:r w:rsidRPr="00346AD4">
              <w:t>6</w:t>
            </w:r>
          </w:p>
        </w:tc>
        <w:tc>
          <w:tcPr>
            <w:tcW w:w="579" w:type="pct"/>
            <w:tcBorders>
              <w:top w:val="nil"/>
              <w:left w:val="nil"/>
              <w:bottom w:val="single" w:sz="4" w:space="0" w:color="auto"/>
              <w:right w:val="single" w:sz="4" w:space="0" w:color="auto"/>
            </w:tcBorders>
            <w:shd w:val="clear" w:color="auto" w:fill="auto"/>
            <w:vAlign w:val="center"/>
            <w:hideMark/>
          </w:tcPr>
          <w:p w14:paraId="7637778E" w14:textId="77777777" w:rsidR="00346AD4" w:rsidRPr="00346AD4" w:rsidRDefault="00346AD4" w:rsidP="00346AD4">
            <w:pPr>
              <w:pStyle w:val="afff6"/>
              <w:jc w:val="center"/>
            </w:pPr>
            <w:r w:rsidRPr="00346AD4">
              <w:t>33150</w:t>
            </w:r>
          </w:p>
        </w:tc>
        <w:tc>
          <w:tcPr>
            <w:tcW w:w="728" w:type="pct"/>
            <w:tcBorders>
              <w:top w:val="nil"/>
              <w:left w:val="nil"/>
              <w:bottom w:val="single" w:sz="4" w:space="0" w:color="auto"/>
              <w:right w:val="single" w:sz="4" w:space="0" w:color="auto"/>
            </w:tcBorders>
            <w:shd w:val="clear" w:color="auto" w:fill="auto"/>
            <w:vAlign w:val="center"/>
            <w:hideMark/>
          </w:tcPr>
          <w:p w14:paraId="48F27168" w14:textId="77777777" w:rsidR="00346AD4" w:rsidRPr="00346AD4" w:rsidRDefault="00346AD4" w:rsidP="00346AD4">
            <w:pPr>
              <w:pStyle w:val="afff6"/>
              <w:jc w:val="center"/>
            </w:pPr>
            <w:r w:rsidRPr="00346AD4">
              <w:t>99450</w:t>
            </w:r>
          </w:p>
        </w:tc>
        <w:tc>
          <w:tcPr>
            <w:tcW w:w="224" w:type="pct"/>
            <w:tcBorders>
              <w:top w:val="nil"/>
              <w:left w:val="nil"/>
              <w:bottom w:val="single" w:sz="4" w:space="0" w:color="auto"/>
              <w:right w:val="single" w:sz="4" w:space="0" w:color="auto"/>
            </w:tcBorders>
            <w:shd w:val="clear" w:color="auto" w:fill="auto"/>
            <w:vAlign w:val="center"/>
            <w:hideMark/>
          </w:tcPr>
          <w:p w14:paraId="17F56F23" w14:textId="77777777" w:rsidR="00346AD4" w:rsidRPr="00346AD4" w:rsidRDefault="00346AD4" w:rsidP="00346AD4">
            <w:pPr>
              <w:pStyle w:val="afff6"/>
              <w:jc w:val="center"/>
            </w:pPr>
            <w:r w:rsidRPr="00346AD4">
              <w:t>0,303</w:t>
            </w:r>
          </w:p>
        </w:tc>
        <w:tc>
          <w:tcPr>
            <w:tcW w:w="417" w:type="pct"/>
            <w:tcBorders>
              <w:top w:val="nil"/>
              <w:left w:val="nil"/>
              <w:bottom w:val="single" w:sz="4" w:space="0" w:color="auto"/>
              <w:right w:val="single" w:sz="4" w:space="0" w:color="auto"/>
            </w:tcBorders>
            <w:shd w:val="clear" w:color="auto" w:fill="auto"/>
            <w:vAlign w:val="center"/>
            <w:hideMark/>
          </w:tcPr>
          <w:p w14:paraId="3DB548B6"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6EB35464" w14:textId="77777777" w:rsidR="00346AD4" w:rsidRPr="00346AD4" w:rsidRDefault="00346AD4" w:rsidP="00346AD4">
            <w:pPr>
              <w:pStyle w:val="afff6"/>
              <w:jc w:val="center"/>
            </w:pPr>
            <w:r w:rsidRPr="00346AD4">
              <w:t>2,023</w:t>
            </w:r>
          </w:p>
        </w:tc>
        <w:tc>
          <w:tcPr>
            <w:tcW w:w="268" w:type="pct"/>
            <w:tcBorders>
              <w:top w:val="nil"/>
              <w:left w:val="nil"/>
              <w:bottom w:val="single" w:sz="4" w:space="0" w:color="auto"/>
              <w:right w:val="single" w:sz="4" w:space="0" w:color="auto"/>
            </w:tcBorders>
            <w:shd w:val="clear" w:color="auto" w:fill="auto"/>
            <w:vAlign w:val="center"/>
            <w:hideMark/>
          </w:tcPr>
          <w:p w14:paraId="70B97E34" w14:textId="77777777" w:rsidR="00346AD4" w:rsidRPr="00346AD4" w:rsidRDefault="00346AD4" w:rsidP="00346AD4">
            <w:pPr>
              <w:pStyle w:val="afff6"/>
              <w:jc w:val="center"/>
            </w:pPr>
            <w:r w:rsidRPr="00346AD4">
              <w:t>2,326</w:t>
            </w:r>
          </w:p>
        </w:tc>
        <w:tc>
          <w:tcPr>
            <w:tcW w:w="247" w:type="pct"/>
            <w:tcBorders>
              <w:top w:val="nil"/>
              <w:left w:val="nil"/>
              <w:bottom w:val="single" w:sz="4" w:space="0" w:color="auto"/>
              <w:right w:val="single" w:sz="4" w:space="0" w:color="auto"/>
            </w:tcBorders>
            <w:shd w:val="clear" w:color="auto" w:fill="auto"/>
            <w:vAlign w:val="center"/>
            <w:hideMark/>
          </w:tcPr>
          <w:p w14:paraId="172B9717" w14:textId="77777777" w:rsidR="00346AD4" w:rsidRPr="00346AD4" w:rsidRDefault="00346AD4" w:rsidP="00346AD4">
            <w:pPr>
              <w:pStyle w:val="afff6"/>
              <w:jc w:val="center"/>
            </w:pPr>
            <w:r w:rsidRPr="00346AD4">
              <w:t>348,9</w:t>
            </w:r>
          </w:p>
        </w:tc>
        <w:tc>
          <w:tcPr>
            <w:tcW w:w="453" w:type="pct"/>
            <w:tcBorders>
              <w:top w:val="nil"/>
              <w:left w:val="nil"/>
              <w:bottom w:val="single" w:sz="4" w:space="0" w:color="auto"/>
              <w:right w:val="single" w:sz="4" w:space="0" w:color="auto"/>
            </w:tcBorders>
            <w:shd w:val="clear" w:color="auto" w:fill="auto"/>
            <w:vAlign w:val="center"/>
            <w:hideMark/>
          </w:tcPr>
          <w:p w14:paraId="7E500D1E" w14:textId="77777777" w:rsidR="00346AD4" w:rsidRPr="00346AD4" w:rsidRDefault="00346AD4" w:rsidP="00346AD4">
            <w:pPr>
              <w:pStyle w:val="afff6"/>
              <w:jc w:val="center"/>
            </w:pPr>
            <w:r w:rsidRPr="00346AD4">
              <w:t>182,1</w:t>
            </w:r>
          </w:p>
        </w:tc>
        <w:tc>
          <w:tcPr>
            <w:tcW w:w="280" w:type="pct"/>
            <w:tcBorders>
              <w:top w:val="nil"/>
              <w:left w:val="nil"/>
              <w:bottom w:val="single" w:sz="4" w:space="0" w:color="auto"/>
              <w:right w:val="single" w:sz="4" w:space="0" w:color="auto"/>
            </w:tcBorders>
            <w:shd w:val="clear" w:color="auto" w:fill="auto"/>
            <w:vAlign w:val="center"/>
            <w:hideMark/>
          </w:tcPr>
          <w:p w14:paraId="601427D7" w14:textId="77777777" w:rsidR="00346AD4" w:rsidRPr="00346AD4" w:rsidRDefault="00346AD4" w:rsidP="00346AD4">
            <w:pPr>
              <w:pStyle w:val="afff6"/>
              <w:jc w:val="center"/>
            </w:pPr>
            <w:r w:rsidRPr="00346AD4">
              <w:t>531</w:t>
            </w:r>
          </w:p>
        </w:tc>
      </w:tr>
      <w:tr w:rsidR="00346AD4" w:rsidRPr="00346AD4" w14:paraId="779CFE72"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16DBC8C2" w14:textId="77777777" w:rsidR="00346AD4" w:rsidRPr="00346AD4" w:rsidRDefault="00346AD4" w:rsidP="00346AD4">
            <w:pPr>
              <w:pStyle w:val="afff6"/>
            </w:pPr>
            <w:r w:rsidRPr="00346AD4">
              <w:t xml:space="preserve">квартал № 2 </w:t>
            </w:r>
          </w:p>
        </w:tc>
        <w:tc>
          <w:tcPr>
            <w:tcW w:w="585" w:type="pct"/>
            <w:tcBorders>
              <w:top w:val="nil"/>
              <w:left w:val="nil"/>
              <w:bottom w:val="single" w:sz="4" w:space="0" w:color="auto"/>
              <w:right w:val="single" w:sz="4" w:space="0" w:color="auto"/>
            </w:tcBorders>
            <w:shd w:val="clear" w:color="auto" w:fill="auto"/>
            <w:vAlign w:val="center"/>
            <w:hideMark/>
          </w:tcPr>
          <w:p w14:paraId="08B17BE5" w14:textId="77777777" w:rsidR="00346AD4" w:rsidRPr="00346AD4" w:rsidRDefault="00346AD4" w:rsidP="00346AD4">
            <w:pPr>
              <w:pStyle w:val="afff6"/>
              <w:jc w:val="center"/>
            </w:pPr>
            <w:r w:rsidRPr="00346AD4">
              <w:t>6</w:t>
            </w:r>
          </w:p>
        </w:tc>
        <w:tc>
          <w:tcPr>
            <w:tcW w:w="579" w:type="pct"/>
            <w:tcBorders>
              <w:top w:val="nil"/>
              <w:left w:val="nil"/>
              <w:bottom w:val="single" w:sz="4" w:space="0" w:color="auto"/>
              <w:right w:val="single" w:sz="4" w:space="0" w:color="auto"/>
            </w:tcBorders>
            <w:shd w:val="clear" w:color="auto" w:fill="auto"/>
            <w:vAlign w:val="center"/>
            <w:hideMark/>
          </w:tcPr>
          <w:p w14:paraId="1BEAB1A1" w14:textId="77777777" w:rsidR="00346AD4" w:rsidRPr="00346AD4" w:rsidRDefault="00346AD4" w:rsidP="00346AD4">
            <w:pPr>
              <w:pStyle w:val="afff6"/>
              <w:jc w:val="center"/>
            </w:pPr>
            <w:r w:rsidRPr="00346AD4">
              <w:t>33150</w:t>
            </w:r>
          </w:p>
        </w:tc>
        <w:tc>
          <w:tcPr>
            <w:tcW w:w="728" w:type="pct"/>
            <w:tcBorders>
              <w:top w:val="nil"/>
              <w:left w:val="nil"/>
              <w:bottom w:val="single" w:sz="4" w:space="0" w:color="auto"/>
              <w:right w:val="single" w:sz="4" w:space="0" w:color="auto"/>
            </w:tcBorders>
            <w:shd w:val="clear" w:color="auto" w:fill="auto"/>
            <w:vAlign w:val="center"/>
            <w:hideMark/>
          </w:tcPr>
          <w:p w14:paraId="15AD2452" w14:textId="77777777" w:rsidR="00346AD4" w:rsidRPr="00346AD4" w:rsidRDefault="00346AD4" w:rsidP="00346AD4">
            <w:pPr>
              <w:pStyle w:val="afff6"/>
              <w:jc w:val="center"/>
            </w:pPr>
            <w:r w:rsidRPr="00346AD4">
              <w:t>99450</w:t>
            </w:r>
          </w:p>
        </w:tc>
        <w:tc>
          <w:tcPr>
            <w:tcW w:w="224" w:type="pct"/>
            <w:tcBorders>
              <w:top w:val="nil"/>
              <w:left w:val="nil"/>
              <w:bottom w:val="single" w:sz="4" w:space="0" w:color="auto"/>
              <w:right w:val="single" w:sz="4" w:space="0" w:color="auto"/>
            </w:tcBorders>
            <w:shd w:val="clear" w:color="auto" w:fill="auto"/>
            <w:vAlign w:val="center"/>
            <w:hideMark/>
          </w:tcPr>
          <w:p w14:paraId="2E5717A3" w14:textId="77777777" w:rsidR="00346AD4" w:rsidRPr="00346AD4" w:rsidRDefault="00346AD4" w:rsidP="00346AD4">
            <w:pPr>
              <w:pStyle w:val="afff6"/>
              <w:jc w:val="center"/>
            </w:pPr>
            <w:r w:rsidRPr="00346AD4">
              <w:t>0,303</w:t>
            </w:r>
          </w:p>
        </w:tc>
        <w:tc>
          <w:tcPr>
            <w:tcW w:w="417" w:type="pct"/>
            <w:tcBorders>
              <w:top w:val="nil"/>
              <w:left w:val="nil"/>
              <w:bottom w:val="single" w:sz="4" w:space="0" w:color="auto"/>
              <w:right w:val="single" w:sz="4" w:space="0" w:color="auto"/>
            </w:tcBorders>
            <w:shd w:val="clear" w:color="auto" w:fill="auto"/>
            <w:vAlign w:val="center"/>
            <w:hideMark/>
          </w:tcPr>
          <w:p w14:paraId="5E328461"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530D77F8" w14:textId="77777777" w:rsidR="00346AD4" w:rsidRPr="00346AD4" w:rsidRDefault="00346AD4" w:rsidP="00346AD4">
            <w:pPr>
              <w:pStyle w:val="afff6"/>
              <w:jc w:val="center"/>
            </w:pPr>
            <w:r w:rsidRPr="00346AD4">
              <w:t>2,023</w:t>
            </w:r>
          </w:p>
        </w:tc>
        <w:tc>
          <w:tcPr>
            <w:tcW w:w="268" w:type="pct"/>
            <w:tcBorders>
              <w:top w:val="nil"/>
              <w:left w:val="nil"/>
              <w:bottom w:val="single" w:sz="4" w:space="0" w:color="auto"/>
              <w:right w:val="single" w:sz="4" w:space="0" w:color="auto"/>
            </w:tcBorders>
            <w:shd w:val="clear" w:color="auto" w:fill="auto"/>
            <w:vAlign w:val="center"/>
            <w:hideMark/>
          </w:tcPr>
          <w:p w14:paraId="46C0532A" w14:textId="77777777" w:rsidR="00346AD4" w:rsidRPr="00346AD4" w:rsidRDefault="00346AD4" w:rsidP="00346AD4">
            <w:pPr>
              <w:pStyle w:val="afff6"/>
              <w:jc w:val="center"/>
            </w:pPr>
            <w:r w:rsidRPr="00346AD4">
              <w:t>2,326</w:t>
            </w:r>
          </w:p>
        </w:tc>
        <w:tc>
          <w:tcPr>
            <w:tcW w:w="247" w:type="pct"/>
            <w:tcBorders>
              <w:top w:val="nil"/>
              <w:left w:val="nil"/>
              <w:bottom w:val="single" w:sz="4" w:space="0" w:color="auto"/>
              <w:right w:val="single" w:sz="4" w:space="0" w:color="auto"/>
            </w:tcBorders>
            <w:shd w:val="clear" w:color="auto" w:fill="auto"/>
            <w:vAlign w:val="center"/>
            <w:hideMark/>
          </w:tcPr>
          <w:p w14:paraId="5B434594" w14:textId="77777777" w:rsidR="00346AD4" w:rsidRPr="00346AD4" w:rsidRDefault="00346AD4" w:rsidP="00346AD4">
            <w:pPr>
              <w:pStyle w:val="afff6"/>
              <w:jc w:val="center"/>
            </w:pPr>
            <w:r w:rsidRPr="00346AD4">
              <w:t>348,9</w:t>
            </w:r>
          </w:p>
        </w:tc>
        <w:tc>
          <w:tcPr>
            <w:tcW w:w="453" w:type="pct"/>
            <w:tcBorders>
              <w:top w:val="nil"/>
              <w:left w:val="nil"/>
              <w:bottom w:val="single" w:sz="4" w:space="0" w:color="auto"/>
              <w:right w:val="single" w:sz="4" w:space="0" w:color="auto"/>
            </w:tcBorders>
            <w:shd w:val="clear" w:color="auto" w:fill="auto"/>
            <w:vAlign w:val="center"/>
            <w:hideMark/>
          </w:tcPr>
          <w:p w14:paraId="3ED11801" w14:textId="77777777" w:rsidR="00346AD4" w:rsidRPr="00346AD4" w:rsidRDefault="00346AD4" w:rsidP="00346AD4">
            <w:pPr>
              <w:pStyle w:val="afff6"/>
              <w:jc w:val="center"/>
            </w:pPr>
            <w:r w:rsidRPr="00346AD4">
              <w:t>182,1</w:t>
            </w:r>
          </w:p>
        </w:tc>
        <w:tc>
          <w:tcPr>
            <w:tcW w:w="280" w:type="pct"/>
            <w:tcBorders>
              <w:top w:val="nil"/>
              <w:left w:val="nil"/>
              <w:bottom w:val="single" w:sz="4" w:space="0" w:color="auto"/>
              <w:right w:val="single" w:sz="4" w:space="0" w:color="auto"/>
            </w:tcBorders>
            <w:shd w:val="clear" w:color="auto" w:fill="auto"/>
            <w:vAlign w:val="center"/>
            <w:hideMark/>
          </w:tcPr>
          <w:p w14:paraId="7692C503" w14:textId="77777777" w:rsidR="00346AD4" w:rsidRPr="00346AD4" w:rsidRDefault="00346AD4" w:rsidP="00346AD4">
            <w:pPr>
              <w:pStyle w:val="afff6"/>
              <w:jc w:val="center"/>
            </w:pPr>
            <w:r w:rsidRPr="00346AD4">
              <w:t>531</w:t>
            </w:r>
          </w:p>
        </w:tc>
      </w:tr>
      <w:tr w:rsidR="00346AD4" w:rsidRPr="00346AD4" w14:paraId="694424A4"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5CDA4D14" w14:textId="77777777" w:rsidR="00346AD4" w:rsidRPr="00346AD4" w:rsidRDefault="00346AD4" w:rsidP="00346AD4">
            <w:pPr>
              <w:pStyle w:val="afff6"/>
            </w:pPr>
            <w:r w:rsidRPr="00346AD4">
              <w:t xml:space="preserve">итого по г.п Синявино </w:t>
            </w:r>
          </w:p>
        </w:tc>
        <w:tc>
          <w:tcPr>
            <w:tcW w:w="585" w:type="pct"/>
            <w:tcBorders>
              <w:top w:val="nil"/>
              <w:left w:val="nil"/>
              <w:bottom w:val="single" w:sz="4" w:space="0" w:color="auto"/>
              <w:right w:val="single" w:sz="4" w:space="0" w:color="auto"/>
            </w:tcBorders>
            <w:shd w:val="clear" w:color="auto" w:fill="auto"/>
            <w:vAlign w:val="center"/>
            <w:hideMark/>
          </w:tcPr>
          <w:p w14:paraId="3DCBE73C" w14:textId="203A7D53" w:rsidR="00346AD4" w:rsidRPr="00346AD4" w:rsidRDefault="00346AD4" w:rsidP="00346AD4">
            <w:pPr>
              <w:pStyle w:val="afff6"/>
              <w:jc w:val="center"/>
            </w:pPr>
          </w:p>
        </w:tc>
        <w:tc>
          <w:tcPr>
            <w:tcW w:w="579" w:type="pct"/>
            <w:tcBorders>
              <w:top w:val="nil"/>
              <w:left w:val="nil"/>
              <w:bottom w:val="single" w:sz="4" w:space="0" w:color="auto"/>
              <w:right w:val="single" w:sz="4" w:space="0" w:color="auto"/>
            </w:tcBorders>
            <w:shd w:val="clear" w:color="auto" w:fill="auto"/>
            <w:vAlign w:val="center"/>
            <w:hideMark/>
          </w:tcPr>
          <w:p w14:paraId="5272C302" w14:textId="7EE69983" w:rsidR="00346AD4" w:rsidRPr="00346AD4" w:rsidRDefault="00346AD4" w:rsidP="00346AD4">
            <w:pPr>
              <w:pStyle w:val="afff6"/>
              <w:jc w:val="center"/>
            </w:pPr>
          </w:p>
        </w:tc>
        <w:tc>
          <w:tcPr>
            <w:tcW w:w="728" w:type="pct"/>
            <w:tcBorders>
              <w:top w:val="nil"/>
              <w:left w:val="nil"/>
              <w:bottom w:val="single" w:sz="4" w:space="0" w:color="auto"/>
              <w:right w:val="single" w:sz="4" w:space="0" w:color="auto"/>
            </w:tcBorders>
            <w:shd w:val="clear" w:color="auto" w:fill="auto"/>
            <w:vAlign w:val="center"/>
            <w:hideMark/>
          </w:tcPr>
          <w:p w14:paraId="17B0183E" w14:textId="6F9C37EA" w:rsidR="00346AD4" w:rsidRPr="00346AD4" w:rsidRDefault="00346AD4" w:rsidP="00346AD4">
            <w:pPr>
              <w:pStyle w:val="afff6"/>
              <w:jc w:val="center"/>
            </w:pPr>
          </w:p>
        </w:tc>
        <w:tc>
          <w:tcPr>
            <w:tcW w:w="224" w:type="pct"/>
            <w:tcBorders>
              <w:top w:val="nil"/>
              <w:left w:val="nil"/>
              <w:bottom w:val="single" w:sz="4" w:space="0" w:color="auto"/>
              <w:right w:val="single" w:sz="4" w:space="0" w:color="auto"/>
            </w:tcBorders>
            <w:shd w:val="clear" w:color="auto" w:fill="auto"/>
            <w:vAlign w:val="center"/>
            <w:hideMark/>
          </w:tcPr>
          <w:p w14:paraId="599EC74E" w14:textId="77777777" w:rsidR="00346AD4" w:rsidRPr="00346AD4" w:rsidRDefault="00346AD4" w:rsidP="00346AD4">
            <w:pPr>
              <w:pStyle w:val="afff6"/>
              <w:jc w:val="center"/>
            </w:pPr>
            <w:r w:rsidRPr="00346AD4">
              <w:t>0,648</w:t>
            </w:r>
          </w:p>
        </w:tc>
        <w:tc>
          <w:tcPr>
            <w:tcW w:w="417" w:type="pct"/>
            <w:tcBorders>
              <w:top w:val="nil"/>
              <w:left w:val="nil"/>
              <w:bottom w:val="single" w:sz="4" w:space="0" w:color="auto"/>
              <w:right w:val="single" w:sz="4" w:space="0" w:color="auto"/>
            </w:tcBorders>
            <w:shd w:val="clear" w:color="auto" w:fill="auto"/>
            <w:vAlign w:val="center"/>
            <w:hideMark/>
          </w:tcPr>
          <w:p w14:paraId="3B50F1CC" w14:textId="5719F9A0" w:rsidR="00346AD4" w:rsidRPr="00346AD4" w:rsidRDefault="00346AD4" w:rsidP="00346AD4">
            <w:pPr>
              <w:pStyle w:val="afff6"/>
              <w:jc w:val="center"/>
            </w:pPr>
          </w:p>
        </w:tc>
        <w:tc>
          <w:tcPr>
            <w:tcW w:w="386" w:type="pct"/>
            <w:tcBorders>
              <w:top w:val="nil"/>
              <w:left w:val="nil"/>
              <w:bottom w:val="single" w:sz="4" w:space="0" w:color="auto"/>
              <w:right w:val="single" w:sz="4" w:space="0" w:color="auto"/>
            </w:tcBorders>
            <w:shd w:val="clear" w:color="auto" w:fill="auto"/>
            <w:vAlign w:val="center"/>
            <w:hideMark/>
          </w:tcPr>
          <w:p w14:paraId="2B58FF9E" w14:textId="77777777" w:rsidR="00346AD4" w:rsidRPr="00346AD4" w:rsidRDefault="00346AD4" w:rsidP="00346AD4">
            <w:pPr>
              <w:pStyle w:val="afff6"/>
              <w:jc w:val="center"/>
            </w:pPr>
            <w:r w:rsidRPr="00346AD4">
              <w:t>4,1074</w:t>
            </w:r>
          </w:p>
        </w:tc>
        <w:tc>
          <w:tcPr>
            <w:tcW w:w="268" w:type="pct"/>
            <w:tcBorders>
              <w:top w:val="nil"/>
              <w:left w:val="nil"/>
              <w:bottom w:val="single" w:sz="4" w:space="0" w:color="auto"/>
              <w:right w:val="single" w:sz="4" w:space="0" w:color="auto"/>
            </w:tcBorders>
            <w:shd w:val="clear" w:color="auto" w:fill="auto"/>
            <w:vAlign w:val="center"/>
            <w:hideMark/>
          </w:tcPr>
          <w:p w14:paraId="10532871" w14:textId="77777777" w:rsidR="00346AD4" w:rsidRPr="00346AD4" w:rsidRDefault="00346AD4" w:rsidP="00346AD4">
            <w:pPr>
              <w:pStyle w:val="afff6"/>
              <w:jc w:val="center"/>
            </w:pPr>
            <w:r w:rsidRPr="00346AD4">
              <w:t>4,7554</w:t>
            </w:r>
          </w:p>
        </w:tc>
        <w:tc>
          <w:tcPr>
            <w:tcW w:w="247" w:type="pct"/>
            <w:tcBorders>
              <w:top w:val="nil"/>
              <w:left w:val="nil"/>
              <w:bottom w:val="single" w:sz="4" w:space="0" w:color="auto"/>
              <w:right w:val="single" w:sz="4" w:space="0" w:color="auto"/>
            </w:tcBorders>
            <w:shd w:val="clear" w:color="auto" w:fill="auto"/>
            <w:vAlign w:val="center"/>
            <w:hideMark/>
          </w:tcPr>
          <w:p w14:paraId="61433AEF" w14:textId="1A8A6570" w:rsidR="00346AD4" w:rsidRPr="00346AD4" w:rsidRDefault="00346AD4" w:rsidP="00346AD4">
            <w:pPr>
              <w:pStyle w:val="afff6"/>
              <w:jc w:val="center"/>
            </w:pPr>
          </w:p>
        </w:tc>
        <w:tc>
          <w:tcPr>
            <w:tcW w:w="453" w:type="pct"/>
            <w:tcBorders>
              <w:top w:val="nil"/>
              <w:left w:val="nil"/>
              <w:bottom w:val="single" w:sz="4" w:space="0" w:color="auto"/>
              <w:right w:val="single" w:sz="4" w:space="0" w:color="auto"/>
            </w:tcBorders>
            <w:shd w:val="clear" w:color="auto" w:fill="auto"/>
            <w:vAlign w:val="center"/>
            <w:hideMark/>
          </w:tcPr>
          <w:p w14:paraId="6B38D264" w14:textId="4A624C42" w:rsidR="00346AD4" w:rsidRPr="00346AD4" w:rsidRDefault="00346AD4" w:rsidP="00346AD4">
            <w:pPr>
              <w:pStyle w:val="afff6"/>
              <w:jc w:val="center"/>
            </w:pPr>
          </w:p>
        </w:tc>
        <w:tc>
          <w:tcPr>
            <w:tcW w:w="280" w:type="pct"/>
            <w:tcBorders>
              <w:top w:val="nil"/>
              <w:left w:val="nil"/>
              <w:bottom w:val="single" w:sz="4" w:space="0" w:color="auto"/>
              <w:right w:val="single" w:sz="4" w:space="0" w:color="auto"/>
            </w:tcBorders>
            <w:shd w:val="clear" w:color="auto" w:fill="auto"/>
            <w:vAlign w:val="center"/>
            <w:hideMark/>
          </w:tcPr>
          <w:p w14:paraId="7DEC31EC" w14:textId="38146043" w:rsidR="00346AD4" w:rsidRPr="00346AD4" w:rsidRDefault="00346AD4" w:rsidP="00346AD4">
            <w:pPr>
              <w:pStyle w:val="afff6"/>
              <w:jc w:val="center"/>
            </w:pPr>
            <w:r w:rsidRPr="00346AD4">
              <w:t>1151, 5</w:t>
            </w:r>
          </w:p>
        </w:tc>
      </w:tr>
      <w:tr w:rsidR="00346AD4" w:rsidRPr="00346AD4" w14:paraId="5A05945D"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63E95CB" w14:textId="1E070F63" w:rsidR="00346AD4" w:rsidRPr="00346AD4" w:rsidRDefault="00346AD4" w:rsidP="00346AD4">
            <w:pPr>
              <w:pStyle w:val="afff6"/>
              <w:jc w:val="center"/>
            </w:pPr>
            <w:r w:rsidRPr="00346AD4">
              <w:t>Перспектива 2045</w:t>
            </w:r>
            <w:r>
              <w:t xml:space="preserve"> </w:t>
            </w:r>
            <w:r w:rsidRPr="00346AD4">
              <w:t>г.</w:t>
            </w:r>
          </w:p>
        </w:tc>
      </w:tr>
      <w:tr w:rsidR="00346AD4" w:rsidRPr="00346AD4" w14:paraId="2ACD5196"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2319AB4C" w14:textId="31B5944D" w:rsidR="00346AD4" w:rsidRPr="00346AD4" w:rsidRDefault="00346AD4" w:rsidP="00346AD4">
            <w:pPr>
              <w:pStyle w:val="afff6"/>
              <w:jc w:val="center"/>
            </w:pPr>
            <w:r w:rsidRPr="00346AD4">
              <w:t>г.п. Синявино</w:t>
            </w:r>
          </w:p>
        </w:tc>
      </w:tr>
      <w:tr w:rsidR="00346AD4" w:rsidRPr="00346AD4" w14:paraId="513E1005"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21BFAC34" w14:textId="77777777" w:rsidR="00346AD4" w:rsidRPr="00346AD4" w:rsidRDefault="00346AD4" w:rsidP="00346AD4">
            <w:pPr>
              <w:pStyle w:val="afff6"/>
            </w:pPr>
            <w:r w:rsidRPr="00346AD4">
              <w:t xml:space="preserve">Застройка индивидуальными жилыми домами коттеджного типа </w:t>
            </w:r>
          </w:p>
        </w:tc>
      </w:tr>
      <w:tr w:rsidR="00346AD4" w:rsidRPr="00346AD4" w14:paraId="3394278E"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54F97472" w14:textId="77777777" w:rsidR="00346AD4" w:rsidRPr="00346AD4" w:rsidRDefault="00346AD4" w:rsidP="00346AD4">
            <w:pPr>
              <w:pStyle w:val="afff6"/>
            </w:pPr>
            <w:r w:rsidRPr="00346AD4">
              <w:t xml:space="preserve">квартал № 2 </w:t>
            </w:r>
          </w:p>
        </w:tc>
        <w:tc>
          <w:tcPr>
            <w:tcW w:w="585" w:type="pct"/>
            <w:tcBorders>
              <w:top w:val="nil"/>
              <w:left w:val="nil"/>
              <w:bottom w:val="single" w:sz="4" w:space="0" w:color="auto"/>
              <w:right w:val="single" w:sz="4" w:space="0" w:color="auto"/>
            </w:tcBorders>
            <w:shd w:val="clear" w:color="auto" w:fill="auto"/>
            <w:vAlign w:val="center"/>
            <w:hideMark/>
          </w:tcPr>
          <w:p w14:paraId="00F51116" w14:textId="77777777" w:rsidR="00346AD4" w:rsidRPr="00346AD4" w:rsidRDefault="00346AD4" w:rsidP="00346AD4">
            <w:pPr>
              <w:pStyle w:val="afff6"/>
              <w:jc w:val="center"/>
            </w:pPr>
            <w:r w:rsidRPr="00346AD4">
              <w:t>6</w:t>
            </w:r>
          </w:p>
        </w:tc>
        <w:tc>
          <w:tcPr>
            <w:tcW w:w="579" w:type="pct"/>
            <w:tcBorders>
              <w:top w:val="nil"/>
              <w:left w:val="nil"/>
              <w:bottom w:val="single" w:sz="4" w:space="0" w:color="auto"/>
              <w:right w:val="single" w:sz="4" w:space="0" w:color="auto"/>
            </w:tcBorders>
            <w:shd w:val="clear" w:color="auto" w:fill="auto"/>
            <w:vAlign w:val="center"/>
            <w:hideMark/>
          </w:tcPr>
          <w:p w14:paraId="549D1A09" w14:textId="77777777" w:rsidR="00346AD4" w:rsidRPr="00346AD4" w:rsidRDefault="00346AD4" w:rsidP="00346AD4">
            <w:pPr>
              <w:pStyle w:val="afff6"/>
              <w:jc w:val="center"/>
            </w:pPr>
            <w:r w:rsidRPr="00346AD4">
              <w:t>600</w:t>
            </w:r>
          </w:p>
        </w:tc>
        <w:tc>
          <w:tcPr>
            <w:tcW w:w="728" w:type="pct"/>
            <w:tcBorders>
              <w:top w:val="nil"/>
              <w:left w:val="nil"/>
              <w:bottom w:val="single" w:sz="4" w:space="0" w:color="auto"/>
              <w:right w:val="single" w:sz="4" w:space="0" w:color="auto"/>
            </w:tcBorders>
            <w:shd w:val="clear" w:color="auto" w:fill="auto"/>
            <w:vAlign w:val="center"/>
            <w:hideMark/>
          </w:tcPr>
          <w:p w14:paraId="29FCA915" w14:textId="77777777" w:rsidR="00346AD4" w:rsidRPr="00346AD4" w:rsidRDefault="00346AD4" w:rsidP="00346AD4">
            <w:pPr>
              <w:pStyle w:val="afff6"/>
              <w:jc w:val="center"/>
            </w:pPr>
            <w:r w:rsidRPr="00346AD4">
              <w:t>1800</w:t>
            </w:r>
          </w:p>
        </w:tc>
        <w:tc>
          <w:tcPr>
            <w:tcW w:w="224" w:type="pct"/>
            <w:tcBorders>
              <w:top w:val="nil"/>
              <w:left w:val="nil"/>
              <w:bottom w:val="single" w:sz="4" w:space="0" w:color="auto"/>
              <w:right w:val="single" w:sz="4" w:space="0" w:color="auto"/>
            </w:tcBorders>
            <w:shd w:val="clear" w:color="auto" w:fill="auto"/>
            <w:vAlign w:val="center"/>
            <w:hideMark/>
          </w:tcPr>
          <w:p w14:paraId="5CEF5974" w14:textId="77777777" w:rsidR="00346AD4" w:rsidRPr="00346AD4" w:rsidRDefault="00346AD4" w:rsidP="00346AD4">
            <w:pPr>
              <w:pStyle w:val="afff6"/>
              <w:jc w:val="center"/>
            </w:pPr>
            <w:r w:rsidRPr="00346AD4">
              <w:t>0,005</w:t>
            </w:r>
          </w:p>
        </w:tc>
        <w:tc>
          <w:tcPr>
            <w:tcW w:w="417" w:type="pct"/>
            <w:tcBorders>
              <w:top w:val="nil"/>
              <w:left w:val="nil"/>
              <w:bottom w:val="single" w:sz="4" w:space="0" w:color="auto"/>
              <w:right w:val="single" w:sz="4" w:space="0" w:color="auto"/>
            </w:tcBorders>
            <w:shd w:val="clear" w:color="auto" w:fill="auto"/>
            <w:vAlign w:val="center"/>
            <w:hideMark/>
          </w:tcPr>
          <w:p w14:paraId="65479446"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0610392B" w14:textId="77777777" w:rsidR="00346AD4" w:rsidRPr="00346AD4" w:rsidRDefault="00346AD4" w:rsidP="00346AD4">
            <w:pPr>
              <w:pStyle w:val="afff6"/>
              <w:jc w:val="center"/>
            </w:pPr>
            <w:r w:rsidRPr="00346AD4">
              <w:t>0,037</w:t>
            </w:r>
          </w:p>
        </w:tc>
        <w:tc>
          <w:tcPr>
            <w:tcW w:w="268" w:type="pct"/>
            <w:tcBorders>
              <w:top w:val="nil"/>
              <w:left w:val="nil"/>
              <w:bottom w:val="single" w:sz="4" w:space="0" w:color="auto"/>
              <w:right w:val="single" w:sz="4" w:space="0" w:color="auto"/>
            </w:tcBorders>
            <w:shd w:val="clear" w:color="auto" w:fill="auto"/>
            <w:vAlign w:val="center"/>
            <w:hideMark/>
          </w:tcPr>
          <w:p w14:paraId="376DE423" w14:textId="77777777" w:rsidR="00346AD4" w:rsidRPr="00346AD4" w:rsidRDefault="00346AD4" w:rsidP="00346AD4">
            <w:pPr>
              <w:pStyle w:val="afff6"/>
              <w:jc w:val="center"/>
            </w:pPr>
            <w:r w:rsidRPr="00346AD4">
              <w:t>0,042</w:t>
            </w:r>
          </w:p>
        </w:tc>
        <w:tc>
          <w:tcPr>
            <w:tcW w:w="247" w:type="pct"/>
            <w:tcBorders>
              <w:top w:val="nil"/>
              <w:left w:val="nil"/>
              <w:bottom w:val="single" w:sz="4" w:space="0" w:color="auto"/>
              <w:right w:val="single" w:sz="4" w:space="0" w:color="auto"/>
            </w:tcBorders>
            <w:shd w:val="clear" w:color="auto" w:fill="auto"/>
            <w:vAlign w:val="center"/>
            <w:hideMark/>
          </w:tcPr>
          <w:p w14:paraId="0DD5F16D" w14:textId="77777777" w:rsidR="00346AD4" w:rsidRPr="00346AD4" w:rsidRDefault="00346AD4" w:rsidP="00346AD4">
            <w:pPr>
              <w:pStyle w:val="afff6"/>
              <w:jc w:val="center"/>
            </w:pPr>
            <w:r w:rsidRPr="00346AD4">
              <w:t>6,3</w:t>
            </w:r>
          </w:p>
        </w:tc>
        <w:tc>
          <w:tcPr>
            <w:tcW w:w="453" w:type="pct"/>
            <w:tcBorders>
              <w:top w:val="nil"/>
              <w:left w:val="nil"/>
              <w:bottom w:val="single" w:sz="4" w:space="0" w:color="auto"/>
              <w:right w:val="single" w:sz="4" w:space="0" w:color="auto"/>
            </w:tcBorders>
            <w:shd w:val="clear" w:color="auto" w:fill="auto"/>
            <w:vAlign w:val="center"/>
            <w:hideMark/>
          </w:tcPr>
          <w:p w14:paraId="639BACDA" w14:textId="77777777" w:rsidR="00346AD4" w:rsidRPr="00346AD4" w:rsidRDefault="00346AD4" w:rsidP="00346AD4">
            <w:pPr>
              <w:pStyle w:val="afff6"/>
              <w:jc w:val="center"/>
            </w:pPr>
            <w:r w:rsidRPr="00346AD4">
              <w:t>9,9</w:t>
            </w:r>
          </w:p>
        </w:tc>
        <w:tc>
          <w:tcPr>
            <w:tcW w:w="280" w:type="pct"/>
            <w:tcBorders>
              <w:top w:val="nil"/>
              <w:left w:val="nil"/>
              <w:bottom w:val="single" w:sz="4" w:space="0" w:color="auto"/>
              <w:right w:val="single" w:sz="4" w:space="0" w:color="auto"/>
            </w:tcBorders>
            <w:shd w:val="clear" w:color="auto" w:fill="auto"/>
            <w:vAlign w:val="center"/>
            <w:hideMark/>
          </w:tcPr>
          <w:p w14:paraId="66430142" w14:textId="77777777" w:rsidR="00346AD4" w:rsidRPr="00346AD4" w:rsidRDefault="00346AD4" w:rsidP="00346AD4">
            <w:pPr>
              <w:pStyle w:val="afff6"/>
              <w:jc w:val="center"/>
            </w:pPr>
            <w:r w:rsidRPr="00346AD4">
              <w:t>16,2</w:t>
            </w:r>
          </w:p>
        </w:tc>
      </w:tr>
      <w:tr w:rsidR="00346AD4" w:rsidRPr="00346AD4" w14:paraId="7E9B3961" w14:textId="77777777" w:rsidTr="0002270B">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55BE3F9C" w14:textId="44F144A0" w:rsidR="00346AD4" w:rsidRPr="00346AD4" w:rsidRDefault="00346AD4" w:rsidP="00346AD4">
            <w:pPr>
              <w:pStyle w:val="afff6"/>
            </w:pPr>
            <w:r>
              <w:t>Застройка</w:t>
            </w:r>
            <w:r w:rsidRPr="00346AD4">
              <w:t xml:space="preserve"> многоквартирными среднеэтажными домами (5 эт.) </w:t>
            </w:r>
          </w:p>
        </w:tc>
      </w:tr>
      <w:tr w:rsidR="00346AD4" w:rsidRPr="00346AD4" w14:paraId="249679DA"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23F54C28" w14:textId="537D29F3" w:rsidR="00346AD4" w:rsidRPr="00346AD4" w:rsidRDefault="00346AD4" w:rsidP="00346AD4">
            <w:pPr>
              <w:pStyle w:val="afff6"/>
            </w:pPr>
            <w:r w:rsidRPr="00346AD4">
              <w:t>квартал № 4</w:t>
            </w:r>
            <w:r w:rsidR="008E75DC">
              <w:t xml:space="preserve"> </w:t>
            </w:r>
            <w:r w:rsidRPr="00346AD4">
              <w:t xml:space="preserve">(часть квартала) </w:t>
            </w:r>
          </w:p>
        </w:tc>
        <w:tc>
          <w:tcPr>
            <w:tcW w:w="585" w:type="pct"/>
            <w:tcBorders>
              <w:top w:val="nil"/>
              <w:left w:val="nil"/>
              <w:bottom w:val="single" w:sz="4" w:space="0" w:color="auto"/>
              <w:right w:val="single" w:sz="4" w:space="0" w:color="auto"/>
            </w:tcBorders>
            <w:shd w:val="clear" w:color="auto" w:fill="auto"/>
            <w:vAlign w:val="center"/>
            <w:hideMark/>
          </w:tcPr>
          <w:p w14:paraId="14774F35" w14:textId="77777777" w:rsidR="00346AD4" w:rsidRPr="00346AD4" w:rsidRDefault="00346AD4" w:rsidP="00346AD4">
            <w:pPr>
              <w:pStyle w:val="afff6"/>
              <w:jc w:val="center"/>
            </w:pPr>
            <w:r w:rsidRPr="00346AD4">
              <w:t>2</w:t>
            </w:r>
          </w:p>
        </w:tc>
        <w:tc>
          <w:tcPr>
            <w:tcW w:w="579" w:type="pct"/>
            <w:tcBorders>
              <w:top w:val="nil"/>
              <w:left w:val="nil"/>
              <w:bottom w:val="single" w:sz="4" w:space="0" w:color="auto"/>
              <w:right w:val="single" w:sz="4" w:space="0" w:color="auto"/>
            </w:tcBorders>
            <w:shd w:val="clear" w:color="auto" w:fill="auto"/>
            <w:vAlign w:val="center"/>
            <w:hideMark/>
          </w:tcPr>
          <w:p w14:paraId="40267254" w14:textId="77777777" w:rsidR="00346AD4" w:rsidRPr="00346AD4" w:rsidRDefault="00346AD4" w:rsidP="00346AD4">
            <w:pPr>
              <w:pStyle w:val="afff6"/>
              <w:jc w:val="center"/>
            </w:pPr>
            <w:r w:rsidRPr="00346AD4">
              <w:t>11050</w:t>
            </w:r>
          </w:p>
        </w:tc>
        <w:tc>
          <w:tcPr>
            <w:tcW w:w="728" w:type="pct"/>
            <w:tcBorders>
              <w:top w:val="nil"/>
              <w:left w:val="nil"/>
              <w:bottom w:val="single" w:sz="4" w:space="0" w:color="auto"/>
              <w:right w:val="single" w:sz="4" w:space="0" w:color="auto"/>
            </w:tcBorders>
            <w:shd w:val="clear" w:color="auto" w:fill="auto"/>
            <w:vAlign w:val="center"/>
            <w:hideMark/>
          </w:tcPr>
          <w:p w14:paraId="1DFCE4B2" w14:textId="77777777" w:rsidR="00346AD4" w:rsidRPr="00346AD4" w:rsidRDefault="00346AD4" w:rsidP="00346AD4">
            <w:pPr>
              <w:pStyle w:val="afff6"/>
              <w:jc w:val="center"/>
            </w:pPr>
            <w:r w:rsidRPr="00346AD4">
              <w:t>33150</w:t>
            </w:r>
          </w:p>
        </w:tc>
        <w:tc>
          <w:tcPr>
            <w:tcW w:w="224" w:type="pct"/>
            <w:tcBorders>
              <w:top w:val="nil"/>
              <w:left w:val="nil"/>
              <w:bottom w:val="single" w:sz="4" w:space="0" w:color="auto"/>
              <w:right w:val="single" w:sz="4" w:space="0" w:color="auto"/>
            </w:tcBorders>
            <w:shd w:val="clear" w:color="auto" w:fill="auto"/>
            <w:vAlign w:val="center"/>
            <w:hideMark/>
          </w:tcPr>
          <w:p w14:paraId="09DE54E3" w14:textId="77777777" w:rsidR="00346AD4" w:rsidRPr="00346AD4" w:rsidRDefault="00346AD4" w:rsidP="00346AD4">
            <w:pPr>
              <w:pStyle w:val="afff6"/>
              <w:jc w:val="center"/>
            </w:pPr>
            <w:r w:rsidRPr="00346AD4">
              <w:t>0,101</w:t>
            </w:r>
          </w:p>
        </w:tc>
        <w:tc>
          <w:tcPr>
            <w:tcW w:w="417" w:type="pct"/>
            <w:tcBorders>
              <w:top w:val="nil"/>
              <w:left w:val="nil"/>
              <w:bottom w:val="single" w:sz="4" w:space="0" w:color="auto"/>
              <w:right w:val="single" w:sz="4" w:space="0" w:color="auto"/>
            </w:tcBorders>
            <w:shd w:val="clear" w:color="auto" w:fill="auto"/>
            <w:vAlign w:val="center"/>
            <w:hideMark/>
          </w:tcPr>
          <w:p w14:paraId="316B423C" w14:textId="77777777" w:rsidR="00346AD4" w:rsidRPr="00346AD4" w:rsidRDefault="00346AD4" w:rsidP="00346AD4">
            <w:pPr>
              <w:pStyle w:val="afff6"/>
              <w:jc w:val="center"/>
            </w:pPr>
            <w:r w:rsidRPr="00346AD4">
              <w:t>-</w:t>
            </w:r>
          </w:p>
        </w:tc>
        <w:tc>
          <w:tcPr>
            <w:tcW w:w="386" w:type="pct"/>
            <w:tcBorders>
              <w:top w:val="nil"/>
              <w:left w:val="nil"/>
              <w:bottom w:val="single" w:sz="4" w:space="0" w:color="auto"/>
              <w:right w:val="single" w:sz="4" w:space="0" w:color="auto"/>
            </w:tcBorders>
            <w:shd w:val="clear" w:color="auto" w:fill="auto"/>
            <w:vAlign w:val="center"/>
            <w:hideMark/>
          </w:tcPr>
          <w:p w14:paraId="7AD8D35B" w14:textId="77777777" w:rsidR="00346AD4" w:rsidRPr="00346AD4" w:rsidRDefault="00346AD4" w:rsidP="00346AD4">
            <w:pPr>
              <w:pStyle w:val="afff6"/>
              <w:jc w:val="center"/>
            </w:pPr>
            <w:r w:rsidRPr="00346AD4">
              <w:t>0,674</w:t>
            </w:r>
          </w:p>
        </w:tc>
        <w:tc>
          <w:tcPr>
            <w:tcW w:w="268" w:type="pct"/>
            <w:tcBorders>
              <w:top w:val="nil"/>
              <w:left w:val="nil"/>
              <w:bottom w:val="single" w:sz="4" w:space="0" w:color="auto"/>
              <w:right w:val="single" w:sz="4" w:space="0" w:color="auto"/>
            </w:tcBorders>
            <w:shd w:val="clear" w:color="auto" w:fill="auto"/>
            <w:vAlign w:val="center"/>
            <w:hideMark/>
          </w:tcPr>
          <w:p w14:paraId="6B3148E9" w14:textId="77777777" w:rsidR="00346AD4" w:rsidRPr="00346AD4" w:rsidRDefault="00346AD4" w:rsidP="00346AD4">
            <w:pPr>
              <w:pStyle w:val="afff6"/>
              <w:jc w:val="center"/>
            </w:pPr>
            <w:r w:rsidRPr="00346AD4">
              <w:t>0,775</w:t>
            </w:r>
          </w:p>
        </w:tc>
        <w:tc>
          <w:tcPr>
            <w:tcW w:w="247" w:type="pct"/>
            <w:tcBorders>
              <w:top w:val="nil"/>
              <w:left w:val="nil"/>
              <w:bottom w:val="single" w:sz="4" w:space="0" w:color="auto"/>
              <w:right w:val="single" w:sz="4" w:space="0" w:color="auto"/>
            </w:tcBorders>
            <w:shd w:val="clear" w:color="auto" w:fill="auto"/>
            <w:vAlign w:val="center"/>
            <w:hideMark/>
          </w:tcPr>
          <w:p w14:paraId="5CC7006A" w14:textId="77777777" w:rsidR="00346AD4" w:rsidRPr="00346AD4" w:rsidRDefault="00346AD4" w:rsidP="00346AD4">
            <w:pPr>
              <w:pStyle w:val="afff6"/>
              <w:jc w:val="center"/>
            </w:pPr>
            <w:r w:rsidRPr="00346AD4">
              <w:t>116,3</w:t>
            </w:r>
          </w:p>
        </w:tc>
        <w:tc>
          <w:tcPr>
            <w:tcW w:w="453" w:type="pct"/>
            <w:tcBorders>
              <w:top w:val="nil"/>
              <w:left w:val="nil"/>
              <w:bottom w:val="single" w:sz="4" w:space="0" w:color="auto"/>
              <w:right w:val="single" w:sz="4" w:space="0" w:color="auto"/>
            </w:tcBorders>
            <w:shd w:val="clear" w:color="auto" w:fill="auto"/>
            <w:vAlign w:val="center"/>
            <w:hideMark/>
          </w:tcPr>
          <w:p w14:paraId="5967C064" w14:textId="77777777" w:rsidR="00346AD4" w:rsidRPr="00346AD4" w:rsidRDefault="00346AD4" w:rsidP="00346AD4">
            <w:pPr>
              <w:pStyle w:val="afff6"/>
              <w:jc w:val="center"/>
            </w:pPr>
            <w:r w:rsidRPr="00346AD4">
              <w:t>72,6</w:t>
            </w:r>
          </w:p>
        </w:tc>
        <w:tc>
          <w:tcPr>
            <w:tcW w:w="280" w:type="pct"/>
            <w:tcBorders>
              <w:top w:val="nil"/>
              <w:left w:val="nil"/>
              <w:bottom w:val="single" w:sz="4" w:space="0" w:color="auto"/>
              <w:right w:val="single" w:sz="4" w:space="0" w:color="auto"/>
            </w:tcBorders>
            <w:shd w:val="clear" w:color="auto" w:fill="auto"/>
            <w:vAlign w:val="center"/>
            <w:hideMark/>
          </w:tcPr>
          <w:p w14:paraId="7C4CAD04" w14:textId="77777777" w:rsidR="00346AD4" w:rsidRPr="00346AD4" w:rsidRDefault="00346AD4" w:rsidP="00346AD4">
            <w:pPr>
              <w:pStyle w:val="afff6"/>
              <w:jc w:val="center"/>
            </w:pPr>
            <w:r w:rsidRPr="00346AD4">
              <w:t>188,9</w:t>
            </w:r>
          </w:p>
        </w:tc>
      </w:tr>
      <w:tr w:rsidR="00346AD4" w:rsidRPr="00346AD4" w14:paraId="07E234F8"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3BCD5C5D" w14:textId="77777777" w:rsidR="00346AD4" w:rsidRPr="00346AD4" w:rsidRDefault="00346AD4" w:rsidP="00346AD4">
            <w:pPr>
              <w:pStyle w:val="afff6"/>
            </w:pPr>
            <w:r w:rsidRPr="00346AD4">
              <w:t xml:space="preserve">итого по гп. Синявино  </w:t>
            </w:r>
          </w:p>
        </w:tc>
        <w:tc>
          <w:tcPr>
            <w:tcW w:w="585" w:type="pct"/>
            <w:tcBorders>
              <w:top w:val="nil"/>
              <w:left w:val="nil"/>
              <w:bottom w:val="single" w:sz="4" w:space="0" w:color="auto"/>
              <w:right w:val="single" w:sz="4" w:space="0" w:color="auto"/>
            </w:tcBorders>
            <w:shd w:val="clear" w:color="auto" w:fill="auto"/>
            <w:vAlign w:val="center"/>
            <w:hideMark/>
          </w:tcPr>
          <w:p w14:paraId="505D3027" w14:textId="00BDAD7B" w:rsidR="00346AD4" w:rsidRPr="00346AD4" w:rsidRDefault="00346AD4" w:rsidP="00346AD4">
            <w:pPr>
              <w:pStyle w:val="afff6"/>
              <w:jc w:val="center"/>
            </w:pPr>
          </w:p>
        </w:tc>
        <w:tc>
          <w:tcPr>
            <w:tcW w:w="579" w:type="pct"/>
            <w:tcBorders>
              <w:top w:val="nil"/>
              <w:left w:val="nil"/>
              <w:bottom w:val="single" w:sz="4" w:space="0" w:color="auto"/>
              <w:right w:val="single" w:sz="4" w:space="0" w:color="auto"/>
            </w:tcBorders>
            <w:shd w:val="clear" w:color="auto" w:fill="auto"/>
            <w:vAlign w:val="center"/>
            <w:hideMark/>
          </w:tcPr>
          <w:p w14:paraId="220D363D" w14:textId="07B4F193" w:rsidR="00346AD4" w:rsidRPr="00346AD4" w:rsidRDefault="00346AD4" w:rsidP="00346AD4">
            <w:pPr>
              <w:pStyle w:val="afff6"/>
              <w:jc w:val="center"/>
            </w:pPr>
          </w:p>
        </w:tc>
        <w:tc>
          <w:tcPr>
            <w:tcW w:w="728" w:type="pct"/>
            <w:tcBorders>
              <w:top w:val="nil"/>
              <w:left w:val="nil"/>
              <w:bottom w:val="single" w:sz="4" w:space="0" w:color="auto"/>
              <w:right w:val="single" w:sz="4" w:space="0" w:color="auto"/>
            </w:tcBorders>
            <w:shd w:val="clear" w:color="auto" w:fill="auto"/>
            <w:vAlign w:val="center"/>
            <w:hideMark/>
          </w:tcPr>
          <w:p w14:paraId="6FE6957A" w14:textId="43A4361F" w:rsidR="00346AD4" w:rsidRPr="00346AD4" w:rsidRDefault="00346AD4" w:rsidP="00346AD4">
            <w:pPr>
              <w:pStyle w:val="afff6"/>
              <w:jc w:val="center"/>
            </w:pPr>
          </w:p>
        </w:tc>
        <w:tc>
          <w:tcPr>
            <w:tcW w:w="224" w:type="pct"/>
            <w:tcBorders>
              <w:top w:val="nil"/>
              <w:left w:val="nil"/>
              <w:bottom w:val="single" w:sz="4" w:space="0" w:color="auto"/>
              <w:right w:val="single" w:sz="4" w:space="0" w:color="auto"/>
            </w:tcBorders>
            <w:shd w:val="clear" w:color="auto" w:fill="auto"/>
            <w:vAlign w:val="center"/>
            <w:hideMark/>
          </w:tcPr>
          <w:p w14:paraId="7C0168EB" w14:textId="77777777" w:rsidR="00346AD4" w:rsidRPr="00346AD4" w:rsidRDefault="00346AD4" w:rsidP="00346AD4">
            <w:pPr>
              <w:pStyle w:val="afff6"/>
              <w:jc w:val="center"/>
            </w:pPr>
            <w:r w:rsidRPr="00346AD4">
              <w:t>0,106</w:t>
            </w:r>
          </w:p>
        </w:tc>
        <w:tc>
          <w:tcPr>
            <w:tcW w:w="417" w:type="pct"/>
            <w:tcBorders>
              <w:top w:val="nil"/>
              <w:left w:val="nil"/>
              <w:bottom w:val="single" w:sz="4" w:space="0" w:color="auto"/>
              <w:right w:val="single" w:sz="4" w:space="0" w:color="auto"/>
            </w:tcBorders>
            <w:shd w:val="clear" w:color="auto" w:fill="auto"/>
            <w:vAlign w:val="center"/>
            <w:hideMark/>
          </w:tcPr>
          <w:p w14:paraId="5D230C76" w14:textId="0DBD1E91" w:rsidR="00346AD4" w:rsidRPr="00346AD4" w:rsidRDefault="00346AD4" w:rsidP="00346AD4">
            <w:pPr>
              <w:pStyle w:val="afff6"/>
              <w:jc w:val="center"/>
            </w:pPr>
          </w:p>
        </w:tc>
        <w:tc>
          <w:tcPr>
            <w:tcW w:w="386" w:type="pct"/>
            <w:tcBorders>
              <w:top w:val="nil"/>
              <w:left w:val="nil"/>
              <w:bottom w:val="single" w:sz="4" w:space="0" w:color="auto"/>
              <w:right w:val="single" w:sz="4" w:space="0" w:color="auto"/>
            </w:tcBorders>
            <w:shd w:val="clear" w:color="auto" w:fill="auto"/>
            <w:vAlign w:val="center"/>
            <w:hideMark/>
          </w:tcPr>
          <w:p w14:paraId="24A1E5E8" w14:textId="77777777" w:rsidR="00346AD4" w:rsidRPr="00346AD4" w:rsidRDefault="00346AD4" w:rsidP="00346AD4">
            <w:pPr>
              <w:pStyle w:val="afff6"/>
              <w:jc w:val="center"/>
            </w:pPr>
            <w:r w:rsidRPr="00346AD4">
              <w:t>0,711</w:t>
            </w:r>
          </w:p>
        </w:tc>
        <w:tc>
          <w:tcPr>
            <w:tcW w:w="268" w:type="pct"/>
            <w:tcBorders>
              <w:top w:val="nil"/>
              <w:left w:val="nil"/>
              <w:bottom w:val="single" w:sz="4" w:space="0" w:color="auto"/>
              <w:right w:val="single" w:sz="4" w:space="0" w:color="auto"/>
            </w:tcBorders>
            <w:shd w:val="clear" w:color="auto" w:fill="auto"/>
            <w:vAlign w:val="center"/>
            <w:hideMark/>
          </w:tcPr>
          <w:p w14:paraId="71FDC35B" w14:textId="77777777" w:rsidR="00346AD4" w:rsidRPr="00346AD4" w:rsidRDefault="00346AD4" w:rsidP="00346AD4">
            <w:pPr>
              <w:pStyle w:val="afff6"/>
              <w:jc w:val="center"/>
            </w:pPr>
            <w:r w:rsidRPr="00346AD4">
              <w:t>0,817</w:t>
            </w:r>
          </w:p>
        </w:tc>
        <w:tc>
          <w:tcPr>
            <w:tcW w:w="247" w:type="pct"/>
            <w:tcBorders>
              <w:top w:val="nil"/>
              <w:left w:val="nil"/>
              <w:bottom w:val="single" w:sz="4" w:space="0" w:color="auto"/>
              <w:right w:val="single" w:sz="4" w:space="0" w:color="auto"/>
            </w:tcBorders>
            <w:shd w:val="clear" w:color="auto" w:fill="auto"/>
            <w:vAlign w:val="center"/>
            <w:hideMark/>
          </w:tcPr>
          <w:p w14:paraId="2F3C5E3D" w14:textId="2B4A4DA2" w:rsidR="00346AD4" w:rsidRPr="00346AD4" w:rsidRDefault="00346AD4" w:rsidP="00346AD4">
            <w:pPr>
              <w:pStyle w:val="afff6"/>
              <w:jc w:val="center"/>
            </w:pPr>
          </w:p>
        </w:tc>
        <w:tc>
          <w:tcPr>
            <w:tcW w:w="453" w:type="pct"/>
            <w:tcBorders>
              <w:top w:val="nil"/>
              <w:left w:val="nil"/>
              <w:bottom w:val="single" w:sz="4" w:space="0" w:color="auto"/>
              <w:right w:val="single" w:sz="4" w:space="0" w:color="auto"/>
            </w:tcBorders>
            <w:shd w:val="clear" w:color="auto" w:fill="auto"/>
            <w:vAlign w:val="center"/>
            <w:hideMark/>
          </w:tcPr>
          <w:p w14:paraId="39F81E75" w14:textId="5C911917" w:rsidR="00346AD4" w:rsidRPr="00346AD4" w:rsidRDefault="00346AD4" w:rsidP="00346AD4">
            <w:pPr>
              <w:pStyle w:val="afff6"/>
              <w:jc w:val="center"/>
            </w:pPr>
          </w:p>
        </w:tc>
        <w:tc>
          <w:tcPr>
            <w:tcW w:w="280" w:type="pct"/>
            <w:tcBorders>
              <w:top w:val="nil"/>
              <w:left w:val="nil"/>
              <w:bottom w:val="single" w:sz="4" w:space="0" w:color="auto"/>
              <w:right w:val="single" w:sz="4" w:space="0" w:color="auto"/>
            </w:tcBorders>
            <w:shd w:val="clear" w:color="auto" w:fill="auto"/>
            <w:vAlign w:val="center"/>
            <w:hideMark/>
          </w:tcPr>
          <w:p w14:paraId="7EB52F3D" w14:textId="77777777" w:rsidR="00346AD4" w:rsidRPr="00346AD4" w:rsidRDefault="00346AD4" w:rsidP="00346AD4">
            <w:pPr>
              <w:pStyle w:val="afff6"/>
              <w:jc w:val="center"/>
            </w:pPr>
            <w:r w:rsidRPr="00346AD4">
              <w:t>205,1</w:t>
            </w:r>
          </w:p>
        </w:tc>
      </w:tr>
      <w:tr w:rsidR="00346AD4" w:rsidRPr="00346AD4" w14:paraId="7950EDA1" w14:textId="77777777" w:rsidTr="0002270B">
        <w:trPr>
          <w:trHeight w:val="20"/>
        </w:trPr>
        <w:tc>
          <w:tcPr>
            <w:tcW w:w="831" w:type="pct"/>
            <w:tcBorders>
              <w:top w:val="nil"/>
              <w:left w:val="single" w:sz="4" w:space="0" w:color="auto"/>
              <w:bottom w:val="single" w:sz="4" w:space="0" w:color="auto"/>
              <w:right w:val="single" w:sz="4" w:space="0" w:color="auto"/>
            </w:tcBorders>
            <w:shd w:val="clear" w:color="auto" w:fill="auto"/>
            <w:vAlign w:val="center"/>
            <w:hideMark/>
          </w:tcPr>
          <w:p w14:paraId="0C16C0AD" w14:textId="77777777" w:rsidR="00346AD4" w:rsidRPr="00346AD4" w:rsidRDefault="00346AD4" w:rsidP="00346AD4">
            <w:pPr>
              <w:pStyle w:val="afff6"/>
            </w:pPr>
            <w:r w:rsidRPr="00346AD4">
              <w:t>Всего по г.п. Синявино</w:t>
            </w:r>
          </w:p>
        </w:tc>
        <w:tc>
          <w:tcPr>
            <w:tcW w:w="585" w:type="pct"/>
            <w:tcBorders>
              <w:top w:val="nil"/>
              <w:left w:val="nil"/>
              <w:bottom w:val="single" w:sz="4" w:space="0" w:color="auto"/>
              <w:right w:val="single" w:sz="4" w:space="0" w:color="auto"/>
            </w:tcBorders>
            <w:shd w:val="clear" w:color="auto" w:fill="auto"/>
            <w:vAlign w:val="center"/>
            <w:hideMark/>
          </w:tcPr>
          <w:p w14:paraId="5FEA5143" w14:textId="457C6E02" w:rsidR="00346AD4" w:rsidRPr="00346AD4" w:rsidRDefault="00346AD4" w:rsidP="00346AD4">
            <w:pPr>
              <w:pStyle w:val="afff6"/>
              <w:jc w:val="center"/>
            </w:pPr>
          </w:p>
        </w:tc>
        <w:tc>
          <w:tcPr>
            <w:tcW w:w="579" w:type="pct"/>
            <w:tcBorders>
              <w:top w:val="nil"/>
              <w:left w:val="nil"/>
              <w:bottom w:val="single" w:sz="4" w:space="0" w:color="auto"/>
              <w:right w:val="single" w:sz="4" w:space="0" w:color="auto"/>
            </w:tcBorders>
            <w:shd w:val="clear" w:color="auto" w:fill="auto"/>
            <w:vAlign w:val="center"/>
            <w:hideMark/>
          </w:tcPr>
          <w:p w14:paraId="3B3C5BD2" w14:textId="519516B8" w:rsidR="00346AD4" w:rsidRPr="00346AD4" w:rsidRDefault="00346AD4" w:rsidP="00346AD4">
            <w:pPr>
              <w:pStyle w:val="afff6"/>
              <w:jc w:val="center"/>
            </w:pPr>
          </w:p>
        </w:tc>
        <w:tc>
          <w:tcPr>
            <w:tcW w:w="728" w:type="pct"/>
            <w:tcBorders>
              <w:top w:val="nil"/>
              <w:left w:val="nil"/>
              <w:bottom w:val="single" w:sz="4" w:space="0" w:color="auto"/>
              <w:right w:val="single" w:sz="4" w:space="0" w:color="auto"/>
            </w:tcBorders>
            <w:shd w:val="clear" w:color="auto" w:fill="auto"/>
            <w:vAlign w:val="center"/>
            <w:hideMark/>
          </w:tcPr>
          <w:p w14:paraId="159B5105" w14:textId="5F95826F" w:rsidR="00346AD4" w:rsidRPr="00346AD4" w:rsidRDefault="00346AD4" w:rsidP="00346AD4">
            <w:pPr>
              <w:pStyle w:val="afff6"/>
              <w:jc w:val="center"/>
            </w:pPr>
          </w:p>
        </w:tc>
        <w:tc>
          <w:tcPr>
            <w:tcW w:w="224" w:type="pct"/>
            <w:tcBorders>
              <w:top w:val="nil"/>
              <w:left w:val="nil"/>
              <w:bottom w:val="single" w:sz="4" w:space="0" w:color="auto"/>
              <w:right w:val="single" w:sz="4" w:space="0" w:color="auto"/>
            </w:tcBorders>
            <w:shd w:val="clear" w:color="auto" w:fill="auto"/>
            <w:vAlign w:val="center"/>
            <w:hideMark/>
          </w:tcPr>
          <w:p w14:paraId="027FFC78" w14:textId="77777777" w:rsidR="00346AD4" w:rsidRPr="00346AD4" w:rsidRDefault="00346AD4" w:rsidP="00346AD4">
            <w:pPr>
              <w:pStyle w:val="afff6"/>
              <w:jc w:val="center"/>
            </w:pPr>
            <w:r w:rsidRPr="00346AD4">
              <w:t>0,933</w:t>
            </w:r>
          </w:p>
        </w:tc>
        <w:tc>
          <w:tcPr>
            <w:tcW w:w="417" w:type="pct"/>
            <w:tcBorders>
              <w:top w:val="nil"/>
              <w:left w:val="nil"/>
              <w:bottom w:val="single" w:sz="4" w:space="0" w:color="auto"/>
              <w:right w:val="single" w:sz="4" w:space="0" w:color="auto"/>
            </w:tcBorders>
            <w:shd w:val="clear" w:color="auto" w:fill="auto"/>
            <w:vAlign w:val="center"/>
            <w:hideMark/>
          </w:tcPr>
          <w:p w14:paraId="03053E4C" w14:textId="05B9C441" w:rsidR="00346AD4" w:rsidRPr="00346AD4" w:rsidRDefault="00346AD4" w:rsidP="00346AD4">
            <w:pPr>
              <w:pStyle w:val="afff6"/>
              <w:jc w:val="center"/>
            </w:pPr>
          </w:p>
        </w:tc>
        <w:tc>
          <w:tcPr>
            <w:tcW w:w="386" w:type="pct"/>
            <w:tcBorders>
              <w:top w:val="nil"/>
              <w:left w:val="nil"/>
              <w:bottom w:val="single" w:sz="4" w:space="0" w:color="auto"/>
              <w:right w:val="single" w:sz="4" w:space="0" w:color="auto"/>
            </w:tcBorders>
            <w:shd w:val="clear" w:color="auto" w:fill="auto"/>
            <w:vAlign w:val="center"/>
            <w:hideMark/>
          </w:tcPr>
          <w:p w14:paraId="7B338DA6" w14:textId="77777777" w:rsidR="00346AD4" w:rsidRPr="00346AD4" w:rsidRDefault="00346AD4" w:rsidP="00346AD4">
            <w:pPr>
              <w:pStyle w:val="afff6"/>
              <w:jc w:val="center"/>
            </w:pPr>
            <w:r w:rsidRPr="00346AD4">
              <w:t>6,012</w:t>
            </w:r>
          </w:p>
        </w:tc>
        <w:tc>
          <w:tcPr>
            <w:tcW w:w="268" w:type="pct"/>
            <w:tcBorders>
              <w:top w:val="nil"/>
              <w:left w:val="nil"/>
              <w:bottom w:val="single" w:sz="4" w:space="0" w:color="auto"/>
              <w:right w:val="single" w:sz="4" w:space="0" w:color="auto"/>
            </w:tcBorders>
            <w:shd w:val="clear" w:color="auto" w:fill="auto"/>
            <w:vAlign w:val="center"/>
            <w:hideMark/>
          </w:tcPr>
          <w:p w14:paraId="03CE184F" w14:textId="77777777" w:rsidR="00346AD4" w:rsidRPr="00346AD4" w:rsidRDefault="00346AD4" w:rsidP="00346AD4">
            <w:pPr>
              <w:pStyle w:val="afff6"/>
              <w:jc w:val="center"/>
            </w:pPr>
            <w:r w:rsidRPr="00346AD4">
              <w:t>6,945</w:t>
            </w:r>
          </w:p>
        </w:tc>
        <w:tc>
          <w:tcPr>
            <w:tcW w:w="247" w:type="pct"/>
            <w:tcBorders>
              <w:top w:val="nil"/>
              <w:left w:val="nil"/>
              <w:bottom w:val="single" w:sz="4" w:space="0" w:color="auto"/>
              <w:right w:val="single" w:sz="4" w:space="0" w:color="auto"/>
            </w:tcBorders>
            <w:shd w:val="clear" w:color="auto" w:fill="auto"/>
            <w:vAlign w:val="center"/>
            <w:hideMark/>
          </w:tcPr>
          <w:p w14:paraId="1487360A" w14:textId="42AAA29E" w:rsidR="00346AD4" w:rsidRPr="00346AD4" w:rsidRDefault="00346AD4" w:rsidP="00346AD4">
            <w:pPr>
              <w:pStyle w:val="afff6"/>
              <w:jc w:val="center"/>
            </w:pPr>
          </w:p>
        </w:tc>
        <w:tc>
          <w:tcPr>
            <w:tcW w:w="453" w:type="pct"/>
            <w:tcBorders>
              <w:top w:val="nil"/>
              <w:left w:val="nil"/>
              <w:bottom w:val="single" w:sz="4" w:space="0" w:color="auto"/>
              <w:right w:val="single" w:sz="4" w:space="0" w:color="auto"/>
            </w:tcBorders>
            <w:shd w:val="clear" w:color="auto" w:fill="auto"/>
            <w:vAlign w:val="center"/>
            <w:hideMark/>
          </w:tcPr>
          <w:p w14:paraId="2230DEF9" w14:textId="272D594C" w:rsidR="00346AD4" w:rsidRPr="00346AD4" w:rsidRDefault="00346AD4" w:rsidP="00346AD4">
            <w:pPr>
              <w:pStyle w:val="afff6"/>
              <w:jc w:val="center"/>
            </w:pPr>
          </w:p>
        </w:tc>
        <w:tc>
          <w:tcPr>
            <w:tcW w:w="280" w:type="pct"/>
            <w:tcBorders>
              <w:top w:val="nil"/>
              <w:left w:val="nil"/>
              <w:bottom w:val="single" w:sz="4" w:space="0" w:color="auto"/>
              <w:right w:val="single" w:sz="4" w:space="0" w:color="auto"/>
            </w:tcBorders>
            <w:shd w:val="clear" w:color="auto" w:fill="auto"/>
            <w:vAlign w:val="center"/>
            <w:hideMark/>
          </w:tcPr>
          <w:p w14:paraId="47E6B8EB" w14:textId="11C7808B" w:rsidR="00346AD4" w:rsidRPr="00346AD4" w:rsidRDefault="00346AD4" w:rsidP="00346AD4">
            <w:pPr>
              <w:pStyle w:val="afff6"/>
              <w:jc w:val="center"/>
            </w:pPr>
          </w:p>
        </w:tc>
      </w:tr>
    </w:tbl>
    <w:p w14:paraId="394F0816" w14:textId="77777777" w:rsidR="008C1BC4" w:rsidRDefault="008C1BC4" w:rsidP="00F56C97">
      <w:pPr>
        <w:pStyle w:val="2f0"/>
        <w:sectPr w:rsidR="008C1BC4" w:rsidSect="004028FA">
          <w:pgSz w:w="16838" w:h="11906" w:orient="landscape"/>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3A9E45E" w14:textId="1D3E6FED" w:rsidR="00382ADC" w:rsidRPr="00BA45D1" w:rsidRDefault="00382ADC" w:rsidP="00382ADC">
      <w:pPr>
        <w:pStyle w:val="affc"/>
      </w:pPr>
      <w:bookmarkStart w:id="250" w:name="_Toc202182144"/>
      <w:r w:rsidRPr="00682B55">
        <w:lastRenderedPageBreak/>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47"/>
      <w:bookmarkEnd w:id="250"/>
    </w:p>
    <w:p w14:paraId="27AA9A08" w14:textId="77777777" w:rsidR="00382ADC" w:rsidRDefault="00382ADC" w:rsidP="00382ADC">
      <w:pPr>
        <w:pStyle w:val="aff0"/>
        <w:spacing w:line="240" w:lineRule="auto"/>
        <w:rPr>
          <w:sz w:val="24"/>
        </w:rPr>
      </w:pPr>
      <w:r w:rsidRPr="004F7AF4">
        <w:rPr>
          <w:sz w:val="24"/>
        </w:rPr>
        <w:t>Нормирование потребления тепловой энергии каждого технологического процесса (потребителя) не осуществляется. В данном случае спрогнозировать перспективные удельные расходы тепловой энергии для обеспечения технологических процессов не представляется возможным. В качестве рекомендации предлагается оборудовать приборами учета тепловой энергии ввод</w:t>
      </w:r>
      <w:r>
        <w:rPr>
          <w:sz w:val="24"/>
        </w:rPr>
        <w:t>ы</w:t>
      </w:r>
      <w:r w:rsidRPr="004F7AF4">
        <w:rPr>
          <w:sz w:val="24"/>
        </w:rPr>
        <w:t xml:space="preserve">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14:paraId="56E3DB01" w14:textId="6DDC66A2" w:rsidR="00D34B71" w:rsidRDefault="00346AD4" w:rsidP="00382ADC">
      <w:pPr>
        <w:pStyle w:val="aff0"/>
        <w:spacing w:line="240" w:lineRule="auto"/>
        <w:rPr>
          <w:sz w:val="24"/>
        </w:rPr>
      </w:pPr>
      <w:r>
        <w:rPr>
          <w:sz w:val="24"/>
        </w:rPr>
        <w:t>Согласно предоставленному Технико-экономическому обоснованию концессионного соглашения, прирост тепловой нагрузки в зоне теплоснабжения котельной ООО «Ленжилэксплуатация»</w:t>
      </w:r>
      <w:r w:rsidR="00351F92">
        <w:rPr>
          <w:sz w:val="24"/>
        </w:rPr>
        <w:t xml:space="preserve"> до 2035 года</w:t>
      </w:r>
      <w:r>
        <w:rPr>
          <w:sz w:val="24"/>
        </w:rPr>
        <w:t xml:space="preserve"> не ожидается.</w:t>
      </w:r>
    </w:p>
    <w:p w14:paraId="33BFAF9F" w14:textId="5B25AC25" w:rsidR="000C56F0" w:rsidRPr="000C56F0" w:rsidRDefault="000C56F0" w:rsidP="000C56F0">
      <w:pPr>
        <w:pStyle w:val="1d"/>
      </w:pPr>
      <w:bookmarkStart w:id="251" w:name="_Toc77079603"/>
    </w:p>
    <w:p w14:paraId="0B669194" w14:textId="41B15891" w:rsidR="00382ADC" w:rsidRPr="003E43F0" w:rsidRDefault="00382ADC" w:rsidP="00382ADC">
      <w:pPr>
        <w:pStyle w:val="affc"/>
      </w:pPr>
      <w:bookmarkStart w:id="252" w:name="_Toc202182145"/>
      <w:r w:rsidRPr="00682B55">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51"/>
      <w:bookmarkEnd w:id="252"/>
    </w:p>
    <w:p w14:paraId="78EB8A91" w14:textId="1CEE47F0" w:rsidR="007D1CB0" w:rsidRDefault="007D1CB0" w:rsidP="00D31A0E">
      <w:pPr>
        <w:pStyle w:val="260"/>
      </w:pPr>
      <w:r>
        <w:t>Прогноз приростов объемов потребления тепловой энергии</w:t>
      </w:r>
      <w:r w:rsidR="00F94961">
        <w:t xml:space="preserve"> на территории </w:t>
      </w:r>
      <w:r w:rsidR="005B7138">
        <w:t>Синявинского городского</w:t>
      </w:r>
      <w:r w:rsidR="0056273E">
        <w:t xml:space="preserve"> поселения</w:t>
      </w:r>
      <w:r w:rsidR="00351F92">
        <w:t xml:space="preserve"> приведен в </w:t>
      </w:r>
      <w:r w:rsidR="00351F92" w:rsidRPr="0002270B">
        <w:rPr>
          <w:u w:val="single"/>
        </w:rPr>
        <w:fldChar w:fldCharType="begin"/>
      </w:r>
      <w:r w:rsidR="00351F92" w:rsidRPr="0002270B">
        <w:rPr>
          <w:u w:val="single"/>
        </w:rPr>
        <w:instrText xml:space="preserve"> REF _Ref202123671 \h </w:instrText>
      </w:r>
      <w:r w:rsidR="00351F92" w:rsidRPr="0002270B">
        <w:rPr>
          <w:u w:val="single"/>
        </w:rPr>
      </w:r>
      <w:r w:rsidR="00351F92" w:rsidRPr="0002270B">
        <w:rPr>
          <w:u w:val="single"/>
        </w:rPr>
        <w:fldChar w:fldCharType="separate"/>
      </w:r>
      <w:r w:rsidR="00992836">
        <w:t xml:space="preserve">Таблица </w:t>
      </w:r>
      <w:r w:rsidR="00992836">
        <w:rPr>
          <w:noProof/>
        </w:rPr>
        <w:t>32</w:t>
      </w:r>
      <w:r w:rsidR="00351F92" w:rsidRPr="0002270B">
        <w:rPr>
          <w:u w:val="single"/>
        </w:rPr>
        <w:fldChar w:fldCharType="end"/>
      </w:r>
      <w:r>
        <w:t>.</w:t>
      </w:r>
    </w:p>
    <w:p w14:paraId="0F08495B" w14:textId="77777777" w:rsidR="00382ADC" w:rsidRPr="00FB1020" w:rsidRDefault="00382ADC" w:rsidP="00382ADC">
      <w:pPr>
        <w:pStyle w:val="affc"/>
        <w:rPr>
          <w:rFonts w:eastAsiaTheme="minorHAnsi"/>
        </w:rPr>
      </w:pPr>
      <w:bookmarkStart w:id="253" w:name="_Toc71814761"/>
      <w:bookmarkStart w:id="254" w:name="_Toc77079604"/>
      <w:bookmarkStart w:id="255" w:name="_Toc202182146"/>
      <w:r w:rsidRPr="00FB1020">
        <w:t>д)</w:t>
      </w:r>
      <w:r w:rsidRPr="00FB1020">
        <w:rPr>
          <w:rFonts w:eastAsiaTheme="minorHAnsi"/>
        </w:rPr>
        <w:t xml:space="preserve">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53"/>
      <w:bookmarkEnd w:id="254"/>
      <w:bookmarkEnd w:id="255"/>
    </w:p>
    <w:p w14:paraId="4BF2D83D" w14:textId="4395D550" w:rsidR="00313313" w:rsidRDefault="00313313" w:rsidP="00313313">
      <w:pPr>
        <w:pStyle w:val="260"/>
      </w:pPr>
      <w:r w:rsidRPr="00F56C97">
        <w:t xml:space="preserve">Прогнозы приростов объемов потребления тепловой энергии (мощности) и теплоносителя с разделением по видам теплопотребления в зонах действия индивидуального теплоснабжения </w:t>
      </w:r>
      <w:r w:rsidR="00217464">
        <w:t xml:space="preserve">согласно Генеральному плану </w:t>
      </w:r>
      <w:r w:rsidR="005B7138">
        <w:t>Синявинского городского</w:t>
      </w:r>
      <w:r w:rsidR="0056273E">
        <w:t xml:space="preserve"> поселения</w:t>
      </w:r>
      <w:r w:rsidR="00217464">
        <w:t xml:space="preserve"> </w:t>
      </w:r>
      <w:r w:rsidR="00692BBF" w:rsidRPr="00F56C97">
        <w:t xml:space="preserve">указаны </w:t>
      </w:r>
      <w:r w:rsidR="00351F92">
        <w:rPr>
          <w:u w:val="single"/>
        </w:rPr>
        <w:fldChar w:fldCharType="begin"/>
      </w:r>
      <w:r w:rsidR="00351F92">
        <w:instrText xml:space="preserve"> REF _Ref202123671 \h </w:instrText>
      </w:r>
      <w:r w:rsidR="00351F92">
        <w:rPr>
          <w:u w:val="single"/>
        </w:rPr>
      </w:r>
      <w:r w:rsidR="00351F92">
        <w:rPr>
          <w:u w:val="single"/>
        </w:rPr>
        <w:fldChar w:fldCharType="separate"/>
      </w:r>
      <w:r w:rsidR="00992836">
        <w:t xml:space="preserve">Таблица </w:t>
      </w:r>
      <w:r w:rsidR="00992836">
        <w:rPr>
          <w:noProof/>
        </w:rPr>
        <w:t>32</w:t>
      </w:r>
      <w:r w:rsidR="00351F92">
        <w:rPr>
          <w:u w:val="single"/>
        </w:rPr>
        <w:fldChar w:fldCharType="end"/>
      </w:r>
      <w:r w:rsidR="00F56C97">
        <w:t>.</w:t>
      </w:r>
    </w:p>
    <w:p w14:paraId="6BBA1271" w14:textId="77777777" w:rsidR="0035186C" w:rsidRDefault="0035186C" w:rsidP="0035186C">
      <w:pPr>
        <w:pStyle w:val="260"/>
        <w:spacing w:before="0"/>
      </w:pPr>
      <w:r>
        <w:t>Централизованным теплоснабжением намечается обеспечить весь многоэтажный и малоэтажный жилой и общественный фонд, исключая индивидуальную малоэтажную застройку, в зоне действия магистральных тепловых сетей. Индивидуальная малоэтажная застройка будет снабжаться теплом от индивидуальных источников тепла.</w:t>
      </w:r>
    </w:p>
    <w:p w14:paraId="4AB39599" w14:textId="77777777" w:rsidR="00382ADC" w:rsidRDefault="00382ADC" w:rsidP="00382ADC">
      <w:pPr>
        <w:pStyle w:val="affc"/>
        <w:rPr>
          <w:rFonts w:eastAsiaTheme="minorHAnsi"/>
        </w:rPr>
      </w:pPr>
      <w:bookmarkStart w:id="256" w:name="_Toc71814762"/>
      <w:bookmarkStart w:id="257" w:name="_Toc77079605"/>
      <w:bookmarkStart w:id="258" w:name="_Toc202182147"/>
      <w:r w:rsidRPr="00FB1020">
        <w:rPr>
          <w:rFonts w:eastAsiaTheme="minorHAnsi"/>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56"/>
      <w:bookmarkEnd w:id="257"/>
      <w:bookmarkEnd w:id="258"/>
    </w:p>
    <w:p w14:paraId="667EE7F8" w14:textId="7646D17E" w:rsidR="00313313" w:rsidRPr="00FB1020" w:rsidRDefault="00313313" w:rsidP="00313313">
      <w:pPr>
        <w:pStyle w:val="2f0"/>
        <w:rPr>
          <w:rFonts w:eastAsiaTheme="minorHAnsi"/>
        </w:rPr>
      </w:pPr>
      <w:r w:rsidRPr="00C9414E">
        <w:rPr>
          <w:rFonts w:eastAsiaTheme="minorHAnsi"/>
        </w:rPr>
        <w:t>Прироста объемов потребления тепловой энергии и теплоносителя объектами, расположенными в производственных зонах, а также изменения границ производственных зон или их перепрофилирования на территории</w:t>
      </w:r>
      <w:r>
        <w:rPr>
          <w:rFonts w:eastAsiaTheme="minorHAnsi"/>
        </w:rPr>
        <w:t xml:space="preserve"> </w:t>
      </w:r>
      <w:r w:rsidR="005B7138">
        <w:rPr>
          <w:rFonts w:eastAsiaTheme="minorHAnsi"/>
        </w:rPr>
        <w:t>Синявинского городского</w:t>
      </w:r>
      <w:r w:rsidR="0056273E">
        <w:rPr>
          <w:rFonts w:eastAsiaTheme="minorHAnsi"/>
        </w:rPr>
        <w:t xml:space="preserve"> поселения</w:t>
      </w:r>
      <w:r w:rsidRPr="00C9414E">
        <w:rPr>
          <w:rFonts w:eastAsiaTheme="minorHAnsi"/>
        </w:rPr>
        <w:t xml:space="preserve"> не ожидается.</w:t>
      </w:r>
    </w:p>
    <w:p w14:paraId="6FFE4A53" w14:textId="77777777" w:rsidR="00313313" w:rsidRDefault="00313313" w:rsidP="00313313">
      <w:pPr>
        <w:spacing w:line="240" w:lineRule="auto"/>
        <w:ind w:firstLine="709"/>
        <w:jc w:val="both"/>
        <w:rPr>
          <w:b/>
          <w:sz w:val="24"/>
        </w:rPr>
      </w:pPr>
      <w:r w:rsidRPr="00BA45D1">
        <w:rPr>
          <w:b/>
          <w:sz w:val="24"/>
        </w:rPr>
        <w:t xml:space="preserve">Описание изменений </w:t>
      </w:r>
      <w:r>
        <w:rPr>
          <w:b/>
          <w:sz w:val="24"/>
        </w:rPr>
        <w:t>показателей существующего и перспективного потребления тепловой энергии на цели теплоснабжения</w:t>
      </w:r>
    </w:p>
    <w:p w14:paraId="153BCDA6" w14:textId="46312D8D" w:rsidR="00382ADC" w:rsidRDefault="00351F92" w:rsidP="00D31A0E">
      <w:pPr>
        <w:pStyle w:val="260"/>
      </w:pPr>
      <w:r>
        <w:t>Изменения отсутствуют.</w:t>
      </w:r>
    </w:p>
    <w:p w14:paraId="324D2522" w14:textId="77777777" w:rsidR="00382ADC" w:rsidRDefault="00382ADC" w:rsidP="00D31A0E">
      <w:pPr>
        <w:pStyle w:val="260"/>
        <w:sectPr w:rsidR="00382ADC"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4965C4C" w14:textId="77777777" w:rsidR="00382ADC" w:rsidRPr="002F24B6" w:rsidRDefault="00382ADC" w:rsidP="00382ADC">
      <w:pPr>
        <w:pStyle w:val="affe"/>
      </w:pPr>
      <w:bookmarkStart w:id="259" w:name="_Toc71814763"/>
      <w:bookmarkStart w:id="260" w:name="_Toc77079606"/>
      <w:bookmarkStart w:id="261" w:name="_Toc202182148"/>
      <w:r w:rsidRPr="0060301D">
        <w:lastRenderedPageBreak/>
        <w:t>Глава 3. Электронная модель системы теплоснабжения поселения, городского округа, города федерального значения</w:t>
      </w:r>
      <w:bookmarkEnd w:id="259"/>
      <w:bookmarkEnd w:id="260"/>
      <w:bookmarkEnd w:id="261"/>
    </w:p>
    <w:p w14:paraId="275FAC5F" w14:textId="77777777" w:rsidR="00382ADC" w:rsidRPr="002F24B6" w:rsidRDefault="00382ADC" w:rsidP="00382ADC">
      <w:pPr>
        <w:pStyle w:val="affc"/>
      </w:pPr>
      <w:bookmarkStart w:id="262" w:name="_Toc71814764"/>
      <w:bookmarkStart w:id="263" w:name="_Toc77079607"/>
      <w:bookmarkStart w:id="264" w:name="_Toc202182149"/>
      <w:r w:rsidRPr="002F24B6">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bookmarkEnd w:id="262"/>
      <w:bookmarkEnd w:id="263"/>
      <w:bookmarkEnd w:id="264"/>
    </w:p>
    <w:p w14:paraId="1C648D68" w14:textId="4309218A" w:rsidR="00382ADC" w:rsidRDefault="00382ADC" w:rsidP="00382ADC">
      <w:pPr>
        <w:pStyle w:val="260"/>
        <w:rPr>
          <w:rFonts w:eastAsiaTheme="minorHAnsi"/>
        </w:rPr>
      </w:pPr>
      <w:r w:rsidRPr="00597F98">
        <w:rPr>
          <w:rFonts w:eastAsiaTheme="minorHAnsi"/>
        </w:rPr>
        <w:t xml:space="preserve">Электронная модель схемы теплоснабжения </w:t>
      </w:r>
      <w:r w:rsidR="005B7138">
        <w:rPr>
          <w:rFonts w:eastAsiaTheme="minorHAnsi"/>
        </w:rPr>
        <w:t>Синявинского городского</w:t>
      </w:r>
      <w:r w:rsidR="0056273E">
        <w:rPr>
          <w:rFonts w:eastAsiaTheme="minorHAnsi"/>
        </w:rPr>
        <w:t xml:space="preserve"> поселения</w:t>
      </w:r>
      <w:r>
        <w:rPr>
          <w:rFonts w:eastAsiaTheme="minorHAnsi"/>
        </w:rPr>
        <w:t xml:space="preserve"> </w:t>
      </w:r>
      <w:r w:rsidRPr="00597F98">
        <w:rPr>
          <w:rFonts w:eastAsiaTheme="minorHAnsi"/>
        </w:rPr>
        <w:t xml:space="preserve">разработана с использованием ГИС «Zulu» и программно-расчётного комплекса «ZuluThermo 8.0». </w:t>
      </w:r>
    </w:p>
    <w:p w14:paraId="7D9C9937" w14:textId="1085CB02" w:rsidR="00934055" w:rsidRDefault="00934055" w:rsidP="00934055">
      <w:pPr>
        <w:pStyle w:val="1d"/>
      </w:pPr>
      <w:r>
        <w:t>Информационно-графическое описание объектов системы теплоснабжения населенного пункта в слоях ЭМ представлены графическим изображением объектов системы теплоснабжения с привязкой к топооснове городского поселения и полным топологическим описанием связности объектов, а также паспортизацией объектов системы теплоснабжения (источник</w:t>
      </w:r>
      <w:r w:rsidR="00A168EC">
        <w:t>а</w:t>
      </w:r>
      <w:r>
        <w:t xml:space="preserve"> теплоснабжения, участков тепловых сетей, оборудования ЦТП, ИТП).</w:t>
      </w:r>
    </w:p>
    <w:p w14:paraId="7BAED341" w14:textId="77777777" w:rsidR="00934055" w:rsidRDefault="00934055" w:rsidP="00934055">
      <w:pPr>
        <w:pStyle w:val="1d"/>
      </w:pPr>
      <w:r>
        <w:t>Основой семантических данных об объектах системы теплоснабжения были базы данных Заказчика и информация, собранная в процессе выполнения анализа существующего состояния системы теплоснабжения городского округа.</w:t>
      </w:r>
    </w:p>
    <w:p w14:paraId="7CEB639D" w14:textId="77777777" w:rsidR="00934055" w:rsidRDefault="00934055" w:rsidP="00934055">
      <w:pPr>
        <w:pStyle w:val="1d"/>
      </w:pPr>
      <w:r>
        <w:t>В составе электронной модели (ЭМ) существующей системы теплоснабжения отдельными слоями представлены:</w:t>
      </w:r>
    </w:p>
    <w:p w14:paraId="6D5979BD" w14:textId="77777777" w:rsidR="00934055" w:rsidRDefault="00934055" w:rsidP="00934055">
      <w:pPr>
        <w:pStyle w:val="1d"/>
      </w:pPr>
      <w:r>
        <w:t>•</w:t>
      </w:r>
      <w:r>
        <w:tab/>
        <w:t>топоснова населенного пункта;</w:t>
      </w:r>
    </w:p>
    <w:p w14:paraId="1CA043AB" w14:textId="77777777" w:rsidR="00934055" w:rsidRDefault="00934055" w:rsidP="00934055">
      <w:pPr>
        <w:pStyle w:val="1d"/>
      </w:pPr>
      <w:r>
        <w:t>•</w:t>
      </w:r>
      <w:r>
        <w:tab/>
        <w:t>адресный план населенного пункта;</w:t>
      </w:r>
    </w:p>
    <w:p w14:paraId="4B50C246" w14:textId="77777777" w:rsidR="00934055" w:rsidRDefault="00934055" w:rsidP="00934055">
      <w:pPr>
        <w:pStyle w:val="1d"/>
      </w:pPr>
      <w:r>
        <w:t>•</w:t>
      </w:r>
      <w:r>
        <w:tab/>
        <w:t>слои, содержащие сетки районирования населенного пункта;</w:t>
      </w:r>
    </w:p>
    <w:p w14:paraId="7439D862" w14:textId="77777777" w:rsidR="00934055" w:rsidRDefault="00934055" w:rsidP="00934055">
      <w:pPr>
        <w:pStyle w:val="1d"/>
      </w:pPr>
      <w:r>
        <w:t>•</w:t>
      </w:r>
      <w:r>
        <w:tab/>
        <w:t>отдельные расчетные слои ZULU</w:t>
      </w:r>
      <w:r>
        <w:tab/>
        <w:t>по</w:t>
      </w:r>
      <w:r>
        <w:tab/>
        <w:t>отдельным</w:t>
      </w:r>
      <w:r>
        <w:tab/>
        <w:t>зонам теплоснабжения</w:t>
      </w:r>
    </w:p>
    <w:p w14:paraId="6A2F2973" w14:textId="77777777" w:rsidR="00934055" w:rsidRDefault="00934055" w:rsidP="00934055">
      <w:pPr>
        <w:pStyle w:val="1d"/>
      </w:pPr>
      <w:r>
        <w:t>населенного пункта;</w:t>
      </w:r>
    </w:p>
    <w:p w14:paraId="1AEFD5CE" w14:textId="2E5618BD" w:rsidR="00934055" w:rsidRDefault="00934055" w:rsidP="00934055">
      <w:pPr>
        <w:pStyle w:val="1d"/>
        <w:rPr>
          <w:rFonts w:eastAsiaTheme="minorHAnsi"/>
        </w:rPr>
      </w:pPr>
      <w:r>
        <w:t>•</w:t>
      </w:r>
      <w:r>
        <w:tab/>
        <w:t>объединенные информационные слои по тепловым источникам и потребителям городского округа, созданные для выполнения пространственных технологических запросов по системе в рамках принятой при разработке схемы теплоснабжения сетки расчетных единиц деления городского округа или любых других территориальных разрезах в целях решения аналитических задач.</w:t>
      </w:r>
    </w:p>
    <w:p w14:paraId="5891A0E7" w14:textId="77777777" w:rsidR="00382ADC" w:rsidRPr="00121DB9" w:rsidRDefault="00382ADC" w:rsidP="00382ADC">
      <w:pPr>
        <w:pStyle w:val="affc"/>
      </w:pPr>
      <w:bookmarkStart w:id="265" w:name="_Toc77079608"/>
      <w:bookmarkStart w:id="266" w:name="_Toc202182150"/>
      <w:r>
        <w:t>б</w:t>
      </w:r>
      <w:r w:rsidRPr="00121DB9">
        <w:t>) паспортизаци</w:t>
      </w:r>
      <w:r>
        <w:t>я</w:t>
      </w:r>
      <w:r w:rsidRPr="00121DB9">
        <w:t xml:space="preserve"> объектов системы теплоснабжения</w:t>
      </w:r>
      <w:bookmarkEnd w:id="265"/>
      <w:bookmarkEnd w:id="266"/>
    </w:p>
    <w:p w14:paraId="6AB2AC21" w14:textId="7050445B" w:rsidR="00382ADC" w:rsidRDefault="00934055" w:rsidP="00934055">
      <w:pPr>
        <w:pStyle w:val="1d"/>
      </w:pPr>
      <w:r w:rsidRPr="00934055">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узел,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иных расчетно-аналитических задач, так и чисто справочные. Процедуры технологического ввода позволяют корректно заполнить базу данных характеристик узлов и участков тепловой сети.</w:t>
      </w:r>
    </w:p>
    <w:p w14:paraId="63826C05" w14:textId="77777777" w:rsidR="00382ADC" w:rsidRPr="00A7305C" w:rsidRDefault="00382ADC" w:rsidP="00382ADC">
      <w:pPr>
        <w:pStyle w:val="2f0"/>
        <w:rPr>
          <w:rFonts w:eastAsiaTheme="minorHAnsi"/>
        </w:rPr>
      </w:pPr>
      <w:r w:rsidRPr="00A7305C">
        <w:rPr>
          <w:rFonts w:eastAsiaTheme="minorHAnsi"/>
        </w:rPr>
        <w:t>В полной</w:t>
      </w:r>
      <w:r>
        <w:rPr>
          <w:rFonts w:eastAsiaTheme="minorHAnsi"/>
        </w:rPr>
        <w:t xml:space="preserve"> и требуемой</w:t>
      </w:r>
      <w:r w:rsidRPr="00A7305C">
        <w:rPr>
          <w:rFonts w:eastAsiaTheme="minorHAnsi"/>
        </w:rPr>
        <w:t xml:space="preserve"> мере </w:t>
      </w:r>
      <w:r>
        <w:rPr>
          <w:rFonts w:eastAsiaTheme="minorHAnsi"/>
        </w:rPr>
        <w:t>паспорта не были предоставлены. Вся доступная на момент актуализации схемы теплоснабжения информация приведена в таблицах данной работы.</w:t>
      </w:r>
    </w:p>
    <w:p w14:paraId="1D76DA3A" w14:textId="77777777" w:rsidR="00382ADC" w:rsidRPr="0002270B" w:rsidRDefault="00382ADC" w:rsidP="00382ADC">
      <w:pPr>
        <w:pStyle w:val="affc"/>
      </w:pPr>
      <w:bookmarkStart w:id="267" w:name="_Toc71814766"/>
      <w:bookmarkStart w:id="268" w:name="_Toc77079609"/>
      <w:bookmarkStart w:id="269" w:name="_Toc202182151"/>
      <w:r w:rsidRPr="0002270B">
        <w:t>в) паспортизацию и описание расчетных единиц территориального деления, включая административное</w:t>
      </w:r>
      <w:bookmarkEnd w:id="267"/>
      <w:bookmarkEnd w:id="268"/>
      <w:bookmarkEnd w:id="269"/>
    </w:p>
    <w:p w14:paraId="739EB7D0" w14:textId="49512AF1" w:rsidR="00382ADC" w:rsidRPr="00A7305C" w:rsidRDefault="00934055" w:rsidP="00934055">
      <w:pPr>
        <w:pStyle w:val="1d"/>
        <w:rPr>
          <w:rFonts w:eastAsiaTheme="minorHAnsi"/>
        </w:rPr>
      </w:pPr>
      <w:r w:rsidRPr="0002270B">
        <w:t xml:space="preserve">В паспортизацию объектов тепловой сети также включена привязка к административным районам </w:t>
      </w:r>
      <w:r w:rsidR="0002270B">
        <w:t>городского поселка</w:t>
      </w:r>
      <w:r w:rsidRPr="0002270B">
        <w:t>, что позволяет получать справочную информацию по объектам базы данных в разрезе территориального деления расчетных единиц</w:t>
      </w:r>
      <w:r w:rsidR="00382ADC" w:rsidRPr="0002270B">
        <w:rPr>
          <w:rFonts w:eastAsiaTheme="minorHAnsi"/>
        </w:rPr>
        <w:t>.</w:t>
      </w:r>
    </w:p>
    <w:p w14:paraId="2AFE911D" w14:textId="77777777" w:rsidR="00382ADC" w:rsidRPr="0030259E" w:rsidRDefault="00382ADC" w:rsidP="00382ADC">
      <w:pPr>
        <w:pStyle w:val="affc"/>
      </w:pPr>
      <w:bookmarkStart w:id="270" w:name="_Toc71814767"/>
      <w:bookmarkStart w:id="271" w:name="_Toc77079610"/>
      <w:bookmarkStart w:id="272" w:name="_Toc202182152"/>
      <w:r w:rsidRPr="00A07C15">
        <w:lastRenderedPageBreak/>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270"/>
      <w:bookmarkEnd w:id="271"/>
      <w:bookmarkEnd w:id="272"/>
    </w:p>
    <w:p w14:paraId="397F72A1" w14:textId="77777777" w:rsidR="00934055" w:rsidRDefault="00934055" w:rsidP="00934055">
      <w:pPr>
        <w:pStyle w:val="260"/>
      </w:pPr>
      <w:r>
        <w:t>Гидравлический расчет ПРК Zulu Thermo 8.0 включает в себя полный набор функциональных компонентов и соответствующие им информационные структуры базы данных, необходимых для гидравлического расчета.</w:t>
      </w:r>
    </w:p>
    <w:p w14:paraId="695D4DD9" w14:textId="77777777" w:rsidR="00934055" w:rsidRDefault="00934055" w:rsidP="00934055">
      <w:pPr>
        <w:pStyle w:val="260"/>
      </w:pPr>
      <w:r>
        <w:t>Размерность рассчитываемых тепловых сетей, степень их закольцованности, а также количество теплоисточников, работающих на общую сеть - не ограничены. После графического представления объектов и формирования паспортизации каждого объекта системы теплоснабжения, в электронной модели произведен гидравлический расчет всех источников тепловой энергии.</w:t>
      </w:r>
    </w:p>
    <w:p w14:paraId="0311C467" w14:textId="3B8062FC" w:rsidR="00382ADC" w:rsidRDefault="00934055" w:rsidP="00934055">
      <w:pPr>
        <w:pStyle w:val="260"/>
        <w:rPr>
          <w:rFonts w:eastAsiaTheme="minorHAnsi"/>
        </w:rPr>
      </w:pPr>
      <w:r>
        <w:t>Результат гидравлических расчетов системы теплоснабжения городского округа по источникам может быть сформирован в протоколы Excel и показан в виде пьезометрических графиков.</w:t>
      </w:r>
    </w:p>
    <w:p w14:paraId="48D49DF3" w14:textId="77777777" w:rsidR="00163B88" w:rsidRPr="0030259E" w:rsidRDefault="00163B88" w:rsidP="00163B88">
      <w:pPr>
        <w:pStyle w:val="affc"/>
      </w:pPr>
      <w:bookmarkStart w:id="273" w:name="_Toc71814768"/>
      <w:bookmarkStart w:id="274" w:name="_Toc77079611"/>
      <w:bookmarkStart w:id="275" w:name="_Toc202182153"/>
      <w:r>
        <w:t>д</w:t>
      </w:r>
      <w:r w:rsidRPr="0030259E">
        <w:t>)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273"/>
      <w:bookmarkEnd w:id="274"/>
      <w:bookmarkEnd w:id="275"/>
    </w:p>
    <w:p w14:paraId="1FBC4567" w14:textId="5ABD62E9" w:rsidR="00163B88" w:rsidRDefault="00934055" w:rsidP="00163B88">
      <w:pPr>
        <w:pStyle w:val="2f0"/>
        <w:rPr>
          <w:rFonts w:eastAsiaTheme="minorHAnsi"/>
        </w:rPr>
      </w:pPr>
      <w:r w:rsidRPr="00C86E64">
        <w:t>Моделирование переключений позволяет отслеживать программой состояние запорно- 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14BF36E5" w14:textId="77777777" w:rsidR="00163B88" w:rsidRPr="0030259E" w:rsidRDefault="00163B88" w:rsidP="00163B88">
      <w:pPr>
        <w:pStyle w:val="affc"/>
      </w:pPr>
      <w:bookmarkStart w:id="276" w:name="_Toc71814769"/>
      <w:bookmarkStart w:id="277" w:name="_Toc77079612"/>
      <w:bookmarkStart w:id="278" w:name="_Toc202182154"/>
      <w:r>
        <w:t>е</w:t>
      </w:r>
      <w:r w:rsidRPr="0030259E">
        <w:t>) расчет балансов тепловой энергии по источникам тепловой энергии и по территориальному признаку</w:t>
      </w:r>
      <w:bookmarkEnd w:id="276"/>
      <w:bookmarkEnd w:id="277"/>
      <w:bookmarkEnd w:id="278"/>
    </w:p>
    <w:p w14:paraId="06A9A4B2" w14:textId="7EC7995D" w:rsidR="00163B88" w:rsidRPr="00324863" w:rsidRDefault="00934055" w:rsidP="00163B88">
      <w:pPr>
        <w:pStyle w:val="2f0"/>
        <w:rPr>
          <w:rFonts w:eastAsiaTheme="minorHAnsi"/>
        </w:rPr>
      </w:pPr>
      <w:r w:rsidRPr="00C86E64">
        <w:t>Расчет балансов тепловой энергии по источникам в модели тепловых сетей городского поселения организован по принципу того, что каждый источник привязан к своему административному району. В результате получается расчет балансов тепловой энергии по источникам тепла и по территориальному признаку.</w:t>
      </w:r>
    </w:p>
    <w:p w14:paraId="351FE84D" w14:textId="77777777" w:rsidR="00163B88" w:rsidRDefault="00163B88" w:rsidP="00163B88">
      <w:pPr>
        <w:pStyle w:val="affc"/>
        <w:rPr>
          <w:rFonts w:eastAsiaTheme="minorHAnsi"/>
        </w:rPr>
      </w:pPr>
      <w:bookmarkStart w:id="279" w:name="_Toc71814770"/>
      <w:bookmarkStart w:id="280" w:name="_Toc77079613"/>
      <w:bookmarkStart w:id="281" w:name="_Toc202182155"/>
      <w:r>
        <w:rPr>
          <w:rFonts w:eastAsiaTheme="minorHAnsi"/>
        </w:rPr>
        <w:t>ж</w:t>
      </w:r>
      <w:r w:rsidRPr="00597F98">
        <w:rPr>
          <w:rFonts w:eastAsiaTheme="minorHAnsi"/>
        </w:rPr>
        <w:t>) расчет потерь тепловой энергии через изоляцию и с утечками теплоносителя</w:t>
      </w:r>
      <w:bookmarkEnd w:id="279"/>
      <w:bookmarkEnd w:id="280"/>
      <w:bookmarkEnd w:id="281"/>
    </w:p>
    <w:p w14:paraId="09A2C16D" w14:textId="77777777" w:rsidR="00D435F9" w:rsidRPr="00B45A4F" w:rsidRDefault="00D435F9" w:rsidP="00D435F9">
      <w:pPr>
        <w:pStyle w:val="1d"/>
      </w:pPr>
      <w:bookmarkStart w:id="282" w:name="_Toc71814771"/>
      <w:bookmarkStart w:id="283" w:name="_Toc77079614"/>
      <w:r w:rsidRPr="00C86E64">
        <w:t>Нормы тепловых потерь через изоляцию трубопроводов рассчитываются в ГИС Zulu Thermo 8.0. на основании приказа Минэнерго от 30.12.2008 № 325 (ред. от 01.02.2010). 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по различным владельцам (балансодержателям). Расчет может быть выполнен с учетом поправочных коэффициентов на нормы тепловых потерь.</w:t>
      </w:r>
    </w:p>
    <w:p w14:paraId="5AEAFE0B" w14:textId="6FDCBAF7" w:rsidR="00163B88" w:rsidRPr="004569A6" w:rsidRDefault="00163B88" w:rsidP="00163B88">
      <w:pPr>
        <w:pStyle w:val="affc"/>
      </w:pPr>
      <w:bookmarkStart w:id="284" w:name="_Toc202182156"/>
      <w:r>
        <w:t>з</w:t>
      </w:r>
      <w:r w:rsidRPr="004569A6">
        <w:t>) расчет показателей надежности теплоснабжения</w:t>
      </w:r>
      <w:bookmarkEnd w:id="282"/>
      <w:bookmarkEnd w:id="283"/>
      <w:bookmarkEnd w:id="284"/>
    </w:p>
    <w:p w14:paraId="6D8571A6" w14:textId="77777777" w:rsidR="00D435F9" w:rsidRDefault="00D435F9" w:rsidP="00D435F9">
      <w:pPr>
        <w:pStyle w:val="260"/>
      </w:pPr>
      <w:r>
        <w:t>Расчет показателей надежности системы теплоснабжения выполняется в соответствии с «Методикой и алгоритмом расчета надежности тепловых сетей при разработке схем теплоснабжения ОАО «Газпром промгаз».</w:t>
      </w:r>
    </w:p>
    <w:p w14:paraId="3365DA54" w14:textId="77777777" w:rsidR="00D435F9" w:rsidRDefault="00D435F9" w:rsidP="00D435F9">
      <w:pPr>
        <w:pStyle w:val="260"/>
      </w:pPr>
      <w:r>
        <w:t>Цель расчета - количественная оценка надежности теплоснабжения потребителей систем централизованного теплоснабжения и обоснование необходимых мероприятий по достижению требуемой надежности для каждого потребителя, которая позволяет:</w:t>
      </w:r>
    </w:p>
    <w:p w14:paraId="65758714" w14:textId="77777777" w:rsidR="00D435F9" w:rsidRDefault="00D435F9" w:rsidP="00D435F9">
      <w:pPr>
        <w:pStyle w:val="260"/>
      </w:pPr>
      <w:r>
        <w:lastRenderedPageBreak/>
        <w:t>•</w:t>
      </w:r>
      <w:r>
        <w:tab/>
        <w:t>Рассчитывать надежность и готовность системы теплоснабжения к отопительному сезону.</w:t>
      </w:r>
    </w:p>
    <w:p w14:paraId="2AC52535" w14:textId="68CBFDCE" w:rsidR="00D435F9" w:rsidRDefault="00D435F9" w:rsidP="00D435F9">
      <w:pPr>
        <w:pStyle w:val="260"/>
        <w:rPr>
          <w:rFonts w:eastAsiaTheme="minorHAnsi"/>
        </w:rPr>
      </w:pPr>
      <w:r>
        <w:t>•</w:t>
      </w:r>
      <w:r>
        <w:tab/>
        <w:t>Разрабатывать мероприятия, повышающие надежность работы системы теплоснабжения.</w:t>
      </w:r>
    </w:p>
    <w:p w14:paraId="0420CED5" w14:textId="6F84AF88" w:rsidR="00163B88" w:rsidRPr="00324863" w:rsidRDefault="00163B88" w:rsidP="00163B88">
      <w:pPr>
        <w:pStyle w:val="260"/>
        <w:rPr>
          <w:rFonts w:eastAsiaTheme="minorHAnsi"/>
        </w:rPr>
      </w:pPr>
      <w:r w:rsidRPr="00324863">
        <w:rPr>
          <w:rFonts w:eastAsiaTheme="minorHAnsi"/>
        </w:rPr>
        <w:t xml:space="preserve">Расчет </w:t>
      </w:r>
      <w:r>
        <w:rPr>
          <w:rFonts w:eastAsiaTheme="minorHAnsi"/>
        </w:rPr>
        <w:t xml:space="preserve">надёжности тепловой сети </w:t>
      </w:r>
      <w:r w:rsidR="005B7138">
        <w:rPr>
          <w:rFonts w:eastAsiaTheme="minorHAnsi"/>
        </w:rPr>
        <w:t>Синявинского городского</w:t>
      </w:r>
      <w:r w:rsidR="0056273E">
        <w:rPr>
          <w:rFonts w:eastAsiaTheme="minorHAnsi"/>
        </w:rPr>
        <w:t xml:space="preserve"> поселения</w:t>
      </w:r>
      <w:r>
        <w:rPr>
          <w:rFonts w:eastAsiaTheme="minorHAnsi"/>
        </w:rPr>
        <w:t xml:space="preserve"> представлен в Пункте «а», Часть 9.</w:t>
      </w:r>
    </w:p>
    <w:p w14:paraId="79AB64E4" w14:textId="77777777" w:rsidR="00163B88" w:rsidRPr="004569A6" w:rsidRDefault="00163B88" w:rsidP="00163B88">
      <w:pPr>
        <w:pStyle w:val="affc"/>
      </w:pPr>
      <w:bookmarkStart w:id="285" w:name="_Toc71814772"/>
      <w:bookmarkStart w:id="286" w:name="_Toc77079615"/>
      <w:bookmarkStart w:id="287" w:name="_Toc202182157"/>
      <w:r w:rsidRPr="00F56C97">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285"/>
      <w:bookmarkEnd w:id="286"/>
      <w:bookmarkEnd w:id="287"/>
    </w:p>
    <w:p w14:paraId="3F4A82C7" w14:textId="58A51FFE" w:rsidR="00163B88" w:rsidRDefault="00D435F9" w:rsidP="00D31A0E">
      <w:pPr>
        <w:pStyle w:val="260"/>
      </w:pPr>
      <w:r w:rsidRPr="00C86E64">
        <w:t>Групповые изменения характеристик объектов применимы для различных целей и задач гидравлического моделирования, однако его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Очевидно, что эти изменения влияют на гидравлические сопротивления участков трубопроводов, и в масштабах сети в целом это приводит к весьма значительным расхождением результатам гидравлического расчета по «проектным» значениям с реальным гидравлическим режимом, наблюдаемым в эксплуатируемой тепловой сети. С другой стороны,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что вряд ли реализуемо.</w:t>
      </w:r>
    </w:p>
    <w:p w14:paraId="2887E130" w14:textId="77777777" w:rsidR="00163B88" w:rsidRDefault="00163B88" w:rsidP="00163B88">
      <w:pPr>
        <w:pStyle w:val="affc"/>
        <w:rPr>
          <w:rFonts w:eastAsiaTheme="minorHAnsi"/>
        </w:rPr>
      </w:pPr>
      <w:bookmarkStart w:id="288" w:name="_Toc71814773"/>
      <w:bookmarkStart w:id="289" w:name="_Toc77079616"/>
      <w:bookmarkStart w:id="290" w:name="_Toc202182158"/>
      <w:r>
        <w:rPr>
          <w:rFonts w:eastAsiaTheme="minorHAnsi"/>
        </w:rPr>
        <w:t>к</w:t>
      </w:r>
      <w:r w:rsidRPr="00597F98">
        <w:rPr>
          <w:rFonts w:eastAsiaTheme="minorHAnsi"/>
        </w:rPr>
        <w:t>) сравнительные пьезометрические графики для разработки и анализа сценариев перспективного развития тепловых сетей</w:t>
      </w:r>
      <w:bookmarkEnd w:id="288"/>
      <w:bookmarkEnd w:id="289"/>
      <w:bookmarkEnd w:id="290"/>
    </w:p>
    <w:p w14:paraId="7FD6C08E" w14:textId="0C884860" w:rsidR="00163B88" w:rsidRDefault="00D435F9" w:rsidP="00163B88">
      <w:pPr>
        <w:pStyle w:val="260"/>
        <w:rPr>
          <w:rFonts w:eastAsiaTheme="minorHAnsi"/>
        </w:rPr>
      </w:pPr>
      <w:r w:rsidRPr="00C86E64">
        <w:t>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и является удобным средством анализа.</w:t>
      </w:r>
    </w:p>
    <w:p w14:paraId="7EC32EFF" w14:textId="68A29BE1" w:rsidR="0061619B" w:rsidRDefault="0061619B" w:rsidP="0061619B">
      <w:pPr>
        <w:pStyle w:val="affc"/>
      </w:pPr>
      <w:bookmarkStart w:id="291" w:name="_Toc202182159"/>
      <w:r>
        <w:t>л) Сценарии развития аварии (потенциальной угрозы) с моделированием гидравлических режимов системы теплоснабжения, в том числе при отказе элементов тепловых сетей и при аварийных режимах работы систем теплоснабжения</w:t>
      </w:r>
      <w:bookmarkEnd w:id="291"/>
    </w:p>
    <w:p w14:paraId="58D21352" w14:textId="77777777" w:rsidR="0061619B" w:rsidRDefault="0061619B" w:rsidP="0061619B">
      <w:pPr>
        <w:pStyle w:val="afffd"/>
      </w:pPr>
      <w:r>
        <w:t>Программно-расчетный комплекс Zulu Thermo 8.0 позволяет проводить моделирование гидравлических режимов системы теплоснабжения при отказе элементов тепловых сетей.</w:t>
      </w:r>
    </w:p>
    <w:p w14:paraId="0E3C1DF7" w14:textId="0D64EA28" w:rsidR="0061619B" w:rsidRDefault="0061619B" w:rsidP="0061619B">
      <w:pPr>
        <w:pStyle w:val="afffd"/>
      </w:pPr>
    </w:p>
    <w:p w14:paraId="04021BD7" w14:textId="28D1473B" w:rsidR="008941D4" w:rsidRDefault="008941D4" w:rsidP="008941D4">
      <w:pPr>
        <w:pStyle w:val="260"/>
        <w:ind w:firstLine="0"/>
        <w:rPr>
          <w:noProof/>
          <w:lang w:eastAsia="ru-RU"/>
        </w:rPr>
      </w:pPr>
    </w:p>
    <w:p w14:paraId="0A41B669" w14:textId="77777777" w:rsidR="00CE048B" w:rsidRDefault="00CE048B" w:rsidP="00D31A0E">
      <w:pPr>
        <w:pStyle w:val="260"/>
      </w:pPr>
    </w:p>
    <w:p w14:paraId="15FF8588" w14:textId="77777777" w:rsidR="00CE048B" w:rsidRDefault="00CE048B" w:rsidP="00D31A0E">
      <w:pPr>
        <w:pStyle w:val="260"/>
        <w:sectPr w:rsidR="00CE048B"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6B26C68" w14:textId="77777777" w:rsidR="00163B88" w:rsidRPr="002F24B6" w:rsidRDefault="00163B88" w:rsidP="00163B88">
      <w:pPr>
        <w:pStyle w:val="affe"/>
      </w:pPr>
      <w:bookmarkStart w:id="292" w:name="_Toc71814774"/>
      <w:bookmarkStart w:id="293" w:name="_Toc77079617"/>
      <w:bookmarkStart w:id="294" w:name="_Toc202182160"/>
      <w:r w:rsidRPr="00BA45D1">
        <w:lastRenderedPageBreak/>
        <w:t>Глава 4 Существующие и перспективные балансы тепловой мощности источников тепловой энергии и тепловой нагрузки потребителей</w:t>
      </w:r>
      <w:bookmarkEnd w:id="292"/>
      <w:bookmarkEnd w:id="293"/>
      <w:bookmarkEnd w:id="294"/>
    </w:p>
    <w:p w14:paraId="05F57587" w14:textId="77777777" w:rsidR="00163B88" w:rsidRPr="002F24B6" w:rsidRDefault="00163B88" w:rsidP="00163B88">
      <w:pPr>
        <w:pStyle w:val="affc"/>
      </w:pPr>
      <w:bookmarkStart w:id="295" w:name="_Toc71814775"/>
      <w:bookmarkStart w:id="296" w:name="_Toc77079618"/>
      <w:bookmarkStart w:id="297" w:name="_Toc202182161"/>
      <w:r w:rsidRPr="002F24B6">
        <w:t xml:space="preserve">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w:t>
      </w:r>
      <w:r>
        <w:t>–</w:t>
      </w:r>
      <w:r w:rsidRPr="002F24B6">
        <w:t xml:space="preserve">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295"/>
      <w:bookmarkEnd w:id="296"/>
      <w:bookmarkEnd w:id="297"/>
    </w:p>
    <w:p w14:paraId="34AA61CF" w14:textId="43B8A0E6" w:rsidR="00163B88" w:rsidRDefault="00FF2075" w:rsidP="00D31A0E">
      <w:pPr>
        <w:pStyle w:val="260"/>
        <w:rPr>
          <w:szCs w:val="24"/>
        </w:rPr>
      </w:pPr>
      <w:r w:rsidRPr="007D54D2">
        <w:rPr>
          <w:color w:val="000000"/>
          <w:szCs w:val="24"/>
        </w:rPr>
        <w:t>Балансы тепловой мощности котельн</w:t>
      </w:r>
      <w:r w:rsidR="0002270B">
        <w:rPr>
          <w:color w:val="000000"/>
          <w:szCs w:val="24"/>
        </w:rPr>
        <w:t>ой</w:t>
      </w:r>
      <w:r w:rsidRPr="007D54D2">
        <w:rPr>
          <w:color w:val="000000"/>
          <w:szCs w:val="24"/>
        </w:rPr>
        <w:t xml:space="preserve"> и перспективной тепловой нагрузки в зоне действия источник</w:t>
      </w:r>
      <w:r w:rsidR="0002270B">
        <w:rPr>
          <w:color w:val="000000"/>
          <w:szCs w:val="24"/>
        </w:rPr>
        <w:t>а</w:t>
      </w:r>
      <w:r w:rsidRPr="007D54D2">
        <w:rPr>
          <w:color w:val="000000"/>
          <w:szCs w:val="24"/>
        </w:rPr>
        <w:t xml:space="preserve"> тепловой энергии с определением резервов и дефицитов относительно существующей тепловой мощности нетто источник</w:t>
      </w:r>
      <w:r w:rsidR="0002270B">
        <w:rPr>
          <w:color w:val="000000"/>
          <w:szCs w:val="24"/>
        </w:rPr>
        <w:t>а</w:t>
      </w:r>
      <w:r w:rsidRPr="007D54D2">
        <w:rPr>
          <w:color w:val="000000"/>
          <w:szCs w:val="24"/>
        </w:rPr>
        <w:t xml:space="preserve"> тепловой энергии приведены в </w:t>
      </w:r>
      <w:r w:rsidRPr="007D54D2">
        <w:rPr>
          <w:szCs w:val="24"/>
        </w:rPr>
        <w:t>таблице ниже</w:t>
      </w:r>
      <w:r w:rsidR="000C56F0">
        <w:rPr>
          <w:szCs w:val="24"/>
        </w:rPr>
        <w:t>.</w:t>
      </w:r>
    </w:p>
    <w:p w14:paraId="07770AA9" w14:textId="77777777" w:rsidR="00FF2075" w:rsidRDefault="00FF2075" w:rsidP="00D31A0E">
      <w:pPr>
        <w:pStyle w:val="260"/>
      </w:pPr>
    </w:p>
    <w:p w14:paraId="7CE09B4E" w14:textId="77777777" w:rsidR="00FF2075" w:rsidRDefault="00FF2075" w:rsidP="00D31A0E">
      <w:pPr>
        <w:pStyle w:val="260"/>
        <w:sectPr w:rsidR="00FF2075"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FB2FC17" w14:textId="2D92009B" w:rsidR="00FF2075" w:rsidRDefault="00FF2075" w:rsidP="00FF2075">
      <w:pPr>
        <w:pStyle w:val="ad"/>
        <w:keepNext/>
      </w:pPr>
      <w:r>
        <w:lastRenderedPageBreak/>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33</w:t>
      </w:r>
      <w:r w:rsidR="001B0373">
        <w:rPr>
          <w:noProof/>
        </w:rPr>
        <w:fldChar w:fldCharType="end"/>
      </w:r>
      <w:r>
        <w:t xml:space="preserve">. </w:t>
      </w:r>
      <w:r w:rsidRPr="003930C8">
        <w:t>Балансы тепловой энергии (мощности) в технологическ</w:t>
      </w:r>
      <w:r w:rsidR="00A168EC">
        <w:t>ой</w:t>
      </w:r>
      <w:r w:rsidRPr="003930C8">
        <w:t xml:space="preserve"> зон</w:t>
      </w:r>
      <w:r w:rsidR="00A168EC">
        <w:t>е</w:t>
      </w:r>
      <w:r w:rsidRPr="003930C8">
        <w:t xml:space="preserve"> действия источник</w:t>
      </w:r>
      <w:r w:rsidR="00A168EC">
        <w:t>а</w:t>
      </w:r>
      <w:r w:rsidRPr="003930C8">
        <w:t xml:space="preserve"> тепловой энергии с определением резервов (дефицитов) существующей </w:t>
      </w:r>
      <w:r w:rsidR="00A168EC">
        <w:t>располагаемой тепловой мощности</w:t>
      </w:r>
    </w:p>
    <w:tbl>
      <w:tblPr>
        <w:tblW w:w="0" w:type="auto"/>
        <w:tblCellMar>
          <w:left w:w="0" w:type="dxa"/>
          <w:right w:w="0" w:type="dxa"/>
        </w:tblCellMar>
        <w:tblLook w:val="0000" w:firstRow="0" w:lastRow="0" w:firstColumn="0" w:lastColumn="0" w:noHBand="0" w:noVBand="0"/>
      </w:tblPr>
      <w:tblGrid>
        <w:gridCol w:w="320"/>
        <w:gridCol w:w="1817"/>
        <w:gridCol w:w="1690"/>
        <w:gridCol w:w="1649"/>
        <w:gridCol w:w="2155"/>
        <w:gridCol w:w="1767"/>
        <w:gridCol w:w="1306"/>
        <w:gridCol w:w="2457"/>
        <w:gridCol w:w="1682"/>
      </w:tblGrid>
      <w:tr w:rsidR="00351F92" w:rsidRPr="00351F92" w14:paraId="71D7D76A" w14:textId="77777777" w:rsidTr="00685057">
        <w:trPr>
          <w:trHeight w:val="20"/>
        </w:trPr>
        <w:tc>
          <w:tcPr>
            <w:tcW w:w="0" w:type="auto"/>
            <w:tcBorders>
              <w:top w:val="single" w:sz="4" w:space="0" w:color="auto"/>
              <w:left w:val="single" w:sz="4" w:space="0" w:color="auto"/>
              <w:bottom w:val="nil"/>
              <w:right w:val="nil"/>
            </w:tcBorders>
            <w:vAlign w:val="center"/>
          </w:tcPr>
          <w:p w14:paraId="5EAE67DB" w14:textId="77777777" w:rsidR="00351F92" w:rsidRPr="00351F92" w:rsidRDefault="00351F92" w:rsidP="00685057">
            <w:pPr>
              <w:pStyle w:val="afff6"/>
              <w:jc w:val="center"/>
            </w:pPr>
            <w:bookmarkStart w:id="298" w:name="_Toc34243433"/>
            <w:bookmarkStart w:id="299" w:name="_Toc37611992"/>
            <w:r w:rsidRPr="00351F92">
              <w:t>№ п/п</w:t>
            </w:r>
          </w:p>
        </w:tc>
        <w:tc>
          <w:tcPr>
            <w:tcW w:w="0" w:type="auto"/>
            <w:tcBorders>
              <w:top w:val="single" w:sz="4" w:space="0" w:color="auto"/>
              <w:left w:val="single" w:sz="4" w:space="0" w:color="auto"/>
              <w:bottom w:val="nil"/>
              <w:right w:val="nil"/>
            </w:tcBorders>
            <w:vAlign w:val="center"/>
          </w:tcPr>
          <w:p w14:paraId="63D323E2" w14:textId="77777777" w:rsidR="00351F92" w:rsidRPr="00351F92" w:rsidRDefault="00351F92" w:rsidP="00685057">
            <w:pPr>
              <w:pStyle w:val="afff6"/>
              <w:jc w:val="center"/>
            </w:pPr>
            <w:r w:rsidRPr="00351F92">
              <w:t>Наименование источника теплоснабжения</w:t>
            </w:r>
          </w:p>
        </w:tc>
        <w:tc>
          <w:tcPr>
            <w:tcW w:w="0" w:type="auto"/>
            <w:tcBorders>
              <w:top w:val="single" w:sz="4" w:space="0" w:color="auto"/>
              <w:left w:val="single" w:sz="4" w:space="0" w:color="auto"/>
              <w:bottom w:val="nil"/>
              <w:right w:val="nil"/>
            </w:tcBorders>
            <w:vAlign w:val="center"/>
          </w:tcPr>
          <w:p w14:paraId="36148CEA" w14:textId="77777777" w:rsidR="00351F92" w:rsidRPr="00351F92" w:rsidRDefault="00351F92" w:rsidP="00685057">
            <w:pPr>
              <w:pStyle w:val="afff6"/>
              <w:jc w:val="center"/>
            </w:pPr>
            <w:r w:rsidRPr="00351F92">
              <w:t>Установленная тепловая мощность, Гкал/ч</w:t>
            </w:r>
          </w:p>
        </w:tc>
        <w:tc>
          <w:tcPr>
            <w:tcW w:w="0" w:type="auto"/>
            <w:tcBorders>
              <w:top w:val="single" w:sz="4" w:space="0" w:color="auto"/>
              <w:left w:val="single" w:sz="4" w:space="0" w:color="auto"/>
              <w:bottom w:val="nil"/>
              <w:right w:val="nil"/>
            </w:tcBorders>
            <w:vAlign w:val="center"/>
          </w:tcPr>
          <w:p w14:paraId="4D6EB17E" w14:textId="77777777" w:rsidR="00351F92" w:rsidRPr="00351F92" w:rsidRDefault="00351F92" w:rsidP="00685057">
            <w:pPr>
              <w:pStyle w:val="afff6"/>
              <w:jc w:val="center"/>
            </w:pPr>
            <w:r w:rsidRPr="00351F92">
              <w:t>Располагаемая тепловая мощность, Гкал/ч</w:t>
            </w:r>
          </w:p>
        </w:tc>
        <w:tc>
          <w:tcPr>
            <w:tcW w:w="0" w:type="auto"/>
            <w:tcBorders>
              <w:top w:val="single" w:sz="4" w:space="0" w:color="auto"/>
              <w:left w:val="single" w:sz="4" w:space="0" w:color="auto"/>
              <w:bottom w:val="nil"/>
              <w:right w:val="nil"/>
            </w:tcBorders>
            <w:vAlign w:val="center"/>
          </w:tcPr>
          <w:p w14:paraId="2A9C095D" w14:textId="77777777" w:rsidR="00351F92" w:rsidRPr="00351F92" w:rsidRDefault="00351F92" w:rsidP="00685057">
            <w:pPr>
              <w:pStyle w:val="afff6"/>
              <w:jc w:val="center"/>
            </w:pPr>
            <w:r w:rsidRPr="00351F92">
              <w:t>Затраты тепловой мощности на собственные и хозяйственные нужды, Гкал/ч</w:t>
            </w:r>
          </w:p>
        </w:tc>
        <w:tc>
          <w:tcPr>
            <w:tcW w:w="0" w:type="auto"/>
            <w:tcBorders>
              <w:top w:val="single" w:sz="4" w:space="0" w:color="auto"/>
              <w:left w:val="single" w:sz="4" w:space="0" w:color="auto"/>
              <w:bottom w:val="nil"/>
              <w:right w:val="nil"/>
            </w:tcBorders>
            <w:vAlign w:val="center"/>
          </w:tcPr>
          <w:p w14:paraId="3F1FFF6A" w14:textId="77777777" w:rsidR="00351F92" w:rsidRPr="00351F92" w:rsidRDefault="00351F92" w:rsidP="00685057">
            <w:pPr>
              <w:pStyle w:val="afff6"/>
              <w:jc w:val="center"/>
            </w:pPr>
            <w:r w:rsidRPr="00351F92">
              <w:t>Располагаемая тепловая мощность «нетто», Гкал/ч</w:t>
            </w:r>
          </w:p>
        </w:tc>
        <w:tc>
          <w:tcPr>
            <w:tcW w:w="0" w:type="auto"/>
            <w:tcBorders>
              <w:top w:val="single" w:sz="4" w:space="0" w:color="auto"/>
              <w:left w:val="single" w:sz="4" w:space="0" w:color="auto"/>
              <w:bottom w:val="nil"/>
              <w:right w:val="nil"/>
            </w:tcBorders>
            <w:vAlign w:val="center"/>
          </w:tcPr>
          <w:p w14:paraId="49965C0D" w14:textId="77777777" w:rsidR="00351F92" w:rsidRPr="00351F92" w:rsidRDefault="00351F92" w:rsidP="00685057">
            <w:pPr>
              <w:pStyle w:val="afff6"/>
              <w:jc w:val="center"/>
            </w:pPr>
            <w:r w:rsidRPr="00351F92">
              <w:t>Тепловые потери в тепловых сетях, Гкал/ч</w:t>
            </w:r>
          </w:p>
        </w:tc>
        <w:tc>
          <w:tcPr>
            <w:tcW w:w="0" w:type="auto"/>
            <w:tcBorders>
              <w:top w:val="single" w:sz="4" w:space="0" w:color="auto"/>
              <w:left w:val="single" w:sz="4" w:space="0" w:color="auto"/>
              <w:bottom w:val="nil"/>
              <w:right w:val="nil"/>
            </w:tcBorders>
            <w:vAlign w:val="center"/>
          </w:tcPr>
          <w:p w14:paraId="285630B2" w14:textId="77777777" w:rsidR="00351F92" w:rsidRPr="00351F92" w:rsidRDefault="00351F92" w:rsidP="00685057">
            <w:pPr>
              <w:pStyle w:val="afff6"/>
              <w:jc w:val="center"/>
            </w:pPr>
            <w:r w:rsidRPr="00351F92">
              <w:t>Присоединённая тепловая нагрузка (без учета тепловых потерь в тепловых сетях), Гкал/ч</w:t>
            </w:r>
          </w:p>
        </w:tc>
        <w:tc>
          <w:tcPr>
            <w:tcW w:w="0" w:type="auto"/>
            <w:tcBorders>
              <w:top w:val="single" w:sz="4" w:space="0" w:color="auto"/>
              <w:left w:val="single" w:sz="4" w:space="0" w:color="auto"/>
              <w:bottom w:val="nil"/>
              <w:right w:val="single" w:sz="4" w:space="0" w:color="auto"/>
            </w:tcBorders>
            <w:vAlign w:val="center"/>
          </w:tcPr>
          <w:p w14:paraId="0D96EB91" w14:textId="187CB971" w:rsidR="00351F92" w:rsidRPr="00351F92" w:rsidRDefault="00351F92" w:rsidP="00A168EC">
            <w:pPr>
              <w:pStyle w:val="afff6"/>
              <w:jc w:val="center"/>
            </w:pPr>
            <w:r w:rsidRPr="00351F92">
              <w:t>Дефициты (резервы) тепловой мощности источник</w:t>
            </w:r>
            <w:r w:rsidR="00A168EC">
              <w:t>а</w:t>
            </w:r>
            <w:r w:rsidRPr="00351F92">
              <w:t xml:space="preserve"> тепла, Гкал/ч</w:t>
            </w:r>
          </w:p>
        </w:tc>
      </w:tr>
      <w:tr w:rsidR="00351F92" w:rsidRPr="00351F92" w14:paraId="61821697" w14:textId="77777777" w:rsidTr="00351F92">
        <w:trPr>
          <w:trHeight w:val="20"/>
        </w:trPr>
        <w:tc>
          <w:tcPr>
            <w:tcW w:w="0" w:type="auto"/>
            <w:gridSpan w:val="9"/>
            <w:tcBorders>
              <w:top w:val="single" w:sz="4" w:space="0" w:color="auto"/>
              <w:left w:val="single" w:sz="4" w:space="0" w:color="auto"/>
              <w:bottom w:val="nil"/>
              <w:right w:val="single" w:sz="4" w:space="0" w:color="auto"/>
            </w:tcBorders>
            <w:vAlign w:val="bottom"/>
          </w:tcPr>
          <w:p w14:paraId="006FF120" w14:textId="50BA0B95" w:rsidR="00351F92" w:rsidRPr="00351F92" w:rsidRDefault="00351F92" w:rsidP="0002270B">
            <w:pPr>
              <w:pStyle w:val="afff6"/>
              <w:jc w:val="center"/>
            </w:pPr>
            <w:r w:rsidRPr="00351F92">
              <w:t>2025</w:t>
            </w:r>
            <w:r w:rsidR="006020E0">
              <w:t xml:space="preserve"> (факт)</w:t>
            </w:r>
          </w:p>
        </w:tc>
      </w:tr>
      <w:tr w:rsidR="00351F92" w:rsidRPr="00351F92" w14:paraId="1180F36E" w14:textId="77777777" w:rsidTr="00351F92">
        <w:trPr>
          <w:trHeight w:val="20"/>
        </w:trPr>
        <w:tc>
          <w:tcPr>
            <w:tcW w:w="0" w:type="auto"/>
            <w:tcBorders>
              <w:top w:val="single" w:sz="4" w:space="0" w:color="auto"/>
              <w:left w:val="single" w:sz="4" w:space="0" w:color="auto"/>
              <w:bottom w:val="nil"/>
              <w:right w:val="nil"/>
            </w:tcBorders>
            <w:vAlign w:val="center"/>
          </w:tcPr>
          <w:p w14:paraId="56A98103" w14:textId="77777777" w:rsidR="00351F92" w:rsidRPr="00351F92" w:rsidRDefault="00351F92" w:rsidP="00351F92">
            <w:pPr>
              <w:pStyle w:val="afff6"/>
            </w:pPr>
            <w:r w:rsidRPr="00351F92">
              <w:t>1</w:t>
            </w:r>
          </w:p>
        </w:tc>
        <w:tc>
          <w:tcPr>
            <w:tcW w:w="0" w:type="auto"/>
            <w:tcBorders>
              <w:top w:val="single" w:sz="4" w:space="0" w:color="auto"/>
              <w:left w:val="single" w:sz="4" w:space="0" w:color="auto"/>
              <w:bottom w:val="nil"/>
              <w:right w:val="nil"/>
            </w:tcBorders>
            <w:vAlign w:val="bottom"/>
          </w:tcPr>
          <w:p w14:paraId="3FC73372" w14:textId="27FA4590" w:rsidR="00351F92" w:rsidRPr="00351F92" w:rsidRDefault="00351F92" w:rsidP="00351F92">
            <w:pPr>
              <w:pStyle w:val="afff6"/>
            </w:pPr>
            <w:r w:rsidRPr="00351F92">
              <w:t>Котельная г.п.Синявино, ул.Кравченко, д.</w:t>
            </w:r>
            <w:r>
              <w:t>10а</w:t>
            </w:r>
          </w:p>
        </w:tc>
        <w:tc>
          <w:tcPr>
            <w:tcW w:w="0" w:type="auto"/>
            <w:tcBorders>
              <w:top w:val="single" w:sz="4" w:space="0" w:color="auto"/>
              <w:left w:val="single" w:sz="4" w:space="0" w:color="auto"/>
              <w:bottom w:val="nil"/>
              <w:right w:val="nil"/>
            </w:tcBorders>
            <w:vAlign w:val="center"/>
          </w:tcPr>
          <w:p w14:paraId="580D70B5" w14:textId="77777777" w:rsidR="00351F92" w:rsidRPr="00351F92" w:rsidRDefault="00351F92" w:rsidP="00351F92">
            <w:pPr>
              <w:pStyle w:val="afff6"/>
              <w:jc w:val="center"/>
            </w:pPr>
            <w:r w:rsidRPr="00351F92">
              <w:t>8,17</w:t>
            </w:r>
          </w:p>
        </w:tc>
        <w:tc>
          <w:tcPr>
            <w:tcW w:w="0" w:type="auto"/>
            <w:tcBorders>
              <w:top w:val="single" w:sz="4" w:space="0" w:color="auto"/>
              <w:left w:val="single" w:sz="4" w:space="0" w:color="auto"/>
              <w:bottom w:val="nil"/>
              <w:right w:val="nil"/>
            </w:tcBorders>
            <w:vAlign w:val="center"/>
          </w:tcPr>
          <w:p w14:paraId="16A9B6DC" w14:textId="77777777" w:rsidR="00351F92" w:rsidRPr="00351F92" w:rsidRDefault="00351F92" w:rsidP="00351F92">
            <w:pPr>
              <w:pStyle w:val="afff6"/>
              <w:jc w:val="center"/>
            </w:pPr>
            <w:r w:rsidRPr="00351F92">
              <w:t>7,52</w:t>
            </w:r>
          </w:p>
        </w:tc>
        <w:tc>
          <w:tcPr>
            <w:tcW w:w="0" w:type="auto"/>
            <w:tcBorders>
              <w:top w:val="single" w:sz="4" w:space="0" w:color="auto"/>
              <w:left w:val="single" w:sz="4" w:space="0" w:color="auto"/>
              <w:bottom w:val="nil"/>
              <w:right w:val="nil"/>
            </w:tcBorders>
            <w:vAlign w:val="center"/>
          </w:tcPr>
          <w:p w14:paraId="07D8C701" w14:textId="77777777" w:rsidR="00351F92" w:rsidRPr="00351F92" w:rsidRDefault="00351F92" w:rsidP="00351F92">
            <w:pPr>
              <w:pStyle w:val="afff6"/>
              <w:jc w:val="center"/>
            </w:pPr>
            <w:r w:rsidRPr="00351F92">
              <w:t>0,02</w:t>
            </w:r>
          </w:p>
        </w:tc>
        <w:tc>
          <w:tcPr>
            <w:tcW w:w="0" w:type="auto"/>
            <w:tcBorders>
              <w:top w:val="single" w:sz="4" w:space="0" w:color="auto"/>
              <w:left w:val="single" w:sz="4" w:space="0" w:color="auto"/>
              <w:bottom w:val="nil"/>
              <w:right w:val="nil"/>
            </w:tcBorders>
            <w:vAlign w:val="center"/>
          </w:tcPr>
          <w:p w14:paraId="225723DE" w14:textId="77777777" w:rsidR="00351F92" w:rsidRPr="00351F92" w:rsidRDefault="00351F92" w:rsidP="00351F92">
            <w:pPr>
              <w:pStyle w:val="afff6"/>
              <w:jc w:val="center"/>
            </w:pPr>
            <w:r w:rsidRPr="00351F92">
              <w:t>7,49</w:t>
            </w:r>
          </w:p>
        </w:tc>
        <w:tc>
          <w:tcPr>
            <w:tcW w:w="0" w:type="auto"/>
            <w:tcBorders>
              <w:top w:val="single" w:sz="4" w:space="0" w:color="auto"/>
              <w:left w:val="single" w:sz="4" w:space="0" w:color="auto"/>
              <w:bottom w:val="nil"/>
              <w:right w:val="nil"/>
            </w:tcBorders>
            <w:vAlign w:val="center"/>
          </w:tcPr>
          <w:p w14:paraId="0407BF76" w14:textId="77777777" w:rsidR="00351F92" w:rsidRPr="00351F92" w:rsidRDefault="00351F92" w:rsidP="00351F92">
            <w:pPr>
              <w:pStyle w:val="afff6"/>
              <w:jc w:val="center"/>
            </w:pPr>
            <w:r w:rsidRPr="00351F92">
              <w:t>1,50</w:t>
            </w:r>
          </w:p>
        </w:tc>
        <w:tc>
          <w:tcPr>
            <w:tcW w:w="0" w:type="auto"/>
            <w:tcBorders>
              <w:top w:val="single" w:sz="4" w:space="0" w:color="auto"/>
              <w:left w:val="single" w:sz="4" w:space="0" w:color="auto"/>
              <w:bottom w:val="nil"/>
              <w:right w:val="nil"/>
            </w:tcBorders>
            <w:vAlign w:val="center"/>
          </w:tcPr>
          <w:p w14:paraId="3848D41B" w14:textId="77777777" w:rsidR="00351F92" w:rsidRPr="00351F92" w:rsidRDefault="00351F92" w:rsidP="00351F92">
            <w:pPr>
              <w:pStyle w:val="afff6"/>
              <w:jc w:val="center"/>
            </w:pPr>
            <w:r w:rsidRPr="00351F92">
              <w:t>5,59</w:t>
            </w:r>
          </w:p>
        </w:tc>
        <w:tc>
          <w:tcPr>
            <w:tcW w:w="0" w:type="auto"/>
            <w:tcBorders>
              <w:top w:val="single" w:sz="4" w:space="0" w:color="auto"/>
              <w:left w:val="single" w:sz="4" w:space="0" w:color="auto"/>
              <w:bottom w:val="nil"/>
              <w:right w:val="single" w:sz="4" w:space="0" w:color="auto"/>
            </w:tcBorders>
            <w:vAlign w:val="center"/>
          </w:tcPr>
          <w:p w14:paraId="5CFDD929" w14:textId="77777777" w:rsidR="00351F92" w:rsidRPr="00351F92" w:rsidRDefault="00351F92" w:rsidP="00351F92">
            <w:pPr>
              <w:pStyle w:val="afff6"/>
              <w:jc w:val="center"/>
            </w:pPr>
            <w:r w:rsidRPr="00351F92">
              <w:t>0,40</w:t>
            </w:r>
          </w:p>
        </w:tc>
      </w:tr>
      <w:tr w:rsidR="00351F92" w:rsidRPr="00351F92" w14:paraId="0BE98F3D" w14:textId="77777777" w:rsidTr="00351F92">
        <w:trPr>
          <w:trHeight w:val="20"/>
        </w:trPr>
        <w:tc>
          <w:tcPr>
            <w:tcW w:w="0" w:type="auto"/>
            <w:gridSpan w:val="9"/>
            <w:tcBorders>
              <w:top w:val="single" w:sz="4" w:space="0" w:color="auto"/>
              <w:left w:val="single" w:sz="4" w:space="0" w:color="auto"/>
              <w:bottom w:val="nil"/>
              <w:right w:val="single" w:sz="4" w:space="0" w:color="auto"/>
            </w:tcBorders>
            <w:vAlign w:val="bottom"/>
          </w:tcPr>
          <w:p w14:paraId="1B078E44" w14:textId="79FAE757" w:rsidR="00351F92" w:rsidRPr="00351F92" w:rsidRDefault="00351F92" w:rsidP="00B069C7">
            <w:pPr>
              <w:pStyle w:val="afff6"/>
              <w:jc w:val="center"/>
            </w:pPr>
            <w:r w:rsidRPr="00351F92">
              <w:t>2026</w:t>
            </w:r>
          </w:p>
        </w:tc>
      </w:tr>
      <w:tr w:rsidR="00351F92" w:rsidRPr="00351F92" w14:paraId="530CC46E" w14:textId="77777777" w:rsidTr="00351F92">
        <w:trPr>
          <w:trHeight w:val="20"/>
        </w:trPr>
        <w:tc>
          <w:tcPr>
            <w:tcW w:w="0" w:type="auto"/>
            <w:tcBorders>
              <w:top w:val="single" w:sz="4" w:space="0" w:color="auto"/>
              <w:left w:val="single" w:sz="4" w:space="0" w:color="auto"/>
              <w:bottom w:val="nil"/>
              <w:right w:val="nil"/>
            </w:tcBorders>
            <w:vAlign w:val="center"/>
          </w:tcPr>
          <w:p w14:paraId="1A28C40B" w14:textId="77777777" w:rsidR="00351F92" w:rsidRPr="00351F92" w:rsidRDefault="00351F92" w:rsidP="00351F92">
            <w:pPr>
              <w:pStyle w:val="afff6"/>
            </w:pPr>
            <w:r w:rsidRPr="00351F92">
              <w:t>2</w:t>
            </w:r>
          </w:p>
        </w:tc>
        <w:tc>
          <w:tcPr>
            <w:tcW w:w="0" w:type="auto"/>
            <w:tcBorders>
              <w:top w:val="single" w:sz="4" w:space="0" w:color="auto"/>
              <w:left w:val="single" w:sz="4" w:space="0" w:color="auto"/>
              <w:bottom w:val="nil"/>
              <w:right w:val="nil"/>
            </w:tcBorders>
            <w:vAlign w:val="bottom"/>
          </w:tcPr>
          <w:p w14:paraId="28F5AC45" w14:textId="4B8A58BD" w:rsidR="00351F92" w:rsidRPr="00351F92" w:rsidRDefault="00351F92" w:rsidP="00351F92">
            <w:pPr>
              <w:pStyle w:val="afff6"/>
            </w:pPr>
            <w:r w:rsidRPr="00351F92">
              <w:t>Котельная г.п.Синявино, ул.Кравченко, д.10а</w:t>
            </w:r>
          </w:p>
        </w:tc>
        <w:tc>
          <w:tcPr>
            <w:tcW w:w="0" w:type="auto"/>
            <w:tcBorders>
              <w:top w:val="single" w:sz="4" w:space="0" w:color="auto"/>
              <w:left w:val="single" w:sz="4" w:space="0" w:color="auto"/>
              <w:bottom w:val="nil"/>
              <w:right w:val="nil"/>
            </w:tcBorders>
            <w:vAlign w:val="center"/>
          </w:tcPr>
          <w:p w14:paraId="73DE9779" w14:textId="10AFEBF6" w:rsidR="00351F92" w:rsidRPr="00351F92" w:rsidRDefault="00B069C7" w:rsidP="00351F92">
            <w:pPr>
              <w:pStyle w:val="afff6"/>
              <w:jc w:val="center"/>
            </w:pPr>
            <w:r>
              <w:t>8,6</w:t>
            </w:r>
          </w:p>
        </w:tc>
        <w:tc>
          <w:tcPr>
            <w:tcW w:w="0" w:type="auto"/>
            <w:tcBorders>
              <w:top w:val="single" w:sz="4" w:space="0" w:color="auto"/>
              <w:left w:val="single" w:sz="4" w:space="0" w:color="auto"/>
              <w:bottom w:val="nil"/>
              <w:right w:val="nil"/>
            </w:tcBorders>
            <w:vAlign w:val="center"/>
          </w:tcPr>
          <w:p w14:paraId="3D65F6F1" w14:textId="6622E7B1" w:rsidR="00351F92" w:rsidRPr="00351F92" w:rsidRDefault="006020E0" w:rsidP="00351F92">
            <w:pPr>
              <w:pStyle w:val="afff6"/>
              <w:jc w:val="center"/>
            </w:pPr>
            <w:r>
              <w:t>8,6</w:t>
            </w:r>
          </w:p>
        </w:tc>
        <w:tc>
          <w:tcPr>
            <w:tcW w:w="0" w:type="auto"/>
            <w:tcBorders>
              <w:top w:val="single" w:sz="4" w:space="0" w:color="auto"/>
              <w:left w:val="single" w:sz="4" w:space="0" w:color="auto"/>
              <w:bottom w:val="nil"/>
              <w:right w:val="nil"/>
            </w:tcBorders>
            <w:vAlign w:val="center"/>
          </w:tcPr>
          <w:p w14:paraId="0BBF4A4E" w14:textId="77777777" w:rsidR="00351F92" w:rsidRPr="00351F92" w:rsidRDefault="00351F92" w:rsidP="00351F92">
            <w:pPr>
              <w:pStyle w:val="afff6"/>
              <w:jc w:val="center"/>
            </w:pPr>
            <w:r w:rsidRPr="00351F92">
              <w:t>0,02</w:t>
            </w:r>
          </w:p>
        </w:tc>
        <w:tc>
          <w:tcPr>
            <w:tcW w:w="0" w:type="auto"/>
            <w:tcBorders>
              <w:top w:val="single" w:sz="4" w:space="0" w:color="auto"/>
              <w:left w:val="single" w:sz="4" w:space="0" w:color="auto"/>
              <w:bottom w:val="nil"/>
              <w:right w:val="nil"/>
            </w:tcBorders>
            <w:vAlign w:val="center"/>
          </w:tcPr>
          <w:p w14:paraId="44924224" w14:textId="7DEE7C88" w:rsidR="00351F92" w:rsidRPr="00351F92" w:rsidRDefault="006020E0" w:rsidP="00351F92">
            <w:pPr>
              <w:pStyle w:val="afff6"/>
              <w:jc w:val="center"/>
            </w:pPr>
            <w:r>
              <w:t>8,58</w:t>
            </w:r>
          </w:p>
        </w:tc>
        <w:tc>
          <w:tcPr>
            <w:tcW w:w="0" w:type="auto"/>
            <w:tcBorders>
              <w:top w:val="single" w:sz="4" w:space="0" w:color="auto"/>
              <w:left w:val="single" w:sz="4" w:space="0" w:color="auto"/>
              <w:bottom w:val="nil"/>
              <w:right w:val="nil"/>
            </w:tcBorders>
            <w:vAlign w:val="center"/>
          </w:tcPr>
          <w:p w14:paraId="3A003492" w14:textId="68DB70C4" w:rsidR="00351F92" w:rsidRPr="00351F92" w:rsidRDefault="006020E0" w:rsidP="00351F92">
            <w:pPr>
              <w:pStyle w:val="afff6"/>
              <w:jc w:val="center"/>
            </w:pPr>
            <w:r>
              <w:t>0,387</w:t>
            </w:r>
          </w:p>
        </w:tc>
        <w:tc>
          <w:tcPr>
            <w:tcW w:w="0" w:type="auto"/>
            <w:tcBorders>
              <w:top w:val="single" w:sz="4" w:space="0" w:color="auto"/>
              <w:left w:val="single" w:sz="4" w:space="0" w:color="auto"/>
              <w:bottom w:val="nil"/>
              <w:right w:val="nil"/>
            </w:tcBorders>
            <w:vAlign w:val="center"/>
          </w:tcPr>
          <w:p w14:paraId="34EDA88B" w14:textId="5E22A561" w:rsidR="00351F92" w:rsidRPr="00351F92" w:rsidRDefault="006020E0" w:rsidP="00351F92">
            <w:pPr>
              <w:pStyle w:val="afff6"/>
              <w:jc w:val="center"/>
            </w:pPr>
            <w:r>
              <w:t>7,952</w:t>
            </w:r>
          </w:p>
        </w:tc>
        <w:tc>
          <w:tcPr>
            <w:tcW w:w="0" w:type="auto"/>
            <w:tcBorders>
              <w:top w:val="single" w:sz="4" w:space="0" w:color="auto"/>
              <w:left w:val="single" w:sz="4" w:space="0" w:color="auto"/>
              <w:bottom w:val="nil"/>
              <w:right w:val="single" w:sz="4" w:space="0" w:color="auto"/>
            </w:tcBorders>
            <w:vAlign w:val="center"/>
          </w:tcPr>
          <w:p w14:paraId="1C67BEBB" w14:textId="67F9BA52" w:rsidR="00351F92" w:rsidRPr="00351F92" w:rsidRDefault="00351F92" w:rsidP="006020E0">
            <w:pPr>
              <w:pStyle w:val="afff6"/>
              <w:jc w:val="center"/>
            </w:pPr>
            <w:r w:rsidRPr="00351F92">
              <w:t>0,</w:t>
            </w:r>
            <w:r w:rsidR="006020E0">
              <w:t>241</w:t>
            </w:r>
          </w:p>
        </w:tc>
      </w:tr>
      <w:tr w:rsidR="00351F92" w:rsidRPr="00351F92" w14:paraId="2CEC11FE" w14:textId="77777777" w:rsidTr="00351F92">
        <w:trPr>
          <w:trHeight w:val="20"/>
        </w:trPr>
        <w:tc>
          <w:tcPr>
            <w:tcW w:w="0" w:type="auto"/>
            <w:gridSpan w:val="9"/>
            <w:tcBorders>
              <w:top w:val="single" w:sz="4" w:space="0" w:color="auto"/>
              <w:left w:val="single" w:sz="4" w:space="0" w:color="auto"/>
              <w:bottom w:val="nil"/>
              <w:right w:val="single" w:sz="4" w:space="0" w:color="auto"/>
            </w:tcBorders>
            <w:vAlign w:val="bottom"/>
          </w:tcPr>
          <w:p w14:paraId="2BD88827" w14:textId="77777777" w:rsidR="00351F92" w:rsidRPr="00351F92" w:rsidRDefault="00351F92" w:rsidP="0002270B">
            <w:pPr>
              <w:pStyle w:val="afff6"/>
              <w:jc w:val="center"/>
            </w:pPr>
            <w:r w:rsidRPr="00351F92">
              <w:t>2027</w:t>
            </w:r>
          </w:p>
        </w:tc>
      </w:tr>
      <w:tr w:rsidR="00351F92" w:rsidRPr="00351F92" w14:paraId="7FA3D95C" w14:textId="77777777" w:rsidTr="00351F92">
        <w:trPr>
          <w:trHeight w:val="20"/>
        </w:trPr>
        <w:tc>
          <w:tcPr>
            <w:tcW w:w="0" w:type="auto"/>
            <w:tcBorders>
              <w:top w:val="single" w:sz="4" w:space="0" w:color="auto"/>
              <w:left w:val="single" w:sz="4" w:space="0" w:color="auto"/>
              <w:bottom w:val="nil"/>
              <w:right w:val="nil"/>
            </w:tcBorders>
            <w:vAlign w:val="center"/>
          </w:tcPr>
          <w:p w14:paraId="777AFE3C" w14:textId="77777777" w:rsidR="00351F92" w:rsidRPr="00351F92" w:rsidRDefault="00351F92" w:rsidP="00351F92">
            <w:pPr>
              <w:pStyle w:val="afff6"/>
            </w:pPr>
            <w:r w:rsidRPr="00351F92">
              <w:t>3</w:t>
            </w:r>
          </w:p>
        </w:tc>
        <w:tc>
          <w:tcPr>
            <w:tcW w:w="0" w:type="auto"/>
            <w:tcBorders>
              <w:top w:val="single" w:sz="4" w:space="0" w:color="auto"/>
              <w:left w:val="single" w:sz="4" w:space="0" w:color="auto"/>
              <w:bottom w:val="nil"/>
              <w:right w:val="nil"/>
            </w:tcBorders>
            <w:vAlign w:val="bottom"/>
          </w:tcPr>
          <w:p w14:paraId="44783025" w14:textId="72A023F5" w:rsidR="00351F92" w:rsidRPr="00351F92" w:rsidRDefault="00351F92" w:rsidP="00351F92">
            <w:pPr>
              <w:pStyle w:val="afff6"/>
            </w:pPr>
            <w:r w:rsidRPr="00351F92">
              <w:t>Котельная г.п.Синявино, ул.Кравченко, д.10а</w:t>
            </w:r>
          </w:p>
        </w:tc>
        <w:tc>
          <w:tcPr>
            <w:tcW w:w="0" w:type="auto"/>
            <w:tcBorders>
              <w:top w:val="single" w:sz="4" w:space="0" w:color="auto"/>
              <w:left w:val="single" w:sz="4" w:space="0" w:color="auto"/>
              <w:bottom w:val="nil"/>
              <w:right w:val="nil"/>
            </w:tcBorders>
            <w:vAlign w:val="center"/>
          </w:tcPr>
          <w:p w14:paraId="51DBC818" w14:textId="77777777" w:rsidR="00351F92" w:rsidRPr="00351F92" w:rsidRDefault="00351F92" w:rsidP="00351F92">
            <w:pPr>
              <w:pStyle w:val="afff6"/>
              <w:jc w:val="center"/>
            </w:pPr>
            <w:r w:rsidRPr="00351F92">
              <w:t>9,03</w:t>
            </w:r>
          </w:p>
        </w:tc>
        <w:tc>
          <w:tcPr>
            <w:tcW w:w="0" w:type="auto"/>
            <w:tcBorders>
              <w:top w:val="single" w:sz="4" w:space="0" w:color="auto"/>
              <w:left w:val="single" w:sz="4" w:space="0" w:color="auto"/>
              <w:bottom w:val="nil"/>
              <w:right w:val="nil"/>
            </w:tcBorders>
            <w:vAlign w:val="center"/>
          </w:tcPr>
          <w:p w14:paraId="77981396" w14:textId="77777777" w:rsidR="00351F92" w:rsidRPr="00351F92" w:rsidRDefault="00351F92" w:rsidP="00351F92">
            <w:pPr>
              <w:pStyle w:val="afff6"/>
              <w:jc w:val="center"/>
            </w:pPr>
            <w:r w:rsidRPr="00351F92">
              <w:t>8,31</w:t>
            </w:r>
          </w:p>
        </w:tc>
        <w:tc>
          <w:tcPr>
            <w:tcW w:w="0" w:type="auto"/>
            <w:tcBorders>
              <w:top w:val="single" w:sz="4" w:space="0" w:color="auto"/>
              <w:left w:val="single" w:sz="4" w:space="0" w:color="auto"/>
              <w:bottom w:val="nil"/>
              <w:right w:val="nil"/>
            </w:tcBorders>
            <w:vAlign w:val="center"/>
          </w:tcPr>
          <w:p w14:paraId="20345DA7" w14:textId="77777777" w:rsidR="00351F92" w:rsidRPr="00351F92" w:rsidRDefault="00351F92" w:rsidP="00351F92">
            <w:pPr>
              <w:pStyle w:val="afff6"/>
              <w:jc w:val="center"/>
            </w:pPr>
            <w:r w:rsidRPr="00351F92">
              <w:t>0,02</w:t>
            </w:r>
          </w:p>
        </w:tc>
        <w:tc>
          <w:tcPr>
            <w:tcW w:w="0" w:type="auto"/>
            <w:tcBorders>
              <w:top w:val="single" w:sz="4" w:space="0" w:color="auto"/>
              <w:left w:val="single" w:sz="4" w:space="0" w:color="auto"/>
              <w:bottom w:val="nil"/>
              <w:right w:val="nil"/>
            </w:tcBorders>
            <w:vAlign w:val="center"/>
          </w:tcPr>
          <w:p w14:paraId="13F98266" w14:textId="77777777" w:rsidR="00351F92" w:rsidRPr="00351F92" w:rsidRDefault="00351F92" w:rsidP="00351F92">
            <w:pPr>
              <w:pStyle w:val="afff6"/>
              <w:jc w:val="center"/>
            </w:pPr>
            <w:r w:rsidRPr="00351F92">
              <w:t>8,29</w:t>
            </w:r>
          </w:p>
        </w:tc>
        <w:tc>
          <w:tcPr>
            <w:tcW w:w="0" w:type="auto"/>
            <w:tcBorders>
              <w:top w:val="single" w:sz="4" w:space="0" w:color="auto"/>
              <w:left w:val="single" w:sz="4" w:space="0" w:color="auto"/>
              <w:bottom w:val="nil"/>
              <w:right w:val="nil"/>
            </w:tcBorders>
            <w:vAlign w:val="center"/>
          </w:tcPr>
          <w:p w14:paraId="660C3568" w14:textId="77777777" w:rsidR="00351F92" w:rsidRPr="00351F92" w:rsidRDefault="00351F92" w:rsidP="00351F92">
            <w:pPr>
              <w:pStyle w:val="afff6"/>
              <w:jc w:val="center"/>
            </w:pPr>
            <w:r w:rsidRPr="00351F92">
              <w:t>1,41</w:t>
            </w:r>
          </w:p>
        </w:tc>
        <w:tc>
          <w:tcPr>
            <w:tcW w:w="0" w:type="auto"/>
            <w:tcBorders>
              <w:top w:val="single" w:sz="4" w:space="0" w:color="auto"/>
              <w:left w:val="single" w:sz="4" w:space="0" w:color="auto"/>
              <w:bottom w:val="nil"/>
              <w:right w:val="nil"/>
            </w:tcBorders>
            <w:vAlign w:val="center"/>
          </w:tcPr>
          <w:p w14:paraId="7D69B304" w14:textId="77777777" w:rsidR="00351F92" w:rsidRPr="00351F92" w:rsidRDefault="00351F92" w:rsidP="00351F92">
            <w:pPr>
              <w:pStyle w:val="afff6"/>
              <w:jc w:val="center"/>
            </w:pPr>
            <w:r w:rsidRPr="00351F92">
              <w:t>5,59</w:t>
            </w:r>
          </w:p>
        </w:tc>
        <w:tc>
          <w:tcPr>
            <w:tcW w:w="0" w:type="auto"/>
            <w:tcBorders>
              <w:top w:val="single" w:sz="4" w:space="0" w:color="auto"/>
              <w:left w:val="single" w:sz="4" w:space="0" w:color="auto"/>
              <w:bottom w:val="nil"/>
              <w:right w:val="single" w:sz="4" w:space="0" w:color="auto"/>
            </w:tcBorders>
            <w:vAlign w:val="center"/>
          </w:tcPr>
          <w:p w14:paraId="5B05914B" w14:textId="77777777" w:rsidR="00351F92" w:rsidRPr="00351F92" w:rsidRDefault="00351F92" w:rsidP="00351F92">
            <w:pPr>
              <w:pStyle w:val="afff6"/>
              <w:jc w:val="center"/>
            </w:pPr>
            <w:r w:rsidRPr="00351F92">
              <w:t>1,29</w:t>
            </w:r>
          </w:p>
        </w:tc>
      </w:tr>
      <w:tr w:rsidR="00351F92" w:rsidRPr="00351F92" w14:paraId="05B53940" w14:textId="77777777" w:rsidTr="00351F92">
        <w:trPr>
          <w:trHeight w:val="20"/>
        </w:trPr>
        <w:tc>
          <w:tcPr>
            <w:tcW w:w="0" w:type="auto"/>
            <w:gridSpan w:val="9"/>
            <w:tcBorders>
              <w:top w:val="single" w:sz="4" w:space="0" w:color="auto"/>
              <w:left w:val="single" w:sz="4" w:space="0" w:color="auto"/>
              <w:bottom w:val="nil"/>
              <w:right w:val="single" w:sz="4" w:space="0" w:color="auto"/>
            </w:tcBorders>
            <w:vAlign w:val="bottom"/>
          </w:tcPr>
          <w:p w14:paraId="4BD6ACEF" w14:textId="77777777" w:rsidR="00351F92" w:rsidRPr="00351F92" w:rsidRDefault="00351F92" w:rsidP="0002270B">
            <w:pPr>
              <w:pStyle w:val="afff6"/>
              <w:jc w:val="center"/>
            </w:pPr>
            <w:r w:rsidRPr="00351F92">
              <w:t>2028</w:t>
            </w:r>
          </w:p>
        </w:tc>
      </w:tr>
      <w:tr w:rsidR="00351F92" w:rsidRPr="00351F92" w14:paraId="576914D4" w14:textId="77777777" w:rsidTr="00351F92">
        <w:trPr>
          <w:trHeight w:val="20"/>
        </w:trPr>
        <w:tc>
          <w:tcPr>
            <w:tcW w:w="0" w:type="auto"/>
            <w:tcBorders>
              <w:top w:val="single" w:sz="4" w:space="0" w:color="auto"/>
              <w:left w:val="single" w:sz="4" w:space="0" w:color="auto"/>
              <w:bottom w:val="nil"/>
              <w:right w:val="nil"/>
            </w:tcBorders>
            <w:vAlign w:val="center"/>
          </w:tcPr>
          <w:p w14:paraId="1461F95C" w14:textId="77777777" w:rsidR="00351F92" w:rsidRPr="00351F92" w:rsidRDefault="00351F92" w:rsidP="00351F92">
            <w:pPr>
              <w:pStyle w:val="afff6"/>
            </w:pPr>
            <w:r w:rsidRPr="00351F92">
              <w:t>4</w:t>
            </w:r>
          </w:p>
        </w:tc>
        <w:tc>
          <w:tcPr>
            <w:tcW w:w="0" w:type="auto"/>
            <w:tcBorders>
              <w:top w:val="single" w:sz="4" w:space="0" w:color="auto"/>
              <w:left w:val="single" w:sz="4" w:space="0" w:color="auto"/>
              <w:bottom w:val="nil"/>
              <w:right w:val="nil"/>
            </w:tcBorders>
            <w:vAlign w:val="bottom"/>
          </w:tcPr>
          <w:p w14:paraId="0DA7FF3D" w14:textId="1BC98460" w:rsidR="00351F92" w:rsidRPr="00351F92" w:rsidRDefault="00351F92" w:rsidP="00351F92">
            <w:pPr>
              <w:pStyle w:val="afff6"/>
            </w:pPr>
            <w:r w:rsidRPr="00351F92">
              <w:t>Котельная г.п.Синявино, ул.Кравченко, д.10а</w:t>
            </w:r>
          </w:p>
        </w:tc>
        <w:tc>
          <w:tcPr>
            <w:tcW w:w="0" w:type="auto"/>
            <w:tcBorders>
              <w:top w:val="single" w:sz="4" w:space="0" w:color="auto"/>
              <w:left w:val="single" w:sz="4" w:space="0" w:color="auto"/>
              <w:bottom w:val="nil"/>
              <w:right w:val="nil"/>
            </w:tcBorders>
            <w:vAlign w:val="center"/>
          </w:tcPr>
          <w:p w14:paraId="00F77F36" w14:textId="77777777" w:rsidR="00351F92" w:rsidRPr="00351F92" w:rsidRDefault="00351F92" w:rsidP="00351F92">
            <w:pPr>
              <w:pStyle w:val="afff6"/>
              <w:jc w:val="center"/>
            </w:pPr>
            <w:r w:rsidRPr="00351F92">
              <w:t>11,01</w:t>
            </w:r>
          </w:p>
        </w:tc>
        <w:tc>
          <w:tcPr>
            <w:tcW w:w="0" w:type="auto"/>
            <w:tcBorders>
              <w:top w:val="single" w:sz="4" w:space="0" w:color="auto"/>
              <w:left w:val="single" w:sz="4" w:space="0" w:color="auto"/>
              <w:bottom w:val="nil"/>
              <w:right w:val="nil"/>
            </w:tcBorders>
            <w:vAlign w:val="center"/>
          </w:tcPr>
          <w:p w14:paraId="31D7E900" w14:textId="77777777" w:rsidR="00351F92" w:rsidRPr="00351F92" w:rsidRDefault="00351F92" w:rsidP="00351F92">
            <w:pPr>
              <w:pStyle w:val="afff6"/>
              <w:jc w:val="center"/>
            </w:pPr>
            <w:r w:rsidRPr="00351F92">
              <w:t>10,13</w:t>
            </w:r>
          </w:p>
        </w:tc>
        <w:tc>
          <w:tcPr>
            <w:tcW w:w="0" w:type="auto"/>
            <w:tcBorders>
              <w:top w:val="single" w:sz="4" w:space="0" w:color="auto"/>
              <w:left w:val="single" w:sz="4" w:space="0" w:color="auto"/>
              <w:bottom w:val="nil"/>
              <w:right w:val="nil"/>
            </w:tcBorders>
            <w:vAlign w:val="center"/>
          </w:tcPr>
          <w:p w14:paraId="43126930" w14:textId="77777777" w:rsidR="00351F92" w:rsidRPr="00351F92" w:rsidRDefault="00351F92" w:rsidP="00351F92">
            <w:pPr>
              <w:pStyle w:val="afff6"/>
              <w:jc w:val="center"/>
            </w:pPr>
            <w:r w:rsidRPr="00351F92">
              <w:t>0,03</w:t>
            </w:r>
          </w:p>
        </w:tc>
        <w:tc>
          <w:tcPr>
            <w:tcW w:w="0" w:type="auto"/>
            <w:tcBorders>
              <w:top w:val="single" w:sz="4" w:space="0" w:color="auto"/>
              <w:left w:val="single" w:sz="4" w:space="0" w:color="auto"/>
              <w:bottom w:val="nil"/>
              <w:right w:val="nil"/>
            </w:tcBorders>
            <w:vAlign w:val="center"/>
          </w:tcPr>
          <w:p w14:paraId="345A20A8" w14:textId="77777777" w:rsidR="00351F92" w:rsidRPr="00351F92" w:rsidRDefault="00351F92" w:rsidP="00351F92">
            <w:pPr>
              <w:pStyle w:val="afff6"/>
              <w:jc w:val="center"/>
            </w:pPr>
            <w:r w:rsidRPr="00351F92">
              <w:t>10,10</w:t>
            </w:r>
          </w:p>
        </w:tc>
        <w:tc>
          <w:tcPr>
            <w:tcW w:w="0" w:type="auto"/>
            <w:tcBorders>
              <w:top w:val="single" w:sz="4" w:space="0" w:color="auto"/>
              <w:left w:val="single" w:sz="4" w:space="0" w:color="auto"/>
              <w:bottom w:val="nil"/>
              <w:right w:val="nil"/>
            </w:tcBorders>
            <w:vAlign w:val="center"/>
          </w:tcPr>
          <w:p w14:paraId="00A39079" w14:textId="77777777" w:rsidR="00351F92" w:rsidRPr="00351F92" w:rsidRDefault="00351F92" w:rsidP="00351F92">
            <w:pPr>
              <w:pStyle w:val="afff6"/>
              <w:jc w:val="center"/>
            </w:pPr>
            <w:r w:rsidRPr="00351F92">
              <w:t>1,72</w:t>
            </w:r>
          </w:p>
        </w:tc>
        <w:tc>
          <w:tcPr>
            <w:tcW w:w="0" w:type="auto"/>
            <w:tcBorders>
              <w:top w:val="single" w:sz="4" w:space="0" w:color="auto"/>
              <w:left w:val="single" w:sz="4" w:space="0" w:color="auto"/>
              <w:bottom w:val="nil"/>
              <w:right w:val="nil"/>
            </w:tcBorders>
            <w:vAlign w:val="center"/>
          </w:tcPr>
          <w:p w14:paraId="1DEA115B" w14:textId="77777777" w:rsidR="00351F92" w:rsidRPr="00351F92" w:rsidRDefault="00351F92" w:rsidP="00351F92">
            <w:pPr>
              <w:pStyle w:val="afff6"/>
              <w:jc w:val="center"/>
            </w:pPr>
            <w:r w:rsidRPr="00351F92">
              <w:t>5,59</w:t>
            </w:r>
          </w:p>
        </w:tc>
        <w:tc>
          <w:tcPr>
            <w:tcW w:w="0" w:type="auto"/>
            <w:tcBorders>
              <w:top w:val="single" w:sz="4" w:space="0" w:color="auto"/>
              <w:left w:val="single" w:sz="4" w:space="0" w:color="auto"/>
              <w:bottom w:val="nil"/>
              <w:right w:val="single" w:sz="4" w:space="0" w:color="auto"/>
            </w:tcBorders>
            <w:vAlign w:val="center"/>
          </w:tcPr>
          <w:p w14:paraId="37A887A8" w14:textId="77777777" w:rsidR="00351F92" w:rsidRPr="00351F92" w:rsidRDefault="00351F92" w:rsidP="00351F92">
            <w:pPr>
              <w:pStyle w:val="afff6"/>
              <w:jc w:val="center"/>
            </w:pPr>
            <w:r w:rsidRPr="00351F92">
              <w:t>2,79</w:t>
            </w:r>
          </w:p>
        </w:tc>
      </w:tr>
      <w:tr w:rsidR="00351F92" w:rsidRPr="00351F92" w14:paraId="3DC4FE95" w14:textId="77777777" w:rsidTr="00351F92">
        <w:trPr>
          <w:trHeight w:val="20"/>
        </w:trPr>
        <w:tc>
          <w:tcPr>
            <w:tcW w:w="0" w:type="auto"/>
            <w:gridSpan w:val="9"/>
            <w:tcBorders>
              <w:top w:val="single" w:sz="4" w:space="0" w:color="auto"/>
              <w:left w:val="single" w:sz="4" w:space="0" w:color="auto"/>
              <w:bottom w:val="nil"/>
              <w:right w:val="single" w:sz="4" w:space="0" w:color="auto"/>
            </w:tcBorders>
            <w:vAlign w:val="bottom"/>
          </w:tcPr>
          <w:p w14:paraId="7550F49C" w14:textId="77777777" w:rsidR="00351F92" w:rsidRPr="00351F92" w:rsidRDefault="00351F92" w:rsidP="0002270B">
            <w:pPr>
              <w:pStyle w:val="afff6"/>
              <w:jc w:val="center"/>
            </w:pPr>
            <w:r w:rsidRPr="00351F92">
              <w:t>2029</w:t>
            </w:r>
          </w:p>
        </w:tc>
      </w:tr>
      <w:tr w:rsidR="00351F92" w:rsidRPr="00351F92" w14:paraId="021582AD" w14:textId="77777777" w:rsidTr="00351F92">
        <w:trPr>
          <w:trHeight w:val="20"/>
        </w:trPr>
        <w:tc>
          <w:tcPr>
            <w:tcW w:w="0" w:type="auto"/>
            <w:tcBorders>
              <w:top w:val="single" w:sz="4" w:space="0" w:color="auto"/>
              <w:left w:val="single" w:sz="4" w:space="0" w:color="auto"/>
              <w:bottom w:val="nil"/>
              <w:right w:val="nil"/>
            </w:tcBorders>
            <w:vAlign w:val="center"/>
          </w:tcPr>
          <w:p w14:paraId="496761FC" w14:textId="77777777" w:rsidR="00351F92" w:rsidRPr="00351F92" w:rsidRDefault="00351F92" w:rsidP="00351F92">
            <w:pPr>
              <w:pStyle w:val="afff6"/>
            </w:pPr>
            <w:r w:rsidRPr="00351F92">
              <w:t>5</w:t>
            </w:r>
          </w:p>
        </w:tc>
        <w:tc>
          <w:tcPr>
            <w:tcW w:w="0" w:type="auto"/>
            <w:tcBorders>
              <w:top w:val="single" w:sz="4" w:space="0" w:color="auto"/>
              <w:left w:val="single" w:sz="4" w:space="0" w:color="auto"/>
              <w:bottom w:val="nil"/>
              <w:right w:val="nil"/>
            </w:tcBorders>
            <w:vAlign w:val="bottom"/>
          </w:tcPr>
          <w:p w14:paraId="1E26E1CE" w14:textId="3838201A" w:rsidR="00351F92" w:rsidRPr="00351F92" w:rsidRDefault="00351F92" w:rsidP="00351F92">
            <w:pPr>
              <w:pStyle w:val="afff6"/>
            </w:pPr>
            <w:r w:rsidRPr="00351F92">
              <w:t>Котельная г.п.Синявино, ул.Кравченко, д.10а</w:t>
            </w:r>
          </w:p>
        </w:tc>
        <w:tc>
          <w:tcPr>
            <w:tcW w:w="0" w:type="auto"/>
            <w:tcBorders>
              <w:top w:val="single" w:sz="4" w:space="0" w:color="auto"/>
              <w:left w:val="single" w:sz="4" w:space="0" w:color="auto"/>
              <w:bottom w:val="nil"/>
              <w:right w:val="nil"/>
            </w:tcBorders>
            <w:vAlign w:val="center"/>
          </w:tcPr>
          <w:p w14:paraId="54B16CD5" w14:textId="77777777" w:rsidR="00351F92" w:rsidRPr="00351F92" w:rsidRDefault="00351F92" w:rsidP="00351F92">
            <w:pPr>
              <w:pStyle w:val="afff6"/>
              <w:jc w:val="center"/>
            </w:pPr>
            <w:r w:rsidRPr="00351F92">
              <w:t>11,01</w:t>
            </w:r>
          </w:p>
        </w:tc>
        <w:tc>
          <w:tcPr>
            <w:tcW w:w="0" w:type="auto"/>
            <w:tcBorders>
              <w:top w:val="single" w:sz="4" w:space="0" w:color="auto"/>
              <w:left w:val="single" w:sz="4" w:space="0" w:color="auto"/>
              <w:bottom w:val="nil"/>
              <w:right w:val="nil"/>
            </w:tcBorders>
            <w:vAlign w:val="center"/>
          </w:tcPr>
          <w:p w14:paraId="35A90EC8" w14:textId="77777777" w:rsidR="00351F92" w:rsidRPr="00351F92" w:rsidRDefault="00351F92" w:rsidP="00351F92">
            <w:pPr>
              <w:pStyle w:val="afff6"/>
              <w:jc w:val="center"/>
            </w:pPr>
            <w:r w:rsidRPr="00351F92">
              <w:t>10,13</w:t>
            </w:r>
          </w:p>
        </w:tc>
        <w:tc>
          <w:tcPr>
            <w:tcW w:w="0" w:type="auto"/>
            <w:tcBorders>
              <w:top w:val="single" w:sz="4" w:space="0" w:color="auto"/>
              <w:left w:val="single" w:sz="4" w:space="0" w:color="auto"/>
              <w:bottom w:val="nil"/>
              <w:right w:val="nil"/>
            </w:tcBorders>
            <w:vAlign w:val="center"/>
          </w:tcPr>
          <w:p w14:paraId="31A8DB9C" w14:textId="77777777" w:rsidR="00351F92" w:rsidRPr="00351F92" w:rsidRDefault="00351F92" w:rsidP="00351F92">
            <w:pPr>
              <w:pStyle w:val="afff6"/>
              <w:jc w:val="center"/>
            </w:pPr>
            <w:r w:rsidRPr="00351F92">
              <w:t>0,03</w:t>
            </w:r>
          </w:p>
        </w:tc>
        <w:tc>
          <w:tcPr>
            <w:tcW w:w="0" w:type="auto"/>
            <w:tcBorders>
              <w:top w:val="single" w:sz="4" w:space="0" w:color="auto"/>
              <w:left w:val="single" w:sz="4" w:space="0" w:color="auto"/>
              <w:bottom w:val="nil"/>
              <w:right w:val="nil"/>
            </w:tcBorders>
            <w:vAlign w:val="center"/>
          </w:tcPr>
          <w:p w14:paraId="35FDB80E" w14:textId="77777777" w:rsidR="00351F92" w:rsidRPr="00351F92" w:rsidRDefault="00351F92" w:rsidP="00351F92">
            <w:pPr>
              <w:pStyle w:val="afff6"/>
              <w:jc w:val="center"/>
            </w:pPr>
            <w:r w:rsidRPr="00351F92">
              <w:t>10,10</w:t>
            </w:r>
          </w:p>
        </w:tc>
        <w:tc>
          <w:tcPr>
            <w:tcW w:w="0" w:type="auto"/>
            <w:tcBorders>
              <w:top w:val="single" w:sz="4" w:space="0" w:color="auto"/>
              <w:left w:val="single" w:sz="4" w:space="0" w:color="auto"/>
              <w:bottom w:val="nil"/>
              <w:right w:val="nil"/>
            </w:tcBorders>
            <w:vAlign w:val="center"/>
          </w:tcPr>
          <w:p w14:paraId="618AB665" w14:textId="77777777" w:rsidR="00351F92" w:rsidRPr="00351F92" w:rsidRDefault="00351F92" w:rsidP="00351F92">
            <w:pPr>
              <w:pStyle w:val="afff6"/>
              <w:jc w:val="center"/>
            </w:pPr>
            <w:r w:rsidRPr="00351F92">
              <w:t>1,59</w:t>
            </w:r>
          </w:p>
        </w:tc>
        <w:tc>
          <w:tcPr>
            <w:tcW w:w="0" w:type="auto"/>
            <w:tcBorders>
              <w:top w:val="single" w:sz="4" w:space="0" w:color="auto"/>
              <w:left w:val="single" w:sz="4" w:space="0" w:color="auto"/>
              <w:bottom w:val="nil"/>
              <w:right w:val="nil"/>
            </w:tcBorders>
            <w:vAlign w:val="center"/>
          </w:tcPr>
          <w:p w14:paraId="21841B35" w14:textId="77777777" w:rsidR="00351F92" w:rsidRPr="00351F92" w:rsidRDefault="00351F92" w:rsidP="00351F92">
            <w:pPr>
              <w:pStyle w:val="afff6"/>
              <w:jc w:val="center"/>
            </w:pPr>
            <w:r w:rsidRPr="00351F92">
              <w:t>5,59</w:t>
            </w:r>
          </w:p>
        </w:tc>
        <w:tc>
          <w:tcPr>
            <w:tcW w:w="0" w:type="auto"/>
            <w:tcBorders>
              <w:top w:val="single" w:sz="4" w:space="0" w:color="auto"/>
              <w:left w:val="single" w:sz="4" w:space="0" w:color="auto"/>
              <w:bottom w:val="nil"/>
              <w:right w:val="single" w:sz="4" w:space="0" w:color="auto"/>
            </w:tcBorders>
            <w:vAlign w:val="center"/>
          </w:tcPr>
          <w:p w14:paraId="641483EA" w14:textId="77777777" w:rsidR="00351F92" w:rsidRPr="00351F92" w:rsidRDefault="00351F92" w:rsidP="00351F92">
            <w:pPr>
              <w:pStyle w:val="afff6"/>
              <w:jc w:val="center"/>
            </w:pPr>
            <w:r w:rsidRPr="00351F92">
              <w:t>2,92</w:t>
            </w:r>
          </w:p>
        </w:tc>
      </w:tr>
      <w:tr w:rsidR="00351F92" w:rsidRPr="00351F92" w14:paraId="3482420E" w14:textId="77777777" w:rsidTr="00351F92">
        <w:trPr>
          <w:trHeight w:val="20"/>
        </w:trPr>
        <w:tc>
          <w:tcPr>
            <w:tcW w:w="0" w:type="auto"/>
            <w:gridSpan w:val="9"/>
            <w:tcBorders>
              <w:top w:val="single" w:sz="4" w:space="0" w:color="auto"/>
              <w:left w:val="single" w:sz="4" w:space="0" w:color="auto"/>
              <w:bottom w:val="nil"/>
              <w:right w:val="single" w:sz="4" w:space="0" w:color="auto"/>
            </w:tcBorders>
            <w:vAlign w:val="bottom"/>
          </w:tcPr>
          <w:p w14:paraId="0E42D216" w14:textId="77777777" w:rsidR="00351F92" w:rsidRPr="00351F92" w:rsidRDefault="00351F92" w:rsidP="0002270B">
            <w:pPr>
              <w:pStyle w:val="afff6"/>
              <w:jc w:val="center"/>
            </w:pPr>
            <w:r w:rsidRPr="00351F92">
              <w:t>2030</w:t>
            </w:r>
          </w:p>
        </w:tc>
      </w:tr>
      <w:tr w:rsidR="00351F92" w:rsidRPr="00351F92" w14:paraId="1C7DCA93" w14:textId="77777777" w:rsidTr="00351F92">
        <w:trPr>
          <w:trHeight w:val="20"/>
        </w:trPr>
        <w:tc>
          <w:tcPr>
            <w:tcW w:w="0" w:type="auto"/>
            <w:tcBorders>
              <w:top w:val="single" w:sz="4" w:space="0" w:color="auto"/>
              <w:left w:val="single" w:sz="4" w:space="0" w:color="auto"/>
              <w:bottom w:val="nil"/>
              <w:right w:val="nil"/>
            </w:tcBorders>
            <w:vAlign w:val="center"/>
          </w:tcPr>
          <w:p w14:paraId="042CD613" w14:textId="77777777" w:rsidR="00351F92" w:rsidRPr="00351F92" w:rsidRDefault="00351F92" w:rsidP="00351F92">
            <w:pPr>
              <w:pStyle w:val="afff6"/>
            </w:pPr>
            <w:r w:rsidRPr="00351F92">
              <w:t>6</w:t>
            </w:r>
          </w:p>
        </w:tc>
        <w:tc>
          <w:tcPr>
            <w:tcW w:w="0" w:type="auto"/>
            <w:tcBorders>
              <w:top w:val="single" w:sz="4" w:space="0" w:color="auto"/>
              <w:left w:val="single" w:sz="4" w:space="0" w:color="auto"/>
              <w:bottom w:val="nil"/>
              <w:right w:val="nil"/>
            </w:tcBorders>
            <w:vAlign w:val="bottom"/>
          </w:tcPr>
          <w:p w14:paraId="471D5937" w14:textId="7F06769A" w:rsidR="00351F92" w:rsidRPr="00351F92" w:rsidRDefault="00351F92" w:rsidP="00351F92">
            <w:pPr>
              <w:pStyle w:val="afff6"/>
            </w:pPr>
            <w:r w:rsidRPr="00351F92">
              <w:t>Котельная г.п.Синявино, ул.Кравченко, д.10а</w:t>
            </w:r>
          </w:p>
        </w:tc>
        <w:tc>
          <w:tcPr>
            <w:tcW w:w="0" w:type="auto"/>
            <w:tcBorders>
              <w:top w:val="single" w:sz="4" w:space="0" w:color="auto"/>
              <w:left w:val="single" w:sz="4" w:space="0" w:color="auto"/>
              <w:bottom w:val="nil"/>
              <w:right w:val="nil"/>
            </w:tcBorders>
            <w:vAlign w:val="center"/>
          </w:tcPr>
          <w:p w14:paraId="4BF4634E" w14:textId="77777777" w:rsidR="00351F92" w:rsidRPr="00351F92" w:rsidRDefault="00351F92" w:rsidP="00351F92">
            <w:pPr>
              <w:pStyle w:val="afff6"/>
              <w:jc w:val="center"/>
            </w:pPr>
            <w:r w:rsidRPr="00351F92">
              <w:t>11,01</w:t>
            </w:r>
          </w:p>
        </w:tc>
        <w:tc>
          <w:tcPr>
            <w:tcW w:w="0" w:type="auto"/>
            <w:tcBorders>
              <w:top w:val="single" w:sz="4" w:space="0" w:color="auto"/>
              <w:left w:val="single" w:sz="4" w:space="0" w:color="auto"/>
              <w:bottom w:val="nil"/>
              <w:right w:val="nil"/>
            </w:tcBorders>
            <w:vAlign w:val="center"/>
          </w:tcPr>
          <w:p w14:paraId="79927662" w14:textId="77777777" w:rsidR="00351F92" w:rsidRPr="00351F92" w:rsidRDefault="00351F92" w:rsidP="00351F92">
            <w:pPr>
              <w:pStyle w:val="afff6"/>
              <w:jc w:val="center"/>
            </w:pPr>
            <w:r w:rsidRPr="00351F92">
              <w:t>10,13</w:t>
            </w:r>
          </w:p>
        </w:tc>
        <w:tc>
          <w:tcPr>
            <w:tcW w:w="0" w:type="auto"/>
            <w:tcBorders>
              <w:top w:val="single" w:sz="4" w:space="0" w:color="auto"/>
              <w:left w:val="single" w:sz="4" w:space="0" w:color="auto"/>
              <w:bottom w:val="nil"/>
              <w:right w:val="nil"/>
            </w:tcBorders>
            <w:vAlign w:val="center"/>
          </w:tcPr>
          <w:p w14:paraId="02D47FA6" w14:textId="77777777" w:rsidR="00351F92" w:rsidRPr="00351F92" w:rsidRDefault="00351F92" w:rsidP="00351F92">
            <w:pPr>
              <w:pStyle w:val="afff6"/>
              <w:jc w:val="center"/>
            </w:pPr>
            <w:r w:rsidRPr="00351F92">
              <w:t>0,03</w:t>
            </w:r>
          </w:p>
        </w:tc>
        <w:tc>
          <w:tcPr>
            <w:tcW w:w="0" w:type="auto"/>
            <w:tcBorders>
              <w:top w:val="single" w:sz="4" w:space="0" w:color="auto"/>
              <w:left w:val="single" w:sz="4" w:space="0" w:color="auto"/>
              <w:bottom w:val="nil"/>
              <w:right w:val="nil"/>
            </w:tcBorders>
            <w:vAlign w:val="center"/>
          </w:tcPr>
          <w:p w14:paraId="2D31A21A" w14:textId="77777777" w:rsidR="00351F92" w:rsidRPr="00351F92" w:rsidRDefault="00351F92" w:rsidP="00351F92">
            <w:pPr>
              <w:pStyle w:val="afff6"/>
              <w:jc w:val="center"/>
            </w:pPr>
            <w:r w:rsidRPr="00351F92">
              <w:t>10,10</w:t>
            </w:r>
          </w:p>
        </w:tc>
        <w:tc>
          <w:tcPr>
            <w:tcW w:w="0" w:type="auto"/>
            <w:tcBorders>
              <w:top w:val="single" w:sz="4" w:space="0" w:color="auto"/>
              <w:left w:val="single" w:sz="4" w:space="0" w:color="auto"/>
              <w:bottom w:val="nil"/>
              <w:right w:val="nil"/>
            </w:tcBorders>
            <w:vAlign w:val="center"/>
          </w:tcPr>
          <w:p w14:paraId="64248C06" w14:textId="77777777" w:rsidR="00351F92" w:rsidRPr="00351F92" w:rsidRDefault="00351F92" w:rsidP="00351F92">
            <w:pPr>
              <w:pStyle w:val="afff6"/>
              <w:jc w:val="center"/>
            </w:pPr>
            <w:r w:rsidRPr="00351F92">
              <w:t>1,59</w:t>
            </w:r>
          </w:p>
        </w:tc>
        <w:tc>
          <w:tcPr>
            <w:tcW w:w="0" w:type="auto"/>
            <w:tcBorders>
              <w:top w:val="single" w:sz="4" w:space="0" w:color="auto"/>
              <w:left w:val="single" w:sz="4" w:space="0" w:color="auto"/>
              <w:bottom w:val="nil"/>
              <w:right w:val="nil"/>
            </w:tcBorders>
            <w:vAlign w:val="center"/>
          </w:tcPr>
          <w:p w14:paraId="691CA515" w14:textId="77777777" w:rsidR="00351F92" w:rsidRPr="00351F92" w:rsidRDefault="00351F92" w:rsidP="00351F92">
            <w:pPr>
              <w:pStyle w:val="afff6"/>
              <w:jc w:val="center"/>
            </w:pPr>
            <w:r w:rsidRPr="00351F92">
              <w:t>5,59</w:t>
            </w:r>
          </w:p>
        </w:tc>
        <w:tc>
          <w:tcPr>
            <w:tcW w:w="0" w:type="auto"/>
            <w:tcBorders>
              <w:top w:val="single" w:sz="4" w:space="0" w:color="auto"/>
              <w:left w:val="single" w:sz="4" w:space="0" w:color="auto"/>
              <w:bottom w:val="nil"/>
              <w:right w:val="single" w:sz="4" w:space="0" w:color="auto"/>
            </w:tcBorders>
            <w:vAlign w:val="center"/>
          </w:tcPr>
          <w:p w14:paraId="0AF60DD8" w14:textId="77777777" w:rsidR="00351F92" w:rsidRPr="00351F92" w:rsidRDefault="00351F92" w:rsidP="00351F92">
            <w:pPr>
              <w:pStyle w:val="afff6"/>
              <w:jc w:val="center"/>
            </w:pPr>
            <w:r w:rsidRPr="00351F92">
              <w:t>2,92</w:t>
            </w:r>
          </w:p>
        </w:tc>
      </w:tr>
      <w:tr w:rsidR="00351F92" w:rsidRPr="00351F92" w14:paraId="109B7D6E" w14:textId="77777777" w:rsidTr="00351F92">
        <w:trPr>
          <w:trHeight w:val="20"/>
        </w:trPr>
        <w:tc>
          <w:tcPr>
            <w:tcW w:w="0" w:type="auto"/>
            <w:gridSpan w:val="9"/>
            <w:tcBorders>
              <w:top w:val="single" w:sz="4" w:space="0" w:color="auto"/>
              <w:left w:val="single" w:sz="4" w:space="0" w:color="auto"/>
              <w:bottom w:val="nil"/>
              <w:right w:val="single" w:sz="4" w:space="0" w:color="auto"/>
            </w:tcBorders>
            <w:vAlign w:val="bottom"/>
          </w:tcPr>
          <w:p w14:paraId="20D1183C" w14:textId="77777777" w:rsidR="00351F92" w:rsidRPr="00351F92" w:rsidRDefault="00351F92" w:rsidP="0002270B">
            <w:pPr>
              <w:pStyle w:val="afff6"/>
              <w:jc w:val="center"/>
            </w:pPr>
            <w:r w:rsidRPr="00351F92">
              <w:t>2031-2035</w:t>
            </w:r>
          </w:p>
        </w:tc>
      </w:tr>
      <w:tr w:rsidR="00351F92" w:rsidRPr="00351F92" w14:paraId="6DD37132" w14:textId="77777777" w:rsidTr="00351F92">
        <w:trPr>
          <w:trHeight w:val="20"/>
        </w:trPr>
        <w:tc>
          <w:tcPr>
            <w:tcW w:w="0" w:type="auto"/>
            <w:tcBorders>
              <w:top w:val="single" w:sz="4" w:space="0" w:color="auto"/>
              <w:left w:val="single" w:sz="4" w:space="0" w:color="auto"/>
              <w:bottom w:val="single" w:sz="4" w:space="0" w:color="auto"/>
              <w:right w:val="nil"/>
            </w:tcBorders>
            <w:vAlign w:val="center"/>
          </w:tcPr>
          <w:p w14:paraId="3827B150" w14:textId="77777777" w:rsidR="00351F92" w:rsidRPr="00351F92" w:rsidRDefault="00351F92" w:rsidP="00351F92">
            <w:pPr>
              <w:pStyle w:val="afff6"/>
            </w:pPr>
            <w:r w:rsidRPr="00351F92">
              <w:t>7</w:t>
            </w:r>
          </w:p>
        </w:tc>
        <w:tc>
          <w:tcPr>
            <w:tcW w:w="0" w:type="auto"/>
            <w:tcBorders>
              <w:top w:val="single" w:sz="4" w:space="0" w:color="auto"/>
              <w:left w:val="single" w:sz="4" w:space="0" w:color="auto"/>
              <w:bottom w:val="single" w:sz="4" w:space="0" w:color="auto"/>
              <w:right w:val="nil"/>
            </w:tcBorders>
            <w:vAlign w:val="bottom"/>
          </w:tcPr>
          <w:p w14:paraId="65CA276C" w14:textId="2EBE3B35" w:rsidR="00351F92" w:rsidRPr="00351F92" w:rsidRDefault="00351F92" w:rsidP="00351F92">
            <w:pPr>
              <w:pStyle w:val="afff6"/>
            </w:pPr>
            <w:r w:rsidRPr="00351F92">
              <w:t>Котельная г.п.Синявино, ул.Кравченко, д.10а</w:t>
            </w:r>
          </w:p>
        </w:tc>
        <w:tc>
          <w:tcPr>
            <w:tcW w:w="0" w:type="auto"/>
            <w:tcBorders>
              <w:top w:val="single" w:sz="4" w:space="0" w:color="auto"/>
              <w:left w:val="single" w:sz="4" w:space="0" w:color="auto"/>
              <w:bottom w:val="single" w:sz="4" w:space="0" w:color="auto"/>
              <w:right w:val="nil"/>
            </w:tcBorders>
            <w:vAlign w:val="center"/>
          </w:tcPr>
          <w:p w14:paraId="17574084" w14:textId="77777777" w:rsidR="00351F92" w:rsidRPr="00351F92" w:rsidRDefault="00351F92" w:rsidP="00351F92">
            <w:pPr>
              <w:pStyle w:val="afff6"/>
              <w:jc w:val="center"/>
            </w:pPr>
            <w:r w:rsidRPr="00351F92">
              <w:t>11,01</w:t>
            </w:r>
          </w:p>
        </w:tc>
        <w:tc>
          <w:tcPr>
            <w:tcW w:w="0" w:type="auto"/>
            <w:tcBorders>
              <w:top w:val="single" w:sz="4" w:space="0" w:color="auto"/>
              <w:left w:val="single" w:sz="4" w:space="0" w:color="auto"/>
              <w:bottom w:val="single" w:sz="4" w:space="0" w:color="auto"/>
              <w:right w:val="nil"/>
            </w:tcBorders>
            <w:vAlign w:val="center"/>
          </w:tcPr>
          <w:p w14:paraId="0952B91C" w14:textId="77777777" w:rsidR="00351F92" w:rsidRPr="00351F92" w:rsidRDefault="00351F92" w:rsidP="00351F92">
            <w:pPr>
              <w:pStyle w:val="afff6"/>
              <w:jc w:val="center"/>
            </w:pPr>
            <w:r w:rsidRPr="00351F92">
              <w:t>10,13</w:t>
            </w:r>
          </w:p>
        </w:tc>
        <w:tc>
          <w:tcPr>
            <w:tcW w:w="0" w:type="auto"/>
            <w:tcBorders>
              <w:top w:val="single" w:sz="4" w:space="0" w:color="auto"/>
              <w:left w:val="single" w:sz="4" w:space="0" w:color="auto"/>
              <w:bottom w:val="single" w:sz="4" w:space="0" w:color="auto"/>
              <w:right w:val="nil"/>
            </w:tcBorders>
            <w:vAlign w:val="center"/>
          </w:tcPr>
          <w:p w14:paraId="459420A4" w14:textId="77777777" w:rsidR="00351F92" w:rsidRPr="00351F92" w:rsidRDefault="00351F92" w:rsidP="00351F92">
            <w:pPr>
              <w:pStyle w:val="afff6"/>
              <w:jc w:val="center"/>
            </w:pPr>
            <w:r w:rsidRPr="00351F92">
              <w:t>0,03</w:t>
            </w:r>
          </w:p>
        </w:tc>
        <w:tc>
          <w:tcPr>
            <w:tcW w:w="0" w:type="auto"/>
            <w:tcBorders>
              <w:top w:val="single" w:sz="4" w:space="0" w:color="auto"/>
              <w:left w:val="single" w:sz="4" w:space="0" w:color="auto"/>
              <w:bottom w:val="single" w:sz="4" w:space="0" w:color="auto"/>
              <w:right w:val="nil"/>
            </w:tcBorders>
            <w:vAlign w:val="center"/>
          </w:tcPr>
          <w:p w14:paraId="5EB519A1" w14:textId="77777777" w:rsidR="00351F92" w:rsidRPr="00351F92" w:rsidRDefault="00351F92" w:rsidP="00351F92">
            <w:pPr>
              <w:pStyle w:val="afff6"/>
              <w:jc w:val="center"/>
            </w:pPr>
            <w:r w:rsidRPr="00351F92">
              <w:t>10,10</w:t>
            </w:r>
          </w:p>
        </w:tc>
        <w:tc>
          <w:tcPr>
            <w:tcW w:w="0" w:type="auto"/>
            <w:tcBorders>
              <w:top w:val="single" w:sz="4" w:space="0" w:color="auto"/>
              <w:left w:val="single" w:sz="4" w:space="0" w:color="auto"/>
              <w:bottom w:val="single" w:sz="4" w:space="0" w:color="auto"/>
              <w:right w:val="nil"/>
            </w:tcBorders>
            <w:vAlign w:val="center"/>
          </w:tcPr>
          <w:p w14:paraId="64A51E76" w14:textId="77777777" w:rsidR="00351F92" w:rsidRPr="00351F92" w:rsidRDefault="00351F92" w:rsidP="00351F92">
            <w:pPr>
              <w:pStyle w:val="afff6"/>
              <w:jc w:val="center"/>
            </w:pPr>
            <w:r w:rsidRPr="00351F92">
              <w:t>1,50</w:t>
            </w:r>
          </w:p>
        </w:tc>
        <w:tc>
          <w:tcPr>
            <w:tcW w:w="0" w:type="auto"/>
            <w:tcBorders>
              <w:top w:val="single" w:sz="4" w:space="0" w:color="auto"/>
              <w:left w:val="single" w:sz="4" w:space="0" w:color="auto"/>
              <w:bottom w:val="single" w:sz="4" w:space="0" w:color="auto"/>
              <w:right w:val="nil"/>
            </w:tcBorders>
            <w:vAlign w:val="center"/>
          </w:tcPr>
          <w:p w14:paraId="2D8E8111" w14:textId="77777777" w:rsidR="00351F92" w:rsidRPr="00351F92" w:rsidRDefault="00351F92" w:rsidP="00351F92">
            <w:pPr>
              <w:pStyle w:val="afff6"/>
              <w:jc w:val="center"/>
            </w:pPr>
            <w:r w:rsidRPr="00351F92">
              <w:t>5,59</w:t>
            </w:r>
          </w:p>
        </w:tc>
        <w:tc>
          <w:tcPr>
            <w:tcW w:w="0" w:type="auto"/>
            <w:tcBorders>
              <w:top w:val="single" w:sz="4" w:space="0" w:color="auto"/>
              <w:left w:val="single" w:sz="4" w:space="0" w:color="auto"/>
              <w:bottom w:val="single" w:sz="4" w:space="0" w:color="auto"/>
              <w:right w:val="single" w:sz="4" w:space="0" w:color="auto"/>
            </w:tcBorders>
            <w:vAlign w:val="center"/>
          </w:tcPr>
          <w:p w14:paraId="4EFA27BE" w14:textId="77777777" w:rsidR="00351F92" w:rsidRPr="00351F92" w:rsidRDefault="00351F92" w:rsidP="00351F92">
            <w:pPr>
              <w:pStyle w:val="afff6"/>
              <w:jc w:val="center"/>
            </w:pPr>
            <w:r w:rsidRPr="00351F92">
              <w:t>3,01</w:t>
            </w:r>
          </w:p>
        </w:tc>
      </w:tr>
    </w:tbl>
    <w:p w14:paraId="0F7E5A07" w14:textId="1A3F3E14" w:rsidR="001131FA" w:rsidRDefault="001131FA" w:rsidP="000C56F0">
      <w:pPr>
        <w:pStyle w:val="1d"/>
      </w:pPr>
    </w:p>
    <w:p w14:paraId="12E39E3A" w14:textId="3092A444" w:rsidR="000C56F0" w:rsidRDefault="000C56F0" w:rsidP="000C56F0">
      <w:pPr>
        <w:pStyle w:val="1d"/>
      </w:pPr>
      <w:r>
        <w:t>Согласно предоставленным данным ресурсоснабжающими организациями и данным Генерального плана, в зон</w:t>
      </w:r>
      <w:r w:rsidR="00A168EC">
        <w:t>е</w:t>
      </w:r>
      <w:r>
        <w:t xml:space="preserve"> действия источник</w:t>
      </w:r>
      <w:r w:rsidR="00A168EC">
        <w:t>а</w:t>
      </w:r>
      <w:r>
        <w:t xml:space="preserve"> тепловой энергии </w:t>
      </w:r>
      <w:r w:rsidR="00351F92">
        <w:t>ООО «Ленжилэксплуатация»</w:t>
      </w:r>
      <w:r>
        <w:t xml:space="preserve"> подключение перспективных потребителей не ожидается.</w:t>
      </w:r>
    </w:p>
    <w:p w14:paraId="2A59DADC" w14:textId="77777777" w:rsidR="00FB0DF3" w:rsidRDefault="00FB0DF3" w:rsidP="008D0E14">
      <w:pPr>
        <w:pStyle w:val="1d"/>
        <w:sectPr w:rsidR="00FB0DF3" w:rsidSect="00351F92">
          <w:pgSz w:w="16838" w:h="11906" w:orient="landscape"/>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bookmarkStart w:id="300" w:name="_Toc77079619"/>
      <w:bookmarkEnd w:id="298"/>
      <w:bookmarkEnd w:id="299"/>
    </w:p>
    <w:p w14:paraId="12F2AD7A" w14:textId="606A7FE5" w:rsidR="00007DE0" w:rsidRPr="00A424A1" w:rsidRDefault="00007DE0" w:rsidP="00F70B8C">
      <w:pPr>
        <w:pStyle w:val="affc"/>
        <w:spacing w:before="120"/>
      </w:pPr>
      <w:bookmarkStart w:id="301" w:name="_Toc202182162"/>
      <w:r>
        <w:lastRenderedPageBreak/>
        <w:t>б</w:t>
      </w:r>
      <w:r w:rsidRPr="00A424A1">
        <w:t>)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300"/>
      <w:bookmarkEnd w:id="301"/>
    </w:p>
    <w:p w14:paraId="08CA4DD8" w14:textId="4F2A6887" w:rsidR="00FB0DF3" w:rsidRDefault="00351F92" w:rsidP="001131FA">
      <w:pPr>
        <w:pStyle w:val="2f0"/>
      </w:pPr>
      <w:r>
        <w:t>Согласно предоставленным данным, подключение перспективных потребителей к существующему источнику тепловой энергии ООО «Ленжилэксплуатация» до 2035 года не ожидается.</w:t>
      </w:r>
    </w:p>
    <w:p w14:paraId="28F8E7D3" w14:textId="77777777" w:rsidR="00685057" w:rsidRPr="00A424A1" w:rsidRDefault="00685057" w:rsidP="001131FA">
      <w:pPr>
        <w:pStyle w:val="2f0"/>
      </w:pPr>
    </w:p>
    <w:p w14:paraId="25B86571" w14:textId="77777777" w:rsidR="001131FA" w:rsidRDefault="001131FA" w:rsidP="001131FA">
      <w:pPr>
        <w:pStyle w:val="affc"/>
      </w:pPr>
      <w:bookmarkStart w:id="302" w:name="_Toc71814777"/>
      <w:bookmarkStart w:id="303" w:name="_Toc77079620"/>
      <w:bookmarkStart w:id="304" w:name="_Toc202182163"/>
      <w:r>
        <w:t>в</w:t>
      </w:r>
      <w:r w:rsidRPr="009E7D38">
        <w:t>) выводы о резервах (дефицитах) существующей системы теплоснабжения при обеспечении перспективной тепловой нагрузки потребителей</w:t>
      </w:r>
      <w:bookmarkEnd w:id="302"/>
      <w:bookmarkEnd w:id="303"/>
      <w:bookmarkEnd w:id="304"/>
    </w:p>
    <w:p w14:paraId="66DCE3BF" w14:textId="4EEB37CC" w:rsidR="000D0D59" w:rsidRDefault="00351F92" w:rsidP="00A21F97">
      <w:pPr>
        <w:pStyle w:val="2f0"/>
      </w:pPr>
      <w:r w:rsidRPr="00351F92">
        <w:t>Согласно предоставленным данным, подключение перспективных потребителей к существующему источнику тепловой энергии ООО «Ленжилэксплуатация» до 2035 года не ожидается.</w:t>
      </w:r>
    </w:p>
    <w:p w14:paraId="6BEBFAE6" w14:textId="3395D38A" w:rsidR="00DF29E7" w:rsidRDefault="00DF29E7" w:rsidP="00A21F97">
      <w:pPr>
        <w:pStyle w:val="2f0"/>
        <w:rPr>
          <w:rFonts w:eastAsiaTheme="minorHAnsi"/>
          <w:highlight w:val="yellow"/>
        </w:rPr>
      </w:pPr>
    </w:p>
    <w:p w14:paraId="15E1119A" w14:textId="781AB4AC" w:rsidR="00DF29E7" w:rsidRDefault="00DF29E7" w:rsidP="00A21F97">
      <w:pPr>
        <w:pStyle w:val="2f0"/>
        <w:rPr>
          <w:rFonts w:eastAsiaTheme="minorHAnsi"/>
          <w:highlight w:val="yellow"/>
        </w:rPr>
      </w:pPr>
    </w:p>
    <w:p w14:paraId="3392357A" w14:textId="77777777" w:rsidR="00DF29E7" w:rsidRDefault="00DF29E7" w:rsidP="00A21F97">
      <w:pPr>
        <w:pStyle w:val="2f0"/>
        <w:rPr>
          <w:rFonts w:eastAsiaTheme="minorHAnsi"/>
          <w:highlight w:val="yellow"/>
        </w:rPr>
        <w:sectPr w:rsidR="00DF29E7" w:rsidSect="00DF29E7">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46EC83E" w14:textId="2144C0AF" w:rsidR="00521B1D" w:rsidRPr="00A168D8" w:rsidRDefault="00521B1D" w:rsidP="00521B1D">
      <w:pPr>
        <w:pStyle w:val="affe"/>
      </w:pPr>
      <w:bookmarkStart w:id="305" w:name="_Toc77079621"/>
      <w:bookmarkStart w:id="306" w:name="_Toc202182164"/>
      <w:r w:rsidRPr="008A0369">
        <w:lastRenderedPageBreak/>
        <w:t>Глава 5. Мастер-план развития систем теплоснабжения поселения, городского округа, города федерального значения</w:t>
      </w:r>
      <w:bookmarkEnd w:id="305"/>
      <w:bookmarkEnd w:id="306"/>
    </w:p>
    <w:p w14:paraId="3904D1C2" w14:textId="77777777" w:rsidR="00521B1D" w:rsidRPr="00A168D8" w:rsidRDefault="00521B1D" w:rsidP="00521B1D">
      <w:pPr>
        <w:pStyle w:val="affc"/>
      </w:pPr>
      <w:bookmarkStart w:id="307" w:name="_Toc71814779"/>
      <w:bookmarkStart w:id="308" w:name="_Toc77079622"/>
      <w:bookmarkStart w:id="309" w:name="_Toc202182165"/>
      <w:r w:rsidRPr="00A168D8">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307"/>
      <w:bookmarkEnd w:id="308"/>
      <w:bookmarkEnd w:id="309"/>
    </w:p>
    <w:p w14:paraId="4D1316B5" w14:textId="02A09C32" w:rsidR="00EC53DB" w:rsidRDefault="009808CB" w:rsidP="00685057">
      <w:pPr>
        <w:pStyle w:val="1d"/>
      </w:pPr>
      <w:r w:rsidRPr="009808CB">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14:paraId="0CF655A9" w14:textId="77777777" w:rsidR="00FE62B5" w:rsidRPr="00FE62B5" w:rsidRDefault="00FE62B5" w:rsidP="00685057">
      <w:pPr>
        <w:pStyle w:val="1d"/>
      </w:pPr>
      <w:r w:rsidRPr="00FE62B5">
        <w:t xml:space="preserve">Проектом Схемы территориального планирования Кировского муниципального района Ленинградской области рассмотрены инерционный и оптимистический прогнозы изменения численности населения муниципального района методом «передвижки по возрастам». Инерционная модель, предполагающая сохранение существующих возрастных показателей естественного и механического движения, определяет незначительный рост населения муниципального района к 2030 г. до 159,3 тыс. чел. </w:t>
      </w:r>
    </w:p>
    <w:p w14:paraId="6140DDAE" w14:textId="77777777" w:rsidR="00FE62B5" w:rsidRPr="00FE62B5" w:rsidRDefault="00FE62B5" w:rsidP="00685057">
      <w:pPr>
        <w:pStyle w:val="1d"/>
      </w:pPr>
      <w:r w:rsidRPr="00FE62B5">
        <w:t xml:space="preserve">Прогноз численности населения Кировского муниципального района проведен с учетом следующих тенденций: </w:t>
      </w:r>
    </w:p>
    <w:p w14:paraId="10853946" w14:textId="77777777" w:rsidR="00FE62B5" w:rsidRPr="00FE62B5" w:rsidRDefault="00FE62B5" w:rsidP="00685057">
      <w:pPr>
        <w:pStyle w:val="1d"/>
      </w:pPr>
      <w:r w:rsidRPr="00FE62B5">
        <w:t xml:space="preserve">-существующей демографической ситуации в муниципальном районе характеризующейся гипертрофированной (регрессивной) половозрастной структурой населения, низкими коэффициентами рождаемости населения, высокими коэффициентами смертности населения, незначительным положительным механическим приростом населения, который, не перекрывает естественную убыль населения муниципального района; </w:t>
      </w:r>
    </w:p>
    <w:p w14:paraId="167A42FB" w14:textId="63276F25" w:rsidR="00AC6D32" w:rsidRDefault="00FE62B5" w:rsidP="00685057">
      <w:pPr>
        <w:pStyle w:val="1d"/>
      </w:pPr>
      <w:r w:rsidRPr="00FE62B5">
        <w:t>-постепенное увеличение рождаемости населения и соответственно увеличение коэффициентов рождаемости в расчетной модели прогноза населения, что обусловлено увеличением качества жизни в стране и проводимыми государством мероприятиями по повышению рождаемости в Российской Федерации.</w:t>
      </w:r>
    </w:p>
    <w:p w14:paraId="7ADFBE32" w14:textId="1BFF034E" w:rsidR="00FE62B5" w:rsidRDefault="00FE62B5" w:rsidP="00FE62B5">
      <w:pPr>
        <w:spacing w:after="0"/>
        <w:ind w:firstLine="709"/>
        <w:jc w:val="both"/>
        <w:rPr>
          <w:rFonts w:eastAsia="SimSun"/>
          <w:sz w:val="24"/>
          <w:szCs w:val="24"/>
          <w:lang w:eastAsia="ru-RU"/>
        </w:rPr>
      </w:pPr>
    </w:p>
    <w:p w14:paraId="6472AF13" w14:textId="77777777" w:rsidR="00FE62B5" w:rsidRPr="00FE62B5" w:rsidRDefault="00FE62B5" w:rsidP="00FE62B5">
      <w:pPr>
        <w:spacing w:after="0"/>
        <w:ind w:firstLine="709"/>
        <w:jc w:val="both"/>
        <w:rPr>
          <w:rFonts w:eastAsia="SimSun"/>
          <w:b/>
          <w:sz w:val="24"/>
          <w:szCs w:val="24"/>
          <w:lang w:eastAsia="ru-RU"/>
        </w:rPr>
      </w:pPr>
      <w:r w:rsidRPr="00FE62B5">
        <w:rPr>
          <w:rFonts w:eastAsia="SimSun"/>
          <w:b/>
          <w:sz w:val="24"/>
          <w:szCs w:val="24"/>
          <w:lang w:eastAsia="ru-RU"/>
        </w:rPr>
        <w:t>Вариант ускоренного развития</w:t>
      </w:r>
    </w:p>
    <w:p w14:paraId="1EB36357" w14:textId="4E2ADEBE" w:rsidR="00FE62B5" w:rsidRPr="00FE62B5" w:rsidRDefault="006D55FF" w:rsidP="00685057">
      <w:pPr>
        <w:pStyle w:val="1d"/>
      </w:pPr>
      <w:r>
        <w:t>О</w:t>
      </w:r>
      <w:r w:rsidR="00FE62B5" w:rsidRPr="00FE62B5">
        <w:t>фициальная численность населения Син</w:t>
      </w:r>
      <w:r w:rsidR="00FE62B5">
        <w:t xml:space="preserve">явинского городского поселения на 2015 год </w:t>
      </w:r>
      <w:r w:rsidR="00FE62B5" w:rsidRPr="00FE62B5">
        <w:t xml:space="preserve">составляет 4,8 тыс. человек. </w:t>
      </w:r>
    </w:p>
    <w:p w14:paraId="62F6C89C" w14:textId="54AD11D8" w:rsidR="00FE62B5" w:rsidRPr="00FE62B5" w:rsidRDefault="006D55FF" w:rsidP="00685057">
      <w:pPr>
        <w:pStyle w:val="1d"/>
      </w:pPr>
      <w:r>
        <w:t>По прогнозу варианта ускоренного развития, з</w:t>
      </w:r>
      <w:r w:rsidR="00FE62B5" w:rsidRPr="00FE62B5">
        <w:t xml:space="preserve">а период 2016-2020 гг. численность населения увеличится до 4,98 тыс. человек. </w:t>
      </w:r>
    </w:p>
    <w:p w14:paraId="212E798A" w14:textId="134D91DF" w:rsidR="00FE62B5" w:rsidRDefault="00FE62B5" w:rsidP="00685057">
      <w:pPr>
        <w:pStyle w:val="1d"/>
      </w:pPr>
      <w:r w:rsidRPr="00FE62B5">
        <w:t>За период 2021-2030 гг. численность населения увеличится до 6,00 тыс. человек.</w:t>
      </w:r>
    </w:p>
    <w:p w14:paraId="21E1DD79" w14:textId="77777777" w:rsidR="00685057" w:rsidRDefault="00685057" w:rsidP="00685057">
      <w:pPr>
        <w:pStyle w:val="1d"/>
      </w:pPr>
    </w:p>
    <w:p w14:paraId="3513AFD8" w14:textId="3E3BA634" w:rsidR="00FE62B5" w:rsidRDefault="00FE62B5" w:rsidP="00FE62B5">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34</w:t>
      </w:r>
      <w:r w:rsidR="00ED6856">
        <w:rPr>
          <w:noProof/>
        </w:rPr>
        <w:fldChar w:fldCharType="end"/>
      </w:r>
      <w:r>
        <w:t xml:space="preserve"> Прогнозная численность населения согласно варианту ускоренного развития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57"/>
        <w:gridCol w:w="2876"/>
        <w:gridCol w:w="2878"/>
      </w:tblGrid>
      <w:tr w:rsidR="00FE62B5" w:rsidRPr="00C91FA1" w14:paraId="523762AA" w14:textId="77777777" w:rsidTr="00FE62B5">
        <w:trPr>
          <w:cantSplit/>
          <w:trHeight w:val="20"/>
        </w:trPr>
        <w:tc>
          <w:tcPr>
            <w:tcW w:w="2097" w:type="pct"/>
            <w:vMerge w:val="restart"/>
          </w:tcPr>
          <w:p w14:paraId="1C08B12D" w14:textId="77777777" w:rsidR="00FE62B5" w:rsidRPr="00C91FA1" w:rsidRDefault="00FE62B5" w:rsidP="00FE62B5">
            <w:pPr>
              <w:pStyle w:val="afff6"/>
              <w:rPr>
                <w:szCs w:val="20"/>
              </w:rPr>
            </w:pPr>
            <w:r w:rsidRPr="00C91FA1">
              <w:rPr>
                <w:szCs w:val="20"/>
              </w:rPr>
              <w:t>период</w:t>
            </w:r>
          </w:p>
        </w:tc>
        <w:tc>
          <w:tcPr>
            <w:tcW w:w="2903" w:type="pct"/>
            <w:gridSpan w:val="2"/>
          </w:tcPr>
          <w:p w14:paraId="1481CA37" w14:textId="77777777" w:rsidR="00FE62B5" w:rsidRPr="00C91FA1" w:rsidRDefault="00FE62B5" w:rsidP="00FE62B5">
            <w:pPr>
              <w:pStyle w:val="afff6"/>
              <w:rPr>
                <w:szCs w:val="20"/>
              </w:rPr>
            </w:pPr>
            <w:r w:rsidRPr="00C91FA1">
              <w:rPr>
                <w:szCs w:val="20"/>
              </w:rPr>
              <w:t>Численность населения городского поселка Синявино (чел), в том числе:</w:t>
            </w:r>
          </w:p>
        </w:tc>
      </w:tr>
      <w:tr w:rsidR="00FE62B5" w:rsidRPr="00C91FA1" w14:paraId="64BE4C1F" w14:textId="77777777" w:rsidTr="00FE62B5">
        <w:trPr>
          <w:cantSplit/>
          <w:trHeight w:val="20"/>
        </w:trPr>
        <w:tc>
          <w:tcPr>
            <w:tcW w:w="2097" w:type="pct"/>
            <w:vMerge/>
          </w:tcPr>
          <w:p w14:paraId="31D106EC" w14:textId="77777777" w:rsidR="00FE62B5" w:rsidRPr="00C91FA1" w:rsidRDefault="00FE62B5" w:rsidP="00FE62B5">
            <w:pPr>
              <w:pStyle w:val="afff6"/>
              <w:rPr>
                <w:szCs w:val="20"/>
              </w:rPr>
            </w:pPr>
          </w:p>
        </w:tc>
        <w:tc>
          <w:tcPr>
            <w:tcW w:w="1451" w:type="pct"/>
          </w:tcPr>
          <w:p w14:paraId="3B036C8B" w14:textId="77777777" w:rsidR="00FE62B5" w:rsidRPr="00C91FA1" w:rsidRDefault="00FE62B5" w:rsidP="00FE62B5">
            <w:pPr>
              <w:pStyle w:val="afff6"/>
              <w:rPr>
                <w:szCs w:val="20"/>
              </w:rPr>
            </w:pPr>
            <w:r w:rsidRPr="00C91FA1">
              <w:rPr>
                <w:szCs w:val="20"/>
              </w:rPr>
              <w:t xml:space="preserve">территория 1 </w:t>
            </w:r>
          </w:p>
        </w:tc>
        <w:tc>
          <w:tcPr>
            <w:tcW w:w="1452" w:type="pct"/>
          </w:tcPr>
          <w:p w14:paraId="0D67DE0D" w14:textId="77777777" w:rsidR="00FE62B5" w:rsidRPr="00C91FA1" w:rsidRDefault="00FE62B5" w:rsidP="00FE62B5">
            <w:pPr>
              <w:pStyle w:val="afff6"/>
              <w:rPr>
                <w:szCs w:val="20"/>
              </w:rPr>
            </w:pPr>
            <w:r w:rsidRPr="00C91FA1">
              <w:rPr>
                <w:szCs w:val="20"/>
              </w:rPr>
              <w:t xml:space="preserve">территория 2 </w:t>
            </w:r>
          </w:p>
        </w:tc>
      </w:tr>
      <w:tr w:rsidR="00FE62B5" w:rsidRPr="00C91FA1" w14:paraId="519831F7" w14:textId="77777777" w:rsidTr="00FE62B5">
        <w:trPr>
          <w:cantSplit/>
          <w:trHeight w:val="20"/>
        </w:trPr>
        <w:tc>
          <w:tcPr>
            <w:tcW w:w="2097" w:type="pct"/>
          </w:tcPr>
          <w:p w14:paraId="737B3253" w14:textId="77777777" w:rsidR="00FE62B5" w:rsidRPr="00C91FA1" w:rsidRDefault="00FE62B5" w:rsidP="00FE62B5">
            <w:pPr>
              <w:pStyle w:val="afff6"/>
              <w:rPr>
                <w:szCs w:val="20"/>
              </w:rPr>
            </w:pPr>
            <w:r w:rsidRPr="00C91FA1">
              <w:rPr>
                <w:szCs w:val="20"/>
              </w:rPr>
              <w:t>современное состояние</w:t>
            </w:r>
            <w:r w:rsidRPr="00C91FA1">
              <w:rPr>
                <w:szCs w:val="20"/>
                <w:lang w:val="en-US"/>
              </w:rPr>
              <w:t xml:space="preserve"> -201</w:t>
            </w:r>
            <w:r w:rsidRPr="00C91FA1">
              <w:rPr>
                <w:szCs w:val="20"/>
              </w:rPr>
              <w:t>5 г.</w:t>
            </w:r>
          </w:p>
        </w:tc>
        <w:tc>
          <w:tcPr>
            <w:tcW w:w="1451" w:type="pct"/>
          </w:tcPr>
          <w:p w14:paraId="58469E06" w14:textId="77777777" w:rsidR="00FE62B5" w:rsidRPr="00C91FA1" w:rsidRDefault="00FE62B5" w:rsidP="00FE62B5">
            <w:pPr>
              <w:pStyle w:val="afff6"/>
              <w:rPr>
                <w:szCs w:val="20"/>
              </w:rPr>
            </w:pPr>
            <w:r w:rsidRPr="00C91FA1">
              <w:rPr>
                <w:szCs w:val="20"/>
                <w:lang w:val="en-US"/>
              </w:rPr>
              <w:t>3913</w:t>
            </w:r>
          </w:p>
        </w:tc>
        <w:tc>
          <w:tcPr>
            <w:tcW w:w="1452" w:type="pct"/>
          </w:tcPr>
          <w:p w14:paraId="28294065" w14:textId="77777777" w:rsidR="00FE62B5" w:rsidRPr="00C91FA1" w:rsidRDefault="00FE62B5" w:rsidP="00FE62B5">
            <w:pPr>
              <w:pStyle w:val="afff6"/>
              <w:rPr>
                <w:szCs w:val="20"/>
              </w:rPr>
            </w:pPr>
            <w:r w:rsidRPr="00C91FA1">
              <w:rPr>
                <w:szCs w:val="20"/>
                <w:lang w:val="en-US"/>
              </w:rPr>
              <w:t>887</w:t>
            </w:r>
          </w:p>
        </w:tc>
      </w:tr>
      <w:tr w:rsidR="00FE62B5" w:rsidRPr="00C91FA1" w14:paraId="6C61D2B3" w14:textId="77777777" w:rsidTr="00FE62B5">
        <w:trPr>
          <w:cantSplit/>
          <w:trHeight w:val="20"/>
        </w:trPr>
        <w:tc>
          <w:tcPr>
            <w:tcW w:w="2097" w:type="pct"/>
          </w:tcPr>
          <w:p w14:paraId="56C1B150" w14:textId="77777777" w:rsidR="00FE62B5" w:rsidRPr="00C91FA1" w:rsidRDefault="00FE62B5" w:rsidP="00FE62B5">
            <w:pPr>
              <w:pStyle w:val="afff6"/>
              <w:rPr>
                <w:szCs w:val="20"/>
              </w:rPr>
            </w:pPr>
            <w:r w:rsidRPr="00C91FA1">
              <w:rPr>
                <w:szCs w:val="20"/>
              </w:rPr>
              <w:t xml:space="preserve">первая очередь - 2020 г.    </w:t>
            </w:r>
          </w:p>
        </w:tc>
        <w:tc>
          <w:tcPr>
            <w:tcW w:w="1451" w:type="pct"/>
          </w:tcPr>
          <w:p w14:paraId="5FBC2912" w14:textId="77777777" w:rsidR="00FE62B5" w:rsidRPr="00C91FA1" w:rsidRDefault="00FE62B5" w:rsidP="00FE62B5">
            <w:pPr>
              <w:pStyle w:val="afff6"/>
              <w:rPr>
                <w:szCs w:val="20"/>
              </w:rPr>
            </w:pPr>
            <w:r w:rsidRPr="00C91FA1">
              <w:rPr>
                <w:szCs w:val="20"/>
                <w:lang w:val="en-US"/>
              </w:rPr>
              <w:t>3993</w:t>
            </w:r>
          </w:p>
        </w:tc>
        <w:tc>
          <w:tcPr>
            <w:tcW w:w="1452" w:type="pct"/>
          </w:tcPr>
          <w:p w14:paraId="50807DAA" w14:textId="77777777" w:rsidR="00FE62B5" w:rsidRPr="00C91FA1" w:rsidRDefault="00FE62B5" w:rsidP="00FE62B5">
            <w:pPr>
              <w:pStyle w:val="afff6"/>
              <w:rPr>
                <w:szCs w:val="20"/>
              </w:rPr>
            </w:pPr>
            <w:r w:rsidRPr="00C91FA1">
              <w:rPr>
                <w:szCs w:val="20"/>
                <w:lang w:val="en-US"/>
              </w:rPr>
              <w:t>987</w:t>
            </w:r>
          </w:p>
        </w:tc>
      </w:tr>
      <w:tr w:rsidR="00FE62B5" w:rsidRPr="00C91FA1" w14:paraId="38424E39" w14:textId="77777777" w:rsidTr="00FE62B5">
        <w:trPr>
          <w:cantSplit/>
          <w:trHeight w:val="20"/>
        </w:trPr>
        <w:tc>
          <w:tcPr>
            <w:tcW w:w="2097" w:type="pct"/>
          </w:tcPr>
          <w:p w14:paraId="7FDD0519" w14:textId="77777777" w:rsidR="00FE62B5" w:rsidRPr="00C91FA1" w:rsidRDefault="00FE62B5" w:rsidP="00FE62B5">
            <w:pPr>
              <w:pStyle w:val="afff6"/>
              <w:rPr>
                <w:szCs w:val="20"/>
              </w:rPr>
            </w:pPr>
            <w:r w:rsidRPr="00C91FA1">
              <w:rPr>
                <w:szCs w:val="20"/>
              </w:rPr>
              <w:t xml:space="preserve">расчетный период -2040 г. </w:t>
            </w:r>
          </w:p>
        </w:tc>
        <w:tc>
          <w:tcPr>
            <w:tcW w:w="1451" w:type="pct"/>
          </w:tcPr>
          <w:p w14:paraId="5D199BD2" w14:textId="77777777" w:rsidR="00FE62B5" w:rsidRPr="00C91FA1" w:rsidRDefault="00FE62B5" w:rsidP="00FE62B5">
            <w:pPr>
              <w:pStyle w:val="afff6"/>
              <w:rPr>
                <w:szCs w:val="20"/>
              </w:rPr>
            </w:pPr>
            <w:r w:rsidRPr="00C91FA1">
              <w:rPr>
                <w:szCs w:val="20"/>
                <w:lang w:val="en-US"/>
              </w:rPr>
              <w:t>4872</w:t>
            </w:r>
          </w:p>
        </w:tc>
        <w:tc>
          <w:tcPr>
            <w:tcW w:w="1452" w:type="pct"/>
          </w:tcPr>
          <w:p w14:paraId="3A7BBE5A" w14:textId="77777777" w:rsidR="00FE62B5" w:rsidRPr="00C91FA1" w:rsidRDefault="00FE62B5" w:rsidP="00FE62B5">
            <w:pPr>
              <w:pStyle w:val="afff6"/>
              <w:rPr>
                <w:szCs w:val="20"/>
              </w:rPr>
            </w:pPr>
            <w:r w:rsidRPr="00C91FA1">
              <w:rPr>
                <w:szCs w:val="20"/>
                <w:lang w:val="en-US"/>
              </w:rPr>
              <w:t>1128</w:t>
            </w:r>
          </w:p>
        </w:tc>
      </w:tr>
    </w:tbl>
    <w:p w14:paraId="7D574292" w14:textId="360BDBF0" w:rsidR="00685057" w:rsidRDefault="00685057" w:rsidP="00FE62B5">
      <w:pPr>
        <w:spacing w:after="0"/>
        <w:ind w:firstLine="709"/>
        <w:jc w:val="both"/>
        <w:rPr>
          <w:sz w:val="24"/>
        </w:rPr>
      </w:pPr>
    </w:p>
    <w:p w14:paraId="000146A1" w14:textId="77777777" w:rsidR="00685057" w:rsidRDefault="00685057">
      <w:pPr>
        <w:spacing w:after="160" w:line="259" w:lineRule="auto"/>
        <w:rPr>
          <w:sz w:val="24"/>
        </w:rPr>
      </w:pPr>
      <w:r>
        <w:rPr>
          <w:sz w:val="24"/>
        </w:rPr>
        <w:br w:type="page"/>
      </w:r>
    </w:p>
    <w:p w14:paraId="272776AD" w14:textId="77777777" w:rsidR="00FE62B5" w:rsidRPr="00FE62B5" w:rsidRDefault="00FE62B5" w:rsidP="00FE62B5">
      <w:pPr>
        <w:pStyle w:val="1d"/>
        <w:rPr>
          <w:b/>
        </w:rPr>
      </w:pPr>
      <w:r w:rsidRPr="00FE62B5">
        <w:rPr>
          <w:b/>
        </w:rPr>
        <w:lastRenderedPageBreak/>
        <w:t>Вариант интенсивного развития</w:t>
      </w:r>
    </w:p>
    <w:p w14:paraId="30008E22" w14:textId="300F0327" w:rsidR="00FE62B5" w:rsidRPr="008C6DDD" w:rsidRDefault="00FE62B5" w:rsidP="00FE62B5">
      <w:pPr>
        <w:pStyle w:val="1d"/>
      </w:pPr>
      <w:r w:rsidRPr="008C6DDD">
        <w:t>За период с 2010 по 2015 гг. часть постоянно проживающего на территории муниципального района населения прошло учет органами статистики. Таким образом, официальная численность населения Син</w:t>
      </w:r>
      <w:r w:rsidR="00C91FA1">
        <w:t xml:space="preserve">явинского городского поселения на 2015 год </w:t>
      </w:r>
      <w:r w:rsidRPr="008C6DDD">
        <w:t xml:space="preserve">составляет 4,8 тыс. человек. </w:t>
      </w:r>
    </w:p>
    <w:p w14:paraId="20598C8A" w14:textId="132DB3BB" w:rsidR="00FE62B5" w:rsidRPr="008C6DDD" w:rsidRDefault="006D55FF" w:rsidP="00FE62B5">
      <w:pPr>
        <w:pStyle w:val="1d"/>
      </w:pPr>
      <w:r>
        <w:t>По прогнозу варианта ускоренного развития</w:t>
      </w:r>
      <w:r w:rsidRPr="008C6DDD">
        <w:t xml:space="preserve"> </w:t>
      </w:r>
      <w:r>
        <w:t>з</w:t>
      </w:r>
      <w:r w:rsidR="00FE62B5" w:rsidRPr="008C6DDD">
        <w:t xml:space="preserve">а период 2016-2020 гг. численность населения увеличится до 5,23 тыс. человек. </w:t>
      </w:r>
    </w:p>
    <w:p w14:paraId="60826BB4" w14:textId="267149F9" w:rsidR="00FE62B5" w:rsidRDefault="00FE62B5" w:rsidP="00FE62B5">
      <w:pPr>
        <w:pStyle w:val="1d"/>
      </w:pPr>
      <w:r w:rsidRPr="008C6DDD">
        <w:t>За период 2021-2030 гг. численность населения увеличится до 6,30 тыс. человек.</w:t>
      </w:r>
    </w:p>
    <w:p w14:paraId="37CE8B30" w14:textId="5F599717" w:rsidR="00FE62B5" w:rsidRDefault="00FE62B5" w:rsidP="00FE62B5">
      <w:pPr>
        <w:pStyle w:val="1d"/>
      </w:pPr>
    </w:p>
    <w:p w14:paraId="4400DA8E" w14:textId="157868C7" w:rsidR="00C91FA1" w:rsidRDefault="00C91FA1" w:rsidP="00C91FA1">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35</w:t>
      </w:r>
      <w:r w:rsidR="00ED6856">
        <w:rPr>
          <w:noProof/>
        </w:rPr>
        <w:fldChar w:fldCharType="end"/>
      </w:r>
      <w:r>
        <w:t xml:space="preserve"> Прогнозная численность населения согласно варианту интенсивного развития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57"/>
        <w:gridCol w:w="2876"/>
        <w:gridCol w:w="2878"/>
      </w:tblGrid>
      <w:tr w:rsidR="00C91FA1" w:rsidRPr="00C91FA1" w14:paraId="3282B1C9" w14:textId="77777777" w:rsidTr="00C91FA1">
        <w:trPr>
          <w:cantSplit/>
          <w:trHeight w:val="20"/>
        </w:trPr>
        <w:tc>
          <w:tcPr>
            <w:tcW w:w="2097" w:type="pct"/>
            <w:vMerge w:val="restart"/>
            <w:vAlign w:val="center"/>
          </w:tcPr>
          <w:p w14:paraId="60E416DD" w14:textId="77777777" w:rsidR="00C91FA1" w:rsidRPr="00C91FA1" w:rsidRDefault="00C91FA1" w:rsidP="00C91FA1">
            <w:pPr>
              <w:pStyle w:val="afff6"/>
              <w:jc w:val="center"/>
              <w:rPr>
                <w:szCs w:val="20"/>
              </w:rPr>
            </w:pPr>
            <w:r w:rsidRPr="00C91FA1">
              <w:rPr>
                <w:szCs w:val="20"/>
              </w:rPr>
              <w:t>период</w:t>
            </w:r>
          </w:p>
        </w:tc>
        <w:tc>
          <w:tcPr>
            <w:tcW w:w="2903" w:type="pct"/>
            <w:gridSpan w:val="2"/>
            <w:vAlign w:val="center"/>
          </w:tcPr>
          <w:p w14:paraId="294E0E2E" w14:textId="77777777" w:rsidR="00C91FA1" w:rsidRPr="00C91FA1" w:rsidRDefault="00C91FA1" w:rsidP="00C91FA1">
            <w:pPr>
              <w:pStyle w:val="afff6"/>
              <w:jc w:val="center"/>
              <w:rPr>
                <w:szCs w:val="20"/>
              </w:rPr>
            </w:pPr>
            <w:r w:rsidRPr="00C91FA1">
              <w:rPr>
                <w:szCs w:val="20"/>
              </w:rPr>
              <w:t>Численность населения городского поселка Синявино (чел), в том числе:</w:t>
            </w:r>
          </w:p>
        </w:tc>
      </w:tr>
      <w:tr w:rsidR="00C91FA1" w:rsidRPr="00C91FA1" w14:paraId="0D42359A" w14:textId="77777777" w:rsidTr="00C91FA1">
        <w:trPr>
          <w:cantSplit/>
          <w:trHeight w:val="20"/>
        </w:trPr>
        <w:tc>
          <w:tcPr>
            <w:tcW w:w="2097" w:type="pct"/>
            <w:vMerge/>
            <w:vAlign w:val="center"/>
          </w:tcPr>
          <w:p w14:paraId="5AEB32E6" w14:textId="77777777" w:rsidR="00C91FA1" w:rsidRPr="00C91FA1" w:rsidRDefault="00C91FA1" w:rsidP="00C91FA1">
            <w:pPr>
              <w:pStyle w:val="afff6"/>
              <w:jc w:val="center"/>
              <w:rPr>
                <w:szCs w:val="20"/>
              </w:rPr>
            </w:pPr>
          </w:p>
        </w:tc>
        <w:tc>
          <w:tcPr>
            <w:tcW w:w="1451" w:type="pct"/>
            <w:vAlign w:val="center"/>
          </w:tcPr>
          <w:p w14:paraId="0C0C9B51" w14:textId="29948285" w:rsidR="00C91FA1" w:rsidRPr="00C91FA1" w:rsidRDefault="00C91FA1" w:rsidP="00C91FA1">
            <w:pPr>
              <w:pStyle w:val="afff6"/>
              <w:jc w:val="center"/>
              <w:rPr>
                <w:szCs w:val="20"/>
              </w:rPr>
            </w:pPr>
            <w:r w:rsidRPr="00C91FA1">
              <w:rPr>
                <w:szCs w:val="20"/>
              </w:rPr>
              <w:t>территория 1</w:t>
            </w:r>
          </w:p>
        </w:tc>
        <w:tc>
          <w:tcPr>
            <w:tcW w:w="1452" w:type="pct"/>
            <w:vAlign w:val="center"/>
          </w:tcPr>
          <w:p w14:paraId="5AAF2C45" w14:textId="415FF20C" w:rsidR="00C91FA1" w:rsidRPr="00C91FA1" w:rsidRDefault="00C91FA1" w:rsidP="00C91FA1">
            <w:pPr>
              <w:pStyle w:val="afff6"/>
              <w:jc w:val="center"/>
              <w:rPr>
                <w:szCs w:val="20"/>
              </w:rPr>
            </w:pPr>
            <w:r w:rsidRPr="00C91FA1">
              <w:rPr>
                <w:szCs w:val="20"/>
              </w:rPr>
              <w:t>территория 2</w:t>
            </w:r>
          </w:p>
        </w:tc>
      </w:tr>
      <w:tr w:rsidR="00C91FA1" w:rsidRPr="00C91FA1" w14:paraId="654DE6E8" w14:textId="77777777" w:rsidTr="00C91FA1">
        <w:trPr>
          <w:cantSplit/>
          <w:trHeight w:val="20"/>
        </w:trPr>
        <w:tc>
          <w:tcPr>
            <w:tcW w:w="2097" w:type="pct"/>
            <w:vAlign w:val="center"/>
          </w:tcPr>
          <w:p w14:paraId="400F02F4" w14:textId="77777777" w:rsidR="00C91FA1" w:rsidRPr="00C91FA1" w:rsidRDefault="00C91FA1" w:rsidP="00C91FA1">
            <w:pPr>
              <w:pStyle w:val="afff6"/>
              <w:jc w:val="center"/>
              <w:rPr>
                <w:szCs w:val="20"/>
              </w:rPr>
            </w:pPr>
            <w:r w:rsidRPr="00C91FA1">
              <w:rPr>
                <w:szCs w:val="20"/>
              </w:rPr>
              <w:t>современное состояние- 2011г.</w:t>
            </w:r>
          </w:p>
        </w:tc>
        <w:tc>
          <w:tcPr>
            <w:tcW w:w="1451" w:type="pct"/>
            <w:vAlign w:val="center"/>
          </w:tcPr>
          <w:p w14:paraId="1AF11259" w14:textId="77777777" w:rsidR="00C91FA1" w:rsidRPr="00C91FA1" w:rsidRDefault="00C91FA1" w:rsidP="00C91FA1">
            <w:pPr>
              <w:pStyle w:val="afff6"/>
              <w:jc w:val="center"/>
              <w:rPr>
                <w:szCs w:val="20"/>
              </w:rPr>
            </w:pPr>
            <w:r w:rsidRPr="00C91FA1">
              <w:rPr>
                <w:szCs w:val="20"/>
                <w:lang w:val="en-US"/>
              </w:rPr>
              <w:t>3913</w:t>
            </w:r>
          </w:p>
        </w:tc>
        <w:tc>
          <w:tcPr>
            <w:tcW w:w="1452" w:type="pct"/>
            <w:vAlign w:val="center"/>
          </w:tcPr>
          <w:p w14:paraId="2D59B3A7" w14:textId="77777777" w:rsidR="00C91FA1" w:rsidRPr="00C91FA1" w:rsidRDefault="00C91FA1" w:rsidP="00C91FA1">
            <w:pPr>
              <w:pStyle w:val="afff6"/>
              <w:jc w:val="center"/>
              <w:rPr>
                <w:szCs w:val="20"/>
              </w:rPr>
            </w:pPr>
            <w:r w:rsidRPr="00C91FA1">
              <w:rPr>
                <w:szCs w:val="20"/>
                <w:lang w:val="en-US"/>
              </w:rPr>
              <w:t>887</w:t>
            </w:r>
          </w:p>
        </w:tc>
      </w:tr>
      <w:tr w:rsidR="00C91FA1" w:rsidRPr="00C91FA1" w14:paraId="594FC2C0" w14:textId="77777777" w:rsidTr="00C91FA1">
        <w:trPr>
          <w:cantSplit/>
          <w:trHeight w:val="20"/>
        </w:trPr>
        <w:tc>
          <w:tcPr>
            <w:tcW w:w="2097" w:type="pct"/>
            <w:vAlign w:val="center"/>
          </w:tcPr>
          <w:p w14:paraId="78A038EE" w14:textId="18D58603" w:rsidR="00C91FA1" w:rsidRPr="00C91FA1" w:rsidRDefault="00C91FA1" w:rsidP="00C91FA1">
            <w:pPr>
              <w:pStyle w:val="afff6"/>
              <w:jc w:val="center"/>
              <w:rPr>
                <w:szCs w:val="20"/>
              </w:rPr>
            </w:pPr>
            <w:r w:rsidRPr="00C91FA1">
              <w:rPr>
                <w:szCs w:val="20"/>
              </w:rPr>
              <w:t>первая очередь - 2020 г.</w:t>
            </w:r>
          </w:p>
        </w:tc>
        <w:tc>
          <w:tcPr>
            <w:tcW w:w="1451" w:type="pct"/>
            <w:vAlign w:val="center"/>
          </w:tcPr>
          <w:p w14:paraId="35B4FCD2" w14:textId="77777777" w:rsidR="00C91FA1" w:rsidRPr="00C91FA1" w:rsidRDefault="00C91FA1" w:rsidP="00C91FA1">
            <w:pPr>
              <w:pStyle w:val="afff6"/>
              <w:jc w:val="center"/>
              <w:rPr>
                <w:szCs w:val="20"/>
              </w:rPr>
            </w:pPr>
            <w:r w:rsidRPr="00C91FA1">
              <w:rPr>
                <w:szCs w:val="20"/>
              </w:rPr>
              <w:t>4243</w:t>
            </w:r>
          </w:p>
        </w:tc>
        <w:tc>
          <w:tcPr>
            <w:tcW w:w="1452" w:type="pct"/>
            <w:vAlign w:val="center"/>
          </w:tcPr>
          <w:p w14:paraId="7B53CF97" w14:textId="77777777" w:rsidR="00C91FA1" w:rsidRPr="00C91FA1" w:rsidRDefault="00C91FA1" w:rsidP="00C91FA1">
            <w:pPr>
              <w:pStyle w:val="afff6"/>
              <w:jc w:val="center"/>
              <w:rPr>
                <w:szCs w:val="20"/>
              </w:rPr>
            </w:pPr>
            <w:r w:rsidRPr="00C91FA1">
              <w:rPr>
                <w:szCs w:val="20"/>
                <w:lang w:val="en-US"/>
              </w:rPr>
              <w:t>987</w:t>
            </w:r>
          </w:p>
        </w:tc>
      </w:tr>
      <w:tr w:rsidR="00C91FA1" w:rsidRPr="00C91FA1" w14:paraId="1F1021B5" w14:textId="77777777" w:rsidTr="00C91FA1">
        <w:trPr>
          <w:cantSplit/>
          <w:trHeight w:val="20"/>
        </w:trPr>
        <w:tc>
          <w:tcPr>
            <w:tcW w:w="2097" w:type="pct"/>
            <w:vAlign w:val="center"/>
          </w:tcPr>
          <w:p w14:paraId="63EF12FE" w14:textId="5282D7C9" w:rsidR="00C91FA1" w:rsidRPr="00C91FA1" w:rsidRDefault="00C91FA1" w:rsidP="00C91FA1">
            <w:pPr>
              <w:pStyle w:val="afff6"/>
              <w:jc w:val="center"/>
              <w:rPr>
                <w:szCs w:val="20"/>
              </w:rPr>
            </w:pPr>
            <w:r w:rsidRPr="00C91FA1">
              <w:rPr>
                <w:szCs w:val="20"/>
              </w:rPr>
              <w:t>расчетный период -2040 г.</w:t>
            </w:r>
          </w:p>
        </w:tc>
        <w:tc>
          <w:tcPr>
            <w:tcW w:w="1451" w:type="pct"/>
            <w:vAlign w:val="center"/>
          </w:tcPr>
          <w:p w14:paraId="65B892E8" w14:textId="77777777" w:rsidR="00C91FA1" w:rsidRPr="00C91FA1" w:rsidRDefault="00C91FA1" w:rsidP="00C91FA1">
            <w:pPr>
              <w:pStyle w:val="afff6"/>
              <w:jc w:val="center"/>
              <w:rPr>
                <w:szCs w:val="20"/>
              </w:rPr>
            </w:pPr>
            <w:r w:rsidRPr="00C91FA1">
              <w:rPr>
                <w:szCs w:val="20"/>
                <w:lang w:val="en-US"/>
              </w:rPr>
              <w:t>4872</w:t>
            </w:r>
          </w:p>
        </w:tc>
        <w:tc>
          <w:tcPr>
            <w:tcW w:w="1452" w:type="pct"/>
            <w:vAlign w:val="center"/>
          </w:tcPr>
          <w:p w14:paraId="74E8B90D" w14:textId="77777777" w:rsidR="00C91FA1" w:rsidRPr="00C91FA1" w:rsidRDefault="00C91FA1" w:rsidP="00C91FA1">
            <w:pPr>
              <w:pStyle w:val="afff6"/>
              <w:jc w:val="center"/>
              <w:rPr>
                <w:szCs w:val="20"/>
              </w:rPr>
            </w:pPr>
            <w:r w:rsidRPr="00C91FA1">
              <w:rPr>
                <w:szCs w:val="20"/>
                <w:lang w:val="en-US"/>
              </w:rPr>
              <w:t>1</w:t>
            </w:r>
            <w:r w:rsidRPr="00C91FA1">
              <w:rPr>
                <w:szCs w:val="20"/>
              </w:rPr>
              <w:t>4</w:t>
            </w:r>
            <w:r w:rsidRPr="00C91FA1">
              <w:rPr>
                <w:szCs w:val="20"/>
                <w:lang w:val="en-US"/>
              </w:rPr>
              <w:t>28</w:t>
            </w:r>
          </w:p>
        </w:tc>
      </w:tr>
    </w:tbl>
    <w:p w14:paraId="0B0627B9" w14:textId="25A48DE6" w:rsidR="00C91FA1" w:rsidRDefault="00C91FA1" w:rsidP="00FE62B5">
      <w:pPr>
        <w:pStyle w:val="1d"/>
      </w:pPr>
    </w:p>
    <w:p w14:paraId="34E48094" w14:textId="6B682A77" w:rsidR="006D55FF" w:rsidRDefault="006D55FF" w:rsidP="00FE62B5">
      <w:pPr>
        <w:pStyle w:val="1d"/>
      </w:pPr>
      <w:r>
        <w:t>Численность населения Синявинского городского поселения на 2025 год составляет 4496 человек, что ближе к варианту ускоренного развития численности населения Синявинского городского поселения.</w:t>
      </w:r>
    </w:p>
    <w:p w14:paraId="704BCC2F" w14:textId="77777777" w:rsidR="0087195E" w:rsidRDefault="0087195E" w:rsidP="0087195E">
      <w:pPr>
        <w:pStyle w:val="affc"/>
        <w:rPr>
          <w:rFonts w:eastAsiaTheme="minorHAnsi"/>
        </w:rPr>
      </w:pPr>
      <w:bookmarkStart w:id="310" w:name="_Toc71814780"/>
      <w:bookmarkStart w:id="311" w:name="_Toc77079623"/>
      <w:bookmarkStart w:id="312" w:name="_Toc202182166"/>
      <w:r w:rsidRPr="003B328F">
        <w:rPr>
          <w:rFonts w:eastAsiaTheme="minorHAnsi"/>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310"/>
      <w:bookmarkEnd w:id="311"/>
      <w:bookmarkEnd w:id="312"/>
    </w:p>
    <w:p w14:paraId="08873070" w14:textId="77777777" w:rsidR="00C91FA1" w:rsidRDefault="00C91FA1" w:rsidP="00C91FA1">
      <w:pPr>
        <w:pStyle w:val="1d"/>
      </w:pPr>
      <w:bookmarkStart w:id="313" w:name="_Toc77079624"/>
      <w:r>
        <w:t>Проектом схемы теплоснабжения Синявинского городского поселения рассматривается два варианта развития системы теплоснабжения:</w:t>
      </w:r>
    </w:p>
    <w:p w14:paraId="4559FF32" w14:textId="77777777" w:rsidR="00C91FA1" w:rsidRDefault="00C91FA1" w:rsidP="00C91FA1">
      <w:pPr>
        <w:pStyle w:val="1d"/>
      </w:pPr>
      <w:r>
        <w:t>1. Строительство      новой      котельной      в     районе      наибольшего перспективного строительства.</w:t>
      </w:r>
    </w:p>
    <w:p w14:paraId="0522E164" w14:textId="099B78EB" w:rsidR="009808CB" w:rsidRDefault="00C91FA1" w:rsidP="00C91FA1">
      <w:pPr>
        <w:pStyle w:val="1d"/>
        <w:tabs>
          <w:tab w:val="left" w:pos="993"/>
        </w:tabs>
      </w:pPr>
      <w:r>
        <w:t>2.</w:t>
      </w:r>
      <w:r>
        <w:tab/>
        <w:t>Развитие существующих сетей с увеличением мощности котельной.</w:t>
      </w:r>
    </w:p>
    <w:p w14:paraId="2C7A803A" w14:textId="2F263721" w:rsidR="00C91FA1" w:rsidRDefault="00C91FA1" w:rsidP="00C91FA1">
      <w:pPr>
        <w:pStyle w:val="1d"/>
        <w:tabs>
          <w:tab w:val="left" w:pos="993"/>
        </w:tabs>
      </w:pPr>
    </w:p>
    <w:p w14:paraId="1F60936C" w14:textId="39BC0D32" w:rsidR="00C91FA1" w:rsidRDefault="00C91FA1" w:rsidP="00C91FA1">
      <w:pPr>
        <w:pStyle w:val="1d"/>
        <w:tabs>
          <w:tab w:val="left" w:pos="993"/>
        </w:tabs>
      </w:pPr>
      <w:r>
        <w:t>По данным плана генерального развития городского поселения на ближайшую и длительную перспективу общая тепловая мощность потребителей г</w:t>
      </w:r>
      <w:r w:rsidR="00685057">
        <w:t>.</w:t>
      </w:r>
      <w:r>
        <w:t>п</w:t>
      </w:r>
      <w:r w:rsidR="00685057">
        <w:t>.</w:t>
      </w:r>
      <w:r>
        <w:t xml:space="preserve"> Синявино</w:t>
      </w:r>
      <w:r w:rsidR="00082B07">
        <w:t>:</w:t>
      </w:r>
      <w:r w:rsidR="00685057">
        <w:t xml:space="preserve"> </w:t>
      </w:r>
      <w:r w:rsidR="00082B07">
        <w:t>территории</w:t>
      </w:r>
      <w:r w:rsidR="00685057">
        <w:t xml:space="preserve"> </w:t>
      </w:r>
      <w:r w:rsidR="006D55FF">
        <w:t>1</w:t>
      </w:r>
      <w:r>
        <w:t xml:space="preserve"> составит - 11,410 Гкал/ч, по </w:t>
      </w:r>
      <w:r w:rsidR="00082B07">
        <w:t xml:space="preserve">территории </w:t>
      </w:r>
      <w:r w:rsidR="006D55FF">
        <w:t>2</w:t>
      </w:r>
      <w:r>
        <w:t xml:space="preserve"> - 2,514 Гкал/ч.</w:t>
      </w:r>
    </w:p>
    <w:p w14:paraId="570448BC" w14:textId="77777777" w:rsidR="00C91FA1" w:rsidRDefault="00C91FA1" w:rsidP="00C91FA1">
      <w:pPr>
        <w:pStyle w:val="1d"/>
        <w:tabs>
          <w:tab w:val="left" w:pos="993"/>
        </w:tabs>
      </w:pPr>
      <w:r>
        <w:t>В ближайшие годы не планируется ввод новых жилых площадей.</w:t>
      </w:r>
    </w:p>
    <w:p w14:paraId="45D46A32" w14:textId="7D4B2B8D" w:rsidR="00C91FA1" w:rsidRPr="00685057" w:rsidRDefault="00C91FA1" w:rsidP="00685057">
      <w:pPr>
        <w:pStyle w:val="1d"/>
      </w:pPr>
      <w:r w:rsidRPr="00685057">
        <w:t>Новое жилищное строительство в Синявинском городском поселении предполагается</w:t>
      </w:r>
      <w:r w:rsidR="00685057">
        <w:t xml:space="preserve"> </w:t>
      </w:r>
      <w:r w:rsidRPr="00685057">
        <w:t>после 2030 года:</w:t>
      </w:r>
    </w:p>
    <w:p w14:paraId="286DCADC" w14:textId="148771AD" w:rsidR="00C91FA1" w:rsidRDefault="00C91FA1" w:rsidP="00C91FA1">
      <w:pPr>
        <w:pStyle w:val="1d"/>
        <w:tabs>
          <w:tab w:val="left" w:pos="993"/>
        </w:tabs>
      </w:pPr>
      <w:r>
        <w:t>- в северной части и западной части населенного пункта в сложившихся его границах на землях населенного пункта</w:t>
      </w:r>
      <w:r w:rsidR="00082B07">
        <w:t xml:space="preserve"> (территория-1)</w:t>
      </w:r>
      <w:r>
        <w:t>;</w:t>
      </w:r>
    </w:p>
    <w:p w14:paraId="00FAC986" w14:textId="4E9DC6E5" w:rsidR="00C91FA1" w:rsidRDefault="00C91FA1" w:rsidP="00C91FA1">
      <w:pPr>
        <w:pStyle w:val="1d"/>
        <w:tabs>
          <w:tab w:val="left" w:pos="993"/>
        </w:tabs>
      </w:pPr>
      <w:r>
        <w:t>- с западной стороны от сложившейся застройки населенного пункта</w:t>
      </w:r>
      <w:r w:rsidR="00082B07">
        <w:t xml:space="preserve"> (территория-2)</w:t>
      </w:r>
      <w:r>
        <w:t>.</w:t>
      </w:r>
    </w:p>
    <w:p w14:paraId="681DB032" w14:textId="4A7E2A21" w:rsidR="00C91FA1" w:rsidRDefault="00C91FA1" w:rsidP="00C91FA1">
      <w:pPr>
        <w:pStyle w:val="1d"/>
        <w:tabs>
          <w:tab w:val="left" w:pos="993"/>
        </w:tabs>
      </w:pPr>
      <w:r>
        <w:t xml:space="preserve">Отопление индивидуальных домов в </w:t>
      </w:r>
      <w:r w:rsidR="00685057">
        <w:t>г.п. С</w:t>
      </w:r>
      <w:r w:rsidR="008E75DC">
        <w:t>иняви</w:t>
      </w:r>
      <w:r w:rsidR="00685057">
        <w:t>но</w:t>
      </w:r>
      <w:r>
        <w:t xml:space="preserve"> будет осуществляться от собственных источников тепла.</w:t>
      </w:r>
    </w:p>
    <w:p w14:paraId="0B13B28A" w14:textId="3E5F96D4" w:rsidR="00C91FA1" w:rsidRDefault="00C91FA1" w:rsidP="00C91FA1">
      <w:pPr>
        <w:pStyle w:val="1d"/>
        <w:tabs>
          <w:tab w:val="left" w:pos="993"/>
        </w:tabs>
      </w:pPr>
      <w:r>
        <w:t>В связи с этим, принимается вариант развития существующей системы теплоснабжения без строительства новых источников тепловой энергии.</w:t>
      </w:r>
    </w:p>
    <w:p w14:paraId="1375C9D3" w14:textId="5C9D41B1" w:rsidR="0087195E" w:rsidRDefault="0087195E" w:rsidP="0087195E">
      <w:pPr>
        <w:pStyle w:val="affc"/>
        <w:rPr>
          <w:rFonts w:eastAsiaTheme="minorHAnsi"/>
        </w:rPr>
      </w:pPr>
      <w:bookmarkStart w:id="314" w:name="_Toc202182167"/>
      <w:r w:rsidRPr="00E61028">
        <w:rPr>
          <w:rFonts w:eastAsiaTheme="minorHAnsi"/>
        </w:rPr>
        <w:lastRenderedPageBreak/>
        <w:t>в</w:t>
      </w:r>
      <w:r w:rsidRPr="003B328F">
        <w:rPr>
          <w:rFonts w:eastAsiaTheme="minorHAnsi"/>
        </w:rPr>
        <w:t>)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313"/>
      <w:bookmarkEnd w:id="314"/>
    </w:p>
    <w:p w14:paraId="7C685FAC" w14:textId="6373C0E3" w:rsidR="0087195E" w:rsidRDefault="00C91FA1" w:rsidP="00082B07">
      <w:pPr>
        <w:pStyle w:val="2f0"/>
      </w:pPr>
      <w:r>
        <w:rPr>
          <w:lang w:bidi="ru-RU"/>
        </w:rPr>
        <w:t xml:space="preserve">Ввиду отсутствия ввода новых жилых площадей </w:t>
      </w:r>
      <w:r w:rsidR="00B31A9A">
        <w:rPr>
          <w:lang w:bidi="ru-RU"/>
        </w:rPr>
        <w:t xml:space="preserve">(подключаемого к централизованной системе теплоснабжения) </w:t>
      </w:r>
      <w:r>
        <w:rPr>
          <w:lang w:bidi="ru-RU"/>
        </w:rPr>
        <w:t>на территории Синявинского городского поселения, принимается вариант по развитию существующей системы теплоснабжения без строительства новых источников тепловой энергии централизованной системы теплоснабжения.</w:t>
      </w:r>
    </w:p>
    <w:p w14:paraId="4B2B3455" w14:textId="77777777" w:rsidR="0087195E" w:rsidRDefault="0087195E" w:rsidP="00D31A0E">
      <w:pPr>
        <w:pStyle w:val="260"/>
        <w:sectPr w:rsidR="0087195E"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837B9E" w14:textId="77777777" w:rsidR="0087195E" w:rsidRDefault="0087195E" w:rsidP="0087195E">
      <w:pPr>
        <w:pStyle w:val="affe"/>
      </w:pPr>
      <w:bookmarkStart w:id="315" w:name="_Toc71814782"/>
      <w:bookmarkStart w:id="316" w:name="_Toc77079625"/>
      <w:bookmarkStart w:id="317" w:name="_Toc202182168"/>
      <w:r>
        <w:lastRenderedPageBreak/>
        <w:t xml:space="preserve">Глава 6. </w:t>
      </w:r>
      <w:r w:rsidRPr="008F4192">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315"/>
      <w:bookmarkEnd w:id="316"/>
      <w:bookmarkEnd w:id="317"/>
    </w:p>
    <w:p w14:paraId="762A34F6" w14:textId="77777777" w:rsidR="0087195E" w:rsidRDefault="0087195E" w:rsidP="0087195E">
      <w:pPr>
        <w:pStyle w:val="2f0"/>
      </w:pPr>
      <w:r w:rsidRPr="00705163">
        <w:t>В соответствии с СП 124.13330.2012 «</w:t>
      </w:r>
      <w:r w:rsidRPr="001C6AA0">
        <w:t>СНИП 41-02-2003</w:t>
      </w:r>
      <w:r>
        <w:t xml:space="preserve"> </w:t>
      </w:r>
      <w:r w:rsidRPr="00705163">
        <w:t>Тепловые сети»,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Расход 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w:t>
      </w:r>
      <w:r w:rsidRPr="00705163">
        <w:rPr>
          <w:vertAlign w:val="superscript"/>
        </w:rPr>
        <w:t>3</w:t>
      </w:r>
      <w:r w:rsidRPr="00705163">
        <w:t>/ч)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r>
        <w:t xml:space="preserve"> </w:t>
      </w:r>
    </w:p>
    <w:p w14:paraId="4C3EB608" w14:textId="77777777" w:rsidR="0087195E" w:rsidRPr="00705163" w:rsidRDefault="0087195E" w:rsidP="0087195E">
      <w:pPr>
        <w:pStyle w:val="2f0"/>
      </w:pPr>
      <w:r>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Для открытых систем теплоснабжения аварийная подпитка должна обеспечиваться только из систем хозяйственно-питьевого водоснабжения.</w:t>
      </w:r>
    </w:p>
    <w:p w14:paraId="1CDA23B4" w14:textId="77777777" w:rsidR="0087195E" w:rsidRPr="006D7FB3" w:rsidRDefault="0087195E" w:rsidP="0087195E">
      <w:pPr>
        <w:pStyle w:val="affc"/>
      </w:pPr>
      <w:bookmarkStart w:id="318" w:name="_Toc36721878"/>
      <w:bookmarkStart w:id="319" w:name="_Toc38468684"/>
      <w:bookmarkStart w:id="320" w:name="_Toc40704589"/>
      <w:bookmarkStart w:id="321" w:name="_Toc73545226"/>
      <w:bookmarkStart w:id="322" w:name="_Toc75086211"/>
      <w:bookmarkStart w:id="323" w:name="_Toc77079626"/>
      <w:bookmarkStart w:id="324" w:name="_Toc202182169"/>
      <w:r>
        <w:t>а</w:t>
      </w:r>
      <w:r w:rsidRPr="00F90D71">
        <w:t xml:space="preserve">) расчетная величина нормативных потерь теплоносителя в тепловых сетях в зонах </w:t>
      </w:r>
      <w:r w:rsidRPr="006D7FB3">
        <w:t>действия источников тепловой энергии;</w:t>
      </w:r>
      <w:bookmarkEnd w:id="318"/>
      <w:bookmarkEnd w:id="319"/>
      <w:bookmarkEnd w:id="320"/>
      <w:bookmarkEnd w:id="321"/>
      <w:bookmarkEnd w:id="322"/>
      <w:bookmarkEnd w:id="323"/>
      <w:bookmarkEnd w:id="324"/>
    </w:p>
    <w:p w14:paraId="77987F36" w14:textId="77777777" w:rsidR="0087195E" w:rsidRPr="00611AD5" w:rsidRDefault="0087195E" w:rsidP="0087195E">
      <w:pPr>
        <w:pStyle w:val="2f0"/>
      </w:pPr>
      <w:r w:rsidRPr="00611AD5">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14:paraId="30553E1E" w14:textId="77777777" w:rsidR="0087195E" w:rsidRPr="00FD0798" w:rsidRDefault="0087195E" w:rsidP="0087195E">
      <w:pPr>
        <w:pStyle w:val="2f0"/>
      </w:pPr>
      <w:r w:rsidRPr="00FD0798">
        <w:t>Нормативные значения годовых потерь теплоносителя, обусловленных его утечкой, м</w:t>
      </w:r>
      <w:r w:rsidRPr="00FD0798">
        <w:rPr>
          <w:vertAlign w:val="superscript"/>
        </w:rPr>
        <w:t>3</w:t>
      </w:r>
      <w:r w:rsidRPr="00FD0798">
        <w:t>/год:</w:t>
      </w:r>
    </w:p>
    <w:p w14:paraId="513CD658" w14:textId="77777777" w:rsidR="0087195E" w:rsidRPr="00FD0798" w:rsidRDefault="002D064A" w:rsidP="0087195E">
      <w:pPr>
        <w:pStyle w:val="2f0"/>
        <w:jc w:val="center"/>
        <w:rPr>
          <w:sz w:val="28"/>
        </w:rPr>
      </w:pPr>
      <w:r w:rsidRPr="00FD0798">
        <w:rPr>
          <w:position w:val="-12"/>
          <w:sz w:val="28"/>
        </w:rPr>
        <w:object w:dxaOrig="1780" w:dyaOrig="360" w14:anchorId="3FF752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65pt;height:14.65pt" o:ole="">
            <v:imagedata r:id="rId18" o:title=""/>
          </v:shape>
          <o:OLEObject Type="Embed" ProgID="Equation.3" ShapeID="_x0000_i1025" DrawAspect="Content" ObjectID="_1836032133" r:id="rId19"/>
        </w:object>
      </w:r>
      <w:r w:rsidR="0087195E">
        <w:rPr>
          <w:sz w:val="28"/>
        </w:rPr>
        <w:t>,</w:t>
      </w:r>
    </w:p>
    <w:p w14:paraId="25F7D8D2" w14:textId="77777777" w:rsidR="0087195E" w:rsidRPr="00FD0798" w:rsidRDefault="0087195E" w:rsidP="0087195E">
      <w:pPr>
        <w:pStyle w:val="2f0"/>
      </w:pPr>
      <w:r w:rsidRPr="00FD0798">
        <w:t xml:space="preserve">где: </w:t>
      </w:r>
      <w:r w:rsidRPr="00ED56A1">
        <w:rPr>
          <w:i/>
          <w:lang w:val="en-US"/>
        </w:rPr>
        <w:t>a</w:t>
      </w:r>
      <w:r w:rsidRPr="00ED56A1">
        <w:t xml:space="preserve"> </w:t>
      </w:r>
      <w:r w:rsidRPr="00FD0798">
        <w:t>– норма среднегодовой утечки теплоносителя, установленная в пределах 0,25% среднегодовой емкости трубопроводов тепловой сети в час;</w:t>
      </w:r>
    </w:p>
    <w:p w14:paraId="3045A484" w14:textId="77777777" w:rsidR="0087195E" w:rsidRPr="00FD0798" w:rsidRDefault="0087195E" w:rsidP="0087195E">
      <w:pPr>
        <w:pStyle w:val="2f0"/>
      </w:pPr>
      <w:r w:rsidRPr="00FD0798">
        <w:object w:dxaOrig="620" w:dyaOrig="380" w14:anchorId="0E1DE264">
          <v:shape id="_x0000_i1026" type="#_x0000_t75" style="width:27.65pt;height:22.35pt" o:ole="">
            <v:imagedata r:id="rId20" o:title=""/>
          </v:shape>
          <o:OLEObject Type="Embed" ProgID="Equation.3" ShapeID="_x0000_i1026" DrawAspect="Content" ObjectID="_1836032134" r:id="rId21"/>
        </w:object>
      </w:r>
      <w:r w:rsidRPr="00FD0798">
        <w:t xml:space="preserve"> – среднегодовая емкость тепловых сетей, м</w:t>
      </w:r>
      <w:r w:rsidRPr="00FD0798">
        <w:rPr>
          <w:vertAlign w:val="superscript"/>
        </w:rPr>
        <w:t>3</w:t>
      </w:r>
      <w:r w:rsidRPr="00FD0798">
        <w:t>;</w:t>
      </w:r>
    </w:p>
    <w:p w14:paraId="7AC52694" w14:textId="77777777" w:rsidR="0087195E" w:rsidRPr="00FD0798" w:rsidRDefault="0087195E" w:rsidP="0087195E">
      <w:pPr>
        <w:pStyle w:val="2f0"/>
      </w:pPr>
      <w:r w:rsidRPr="00FD0798">
        <w:object w:dxaOrig="200" w:dyaOrig="220" w14:anchorId="2B82DE90">
          <v:shape id="_x0000_i1027" type="#_x0000_t75" style="width:14.65pt;height:14pt" o:ole="">
            <v:imagedata r:id="rId22" o:title=""/>
          </v:shape>
          <o:OLEObject Type="Embed" ProgID="Equation.3" ShapeID="_x0000_i1027" DrawAspect="Content" ObjectID="_1836032135" r:id="rId23"/>
        </w:object>
      </w:r>
      <w:r w:rsidRPr="00FD0798">
        <w:t xml:space="preserve"> – продолжительность функционирования тепловой сети в течение года, час.</w:t>
      </w:r>
    </w:p>
    <w:p w14:paraId="7865F8AB" w14:textId="77777777" w:rsidR="0087195E" w:rsidRPr="00FD0798" w:rsidRDefault="0087195E" w:rsidP="0087195E">
      <w:pPr>
        <w:pStyle w:val="2f0"/>
        <w:spacing w:before="120"/>
      </w:pPr>
      <w:r w:rsidRPr="00FD0798">
        <w:t>Среднегодовая емкость тепловых сетей, м</w:t>
      </w:r>
      <w:r w:rsidRPr="00FD0798">
        <w:rPr>
          <w:vertAlign w:val="superscript"/>
        </w:rPr>
        <w:t>3</w:t>
      </w:r>
      <w:r w:rsidRPr="00FD0798">
        <w:t>:</w:t>
      </w:r>
    </w:p>
    <w:p w14:paraId="7B01B087" w14:textId="77777777" w:rsidR="0087195E" w:rsidRPr="00FD0798" w:rsidRDefault="0087195E" w:rsidP="0087195E">
      <w:pPr>
        <w:pStyle w:val="2f0"/>
        <w:jc w:val="center"/>
        <w:rPr>
          <w:sz w:val="28"/>
        </w:rPr>
      </w:pPr>
      <w:r w:rsidRPr="00FD0798">
        <w:rPr>
          <w:position w:val="-30"/>
          <w:sz w:val="28"/>
        </w:rPr>
        <w:object w:dxaOrig="2420" w:dyaOrig="700" w14:anchorId="56A0F1AF">
          <v:shape id="_x0000_i1028" type="#_x0000_t75" style="width:121.65pt;height:36.35pt" o:ole="">
            <v:imagedata r:id="rId24" o:title=""/>
          </v:shape>
          <o:OLEObject Type="Embed" ProgID="Equation.3" ShapeID="_x0000_i1028" DrawAspect="Content" ObjectID="_1836032136" r:id="rId25"/>
        </w:object>
      </w:r>
      <w:r w:rsidRPr="00FD0798">
        <w:rPr>
          <w:sz w:val="28"/>
        </w:rPr>
        <w:t>,</w:t>
      </w:r>
    </w:p>
    <w:p w14:paraId="0ADE275A" w14:textId="77777777" w:rsidR="0087195E" w:rsidRPr="00FD0798" w:rsidRDefault="0087195E" w:rsidP="0087195E">
      <w:pPr>
        <w:pStyle w:val="2f0"/>
      </w:pPr>
      <w:r w:rsidRPr="00FD0798">
        <w:t xml:space="preserve">где: </w:t>
      </w:r>
      <w:r w:rsidRPr="00FD0798">
        <w:rPr>
          <w:position w:val="-12"/>
          <w:vertAlign w:val="subscript"/>
        </w:rPr>
        <w:object w:dxaOrig="720" w:dyaOrig="360" w14:anchorId="7764A954">
          <v:shape id="_x0000_i1029" type="#_x0000_t75" style="width:36.35pt;height:21.35pt" o:ole="">
            <v:imagedata r:id="rId26" o:title=""/>
          </v:shape>
          <o:OLEObject Type="Embed" ProgID="Equation.3" ShapeID="_x0000_i1029" DrawAspect="Content" ObjectID="_1836032137" r:id="rId27"/>
        </w:object>
      </w:r>
      <w:r w:rsidRPr="00FD0798">
        <w:t xml:space="preserve"> – емкость трубопроводов тепловой сети, соответственно, в отопительном и неотопительном периодах, м</w:t>
      </w:r>
      <w:r w:rsidRPr="00FD0798">
        <w:rPr>
          <w:vertAlign w:val="superscript"/>
        </w:rPr>
        <w:t>3</w:t>
      </w:r>
      <w:r w:rsidRPr="00FD0798">
        <w:t>;</w:t>
      </w:r>
    </w:p>
    <w:p w14:paraId="0798685D" w14:textId="77777777" w:rsidR="0087195E" w:rsidRPr="00FD0798" w:rsidRDefault="0087195E" w:rsidP="0087195E">
      <w:pPr>
        <w:pStyle w:val="2f0"/>
      </w:pPr>
      <w:r w:rsidRPr="00FD0798">
        <w:object w:dxaOrig="700" w:dyaOrig="360" w14:anchorId="6BC0E4CA">
          <v:shape id="_x0000_i1030" type="#_x0000_t75" style="width:36.35pt;height:21.35pt" o:ole="">
            <v:imagedata r:id="rId28" o:title=""/>
          </v:shape>
          <o:OLEObject Type="Embed" ProgID="Equation.3" ShapeID="_x0000_i1030" DrawAspect="Content" ObjectID="_1836032138" r:id="rId29"/>
        </w:object>
      </w:r>
      <w:r w:rsidRPr="00FD0798">
        <w:t xml:space="preserve"> – продолжительность функционирования трубопроводов тепловой сети, соответственно, в отопительном и неотопительном периодах, час. </w:t>
      </w:r>
    </w:p>
    <w:p w14:paraId="7CE861E4" w14:textId="77777777" w:rsidR="0087195E" w:rsidRPr="00FD0798" w:rsidRDefault="0087195E" w:rsidP="0087195E">
      <w:pPr>
        <w:pStyle w:val="2f0"/>
        <w:spacing w:before="120"/>
      </w:pPr>
      <w:r w:rsidRPr="00FD0798">
        <w:lastRenderedPageBreak/>
        <w:t>Емкость трубопроводов тепловой сети определяется в зависимости от их удельного объема и длины:</w:t>
      </w:r>
    </w:p>
    <w:p w14:paraId="7A006B2D" w14:textId="77777777" w:rsidR="0087195E" w:rsidRPr="00FD0798" w:rsidRDefault="0087195E" w:rsidP="0087195E">
      <w:pPr>
        <w:pStyle w:val="2f0"/>
        <w:jc w:val="center"/>
        <w:rPr>
          <w:sz w:val="28"/>
        </w:rPr>
      </w:pPr>
      <w:r w:rsidRPr="00FD0798">
        <w:rPr>
          <w:position w:val="-28"/>
          <w:sz w:val="28"/>
        </w:rPr>
        <w:object w:dxaOrig="1560" w:dyaOrig="680" w14:anchorId="6215FB2A">
          <v:shape id="_x0000_i1031" type="#_x0000_t75" style="width:79.35pt;height:36.35pt" o:ole="">
            <v:imagedata r:id="rId30" o:title=""/>
          </v:shape>
          <o:OLEObject Type="Embed" ProgID="Equation.3" ShapeID="_x0000_i1031" DrawAspect="Content" ObjectID="_1836032139" r:id="rId31"/>
        </w:object>
      </w:r>
      <w:r w:rsidRPr="00FD0798">
        <w:rPr>
          <w:sz w:val="28"/>
        </w:rPr>
        <w:t>,</w:t>
      </w:r>
    </w:p>
    <w:p w14:paraId="7D1C8738" w14:textId="77777777" w:rsidR="0087195E" w:rsidRPr="00FD0798" w:rsidRDefault="0087195E" w:rsidP="0087195E">
      <w:pPr>
        <w:pStyle w:val="2f0"/>
      </w:pPr>
      <w:r w:rsidRPr="00FD0798">
        <w:t xml:space="preserve">где: </w:t>
      </w:r>
      <w:r w:rsidRPr="00FD0798">
        <w:object w:dxaOrig="300" w:dyaOrig="360" w14:anchorId="005155C0">
          <v:shape id="_x0000_i1032" type="#_x0000_t75" style="width:14.65pt;height:21.35pt" o:ole="">
            <v:imagedata r:id="rId32" o:title=""/>
          </v:shape>
          <o:OLEObject Type="Embed" ProgID="Equation.3" ShapeID="_x0000_i1032" DrawAspect="Content" ObjectID="_1836032140" r:id="rId33"/>
        </w:object>
      </w:r>
      <w:r w:rsidRPr="00FD0798">
        <w:t xml:space="preserve"> - удельный объем i-го участка трубопровода определенного диам</w:t>
      </w:r>
      <w:r>
        <w:t>етра</w:t>
      </w:r>
      <w:r w:rsidRPr="00FD0798">
        <w:t>, м</w:t>
      </w:r>
      <w:r w:rsidRPr="00FD0798">
        <w:rPr>
          <w:vertAlign w:val="superscript"/>
        </w:rPr>
        <w:t>3</w:t>
      </w:r>
      <w:r w:rsidRPr="00FD0798">
        <w:t xml:space="preserve">/м; </w:t>
      </w:r>
    </w:p>
    <w:p w14:paraId="4A7C6282" w14:textId="77777777" w:rsidR="0087195E" w:rsidRDefault="0087195E" w:rsidP="0087195E">
      <w:pPr>
        <w:pStyle w:val="2f0"/>
        <w:spacing w:before="120"/>
      </w:pPr>
      <w:r>
        <w:t>Р</w:t>
      </w:r>
      <w:r w:rsidRPr="00FD0798">
        <w:t xml:space="preserve">езультаты расчетов по каждой тепловой сети и в целом по </w:t>
      </w:r>
      <w:r>
        <w:t>ресурсоснабжающим организациям</w:t>
      </w:r>
      <w:r w:rsidRPr="00FD0798">
        <w:t xml:space="preserve"> сведены в таблиц</w:t>
      </w:r>
      <w:r>
        <w:t>у ниже</w:t>
      </w:r>
      <w:r w:rsidRPr="00FD0798">
        <w:t>.</w:t>
      </w:r>
    </w:p>
    <w:p w14:paraId="20DBF61C" w14:textId="72A526D3" w:rsidR="00EE225D" w:rsidRDefault="00EE225D" w:rsidP="00EE225D">
      <w:pPr>
        <w:pStyle w:val="ad"/>
        <w:keepNext/>
      </w:pPr>
      <w:bookmarkStart w:id="325" w:name="_Ref202177001"/>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36</w:t>
      </w:r>
      <w:r w:rsidR="001B0373">
        <w:rPr>
          <w:noProof/>
        </w:rPr>
        <w:fldChar w:fldCharType="end"/>
      </w:r>
      <w:bookmarkEnd w:id="325"/>
      <w:r>
        <w:t xml:space="preserve">. </w:t>
      </w:r>
      <w:r w:rsidR="00317092">
        <w:t>Прирост объемов потребления тепловой энергии и теплоносителя</w:t>
      </w:r>
      <w:r w:rsidR="00685057">
        <w:t xml:space="preserve"> в тепловых сетях</w:t>
      </w:r>
    </w:p>
    <w:tbl>
      <w:tblPr>
        <w:tblW w:w="5000" w:type="pct"/>
        <w:tblCellMar>
          <w:left w:w="0" w:type="dxa"/>
          <w:right w:w="0" w:type="dxa"/>
        </w:tblCellMar>
        <w:tblLook w:val="0000" w:firstRow="0" w:lastRow="0" w:firstColumn="0" w:lastColumn="0" w:noHBand="0" w:noVBand="0"/>
      </w:tblPr>
      <w:tblGrid>
        <w:gridCol w:w="3291"/>
        <w:gridCol w:w="480"/>
        <w:gridCol w:w="462"/>
        <w:gridCol w:w="484"/>
        <w:gridCol w:w="462"/>
        <w:gridCol w:w="480"/>
        <w:gridCol w:w="462"/>
        <w:gridCol w:w="484"/>
        <w:gridCol w:w="462"/>
        <w:gridCol w:w="484"/>
        <w:gridCol w:w="462"/>
        <w:gridCol w:w="480"/>
        <w:gridCol w:w="462"/>
        <w:gridCol w:w="480"/>
        <w:gridCol w:w="476"/>
      </w:tblGrid>
      <w:tr w:rsidR="00317092" w:rsidRPr="00685057" w14:paraId="6BB920ED" w14:textId="77777777" w:rsidTr="00317092">
        <w:trPr>
          <w:trHeight w:val="20"/>
        </w:trPr>
        <w:tc>
          <w:tcPr>
            <w:tcW w:w="1660" w:type="pct"/>
            <w:vMerge w:val="restart"/>
            <w:tcBorders>
              <w:top w:val="single" w:sz="4" w:space="0" w:color="auto"/>
              <w:left w:val="single" w:sz="4" w:space="0" w:color="auto"/>
              <w:bottom w:val="nil"/>
              <w:right w:val="nil"/>
            </w:tcBorders>
            <w:vAlign w:val="center"/>
          </w:tcPr>
          <w:p w14:paraId="50AFC104" w14:textId="7F7D1960" w:rsidR="00317092" w:rsidRPr="00685057" w:rsidRDefault="00685057" w:rsidP="00317092">
            <w:pPr>
              <w:spacing w:after="0" w:line="240" w:lineRule="auto"/>
              <w:rPr>
                <w:rFonts w:ascii="Courier New" w:hAnsi="Courier New" w:cs="Courier New"/>
                <w:sz w:val="20"/>
                <w:szCs w:val="20"/>
                <w:lang w:eastAsia="ru-RU"/>
              </w:rPr>
            </w:pPr>
            <w:bookmarkStart w:id="326" w:name="_Toc71814784"/>
            <w:bookmarkStart w:id="327" w:name="_Toc77079627"/>
            <w:r>
              <w:rPr>
                <w:b/>
                <w:bCs/>
                <w:color w:val="000000"/>
                <w:sz w:val="20"/>
                <w:szCs w:val="20"/>
                <w:lang w:eastAsia="ru-RU"/>
              </w:rPr>
              <w:t>Источник</w:t>
            </w:r>
          </w:p>
        </w:tc>
        <w:tc>
          <w:tcPr>
            <w:tcW w:w="475" w:type="pct"/>
            <w:gridSpan w:val="2"/>
            <w:tcBorders>
              <w:top w:val="single" w:sz="4" w:space="0" w:color="auto"/>
              <w:left w:val="single" w:sz="4" w:space="0" w:color="auto"/>
              <w:bottom w:val="nil"/>
              <w:right w:val="nil"/>
            </w:tcBorders>
            <w:vAlign w:val="center"/>
          </w:tcPr>
          <w:p w14:paraId="018C9637" w14:textId="77777777" w:rsidR="00317092" w:rsidRPr="00685057" w:rsidRDefault="00317092" w:rsidP="00317092">
            <w:pPr>
              <w:spacing w:after="0" w:line="240" w:lineRule="auto"/>
              <w:jc w:val="center"/>
              <w:rPr>
                <w:rFonts w:ascii="Courier New" w:hAnsi="Courier New" w:cs="Courier New"/>
                <w:sz w:val="20"/>
                <w:szCs w:val="20"/>
                <w:lang w:eastAsia="ru-RU"/>
              </w:rPr>
            </w:pPr>
            <w:r w:rsidRPr="00685057">
              <w:rPr>
                <w:b/>
                <w:bCs/>
                <w:color w:val="000000"/>
                <w:sz w:val="20"/>
                <w:szCs w:val="20"/>
                <w:lang w:eastAsia="ru-RU"/>
              </w:rPr>
              <w:t>2026</w:t>
            </w:r>
          </w:p>
        </w:tc>
        <w:tc>
          <w:tcPr>
            <w:tcW w:w="477" w:type="pct"/>
            <w:gridSpan w:val="2"/>
            <w:tcBorders>
              <w:top w:val="single" w:sz="4" w:space="0" w:color="auto"/>
              <w:left w:val="single" w:sz="4" w:space="0" w:color="auto"/>
              <w:bottom w:val="nil"/>
              <w:right w:val="nil"/>
            </w:tcBorders>
            <w:vAlign w:val="center"/>
          </w:tcPr>
          <w:p w14:paraId="096B74B4" w14:textId="77777777" w:rsidR="00317092" w:rsidRPr="00685057" w:rsidRDefault="00317092" w:rsidP="00317092">
            <w:pPr>
              <w:spacing w:after="0" w:line="240" w:lineRule="auto"/>
              <w:jc w:val="center"/>
              <w:rPr>
                <w:rFonts w:ascii="Courier New" w:hAnsi="Courier New" w:cs="Courier New"/>
                <w:sz w:val="20"/>
                <w:szCs w:val="20"/>
                <w:lang w:eastAsia="ru-RU"/>
              </w:rPr>
            </w:pPr>
            <w:r w:rsidRPr="00685057">
              <w:rPr>
                <w:b/>
                <w:bCs/>
                <w:color w:val="000000"/>
                <w:sz w:val="20"/>
                <w:szCs w:val="20"/>
                <w:lang w:eastAsia="ru-RU"/>
              </w:rPr>
              <w:t>2027</w:t>
            </w:r>
          </w:p>
        </w:tc>
        <w:tc>
          <w:tcPr>
            <w:tcW w:w="475" w:type="pct"/>
            <w:gridSpan w:val="2"/>
            <w:tcBorders>
              <w:top w:val="single" w:sz="4" w:space="0" w:color="auto"/>
              <w:left w:val="single" w:sz="4" w:space="0" w:color="auto"/>
              <w:bottom w:val="nil"/>
              <w:right w:val="nil"/>
            </w:tcBorders>
            <w:vAlign w:val="center"/>
          </w:tcPr>
          <w:p w14:paraId="7A68E41F" w14:textId="77777777" w:rsidR="00317092" w:rsidRPr="00685057" w:rsidRDefault="00317092" w:rsidP="00317092">
            <w:pPr>
              <w:spacing w:after="0" w:line="240" w:lineRule="auto"/>
              <w:jc w:val="center"/>
              <w:rPr>
                <w:rFonts w:ascii="Courier New" w:hAnsi="Courier New" w:cs="Courier New"/>
                <w:sz w:val="20"/>
                <w:szCs w:val="20"/>
                <w:lang w:eastAsia="ru-RU"/>
              </w:rPr>
            </w:pPr>
            <w:r w:rsidRPr="00685057">
              <w:rPr>
                <w:b/>
                <w:bCs/>
                <w:color w:val="000000"/>
                <w:sz w:val="20"/>
                <w:szCs w:val="20"/>
                <w:lang w:eastAsia="ru-RU"/>
              </w:rPr>
              <w:t>2028</w:t>
            </w:r>
          </w:p>
        </w:tc>
        <w:tc>
          <w:tcPr>
            <w:tcW w:w="477" w:type="pct"/>
            <w:gridSpan w:val="2"/>
            <w:tcBorders>
              <w:top w:val="single" w:sz="4" w:space="0" w:color="auto"/>
              <w:left w:val="single" w:sz="4" w:space="0" w:color="auto"/>
              <w:bottom w:val="nil"/>
              <w:right w:val="nil"/>
            </w:tcBorders>
            <w:vAlign w:val="center"/>
          </w:tcPr>
          <w:p w14:paraId="25047096" w14:textId="77777777" w:rsidR="00317092" w:rsidRPr="00685057" w:rsidRDefault="00317092" w:rsidP="00317092">
            <w:pPr>
              <w:spacing w:after="0" w:line="240" w:lineRule="auto"/>
              <w:jc w:val="center"/>
              <w:rPr>
                <w:rFonts w:ascii="Courier New" w:hAnsi="Courier New" w:cs="Courier New"/>
                <w:sz w:val="20"/>
                <w:szCs w:val="20"/>
                <w:lang w:eastAsia="ru-RU"/>
              </w:rPr>
            </w:pPr>
            <w:r w:rsidRPr="00685057">
              <w:rPr>
                <w:b/>
                <w:bCs/>
                <w:color w:val="000000"/>
                <w:sz w:val="20"/>
                <w:szCs w:val="20"/>
                <w:lang w:eastAsia="ru-RU"/>
              </w:rPr>
              <w:t>2029</w:t>
            </w:r>
          </w:p>
        </w:tc>
        <w:tc>
          <w:tcPr>
            <w:tcW w:w="477" w:type="pct"/>
            <w:gridSpan w:val="2"/>
            <w:tcBorders>
              <w:top w:val="single" w:sz="4" w:space="0" w:color="auto"/>
              <w:left w:val="single" w:sz="4" w:space="0" w:color="auto"/>
              <w:bottom w:val="nil"/>
              <w:right w:val="nil"/>
            </w:tcBorders>
            <w:vAlign w:val="center"/>
          </w:tcPr>
          <w:p w14:paraId="365FFB57" w14:textId="77777777" w:rsidR="00317092" w:rsidRPr="00685057" w:rsidRDefault="00317092" w:rsidP="00317092">
            <w:pPr>
              <w:spacing w:after="0" w:line="240" w:lineRule="auto"/>
              <w:jc w:val="center"/>
              <w:rPr>
                <w:rFonts w:ascii="Courier New" w:hAnsi="Courier New" w:cs="Courier New"/>
                <w:sz w:val="20"/>
                <w:szCs w:val="20"/>
                <w:lang w:eastAsia="ru-RU"/>
              </w:rPr>
            </w:pPr>
            <w:r w:rsidRPr="00685057">
              <w:rPr>
                <w:b/>
                <w:bCs/>
                <w:color w:val="000000"/>
                <w:sz w:val="20"/>
                <w:szCs w:val="20"/>
                <w:lang w:eastAsia="ru-RU"/>
              </w:rPr>
              <w:t>2030</w:t>
            </w:r>
          </w:p>
        </w:tc>
        <w:tc>
          <w:tcPr>
            <w:tcW w:w="475" w:type="pct"/>
            <w:gridSpan w:val="2"/>
            <w:tcBorders>
              <w:top w:val="single" w:sz="4" w:space="0" w:color="auto"/>
              <w:left w:val="single" w:sz="4" w:space="0" w:color="auto"/>
              <w:bottom w:val="nil"/>
              <w:right w:val="nil"/>
            </w:tcBorders>
            <w:vAlign w:val="center"/>
          </w:tcPr>
          <w:p w14:paraId="1B3A1213" w14:textId="7C69ED9E" w:rsidR="00317092" w:rsidRPr="00685057" w:rsidRDefault="00317092" w:rsidP="00317092">
            <w:pPr>
              <w:spacing w:after="0" w:line="240" w:lineRule="auto"/>
              <w:jc w:val="center"/>
              <w:rPr>
                <w:rFonts w:ascii="Courier New" w:hAnsi="Courier New" w:cs="Courier New"/>
                <w:sz w:val="20"/>
                <w:szCs w:val="20"/>
                <w:lang w:eastAsia="ru-RU"/>
              </w:rPr>
            </w:pPr>
            <w:r w:rsidRPr="00685057">
              <w:rPr>
                <w:b/>
                <w:bCs/>
                <w:color w:val="000000"/>
                <w:sz w:val="20"/>
                <w:szCs w:val="20"/>
                <w:lang w:eastAsia="ru-RU"/>
              </w:rPr>
              <w:t>2035</w:t>
            </w:r>
          </w:p>
        </w:tc>
        <w:tc>
          <w:tcPr>
            <w:tcW w:w="482" w:type="pct"/>
            <w:gridSpan w:val="2"/>
            <w:tcBorders>
              <w:top w:val="single" w:sz="4" w:space="0" w:color="auto"/>
              <w:left w:val="single" w:sz="4" w:space="0" w:color="auto"/>
              <w:bottom w:val="nil"/>
              <w:right w:val="single" w:sz="4" w:space="0" w:color="auto"/>
            </w:tcBorders>
            <w:vAlign w:val="center"/>
          </w:tcPr>
          <w:p w14:paraId="1DD411BC" w14:textId="50F138D5" w:rsidR="00317092" w:rsidRPr="00685057" w:rsidRDefault="00317092" w:rsidP="00317092">
            <w:pPr>
              <w:spacing w:after="0" w:line="240" w:lineRule="auto"/>
              <w:jc w:val="center"/>
              <w:rPr>
                <w:rFonts w:ascii="Courier New" w:hAnsi="Courier New" w:cs="Courier New"/>
                <w:sz w:val="20"/>
                <w:szCs w:val="20"/>
                <w:lang w:eastAsia="ru-RU"/>
              </w:rPr>
            </w:pPr>
            <w:r w:rsidRPr="00685057">
              <w:rPr>
                <w:b/>
                <w:bCs/>
                <w:color w:val="000000"/>
                <w:sz w:val="20"/>
                <w:szCs w:val="20"/>
                <w:lang w:eastAsia="ru-RU"/>
              </w:rPr>
              <w:t>2040</w:t>
            </w:r>
          </w:p>
        </w:tc>
      </w:tr>
      <w:tr w:rsidR="00317092" w:rsidRPr="00685057" w14:paraId="127954F8" w14:textId="77777777" w:rsidTr="00317092">
        <w:trPr>
          <w:cantSplit/>
          <w:trHeight w:val="1134"/>
        </w:trPr>
        <w:tc>
          <w:tcPr>
            <w:tcW w:w="1660" w:type="pct"/>
            <w:vMerge/>
            <w:tcBorders>
              <w:top w:val="nil"/>
              <w:left w:val="single" w:sz="4" w:space="0" w:color="auto"/>
              <w:bottom w:val="nil"/>
              <w:right w:val="nil"/>
            </w:tcBorders>
            <w:vAlign w:val="center"/>
          </w:tcPr>
          <w:p w14:paraId="383116D0" w14:textId="77777777" w:rsidR="00317092" w:rsidRPr="00685057" w:rsidRDefault="00317092" w:rsidP="00317092">
            <w:pPr>
              <w:spacing w:after="0" w:line="240" w:lineRule="auto"/>
              <w:rPr>
                <w:rFonts w:ascii="Courier New" w:hAnsi="Courier New" w:cs="Courier New"/>
                <w:sz w:val="20"/>
                <w:szCs w:val="20"/>
                <w:lang w:eastAsia="ru-RU"/>
              </w:rPr>
            </w:pPr>
          </w:p>
        </w:tc>
        <w:tc>
          <w:tcPr>
            <w:tcW w:w="242" w:type="pct"/>
            <w:tcBorders>
              <w:top w:val="single" w:sz="4" w:space="0" w:color="auto"/>
              <w:left w:val="single" w:sz="4" w:space="0" w:color="auto"/>
              <w:bottom w:val="nil"/>
              <w:right w:val="nil"/>
            </w:tcBorders>
            <w:textDirection w:val="btLr"/>
            <w:vAlign w:val="center"/>
          </w:tcPr>
          <w:p w14:paraId="4E4506FF" w14:textId="7336CFBA" w:rsidR="00317092" w:rsidRPr="00685057" w:rsidRDefault="00317092" w:rsidP="00317092">
            <w:pPr>
              <w:spacing w:after="0" w:line="240" w:lineRule="auto"/>
              <w:jc w:val="center"/>
              <w:rPr>
                <w:sz w:val="20"/>
                <w:szCs w:val="20"/>
                <w:lang w:eastAsia="ru-RU"/>
              </w:rPr>
            </w:pPr>
            <w:r w:rsidRPr="00685057">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492A51E2" w14:textId="68D7A204" w:rsidR="00317092" w:rsidRPr="00685057" w:rsidRDefault="00317092" w:rsidP="00317092">
            <w:pPr>
              <w:spacing w:after="0" w:line="240" w:lineRule="auto"/>
              <w:jc w:val="center"/>
              <w:rPr>
                <w:sz w:val="20"/>
                <w:szCs w:val="20"/>
                <w:lang w:eastAsia="ru-RU"/>
              </w:rPr>
            </w:pPr>
            <w:r w:rsidRPr="00685057">
              <w:rPr>
                <w:sz w:val="20"/>
                <w:szCs w:val="20"/>
                <w:lang w:eastAsia="ru-RU"/>
              </w:rPr>
              <w:t>ГВС</w:t>
            </w:r>
          </w:p>
        </w:tc>
        <w:tc>
          <w:tcPr>
            <w:tcW w:w="244" w:type="pct"/>
            <w:tcBorders>
              <w:top w:val="single" w:sz="4" w:space="0" w:color="auto"/>
              <w:left w:val="single" w:sz="4" w:space="0" w:color="auto"/>
              <w:bottom w:val="nil"/>
              <w:right w:val="nil"/>
            </w:tcBorders>
            <w:textDirection w:val="btLr"/>
            <w:vAlign w:val="center"/>
          </w:tcPr>
          <w:p w14:paraId="77941E7E" w14:textId="00A48D2D" w:rsidR="00317092" w:rsidRPr="00685057" w:rsidRDefault="00317092" w:rsidP="00317092">
            <w:pPr>
              <w:spacing w:after="0" w:line="240" w:lineRule="auto"/>
              <w:jc w:val="center"/>
              <w:rPr>
                <w:sz w:val="20"/>
                <w:szCs w:val="20"/>
                <w:lang w:eastAsia="ru-RU"/>
              </w:rPr>
            </w:pPr>
            <w:r w:rsidRPr="00685057">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0862CE59" w14:textId="43C8B0BE" w:rsidR="00317092" w:rsidRPr="00685057" w:rsidRDefault="00317092" w:rsidP="00317092">
            <w:pPr>
              <w:spacing w:after="0" w:line="240" w:lineRule="auto"/>
              <w:jc w:val="center"/>
              <w:rPr>
                <w:sz w:val="20"/>
                <w:szCs w:val="20"/>
                <w:lang w:eastAsia="ru-RU"/>
              </w:rPr>
            </w:pPr>
            <w:r w:rsidRPr="00685057">
              <w:rPr>
                <w:sz w:val="20"/>
                <w:szCs w:val="20"/>
                <w:lang w:eastAsia="ru-RU"/>
              </w:rPr>
              <w:t>ГВС</w:t>
            </w:r>
          </w:p>
        </w:tc>
        <w:tc>
          <w:tcPr>
            <w:tcW w:w="242" w:type="pct"/>
            <w:tcBorders>
              <w:top w:val="single" w:sz="4" w:space="0" w:color="auto"/>
              <w:left w:val="single" w:sz="4" w:space="0" w:color="auto"/>
              <w:bottom w:val="nil"/>
              <w:right w:val="nil"/>
            </w:tcBorders>
            <w:textDirection w:val="btLr"/>
            <w:vAlign w:val="center"/>
          </w:tcPr>
          <w:p w14:paraId="4FBB14B8" w14:textId="0531481D" w:rsidR="00317092" w:rsidRPr="00685057" w:rsidRDefault="00317092" w:rsidP="00317092">
            <w:pPr>
              <w:spacing w:after="0" w:line="240" w:lineRule="auto"/>
              <w:jc w:val="center"/>
              <w:rPr>
                <w:sz w:val="20"/>
                <w:szCs w:val="20"/>
                <w:lang w:eastAsia="ru-RU"/>
              </w:rPr>
            </w:pPr>
            <w:r w:rsidRPr="00685057">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5716AA2A" w14:textId="4EA82C5E" w:rsidR="00317092" w:rsidRPr="00685057" w:rsidRDefault="00317092" w:rsidP="00317092">
            <w:pPr>
              <w:spacing w:after="0" w:line="240" w:lineRule="auto"/>
              <w:jc w:val="center"/>
              <w:rPr>
                <w:sz w:val="20"/>
                <w:szCs w:val="20"/>
                <w:lang w:eastAsia="ru-RU"/>
              </w:rPr>
            </w:pPr>
            <w:r w:rsidRPr="00685057">
              <w:rPr>
                <w:sz w:val="20"/>
                <w:szCs w:val="20"/>
                <w:lang w:eastAsia="ru-RU"/>
              </w:rPr>
              <w:t>ГВС</w:t>
            </w:r>
          </w:p>
        </w:tc>
        <w:tc>
          <w:tcPr>
            <w:tcW w:w="244" w:type="pct"/>
            <w:tcBorders>
              <w:top w:val="single" w:sz="4" w:space="0" w:color="auto"/>
              <w:left w:val="single" w:sz="4" w:space="0" w:color="auto"/>
              <w:bottom w:val="nil"/>
              <w:right w:val="nil"/>
            </w:tcBorders>
            <w:textDirection w:val="btLr"/>
            <w:vAlign w:val="center"/>
          </w:tcPr>
          <w:p w14:paraId="1B8AE680" w14:textId="24BAF5F4" w:rsidR="00317092" w:rsidRPr="00685057" w:rsidRDefault="00317092" w:rsidP="00317092">
            <w:pPr>
              <w:spacing w:after="0" w:line="240" w:lineRule="auto"/>
              <w:jc w:val="center"/>
              <w:rPr>
                <w:sz w:val="20"/>
                <w:szCs w:val="20"/>
                <w:lang w:eastAsia="ru-RU"/>
              </w:rPr>
            </w:pPr>
            <w:r w:rsidRPr="00685057">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3AB97CCA" w14:textId="337A6962" w:rsidR="00317092" w:rsidRPr="00685057" w:rsidRDefault="00317092" w:rsidP="00317092">
            <w:pPr>
              <w:spacing w:after="0" w:line="240" w:lineRule="auto"/>
              <w:jc w:val="center"/>
              <w:rPr>
                <w:sz w:val="20"/>
                <w:szCs w:val="20"/>
                <w:lang w:eastAsia="ru-RU"/>
              </w:rPr>
            </w:pPr>
            <w:r w:rsidRPr="00685057">
              <w:rPr>
                <w:sz w:val="20"/>
                <w:szCs w:val="20"/>
                <w:lang w:eastAsia="ru-RU"/>
              </w:rPr>
              <w:t>ГВС</w:t>
            </w:r>
          </w:p>
        </w:tc>
        <w:tc>
          <w:tcPr>
            <w:tcW w:w="244" w:type="pct"/>
            <w:tcBorders>
              <w:top w:val="single" w:sz="4" w:space="0" w:color="auto"/>
              <w:left w:val="single" w:sz="4" w:space="0" w:color="auto"/>
              <w:bottom w:val="nil"/>
              <w:right w:val="nil"/>
            </w:tcBorders>
            <w:textDirection w:val="btLr"/>
            <w:vAlign w:val="center"/>
          </w:tcPr>
          <w:p w14:paraId="78F52560" w14:textId="7A29A2F9" w:rsidR="00317092" w:rsidRPr="00685057" w:rsidRDefault="00317092" w:rsidP="00317092">
            <w:pPr>
              <w:spacing w:after="0" w:line="240" w:lineRule="auto"/>
              <w:jc w:val="center"/>
              <w:rPr>
                <w:sz w:val="20"/>
                <w:szCs w:val="20"/>
                <w:lang w:eastAsia="ru-RU"/>
              </w:rPr>
            </w:pPr>
            <w:r w:rsidRPr="00685057">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6FA7C577" w14:textId="2A5E2A83" w:rsidR="00317092" w:rsidRPr="00685057" w:rsidRDefault="00317092" w:rsidP="00317092">
            <w:pPr>
              <w:spacing w:after="0" w:line="240" w:lineRule="auto"/>
              <w:jc w:val="center"/>
              <w:rPr>
                <w:sz w:val="20"/>
                <w:szCs w:val="20"/>
                <w:lang w:eastAsia="ru-RU"/>
              </w:rPr>
            </w:pPr>
            <w:r w:rsidRPr="00685057">
              <w:rPr>
                <w:sz w:val="20"/>
                <w:szCs w:val="20"/>
                <w:lang w:eastAsia="ru-RU"/>
              </w:rPr>
              <w:t>ГВС</w:t>
            </w:r>
          </w:p>
        </w:tc>
        <w:tc>
          <w:tcPr>
            <w:tcW w:w="242" w:type="pct"/>
            <w:tcBorders>
              <w:top w:val="single" w:sz="4" w:space="0" w:color="auto"/>
              <w:left w:val="single" w:sz="4" w:space="0" w:color="auto"/>
              <w:bottom w:val="nil"/>
              <w:right w:val="nil"/>
            </w:tcBorders>
            <w:textDirection w:val="btLr"/>
            <w:vAlign w:val="center"/>
          </w:tcPr>
          <w:p w14:paraId="124F4E29" w14:textId="7991A766" w:rsidR="00317092" w:rsidRPr="00685057" w:rsidRDefault="00317092" w:rsidP="00317092">
            <w:pPr>
              <w:spacing w:after="0" w:line="240" w:lineRule="auto"/>
              <w:jc w:val="center"/>
              <w:rPr>
                <w:sz w:val="20"/>
                <w:szCs w:val="20"/>
                <w:lang w:eastAsia="ru-RU"/>
              </w:rPr>
            </w:pPr>
            <w:r w:rsidRPr="00685057">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07762BFA" w14:textId="63CFDCA7" w:rsidR="00317092" w:rsidRPr="00685057" w:rsidRDefault="00317092" w:rsidP="00317092">
            <w:pPr>
              <w:spacing w:after="0" w:line="240" w:lineRule="auto"/>
              <w:jc w:val="center"/>
              <w:rPr>
                <w:sz w:val="20"/>
                <w:szCs w:val="20"/>
                <w:lang w:eastAsia="ru-RU"/>
              </w:rPr>
            </w:pPr>
            <w:r w:rsidRPr="00685057">
              <w:rPr>
                <w:sz w:val="20"/>
                <w:szCs w:val="20"/>
                <w:lang w:eastAsia="ru-RU"/>
              </w:rPr>
              <w:t>ГВС</w:t>
            </w:r>
          </w:p>
        </w:tc>
        <w:tc>
          <w:tcPr>
            <w:tcW w:w="242" w:type="pct"/>
            <w:tcBorders>
              <w:top w:val="single" w:sz="4" w:space="0" w:color="auto"/>
              <w:left w:val="single" w:sz="4" w:space="0" w:color="auto"/>
              <w:bottom w:val="nil"/>
              <w:right w:val="nil"/>
            </w:tcBorders>
            <w:textDirection w:val="btLr"/>
            <w:vAlign w:val="center"/>
          </w:tcPr>
          <w:p w14:paraId="5B81C852" w14:textId="3850E263" w:rsidR="00317092" w:rsidRPr="00685057" w:rsidRDefault="00317092" w:rsidP="00317092">
            <w:pPr>
              <w:spacing w:after="0" w:line="240" w:lineRule="auto"/>
              <w:jc w:val="center"/>
              <w:rPr>
                <w:sz w:val="20"/>
                <w:szCs w:val="20"/>
                <w:lang w:eastAsia="ru-RU"/>
              </w:rPr>
            </w:pPr>
            <w:r w:rsidRPr="00685057">
              <w:rPr>
                <w:sz w:val="20"/>
                <w:szCs w:val="20"/>
                <w:lang w:eastAsia="ru-RU"/>
              </w:rPr>
              <w:t>Отопление</w:t>
            </w:r>
          </w:p>
        </w:tc>
        <w:tc>
          <w:tcPr>
            <w:tcW w:w="240" w:type="pct"/>
            <w:tcBorders>
              <w:top w:val="single" w:sz="4" w:space="0" w:color="auto"/>
              <w:left w:val="single" w:sz="4" w:space="0" w:color="auto"/>
              <w:bottom w:val="nil"/>
              <w:right w:val="single" w:sz="4" w:space="0" w:color="auto"/>
            </w:tcBorders>
            <w:textDirection w:val="btLr"/>
            <w:vAlign w:val="center"/>
          </w:tcPr>
          <w:p w14:paraId="1CEEDBF7" w14:textId="1209C323" w:rsidR="00317092" w:rsidRPr="00685057" w:rsidRDefault="00317092" w:rsidP="00317092">
            <w:pPr>
              <w:spacing w:after="0" w:line="240" w:lineRule="auto"/>
              <w:jc w:val="center"/>
              <w:rPr>
                <w:sz w:val="20"/>
                <w:szCs w:val="20"/>
                <w:lang w:eastAsia="ru-RU"/>
              </w:rPr>
            </w:pPr>
            <w:r w:rsidRPr="00685057">
              <w:rPr>
                <w:sz w:val="20"/>
                <w:szCs w:val="20"/>
                <w:lang w:eastAsia="ru-RU"/>
              </w:rPr>
              <w:t>ГВС</w:t>
            </w:r>
          </w:p>
        </w:tc>
      </w:tr>
      <w:tr w:rsidR="00317092" w:rsidRPr="00685057" w14:paraId="09DCE293" w14:textId="77777777" w:rsidTr="00317092">
        <w:trPr>
          <w:trHeight w:val="20"/>
        </w:trPr>
        <w:tc>
          <w:tcPr>
            <w:tcW w:w="1660" w:type="pct"/>
            <w:tcBorders>
              <w:top w:val="single" w:sz="4" w:space="0" w:color="auto"/>
              <w:left w:val="single" w:sz="4" w:space="0" w:color="auto"/>
              <w:bottom w:val="nil"/>
              <w:right w:val="nil"/>
            </w:tcBorders>
            <w:vAlign w:val="bottom"/>
          </w:tcPr>
          <w:p w14:paraId="53BD7773" w14:textId="1A27F35F" w:rsidR="00317092" w:rsidRPr="00685057" w:rsidRDefault="00317092" w:rsidP="00317092">
            <w:pPr>
              <w:spacing w:after="0" w:line="240" w:lineRule="auto"/>
              <w:rPr>
                <w:rFonts w:ascii="Courier New" w:hAnsi="Courier New" w:cs="Courier New"/>
                <w:sz w:val="20"/>
                <w:szCs w:val="20"/>
                <w:lang w:eastAsia="ru-RU"/>
              </w:rPr>
            </w:pPr>
            <w:r w:rsidRPr="00685057">
              <w:rPr>
                <w:color w:val="000000"/>
                <w:sz w:val="20"/>
                <w:szCs w:val="20"/>
                <w:lang w:eastAsia="ru-RU"/>
              </w:rPr>
              <w:t xml:space="preserve">Котельная </w:t>
            </w:r>
            <w:r w:rsidR="008E75DC">
              <w:rPr>
                <w:color w:val="000000"/>
                <w:sz w:val="20"/>
                <w:szCs w:val="20"/>
                <w:lang w:eastAsia="ru-RU"/>
              </w:rPr>
              <w:t>г.</w:t>
            </w:r>
            <w:r w:rsidR="00082B07">
              <w:rPr>
                <w:color w:val="000000"/>
                <w:sz w:val="20"/>
                <w:szCs w:val="20"/>
                <w:lang w:eastAsia="ru-RU"/>
              </w:rPr>
              <w:t>п.Синявино</w:t>
            </w:r>
            <w:r w:rsidRPr="00685057">
              <w:rPr>
                <w:color w:val="000000"/>
                <w:sz w:val="20"/>
                <w:szCs w:val="20"/>
                <w:lang w:eastAsia="ru-RU"/>
              </w:rPr>
              <w:t>, ул.</w:t>
            </w:r>
          </w:p>
          <w:p w14:paraId="269C49F3" w14:textId="44BAB287" w:rsidR="00317092" w:rsidRPr="00685057" w:rsidRDefault="00317092" w:rsidP="00317092">
            <w:pPr>
              <w:spacing w:after="0" w:line="240" w:lineRule="auto"/>
              <w:rPr>
                <w:rFonts w:ascii="Courier New" w:hAnsi="Courier New" w:cs="Courier New"/>
                <w:sz w:val="20"/>
                <w:szCs w:val="20"/>
                <w:lang w:eastAsia="ru-RU"/>
              </w:rPr>
            </w:pPr>
            <w:r w:rsidRPr="00685057">
              <w:rPr>
                <w:color w:val="000000"/>
                <w:sz w:val="20"/>
                <w:szCs w:val="20"/>
                <w:lang w:eastAsia="ru-RU"/>
              </w:rPr>
              <w:t>Кравченко, д.10а</w:t>
            </w:r>
          </w:p>
        </w:tc>
        <w:tc>
          <w:tcPr>
            <w:tcW w:w="242" w:type="pct"/>
            <w:tcBorders>
              <w:top w:val="single" w:sz="4" w:space="0" w:color="auto"/>
              <w:left w:val="single" w:sz="4" w:space="0" w:color="auto"/>
              <w:bottom w:val="nil"/>
              <w:right w:val="nil"/>
            </w:tcBorders>
            <w:vAlign w:val="center"/>
          </w:tcPr>
          <w:p w14:paraId="54CDBA94" w14:textId="2D2A0A7B"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nil"/>
              <w:right w:val="nil"/>
            </w:tcBorders>
            <w:vAlign w:val="center"/>
          </w:tcPr>
          <w:p w14:paraId="737BAEA8" w14:textId="7280595E"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4" w:type="pct"/>
            <w:tcBorders>
              <w:top w:val="single" w:sz="4" w:space="0" w:color="auto"/>
              <w:left w:val="single" w:sz="4" w:space="0" w:color="auto"/>
              <w:bottom w:val="nil"/>
              <w:right w:val="nil"/>
            </w:tcBorders>
            <w:vAlign w:val="center"/>
          </w:tcPr>
          <w:p w14:paraId="6AE85CA3" w14:textId="26C08FD8"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nil"/>
              <w:right w:val="nil"/>
            </w:tcBorders>
            <w:vAlign w:val="center"/>
          </w:tcPr>
          <w:p w14:paraId="6F36D1EC" w14:textId="0E5F69C4"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2" w:type="pct"/>
            <w:tcBorders>
              <w:top w:val="single" w:sz="4" w:space="0" w:color="auto"/>
              <w:left w:val="single" w:sz="4" w:space="0" w:color="auto"/>
              <w:bottom w:val="nil"/>
              <w:right w:val="nil"/>
            </w:tcBorders>
            <w:vAlign w:val="center"/>
          </w:tcPr>
          <w:p w14:paraId="25203C8D" w14:textId="5B9BBC31"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nil"/>
              <w:right w:val="nil"/>
            </w:tcBorders>
            <w:vAlign w:val="center"/>
          </w:tcPr>
          <w:p w14:paraId="60BFC3C3" w14:textId="208A5374"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4" w:type="pct"/>
            <w:tcBorders>
              <w:top w:val="single" w:sz="4" w:space="0" w:color="auto"/>
              <w:left w:val="single" w:sz="4" w:space="0" w:color="auto"/>
              <w:bottom w:val="nil"/>
              <w:right w:val="nil"/>
            </w:tcBorders>
            <w:vAlign w:val="center"/>
          </w:tcPr>
          <w:p w14:paraId="37C6082D" w14:textId="02D81EFA"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nil"/>
              <w:right w:val="nil"/>
            </w:tcBorders>
            <w:vAlign w:val="center"/>
          </w:tcPr>
          <w:p w14:paraId="4334753F" w14:textId="15065DDC"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4" w:type="pct"/>
            <w:tcBorders>
              <w:top w:val="single" w:sz="4" w:space="0" w:color="auto"/>
              <w:left w:val="single" w:sz="4" w:space="0" w:color="auto"/>
              <w:bottom w:val="nil"/>
              <w:right w:val="nil"/>
            </w:tcBorders>
            <w:vAlign w:val="center"/>
          </w:tcPr>
          <w:p w14:paraId="4E82D5FE" w14:textId="73B732F3"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nil"/>
              <w:right w:val="nil"/>
            </w:tcBorders>
            <w:vAlign w:val="center"/>
          </w:tcPr>
          <w:p w14:paraId="0C583E87" w14:textId="573E7691"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2" w:type="pct"/>
            <w:tcBorders>
              <w:top w:val="single" w:sz="4" w:space="0" w:color="auto"/>
              <w:left w:val="single" w:sz="4" w:space="0" w:color="auto"/>
              <w:bottom w:val="nil"/>
              <w:right w:val="nil"/>
            </w:tcBorders>
            <w:vAlign w:val="center"/>
          </w:tcPr>
          <w:p w14:paraId="30637EEF" w14:textId="25646162"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nil"/>
              <w:right w:val="nil"/>
            </w:tcBorders>
            <w:vAlign w:val="center"/>
          </w:tcPr>
          <w:p w14:paraId="74097202" w14:textId="76A870EB"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2" w:type="pct"/>
            <w:tcBorders>
              <w:top w:val="single" w:sz="4" w:space="0" w:color="auto"/>
              <w:left w:val="single" w:sz="4" w:space="0" w:color="auto"/>
              <w:bottom w:val="nil"/>
              <w:right w:val="nil"/>
            </w:tcBorders>
            <w:vAlign w:val="center"/>
          </w:tcPr>
          <w:p w14:paraId="2967B91A" w14:textId="3182BDCE"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0" w:type="pct"/>
            <w:tcBorders>
              <w:top w:val="single" w:sz="4" w:space="0" w:color="auto"/>
              <w:left w:val="single" w:sz="4" w:space="0" w:color="auto"/>
              <w:bottom w:val="nil"/>
              <w:right w:val="single" w:sz="4" w:space="0" w:color="auto"/>
            </w:tcBorders>
            <w:vAlign w:val="center"/>
          </w:tcPr>
          <w:p w14:paraId="0B34F663" w14:textId="3A614CB1"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r>
      <w:tr w:rsidR="00317092" w:rsidRPr="00685057" w14:paraId="076E5C15" w14:textId="77777777" w:rsidTr="00317092">
        <w:trPr>
          <w:trHeight w:val="20"/>
        </w:trPr>
        <w:tc>
          <w:tcPr>
            <w:tcW w:w="1660" w:type="pct"/>
            <w:tcBorders>
              <w:top w:val="single" w:sz="4" w:space="0" w:color="auto"/>
              <w:left w:val="single" w:sz="4" w:space="0" w:color="auto"/>
              <w:bottom w:val="single" w:sz="4" w:space="0" w:color="auto"/>
              <w:right w:val="nil"/>
            </w:tcBorders>
            <w:vAlign w:val="center"/>
          </w:tcPr>
          <w:p w14:paraId="79ECD420" w14:textId="77777777" w:rsidR="00317092" w:rsidRPr="00685057" w:rsidRDefault="00317092" w:rsidP="00317092">
            <w:pPr>
              <w:spacing w:after="0" w:line="240" w:lineRule="auto"/>
              <w:rPr>
                <w:rFonts w:ascii="Courier New" w:hAnsi="Courier New" w:cs="Courier New"/>
                <w:sz w:val="20"/>
                <w:szCs w:val="20"/>
                <w:lang w:eastAsia="ru-RU"/>
              </w:rPr>
            </w:pPr>
            <w:r w:rsidRPr="00685057">
              <w:rPr>
                <w:b/>
                <w:bCs/>
                <w:color w:val="000000"/>
                <w:sz w:val="20"/>
                <w:szCs w:val="20"/>
                <w:lang w:eastAsia="ru-RU"/>
              </w:rPr>
              <w:t>Итого прирост нагрузки:</w:t>
            </w:r>
          </w:p>
        </w:tc>
        <w:tc>
          <w:tcPr>
            <w:tcW w:w="242" w:type="pct"/>
            <w:tcBorders>
              <w:top w:val="single" w:sz="4" w:space="0" w:color="auto"/>
              <w:left w:val="single" w:sz="4" w:space="0" w:color="auto"/>
              <w:bottom w:val="single" w:sz="4" w:space="0" w:color="auto"/>
              <w:right w:val="nil"/>
            </w:tcBorders>
            <w:vAlign w:val="center"/>
          </w:tcPr>
          <w:p w14:paraId="0D92CEB5" w14:textId="3081BD47"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5410ABA0" w14:textId="7C472B33"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4" w:type="pct"/>
            <w:tcBorders>
              <w:top w:val="single" w:sz="4" w:space="0" w:color="auto"/>
              <w:left w:val="single" w:sz="4" w:space="0" w:color="auto"/>
              <w:bottom w:val="single" w:sz="4" w:space="0" w:color="auto"/>
              <w:right w:val="nil"/>
            </w:tcBorders>
            <w:vAlign w:val="center"/>
          </w:tcPr>
          <w:p w14:paraId="1E9509F8" w14:textId="51514A23"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56AC37B3" w14:textId="3695F3A9"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2" w:type="pct"/>
            <w:tcBorders>
              <w:top w:val="single" w:sz="4" w:space="0" w:color="auto"/>
              <w:left w:val="single" w:sz="4" w:space="0" w:color="auto"/>
              <w:bottom w:val="single" w:sz="4" w:space="0" w:color="auto"/>
              <w:right w:val="nil"/>
            </w:tcBorders>
            <w:vAlign w:val="center"/>
          </w:tcPr>
          <w:p w14:paraId="27E1A83E" w14:textId="31B17728"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170020AD" w14:textId="00350E6E"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4" w:type="pct"/>
            <w:tcBorders>
              <w:top w:val="single" w:sz="4" w:space="0" w:color="auto"/>
              <w:left w:val="single" w:sz="4" w:space="0" w:color="auto"/>
              <w:bottom w:val="single" w:sz="4" w:space="0" w:color="auto"/>
              <w:right w:val="nil"/>
            </w:tcBorders>
            <w:vAlign w:val="center"/>
          </w:tcPr>
          <w:p w14:paraId="7AF251A1" w14:textId="0E773DB9"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3D3283F3" w14:textId="0F8798AF"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4" w:type="pct"/>
            <w:tcBorders>
              <w:top w:val="single" w:sz="4" w:space="0" w:color="auto"/>
              <w:left w:val="single" w:sz="4" w:space="0" w:color="auto"/>
              <w:bottom w:val="single" w:sz="4" w:space="0" w:color="auto"/>
              <w:right w:val="nil"/>
            </w:tcBorders>
            <w:vAlign w:val="center"/>
          </w:tcPr>
          <w:p w14:paraId="55FCE1DC" w14:textId="5FF93570"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617193EE" w14:textId="7684011A"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2" w:type="pct"/>
            <w:tcBorders>
              <w:top w:val="single" w:sz="4" w:space="0" w:color="auto"/>
              <w:left w:val="single" w:sz="4" w:space="0" w:color="auto"/>
              <w:bottom w:val="single" w:sz="4" w:space="0" w:color="auto"/>
              <w:right w:val="nil"/>
            </w:tcBorders>
            <w:vAlign w:val="center"/>
          </w:tcPr>
          <w:p w14:paraId="5D44F796" w14:textId="412B38AF"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39DB2570" w14:textId="322A5D54"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2" w:type="pct"/>
            <w:tcBorders>
              <w:top w:val="single" w:sz="4" w:space="0" w:color="auto"/>
              <w:left w:val="single" w:sz="4" w:space="0" w:color="auto"/>
              <w:bottom w:val="single" w:sz="4" w:space="0" w:color="auto"/>
              <w:right w:val="nil"/>
            </w:tcBorders>
            <w:vAlign w:val="center"/>
          </w:tcPr>
          <w:p w14:paraId="2737FB67" w14:textId="1E4B2B7F"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c>
          <w:tcPr>
            <w:tcW w:w="240" w:type="pct"/>
            <w:tcBorders>
              <w:top w:val="single" w:sz="4" w:space="0" w:color="auto"/>
              <w:left w:val="single" w:sz="4" w:space="0" w:color="auto"/>
              <w:bottom w:val="single" w:sz="4" w:space="0" w:color="auto"/>
              <w:right w:val="single" w:sz="4" w:space="0" w:color="auto"/>
            </w:tcBorders>
            <w:vAlign w:val="center"/>
          </w:tcPr>
          <w:p w14:paraId="29B45D5C" w14:textId="44D061A8" w:rsidR="00317092" w:rsidRPr="00685057" w:rsidRDefault="00317092" w:rsidP="00317092">
            <w:pPr>
              <w:spacing w:after="0" w:line="240" w:lineRule="auto"/>
              <w:jc w:val="center"/>
              <w:rPr>
                <w:sz w:val="20"/>
                <w:szCs w:val="20"/>
                <w:lang w:eastAsia="ru-RU"/>
              </w:rPr>
            </w:pPr>
            <w:r w:rsidRPr="00685057">
              <w:rPr>
                <w:sz w:val="20"/>
                <w:szCs w:val="20"/>
                <w:lang w:eastAsia="ru-RU"/>
              </w:rPr>
              <w:t>0</w:t>
            </w:r>
          </w:p>
        </w:tc>
      </w:tr>
    </w:tbl>
    <w:p w14:paraId="3FDA4712" w14:textId="3AAF54BB" w:rsidR="006623B1" w:rsidRDefault="006623B1" w:rsidP="006623B1">
      <w:pPr>
        <w:pStyle w:val="2f0"/>
      </w:pPr>
    </w:p>
    <w:p w14:paraId="7E592CCC" w14:textId="77777777" w:rsidR="00AA09F5" w:rsidRPr="00054E61" w:rsidRDefault="00AA09F5" w:rsidP="00AA09F5">
      <w:pPr>
        <w:pStyle w:val="affc"/>
      </w:pPr>
      <w:bookmarkStart w:id="328" w:name="_Toc202182170"/>
      <w:r w:rsidRPr="00054E61">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326"/>
      <w:bookmarkEnd w:id="327"/>
      <w:bookmarkEnd w:id="328"/>
    </w:p>
    <w:p w14:paraId="0C50D912" w14:textId="7A10B272" w:rsidR="009808CB" w:rsidRDefault="00AC6D32" w:rsidP="00D31A0E">
      <w:pPr>
        <w:pStyle w:val="260"/>
      </w:pPr>
      <w:r>
        <w:t xml:space="preserve">Максимальный и среднечасовой </w:t>
      </w:r>
      <w:r w:rsidR="008B3E58">
        <w:t xml:space="preserve">перспективный </w:t>
      </w:r>
      <w:r>
        <w:t xml:space="preserve">расход теплоносителя </w:t>
      </w:r>
      <w:r w:rsidR="008B3E58">
        <w:t>ООО «Ленжилэксплуатация»</w:t>
      </w:r>
      <w:r>
        <w:t xml:space="preserve"> представлен в таблице </w:t>
      </w:r>
      <w:r w:rsidR="00317092" w:rsidRPr="00685057">
        <w:rPr>
          <w:u w:val="single"/>
        </w:rPr>
        <w:fldChar w:fldCharType="begin"/>
      </w:r>
      <w:r w:rsidR="00317092" w:rsidRPr="00685057">
        <w:rPr>
          <w:u w:val="single"/>
        </w:rPr>
        <w:instrText xml:space="preserve"> REF _Ref202177001 \h </w:instrText>
      </w:r>
      <w:r w:rsidR="00317092" w:rsidRPr="00685057">
        <w:rPr>
          <w:u w:val="single"/>
        </w:rPr>
      </w:r>
      <w:r w:rsidR="00317092" w:rsidRPr="00685057">
        <w:rPr>
          <w:u w:val="single"/>
        </w:rPr>
        <w:fldChar w:fldCharType="separate"/>
      </w:r>
      <w:r w:rsidR="00992836">
        <w:t xml:space="preserve">Таблица </w:t>
      </w:r>
      <w:r w:rsidR="00992836">
        <w:rPr>
          <w:noProof/>
        </w:rPr>
        <w:t>36</w:t>
      </w:r>
      <w:r w:rsidR="00317092" w:rsidRPr="00685057">
        <w:rPr>
          <w:u w:val="single"/>
        </w:rPr>
        <w:fldChar w:fldCharType="end"/>
      </w:r>
      <w:r>
        <w:t>.</w:t>
      </w:r>
    </w:p>
    <w:p w14:paraId="7A9E6767" w14:textId="77777777" w:rsidR="009808CB" w:rsidRDefault="009808CB" w:rsidP="003F6749">
      <w:pPr>
        <w:pStyle w:val="1d"/>
      </w:pPr>
    </w:p>
    <w:p w14:paraId="4F1B449B" w14:textId="77777777" w:rsidR="00A347E1" w:rsidRPr="00DB5BA1" w:rsidRDefault="00A347E1" w:rsidP="00A347E1">
      <w:pPr>
        <w:pStyle w:val="affc"/>
        <w:rPr>
          <w:shd w:val="clear" w:color="auto" w:fill="FFFFFF"/>
        </w:rPr>
      </w:pPr>
      <w:bookmarkStart w:id="329" w:name="_Toc36721880"/>
      <w:bookmarkStart w:id="330" w:name="_Toc38468686"/>
      <w:bookmarkStart w:id="331" w:name="_Toc40704591"/>
      <w:bookmarkStart w:id="332" w:name="_Toc73545227"/>
      <w:bookmarkStart w:id="333" w:name="_Toc75086213"/>
      <w:bookmarkStart w:id="334" w:name="_Toc77079628"/>
      <w:bookmarkStart w:id="335" w:name="_Toc202182171"/>
      <w:r>
        <w:rPr>
          <w:shd w:val="clear" w:color="auto" w:fill="FFFFFF"/>
        </w:rPr>
        <w:t>в</w:t>
      </w:r>
      <w:r w:rsidRPr="00DB5BA1">
        <w:rPr>
          <w:shd w:val="clear" w:color="auto" w:fill="FFFFFF"/>
        </w:rPr>
        <w:t>) сведения о наличии баков-аккумуляторов</w:t>
      </w:r>
      <w:bookmarkEnd w:id="329"/>
      <w:bookmarkEnd w:id="330"/>
      <w:bookmarkEnd w:id="331"/>
      <w:bookmarkEnd w:id="332"/>
      <w:bookmarkEnd w:id="333"/>
      <w:bookmarkEnd w:id="334"/>
      <w:bookmarkEnd w:id="335"/>
    </w:p>
    <w:p w14:paraId="14CE2B17" w14:textId="1D6376E8" w:rsidR="009808CB" w:rsidRDefault="00317092" w:rsidP="006C457D">
      <w:pPr>
        <w:pStyle w:val="affc"/>
        <w:rPr>
          <w:rFonts w:eastAsia="Times New Roman" w:cs="Times New Roman"/>
          <w:b w:val="0"/>
          <w:color w:val="auto"/>
          <w:szCs w:val="28"/>
          <w:lang w:eastAsia="en-US"/>
        </w:rPr>
      </w:pPr>
      <w:bookmarkStart w:id="336" w:name="_Toc202182172"/>
      <w:bookmarkStart w:id="337" w:name="_Toc71814786"/>
      <w:bookmarkStart w:id="338" w:name="_Toc77079629"/>
      <w:r>
        <w:rPr>
          <w:rFonts w:eastAsia="Times New Roman" w:cs="Times New Roman"/>
          <w:b w:val="0"/>
          <w:color w:val="auto"/>
          <w:szCs w:val="28"/>
          <w:lang w:eastAsia="en-US"/>
        </w:rPr>
        <w:t>Согласно предоставленным данным,</w:t>
      </w:r>
      <w:r w:rsidR="008B3E58">
        <w:rPr>
          <w:rFonts w:eastAsia="Times New Roman" w:cs="Times New Roman"/>
          <w:b w:val="0"/>
          <w:color w:val="auto"/>
          <w:szCs w:val="28"/>
          <w:lang w:eastAsia="en-US"/>
        </w:rPr>
        <w:t xml:space="preserve"> баки-аккумуляторы в системе те</w:t>
      </w:r>
      <w:r>
        <w:rPr>
          <w:rFonts w:eastAsia="Times New Roman" w:cs="Times New Roman"/>
          <w:b w:val="0"/>
          <w:color w:val="auto"/>
          <w:szCs w:val="28"/>
          <w:lang w:eastAsia="en-US"/>
        </w:rPr>
        <w:t>плоснабжения Синявского городского поселения отсутствуют.</w:t>
      </w:r>
      <w:bookmarkEnd w:id="336"/>
    </w:p>
    <w:p w14:paraId="57588279" w14:textId="6151A906" w:rsidR="006C457D" w:rsidRPr="008F4192" w:rsidRDefault="006C457D" w:rsidP="006C457D">
      <w:pPr>
        <w:pStyle w:val="affc"/>
        <w:rPr>
          <w:rFonts w:eastAsiaTheme="minorHAnsi"/>
        </w:rPr>
      </w:pPr>
      <w:bookmarkStart w:id="339" w:name="_Toc202182173"/>
      <w:r>
        <w:rPr>
          <w:rFonts w:eastAsiaTheme="minorHAnsi"/>
        </w:rPr>
        <w:t>г</w:t>
      </w:r>
      <w:r w:rsidRPr="008F4192">
        <w:rPr>
          <w:rFonts w:eastAsiaTheme="minorHAnsi"/>
        </w:rPr>
        <w:t>)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337"/>
      <w:bookmarkEnd w:id="338"/>
      <w:bookmarkEnd w:id="339"/>
    </w:p>
    <w:p w14:paraId="799235DE" w14:textId="77777777" w:rsidR="006C457D" w:rsidRPr="00BF7FB8" w:rsidRDefault="006C457D" w:rsidP="006C457D">
      <w:pPr>
        <w:shd w:val="clear" w:color="auto" w:fill="FFFFFF"/>
        <w:spacing w:after="0" w:line="240" w:lineRule="auto"/>
        <w:ind w:firstLine="709"/>
        <w:jc w:val="both"/>
        <w:rPr>
          <w:color w:val="000000"/>
          <w:sz w:val="24"/>
          <w:szCs w:val="24"/>
          <w:lang w:eastAsia="ru-RU"/>
        </w:rPr>
      </w:pPr>
      <w:r w:rsidRPr="00F90D71">
        <w:rPr>
          <w:color w:val="000000"/>
          <w:sz w:val="24"/>
          <w:szCs w:val="24"/>
          <w:lang w:eastAsia="ru-RU"/>
        </w:rPr>
        <w:t>В соответствии с п. 6.16 СП 124.13330.2012 «Тепловые с</w:t>
      </w:r>
      <w:r w:rsidRPr="00DB5BA1">
        <w:rPr>
          <w:color w:val="000000"/>
          <w:sz w:val="24"/>
          <w:szCs w:val="24"/>
          <w:lang w:eastAsia="ru-RU"/>
        </w:rPr>
        <w:t>ети» для открытых и закрытых си</w:t>
      </w:r>
      <w:r w:rsidRPr="00F90D71">
        <w:rPr>
          <w:color w:val="000000"/>
          <w:sz w:val="24"/>
          <w:szCs w:val="24"/>
          <w:lang w:eastAsia="ru-RU"/>
        </w:rPr>
        <w:t>стем теплоснабжения должна предусматриваться дополнительно аварийная подпитка химически</w:t>
      </w:r>
      <w:r w:rsidRPr="00DB5BA1">
        <w:rPr>
          <w:color w:val="000000"/>
          <w:sz w:val="24"/>
          <w:szCs w:val="24"/>
          <w:lang w:eastAsia="ru-RU"/>
        </w:rPr>
        <w:t xml:space="preserve"> </w:t>
      </w:r>
      <w:r w:rsidRPr="00F90D71">
        <w:rPr>
          <w:color w:val="000000"/>
          <w:sz w:val="24"/>
          <w:szCs w:val="24"/>
          <w:lang w:eastAsia="ru-RU"/>
        </w:rPr>
        <w:t>не обработанной и не деа</w:t>
      </w:r>
      <w:r>
        <w:rPr>
          <w:color w:val="000000"/>
          <w:sz w:val="24"/>
          <w:szCs w:val="24"/>
          <w:lang w:eastAsia="ru-RU"/>
        </w:rPr>
        <w:t>э</w:t>
      </w:r>
      <w:r w:rsidRPr="00F90D71">
        <w:rPr>
          <w:color w:val="000000"/>
          <w:sz w:val="24"/>
          <w:szCs w:val="24"/>
          <w:lang w:eastAsia="ru-RU"/>
        </w:rPr>
        <w:t>рированной водо</w:t>
      </w:r>
      <w:r>
        <w:rPr>
          <w:color w:val="000000"/>
          <w:sz w:val="24"/>
          <w:szCs w:val="24"/>
          <w:lang w:eastAsia="ru-RU"/>
        </w:rPr>
        <w:t xml:space="preserve">й, расход которой принимается в </w:t>
      </w:r>
      <w:r w:rsidRPr="00F90D71">
        <w:rPr>
          <w:color w:val="000000"/>
          <w:sz w:val="24"/>
          <w:szCs w:val="24"/>
          <w:lang w:eastAsia="ru-RU"/>
        </w:rPr>
        <w:t>к</w:t>
      </w:r>
      <w:r w:rsidRPr="00DB5BA1">
        <w:rPr>
          <w:color w:val="000000"/>
          <w:sz w:val="24"/>
          <w:szCs w:val="24"/>
          <w:lang w:eastAsia="ru-RU"/>
        </w:rPr>
        <w:t>оличестве 2 % сред</w:t>
      </w:r>
      <w:r w:rsidRPr="00F90D71">
        <w:rPr>
          <w:color w:val="000000"/>
          <w:sz w:val="24"/>
          <w:szCs w:val="24"/>
          <w:lang w:eastAsia="ru-RU"/>
        </w:rPr>
        <w:t>негодового объема воды в тепловой сети и присоед</w:t>
      </w:r>
      <w:r>
        <w:rPr>
          <w:color w:val="000000"/>
          <w:sz w:val="24"/>
          <w:szCs w:val="24"/>
          <w:lang w:eastAsia="ru-RU"/>
        </w:rPr>
        <w:t xml:space="preserve">иненных системах </w:t>
      </w:r>
      <w:r w:rsidRPr="00DB5BA1">
        <w:rPr>
          <w:color w:val="000000"/>
          <w:sz w:val="24"/>
          <w:szCs w:val="24"/>
          <w:lang w:eastAsia="ru-RU"/>
        </w:rPr>
        <w:t xml:space="preserve">теплоснабжения </w:t>
      </w:r>
      <w:r w:rsidRPr="00F90D71">
        <w:rPr>
          <w:color w:val="000000"/>
          <w:sz w:val="24"/>
          <w:szCs w:val="24"/>
          <w:lang w:eastAsia="ru-RU"/>
        </w:rPr>
        <w:t>независимо</w:t>
      </w:r>
      <w:r w:rsidRPr="00DB5BA1">
        <w:rPr>
          <w:color w:val="000000"/>
          <w:sz w:val="24"/>
          <w:szCs w:val="24"/>
          <w:lang w:eastAsia="ru-RU"/>
        </w:rPr>
        <w:t xml:space="preserve"> </w:t>
      </w:r>
      <w:r w:rsidRPr="00F90D71">
        <w:rPr>
          <w:color w:val="000000"/>
          <w:sz w:val="24"/>
          <w:szCs w:val="24"/>
          <w:lang w:eastAsia="ru-RU"/>
        </w:rPr>
        <w:t xml:space="preserve">от схемы присоединения (за исключением систем горячего водоснабжения, присоединенных </w:t>
      </w:r>
      <w:r w:rsidRPr="00BF7FB8">
        <w:rPr>
          <w:color w:val="000000"/>
          <w:sz w:val="24"/>
          <w:szCs w:val="24"/>
          <w:lang w:eastAsia="ru-RU"/>
        </w:rPr>
        <w:t>через водоподогреватели).</w:t>
      </w:r>
    </w:p>
    <w:p w14:paraId="792984A6" w14:textId="07280C9C" w:rsidR="006C457D" w:rsidRDefault="006C457D" w:rsidP="006C457D">
      <w:pPr>
        <w:shd w:val="clear" w:color="auto" w:fill="FFFFFF"/>
        <w:spacing w:after="0" w:line="240" w:lineRule="auto"/>
        <w:ind w:firstLine="709"/>
        <w:jc w:val="both"/>
        <w:rPr>
          <w:sz w:val="24"/>
          <w:szCs w:val="24"/>
        </w:rPr>
      </w:pPr>
      <w:r w:rsidRPr="00BF7FB8">
        <w:rPr>
          <w:sz w:val="24"/>
          <w:szCs w:val="24"/>
        </w:rPr>
        <w:t xml:space="preserve">Данные </w:t>
      </w:r>
      <w:r>
        <w:rPr>
          <w:sz w:val="24"/>
          <w:szCs w:val="24"/>
        </w:rPr>
        <w:t>о нормативном и фактическом часовом расходе подпиточной воды</w:t>
      </w:r>
      <w:r w:rsidRPr="00BF7FB8">
        <w:rPr>
          <w:sz w:val="24"/>
          <w:szCs w:val="24"/>
        </w:rPr>
        <w:t xml:space="preserve"> в качестве </w:t>
      </w:r>
      <w:r>
        <w:rPr>
          <w:sz w:val="24"/>
          <w:szCs w:val="24"/>
        </w:rPr>
        <w:t xml:space="preserve">эксплуатационного и </w:t>
      </w:r>
      <w:r w:rsidRPr="00BF7FB8">
        <w:rPr>
          <w:sz w:val="24"/>
          <w:szCs w:val="24"/>
        </w:rPr>
        <w:t>аварийно</w:t>
      </w:r>
      <w:r>
        <w:rPr>
          <w:sz w:val="24"/>
          <w:szCs w:val="24"/>
        </w:rPr>
        <w:t>го</w:t>
      </w:r>
      <w:r w:rsidRPr="00BF7FB8">
        <w:rPr>
          <w:sz w:val="24"/>
          <w:szCs w:val="24"/>
        </w:rPr>
        <w:t xml:space="preserve"> </w:t>
      </w:r>
      <w:r>
        <w:rPr>
          <w:sz w:val="24"/>
          <w:szCs w:val="24"/>
        </w:rPr>
        <w:t>режимов</w:t>
      </w:r>
      <w:r w:rsidRPr="00BF7FB8">
        <w:rPr>
          <w:sz w:val="24"/>
          <w:szCs w:val="24"/>
        </w:rPr>
        <w:t xml:space="preserve"> не были предоставлены.</w:t>
      </w:r>
    </w:p>
    <w:p w14:paraId="2994AEA0" w14:textId="02D5FA30" w:rsidR="00317092" w:rsidRDefault="00317092" w:rsidP="00317092">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37</w:t>
      </w:r>
      <w:r w:rsidR="00ED6856">
        <w:rPr>
          <w:noProof/>
        </w:rPr>
        <w:fldChar w:fldCharType="end"/>
      </w:r>
      <w:r>
        <w:t xml:space="preserve"> Объемы фактической и аварийной подпитки тепловой сети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67"/>
        <w:gridCol w:w="2922"/>
        <w:gridCol w:w="2922"/>
      </w:tblGrid>
      <w:tr w:rsidR="00317092" w:rsidRPr="006E5653" w14:paraId="44821BA3" w14:textId="77777777" w:rsidTr="00317092">
        <w:trPr>
          <w:trHeight w:val="20"/>
        </w:trPr>
        <w:tc>
          <w:tcPr>
            <w:tcW w:w="2052" w:type="pct"/>
            <w:shd w:val="clear" w:color="auto" w:fill="auto"/>
            <w:vAlign w:val="center"/>
          </w:tcPr>
          <w:p w14:paraId="47FBF49C" w14:textId="77777777" w:rsidR="00317092" w:rsidRPr="006E5653" w:rsidRDefault="00317092" w:rsidP="00317092">
            <w:pPr>
              <w:pStyle w:val="afff6"/>
              <w:jc w:val="center"/>
            </w:pPr>
            <w:r w:rsidRPr="006E5653">
              <w:t>Источник тепловой энергии</w:t>
            </w:r>
          </w:p>
        </w:tc>
        <w:tc>
          <w:tcPr>
            <w:tcW w:w="1474" w:type="pct"/>
            <w:shd w:val="clear" w:color="auto" w:fill="auto"/>
            <w:vAlign w:val="center"/>
          </w:tcPr>
          <w:p w14:paraId="27E3DF43" w14:textId="77777777" w:rsidR="00317092" w:rsidRPr="006E5653" w:rsidRDefault="00317092" w:rsidP="00317092">
            <w:pPr>
              <w:pStyle w:val="afff6"/>
              <w:jc w:val="center"/>
            </w:pPr>
            <w:r w:rsidRPr="006E5653">
              <w:t>Фактическая подпитка тепловой сети, м3</w:t>
            </w:r>
          </w:p>
        </w:tc>
        <w:tc>
          <w:tcPr>
            <w:tcW w:w="1474" w:type="pct"/>
            <w:shd w:val="clear" w:color="auto" w:fill="auto"/>
            <w:vAlign w:val="center"/>
          </w:tcPr>
          <w:p w14:paraId="6BF8D7F7" w14:textId="77777777" w:rsidR="00317092" w:rsidRPr="006E5653" w:rsidRDefault="00317092" w:rsidP="00317092">
            <w:pPr>
              <w:pStyle w:val="afff6"/>
              <w:jc w:val="center"/>
            </w:pPr>
            <w:r w:rsidRPr="006E5653">
              <w:t>Аварийная подпитка тепловой сети, м3</w:t>
            </w:r>
          </w:p>
        </w:tc>
      </w:tr>
      <w:tr w:rsidR="00317092" w:rsidRPr="006E5653" w14:paraId="060904DD" w14:textId="77777777" w:rsidTr="00317092">
        <w:trPr>
          <w:trHeight w:val="20"/>
        </w:trPr>
        <w:tc>
          <w:tcPr>
            <w:tcW w:w="2052" w:type="pct"/>
            <w:shd w:val="clear" w:color="auto" w:fill="auto"/>
            <w:vAlign w:val="center"/>
          </w:tcPr>
          <w:p w14:paraId="4E6B0E43" w14:textId="77777777" w:rsidR="00317092" w:rsidRPr="006E5653" w:rsidRDefault="00317092" w:rsidP="00317092">
            <w:pPr>
              <w:pStyle w:val="afff6"/>
              <w:jc w:val="center"/>
            </w:pPr>
            <w:r w:rsidRPr="006E5653">
              <w:t>Котельная г.п. Синявино</w:t>
            </w:r>
          </w:p>
        </w:tc>
        <w:tc>
          <w:tcPr>
            <w:tcW w:w="1474" w:type="pct"/>
            <w:shd w:val="clear" w:color="auto" w:fill="auto"/>
            <w:vAlign w:val="center"/>
          </w:tcPr>
          <w:p w14:paraId="7C0EF634" w14:textId="77777777" w:rsidR="00317092" w:rsidRPr="006E5653" w:rsidRDefault="00317092" w:rsidP="00317092">
            <w:pPr>
              <w:pStyle w:val="afff6"/>
              <w:jc w:val="center"/>
            </w:pPr>
            <w:r w:rsidRPr="006E5653">
              <w:t>7,810</w:t>
            </w:r>
          </w:p>
        </w:tc>
        <w:tc>
          <w:tcPr>
            <w:tcW w:w="1474" w:type="pct"/>
            <w:shd w:val="clear" w:color="auto" w:fill="auto"/>
            <w:vAlign w:val="center"/>
          </w:tcPr>
          <w:p w14:paraId="65082F3C" w14:textId="77777777" w:rsidR="00317092" w:rsidRPr="006E5653" w:rsidRDefault="00317092" w:rsidP="00317092">
            <w:pPr>
              <w:pStyle w:val="afff6"/>
              <w:jc w:val="center"/>
            </w:pPr>
            <w:r w:rsidRPr="006E5653">
              <w:t>3,87</w:t>
            </w:r>
          </w:p>
        </w:tc>
      </w:tr>
    </w:tbl>
    <w:p w14:paraId="7F9EE855" w14:textId="7E717E2C" w:rsidR="00321CEE" w:rsidRDefault="00321CEE" w:rsidP="00321CEE">
      <w:pPr>
        <w:pStyle w:val="1d"/>
      </w:pPr>
      <w:bookmarkStart w:id="340" w:name="_Toc71814787"/>
      <w:bookmarkStart w:id="341" w:name="_Toc77079630"/>
      <w:bookmarkStart w:id="342" w:name="_Toc202182174"/>
    </w:p>
    <w:p w14:paraId="63025E09" w14:textId="588FC597" w:rsidR="00321CEE" w:rsidRDefault="00321CEE" w:rsidP="00321CEE">
      <w:pPr>
        <w:pStyle w:val="1d"/>
      </w:pPr>
      <w:r>
        <w:lastRenderedPageBreak/>
        <w:t>Согласно предоставленным данным, объем подпитки с расходом на нужды ГВС, среднегодовые, составляет 100-130 м3/сут.</w:t>
      </w:r>
    </w:p>
    <w:p w14:paraId="48D2D003" w14:textId="71FFDBC4" w:rsidR="006C457D" w:rsidRPr="004B1FA4" w:rsidRDefault="006C457D" w:rsidP="006C457D">
      <w:pPr>
        <w:pStyle w:val="affc"/>
      </w:pPr>
      <w:r w:rsidRPr="004B1FA4">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340"/>
      <w:bookmarkEnd w:id="341"/>
      <w:bookmarkEnd w:id="342"/>
    </w:p>
    <w:p w14:paraId="5A636F63" w14:textId="308F7768" w:rsidR="00F71725" w:rsidRDefault="00317092" w:rsidP="00D31A0E">
      <w:pPr>
        <w:pStyle w:val="260"/>
        <w:sectPr w:rsidR="00F71725"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t>В связи с отсутствием перспективных потребителей системы теплоснабжения, увеличение балансов производительности водоподготовительных установок и потерь теплоносителя не предполагается.</w:t>
      </w:r>
    </w:p>
    <w:p w14:paraId="33B50880" w14:textId="77777777" w:rsidR="00F71725" w:rsidRDefault="00F71725" w:rsidP="00F71725">
      <w:pPr>
        <w:pStyle w:val="affe"/>
      </w:pPr>
      <w:bookmarkStart w:id="343" w:name="_Toc77079631"/>
      <w:bookmarkStart w:id="344" w:name="_Toc202182175"/>
      <w: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343"/>
      <w:bookmarkEnd w:id="344"/>
    </w:p>
    <w:p w14:paraId="6A32A6AA" w14:textId="3F4506BB" w:rsidR="00AC7F22" w:rsidRDefault="00AC7F22" w:rsidP="00AC7F22">
      <w:pPr>
        <w:pStyle w:val="1d"/>
      </w:pPr>
      <w:bookmarkStart w:id="345" w:name="_Toc71814789"/>
      <w:bookmarkStart w:id="346" w:name="_Toc77079632"/>
      <w:r>
        <w:t>Согласно предоставленным данным технико-экономического обоснования концессионного соглашения в отношении системы теплоснабжения Синявинского городского поселения планируется:</w:t>
      </w:r>
    </w:p>
    <w:p w14:paraId="7E613FF1" w14:textId="62533086" w:rsidR="00AC7F22" w:rsidRDefault="00AC7F22" w:rsidP="00AC7F22">
      <w:pPr>
        <w:pStyle w:val="1d"/>
      </w:pPr>
      <w:r>
        <w:t>Для покрытия дефицита и обеспечения качественного теплоснабжения потребителей тепловой энергии от существующей котельной в г</w:t>
      </w:r>
      <w:r w:rsidR="00685057">
        <w:t>.</w:t>
      </w:r>
      <w:r>
        <w:t>п. Синявино предлагается реконструкция данной котельной с увеличением мощности до 10,32 Гкал/ч.</w:t>
      </w:r>
    </w:p>
    <w:p w14:paraId="770489EC" w14:textId="77777777" w:rsidR="0038406C" w:rsidRDefault="00AC7F22" w:rsidP="00AC7F22">
      <w:pPr>
        <w:pStyle w:val="1d"/>
      </w:pPr>
      <w:r>
        <w:t>По итогам разносторонней оценки данных, реком</w:t>
      </w:r>
      <w:r w:rsidR="0038406C">
        <w:t>ендуется следующее:</w:t>
      </w:r>
    </w:p>
    <w:p w14:paraId="73DEF390" w14:textId="59E7AF84" w:rsidR="00AC7F22" w:rsidRDefault="00AC7F22" w:rsidP="00AC7F22">
      <w:pPr>
        <w:pStyle w:val="1d"/>
      </w:pPr>
      <w:r>
        <w:t xml:space="preserve">1. Организация установки комплексной водоподготовки с деаэрацией и доведением качества подпиточной воды в соответствии со </w:t>
      </w:r>
      <w:r w:rsidR="00685057">
        <w:t>СП</w:t>
      </w:r>
      <w:r>
        <w:t>.</w:t>
      </w:r>
    </w:p>
    <w:p w14:paraId="7813B498" w14:textId="7568932B" w:rsidR="00AC7F22" w:rsidRDefault="00AC7F22" w:rsidP="0038406C">
      <w:pPr>
        <w:pStyle w:val="1d"/>
      </w:pPr>
      <w:r>
        <w:t>Приведет к увеличению срока безопасной эксплуатации водогрейных котлов и межремонтный период тепловых сетей. Снизит затраты на проведение ремонтных и профилактических работ как тепловых сетей так, котел</w:t>
      </w:r>
      <w:r w:rsidR="0038406C">
        <w:t xml:space="preserve">ьной и системы теплоснабжения в </w:t>
      </w:r>
      <w:r>
        <w:t>целом.</w:t>
      </w:r>
    </w:p>
    <w:p w14:paraId="47E2BD40" w14:textId="5E15491C" w:rsidR="00321CEE" w:rsidRDefault="00321CEE" w:rsidP="0038406C">
      <w:pPr>
        <w:pStyle w:val="1d"/>
      </w:pPr>
      <w:r>
        <w:t>Однако, согласно предоставленным данным, к</w:t>
      </w:r>
      <w:r w:rsidRPr="00321CEE">
        <w:t>ачество воды на границе балансовой и эксплуатационной принадлежности с ГУП «Леноблводоканал» уже не соответствует требованиям СанПиН как минимум по двум показателям</w:t>
      </w:r>
      <w:r>
        <w:t xml:space="preserve"> (цветность и мутность)</w:t>
      </w:r>
      <w:r w:rsidRPr="00321CEE">
        <w:t>, в подавляющим количестве проб</w:t>
      </w:r>
      <w:r>
        <w:t xml:space="preserve">. </w:t>
      </w:r>
      <w:r w:rsidRPr="00321CEE">
        <w:t>В существующих условиях потребует постройки отдельного здания для двух видов водоподготовки котловой и сетевой с отбором на ГВС, установки теплообменных аппаратов для закрытия котлового контура с изменением конфигурации трубопроводов котельной</w:t>
      </w:r>
    </w:p>
    <w:p w14:paraId="27042D72" w14:textId="65038E0F" w:rsidR="00AC7F22" w:rsidRDefault="00AC7F22" w:rsidP="00AC7F22">
      <w:pPr>
        <w:pStyle w:val="1d"/>
      </w:pPr>
      <w:r>
        <w:t xml:space="preserve">2. Проведение реконструкции котельной в существующем здании с заменой всего оборудования или Реконструкция котельной может производиться путем замены устаревшего оборудования и оборудования требующего капитального или текущего ремонта, на новое оборудование. </w:t>
      </w:r>
      <w:r w:rsidR="0038406C">
        <w:t>С заменой котла</w:t>
      </w:r>
      <w:r>
        <w:t xml:space="preserve"> необходимо предусматривать поставку котла с горелкой работающей на двух видах топлива.</w:t>
      </w:r>
    </w:p>
    <w:p w14:paraId="1FA534AD" w14:textId="77777777" w:rsidR="0038406C" w:rsidRDefault="00AC7F22" w:rsidP="00AC7F22">
      <w:pPr>
        <w:pStyle w:val="1d"/>
      </w:pPr>
      <w:r>
        <w:t xml:space="preserve">Создание автоматизированной системы управления котельной приведет к увеличению срока безопасной эксплуатации котельной в целом. Снизит затраты на проведение ремонтных и профилактических работ котельной. Повысит надежность </w:t>
      </w:r>
      <w:r w:rsidR="0038406C">
        <w:t>системы теплоснабжения в целом.</w:t>
      </w:r>
    </w:p>
    <w:p w14:paraId="66503C90" w14:textId="3C5B8FB7" w:rsidR="00AC7F22" w:rsidRDefault="00AC7F22" w:rsidP="00AC7F22">
      <w:pPr>
        <w:pStyle w:val="1d"/>
      </w:pPr>
      <w:r>
        <w:t>3. Создание системы автоматизации, информатизации и диспетчеризации системы теплоснабжения.</w:t>
      </w:r>
    </w:p>
    <w:p w14:paraId="1C8F5D03" w14:textId="2C201786" w:rsidR="00AC7F22" w:rsidRDefault="00AC7F22" w:rsidP="00AC7F22">
      <w:pPr>
        <w:pStyle w:val="1d"/>
      </w:pPr>
      <w:r>
        <w:t>Приведет к увеличению срока безопасной эксплуатации котельной, тепловых сетей. Снизит затраты на проведение ремонтных и профилактических работ тепловых сетей, котельной и системы теплоснабжения в целом. Позволит реагировать на неисправности не в момент возникновения аварийных ситуаций, а на базе данных реального времени проводить анализ функционирования системы в целом и принимать решения на достоверных данных при снижении эффективности функционирования оборудования котельной, тепловых сетей, потребителей.</w:t>
      </w:r>
    </w:p>
    <w:p w14:paraId="66333848" w14:textId="6E8F1979" w:rsidR="0038406C" w:rsidRDefault="0038406C" w:rsidP="00AC7F22">
      <w:pPr>
        <w:pStyle w:val="1d"/>
      </w:pPr>
    </w:p>
    <w:p w14:paraId="5A35EC06" w14:textId="77777777" w:rsidR="0038406C" w:rsidRDefault="0038406C" w:rsidP="0038406C">
      <w:pPr>
        <w:autoSpaceDE w:val="0"/>
        <w:autoSpaceDN w:val="0"/>
        <w:adjustRightInd w:val="0"/>
        <w:spacing w:after="0" w:line="240" w:lineRule="auto"/>
        <w:ind w:firstLine="708"/>
        <w:rPr>
          <w:rFonts w:eastAsiaTheme="minorHAnsi"/>
          <w:color w:val="000000"/>
          <w:sz w:val="24"/>
          <w:szCs w:val="24"/>
        </w:rPr>
      </w:pPr>
      <w:r>
        <w:rPr>
          <w:rFonts w:ascii="Times New Roman CYR" w:eastAsiaTheme="minorHAnsi" w:hAnsi="Times New Roman CYR" w:cs="Times New Roman CYR"/>
          <w:color w:val="000000"/>
          <w:sz w:val="24"/>
          <w:szCs w:val="24"/>
        </w:rPr>
        <w:t>Информация о реконструкции системы теплоснабжения приведена в таблицах ниже.</w:t>
      </w:r>
    </w:p>
    <w:p w14:paraId="02D132D1" w14:textId="6EFADE72" w:rsidR="0038406C" w:rsidRDefault="0038406C" w:rsidP="00AC7F22">
      <w:pPr>
        <w:pStyle w:val="1d"/>
      </w:pPr>
    </w:p>
    <w:p w14:paraId="6BDBFFDE" w14:textId="02CE6AC0" w:rsidR="0038406C" w:rsidRDefault="0038406C" w:rsidP="0038406C">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38</w:t>
      </w:r>
      <w:r w:rsidR="00ED6856">
        <w:rPr>
          <w:noProof/>
        </w:rPr>
        <w:fldChar w:fldCharType="end"/>
      </w:r>
      <w:r>
        <w:t xml:space="preserve"> Общая информация о котельной после реконструкции системы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83"/>
        <w:gridCol w:w="2728"/>
        <w:gridCol w:w="4000"/>
      </w:tblGrid>
      <w:tr w:rsidR="0038406C" w:rsidRPr="0038406C" w14:paraId="6B2A51EB" w14:textId="77777777" w:rsidTr="00B31A9A">
        <w:trPr>
          <w:trHeight w:val="20"/>
          <w:tblHeader/>
        </w:trPr>
        <w:tc>
          <w:tcPr>
            <w:tcW w:w="1606" w:type="pct"/>
            <w:vAlign w:val="center"/>
          </w:tcPr>
          <w:p w14:paraId="2931881E" w14:textId="77777777" w:rsidR="0038406C" w:rsidRPr="0038406C" w:rsidRDefault="0038406C" w:rsidP="0038406C">
            <w:pPr>
              <w:pStyle w:val="afff6"/>
              <w:jc w:val="center"/>
              <w:rPr>
                <w:b/>
                <w:szCs w:val="20"/>
              </w:rPr>
            </w:pPr>
            <w:r w:rsidRPr="0038406C">
              <w:rPr>
                <w:b/>
                <w:szCs w:val="20"/>
              </w:rPr>
              <w:t>Технические характеристики</w:t>
            </w:r>
          </w:p>
        </w:tc>
        <w:tc>
          <w:tcPr>
            <w:tcW w:w="1376" w:type="pct"/>
            <w:vAlign w:val="center"/>
          </w:tcPr>
          <w:p w14:paraId="6C3FBCEA" w14:textId="77777777" w:rsidR="0038406C" w:rsidRPr="0038406C" w:rsidRDefault="0038406C" w:rsidP="0038406C">
            <w:pPr>
              <w:pStyle w:val="afff6"/>
              <w:jc w:val="center"/>
              <w:rPr>
                <w:b/>
                <w:szCs w:val="20"/>
              </w:rPr>
            </w:pPr>
            <w:r w:rsidRPr="0038406C">
              <w:rPr>
                <w:b/>
                <w:szCs w:val="20"/>
              </w:rPr>
              <w:t>Параметры</w:t>
            </w:r>
          </w:p>
        </w:tc>
        <w:tc>
          <w:tcPr>
            <w:tcW w:w="2018" w:type="pct"/>
            <w:vAlign w:val="center"/>
          </w:tcPr>
          <w:p w14:paraId="643F4AED" w14:textId="77777777" w:rsidR="0038406C" w:rsidRPr="0038406C" w:rsidRDefault="0038406C" w:rsidP="0038406C">
            <w:pPr>
              <w:pStyle w:val="afff6"/>
              <w:jc w:val="center"/>
              <w:rPr>
                <w:b/>
                <w:szCs w:val="20"/>
              </w:rPr>
            </w:pPr>
            <w:r w:rsidRPr="0038406C">
              <w:rPr>
                <w:b/>
                <w:szCs w:val="20"/>
              </w:rPr>
              <w:t>Показатели</w:t>
            </w:r>
          </w:p>
        </w:tc>
      </w:tr>
      <w:tr w:rsidR="0038406C" w:rsidRPr="0038406C" w14:paraId="26E2CE21" w14:textId="77777777" w:rsidTr="00B31A9A">
        <w:trPr>
          <w:trHeight w:val="20"/>
        </w:trPr>
        <w:tc>
          <w:tcPr>
            <w:tcW w:w="1606" w:type="pct"/>
            <w:vAlign w:val="bottom"/>
          </w:tcPr>
          <w:p w14:paraId="51958CD2" w14:textId="77777777" w:rsidR="0038406C" w:rsidRPr="0038406C" w:rsidRDefault="0038406C" w:rsidP="0038406C">
            <w:pPr>
              <w:pStyle w:val="afff6"/>
              <w:rPr>
                <w:szCs w:val="20"/>
              </w:rPr>
            </w:pPr>
            <w:r w:rsidRPr="0038406C">
              <w:rPr>
                <w:szCs w:val="20"/>
              </w:rPr>
              <w:t>Проектирование</w:t>
            </w:r>
          </w:p>
        </w:tc>
        <w:tc>
          <w:tcPr>
            <w:tcW w:w="1376" w:type="pct"/>
            <w:vAlign w:val="center"/>
          </w:tcPr>
          <w:p w14:paraId="71483638" w14:textId="77777777" w:rsidR="0038406C" w:rsidRPr="0038406C" w:rsidRDefault="0038406C" w:rsidP="0038406C">
            <w:pPr>
              <w:pStyle w:val="afff6"/>
              <w:jc w:val="center"/>
              <w:rPr>
                <w:szCs w:val="20"/>
              </w:rPr>
            </w:pPr>
          </w:p>
        </w:tc>
        <w:tc>
          <w:tcPr>
            <w:tcW w:w="2018" w:type="pct"/>
            <w:vAlign w:val="center"/>
          </w:tcPr>
          <w:p w14:paraId="7A54EBB1" w14:textId="77777777" w:rsidR="0038406C" w:rsidRPr="0038406C" w:rsidRDefault="0038406C" w:rsidP="0038406C">
            <w:pPr>
              <w:pStyle w:val="afff6"/>
              <w:jc w:val="center"/>
              <w:rPr>
                <w:szCs w:val="20"/>
              </w:rPr>
            </w:pPr>
            <w:r w:rsidRPr="0038406C">
              <w:rPr>
                <w:szCs w:val="20"/>
              </w:rPr>
              <w:t>В объеме поставки</w:t>
            </w:r>
          </w:p>
        </w:tc>
      </w:tr>
      <w:tr w:rsidR="0038406C" w:rsidRPr="0038406C" w14:paraId="21CE6918" w14:textId="77777777" w:rsidTr="00B31A9A">
        <w:trPr>
          <w:trHeight w:val="20"/>
        </w:trPr>
        <w:tc>
          <w:tcPr>
            <w:tcW w:w="1606" w:type="pct"/>
            <w:vAlign w:val="bottom"/>
          </w:tcPr>
          <w:p w14:paraId="660A7FF5" w14:textId="77777777" w:rsidR="0038406C" w:rsidRPr="0038406C" w:rsidRDefault="0038406C" w:rsidP="0038406C">
            <w:pPr>
              <w:pStyle w:val="afff6"/>
              <w:rPr>
                <w:szCs w:val="20"/>
              </w:rPr>
            </w:pPr>
            <w:r w:rsidRPr="0038406C">
              <w:rPr>
                <w:szCs w:val="20"/>
              </w:rPr>
              <w:t>Мощность котельной</w:t>
            </w:r>
          </w:p>
        </w:tc>
        <w:tc>
          <w:tcPr>
            <w:tcW w:w="1376" w:type="pct"/>
            <w:vAlign w:val="center"/>
          </w:tcPr>
          <w:p w14:paraId="3BDBCE25" w14:textId="77777777" w:rsidR="0038406C" w:rsidRPr="0038406C" w:rsidRDefault="0038406C" w:rsidP="0038406C">
            <w:pPr>
              <w:pStyle w:val="afff6"/>
              <w:jc w:val="center"/>
              <w:rPr>
                <w:szCs w:val="20"/>
              </w:rPr>
            </w:pPr>
            <w:r w:rsidRPr="0038406C">
              <w:rPr>
                <w:szCs w:val="20"/>
              </w:rPr>
              <w:t>МВт</w:t>
            </w:r>
          </w:p>
        </w:tc>
        <w:tc>
          <w:tcPr>
            <w:tcW w:w="2018" w:type="pct"/>
            <w:vAlign w:val="center"/>
          </w:tcPr>
          <w:p w14:paraId="7A8029BE" w14:textId="77777777" w:rsidR="0038406C" w:rsidRPr="0038406C" w:rsidRDefault="0038406C" w:rsidP="0038406C">
            <w:pPr>
              <w:pStyle w:val="afff6"/>
              <w:jc w:val="center"/>
              <w:rPr>
                <w:szCs w:val="20"/>
              </w:rPr>
            </w:pPr>
            <w:r w:rsidRPr="0038406C">
              <w:rPr>
                <w:szCs w:val="20"/>
              </w:rPr>
              <w:t>12,8</w:t>
            </w:r>
          </w:p>
        </w:tc>
      </w:tr>
      <w:tr w:rsidR="0038406C" w:rsidRPr="0038406C" w14:paraId="57128E8D" w14:textId="77777777" w:rsidTr="00B31A9A">
        <w:trPr>
          <w:trHeight w:val="20"/>
        </w:trPr>
        <w:tc>
          <w:tcPr>
            <w:tcW w:w="1606" w:type="pct"/>
            <w:vAlign w:val="bottom"/>
          </w:tcPr>
          <w:p w14:paraId="06A275FE" w14:textId="77777777" w:rsidR="0038406C" w:rsidRPr="0038406C" w:rsidRDefault="0038406C" w:rsidP="0038406C">
            <w:pPr>
              <w:pStyle w:val="afff6"/>
              <w:rPr>
                <w:szCs w:val="20"/>
              </w:rPr>
            </w:pPr>
            <w:r w:rsidRPr="0038406C">
              <w:rPr>
                <w:szCs w:val="20"/>
              </w:rPr>
              <w:t>Исполнение котельной</w:t>
            </w:r>
          </w:p>
        </w:tc>
        <w:tc>
          <w:tcPr>
            <w:tcW w:w="1376" w:type="pct"/>
            <w:vAlign w:val="center"/>
          </w:tcPr>
          <w:p w14:paraId="21955490" w14:textId="77777777" w:rsidR="0038406C" w:rsidRPr="0038406C" w:rsidRDefault="0038406C" w:rsidP="0038406C">
            <w:pPr>
              <w:pStyle w:val="afff6"/>
              <w:jc w:val="center"/>
              <w:rPr>
                <w:szCs w:val="20"/>
              </w:rPr>
            </w:pPr>
            <w:r w:rsidRPr="0038406C">
              <w:rPr>
                <w:szCs w:val="20"/>
              </w:rPr>
              <w:t>Отдельностоящая</w:t>
            </w:r>
          </w:p>
        </w:tc>
        <w:tc>
          <w:tcPr>
            <w:tcW w:w="2018" w:type="pct"/>
            <w:vAlign w:val="center"/>
          </w:tcPr>
          <w:p w14:paraId="78D9D022" w14:textId="77777777" w:rsidR="0038406C" w:rsidRPr="0038406C" w:rsidRDefault="0038406C" w:rsidP="0038406C">
            <w:pPr>
              <w:pStyle w:val="afff6"/>
              <w:jc w:val="center"/>
              <w:rPr>
                <w:szCs w:val="20"/>
              </w:rPr>
            </w:pPr>
          </w:p>
        </w:tc>
      </w:tr>
      <w:tr w:rsidR="0038406C" w:rsidRPr="0038406C" w14:paraId="6522DF53" w14:textId="77777777" w:rsidTr="00B31A9A">
        <w:trPr>
          <w:trHeight w:val="20"/>
        </w:trPr>
        <w:tc>
          <w:tcPr>
            <w:tcW w:w="1606" w:type="pct"/>
            <w:vAlign w:val="bottom"/>
          </w:tcPr>
          <w:p w14:paraId="7DF3AE21" w14:textId="77777777" w:rsidR="0038406C" w:rsidRPr="0038406C" w:rsidRDefault="0038406C" w:rsidP="0038406C">
            <w:pPr>
              <w:pStyle w:val="afff6"/>
              <w:rPr>
                <w:szCs w:val="20"/>
              </w:rPr>
            </w:pPr>
            <w:r w:rsidRPr="0038406C">
              <w:rPr>
                <w:szCs w:val="20"/>
              </w:rPr>
              <w:t>Предварительные габариты</w:t>
            </w:r>
          </w:p>
        </w:tc>
        <w:tc>
          <w:tcPr>
            <w:tcW w:w="1376" w:type="pct"/>
            <w:vAlign w:val="center"/>
          </w:tcPr>
          <w:p w14:paraId="086C324F" w14:textId="77777777" w:rsidR="0038406C" w:rsidRPr="0038406C" w:rsidRDefault="0038406C" w:rsidP="0038406C">
            <w:pPr>
              <w:pStyle w:val="afff6"/>
              <w:jc w:val="center"/>
              <w:rPr>
                <w:szCs w:val="20"/>
              </w:rPr>
            </w:pPr>
            <w:r w:rsidRPr="0038406C">
              <w:rPr>
                <w:szCs w:val="20"/>
              </w:rPr>
              <w:t>Ш/Д/В (м)</w:t>
            </w:r>
          </w:p>
        </w:tc>
        <w:tc>
          <w:tcPr>
            <w:tcW w:w="2018" w:type="pct"/>
            <w:vAlign w:val="center"/>
          </w:tcPr>
          <w:p w14:paraId="39D2C02A" w14:textId="77777777" w:rsidR="0038406C" w:rsidRPr="0038406C" w:rsidRDefault="0038406C" w:rsidP="0038406C">
            <w:pPr>
              <w:pStyle w:val="afff6"/>
              <w:jc w:val="center"/>
              <w:rPr>
                <w:szCs w:val="20"/>
              </w:rPr>
            </w:pPr>
            <w:r w:rsidRPr="0038406C">
              <w:rPr>
                <w:szCs w:val="20"/>
              </w:rPr>
              <w:t>10/24/4</w:t>
            </w:r>
          </w:p>
        </w:tc>
      </w:tr>
      <w:tr w:rsidR="0038406C" w:rsidRPr="0038406C" w14:paraId="453D9FB2" w14:textId="77777777" w:rsidTr="00B31A9A">
        <w:trPr>
          <w:trHeight w:val="20"/>
        </w:trPr>
        <w:tc>
          <w:tcPr>
            <w:tcW w:w="1606" w:type="pct"/>
            <w:vAlign w:val="bottom"/>
          </w:tcPr>
          <w:p w14:paraId="05DE6BB7" w14:textId="77777777" w:rsidR="0038406C" w:rsidRPr="0038406C" w:rsidRDefault="0038406C" w:rsidP="0038406C">
            <w:pPr>
              <w:pStyle w:val="afff6"/>
              <w:rPr>
                <w:szCs w:val="20"/>
              </w:rPr>
            </w:pPr>
            <w:r w:rsidRPr="0038406C">
              <w:rPr>
                <w:szCs w:val="20"/>
              </w:rPr>
              <w:t>Котлы</w:t>
            </w:r>
          </w:p>
        </w:tc>
        <w:tc>
          <w:tcPr>
            <w:tcW w:w="1376" w:type="pct"/>
            <w:vAlign w:val="center"/>
          </w:tcPr>
          <w:p w14:paraId="40D708EC" w14:textId="77777777" w:rsidR="0038406C" w:rsidRPr="0038406C" w:rsidRDefault="0038406C" w:rsidP="0038406C">
            <w:pPr>
              <w:pStyle w:val="afff6"/>
              <w:jc w:val="center"/>
              <w:rPr>
                <w:szCs w:val="20"/>
              </w:rPr>
            </w:pPr>
            <w:r w:rsidRPr="0038406C">
              <w:rPr>
                <w:szCs w:val="20"/>
              </w:rPr>
              <w:t>Тип/марка/производитель</w:t>
            </w:r>
          </w:p>
        </w:tc>
        <w:tc>
          <w:tcPr>
            <w:tcW w:w="2018" w:type="pct"/>
            <w:vAlign w:val="center"/>
          </w:tcPr>
          <w:p w14:paraId="147E1D7A" w14:textId="5D0694F9" w:rsidR="0038406C" w:rsidRPr="0038406C" w:rsidRDefault="00B31A9A" w:rsidP="0038406C">
            <w:pPr>
              <w:pStyle w:val="afff6"/>
              <w:jc w:val="center"/>
              <w:rPr>
                <w:szCs w:val="20"/>
              </w:rPr>
            </w:pPr>
            <w:r>
              <w:rPr>
                <w:szCs w:val="20"/>
              </w:rPr>
              <w:t>Т</w:t>
            </w:r>
            <w:r w:rsidR="0038406C" w:rsidRPr="0038406C">
              <w:rPr>
                <w:szCs w:val="20"/>
              </w:rPr>
              <w:t>ермотехник/ТТ 100/Энтророс</w:t>
            </w:r>
          </w:p>
        </w:tc>
      </w:tr>
      <w:tr w:rsidR="0038406C" w:rsidRPr="0038406C" w14:paraId="5309D2B7" w14:textId="77777777" w:rsidTr="00B31A9A">
        <w:trPr>
          <w:trHeight w:val="20"/>
        </w:trPr>
        <w:tc>
          <w:tcPr>
            <w:tcW w:w="1606" w:type="pct"/>
            <w:vAlign w:val="bottom"/>
          </w:tcPr>
          <w:p w14:paraId="6824495A" w14:textId="77777777" w:rsidR="0038406C" w:rsidRPr="0038406C" w:rsidRDefault="0038406C" w:rsidP="0038406C">
            <w:pPr>
              <w:pStyle w:val="afff6"/>
              <w:rPr>
                <w:szCs w:val="20"/>
              </w:rPr>
            </w:pPr>
            <w:r w:rsidRPr="0038406C">
              <w:rPr>
                <w:szCs w:val="20"/>
              </w:rPr>
              <w:t>Тепловая мощность котла №1</w:t>
            </w:r>
          </w:p>
        </w:tc>
        <w:tc>
          <w:tcPr>
            <w:tcW w:w="1376" w:type="pct"/>
            <w:vAlign w:val="center"/>
          </w:tcPr>
          <w:p w14:paraId="531EEBCB" w14:textId="77777777" w:rsidR="0038406C" w:rsidRPr="0038406C" w:rsidRDefault="0038406C" w:rsidP="0038406C">
            <w:pPr>
              <w:pStyle w:val="afff6"/>
              <w:jc w:val="center"/>
              <w:rPr>
                <w:szCs w:val="20"/>
              </w:rPr>
            </w:pPr>
            <w:r w:rsidRPr="0038406C">
              <w:rPr>
                <w:szCs w:val="20"/>
              </w:rPr>
              <w:t>МВт</w:t>
            </w:r>
          </w:p>
        </w:tc>
        <w:tc>
          <w:tcPr>
            <w:tcW w:w="2018" w:type="pct"/>
            <w:vAlign w:val="center"/>
          </w:tcPr>
          <w:p w14:paraId="6448AC60" w14:textId="77777777" w:rsidR="0038406C" w:rsidRPr="0038406C" w:rsidRDefault="0038406C" w:rsidP="0038406C">
            <w:pPr>
              <w:pStyle w:val="afff6"/>
              <w:jc w:val="center"/>
              <w:rPr>
                <w:szCs w:val="20"/>
              </w:rPr>
            </w:pPr>
            <w:r w:rsidRPr="0038406C">
              <w:rPr>
                <w:szCs w:val="20"/>
              </w:rPr>
              <w:t>3,5</w:t>
            </w:r>
          </w:p>
        </w:tc>
      </w:tr>
      <w:tr w:rsidR="0038406C" w:rsidRPr="0038406C" w14:paraId="6AF9AA24" w14:textId="77777777" w:rsidTr="00B31A9A">
        <w:trPr>
          <w:trHeight w:val="20"/>
        </w:trPr>
        <w:tc>
          <w:tcPr>
            <w:tcW w:w="1606" w:type="pct"/>
            <w:vAlign w:val="bottom"/>
          </w:tcPr>
          <w:p w14:paraId="3AE58947" w14:textId="77777777" w:rsidR="0038406C" w:rsidRPr="0038406C" w:rsidRDefault="0038406C" w:rsidP="0038406C">
            <w:pPr>
              <w:pStyle w:val="afff6"/>
              <w:rPr>
                <w:szCs w:val="20"/>
              </w:rPr>
            </w:pPr>
            <w:r w:rsidRPr="0038406C">
              <w:rPr>
                <w:szCs w:val="20"/>
              </w:rPr>
              <w:lastRenderedPageBreak/>
              <w:t>Тепловая мощность котла №2</w:t>
            </w:r>
          </w:p>
        </w:tc>
        <w:tc>
          <w:tcPr>
            <w:tcW w:w="1376" w:type="pct"/>
            <w:vAlign w:val="center"/>
          </w:tcPr>
          <w:p w14:paraId="12D0379F" w14:textId="77777777" w:rsidR="0038406C" w:rsidRPr="0038406C" w:rsidRDefault="0038406C" w:rsidP="0038406C">
            <w:pPr>
              <w:pStyle w:val="afff6"/>
              <w:jc w:val="center"/>
              <w:rPr>
                <w:szCs w:val="20"/>
              </w:rPr>
            </w:pPr>
            <w:r w:rsidRPr="0038406C">
              <w:rPr>
                <w:szCs w:val="20"/>
              </w:rPr>
              <w:t>МВт</w:t>
            </w:r>
          </w:p>
        </w:tc>
        <w:tc>
          <w:tcPr>
            <w:tcW w:w="2018" w:type="pct"/>
            <w:vAlign w:val="center"/>
          </w:tcPr>
          <w:p w14:paraId="58F28588" w14:textId="77777777" w:rsidR="0038406C" w:rsidRPr="0038406C" w:rsidRDefault="0038406C" w:rsidP="0038406C">
            <w:pPr>
              <w:pStyle w:val="afff6"/>
              <w:jc w:val="center"/>
              <w:rPr>
                <w:szCs w:val="20"/>
              </w:rPr>
            </w:pPr>
            <w:r w:rsidRPr="0038406C">
              <w:rPr>
                <w:szCs w:val="20"/>
              </w:rPr>
              <w:t>3,5</w:t>
            </w:r>
          </w:p>
        </w:tc>
      </w:tr>
      <w:tr w:rsidR="0038406C" w:rsidRPr="0038406C" w14:paraId="2FD33D41" w14:textId="77777777" w:rsidTr="00B31A9A">
        <w:trPr>
          <w:trHeight w:val="20"/>
        </w:trPr>
        <w:tc>
          <w:tcPr>
            <w:tcW w:w="1606" w:type="pct"/>
            <w:vAlign w:val="bottom"/>
          </w:tcPr>
          <w:p w14:paraId="07010AF6" w14:textId="77777777" w:rsidR="0038406C" w:rsidRPr="0038406C" w:rsidRDefault="0038406C" w:rsidP="0038406C">
            <w:pPr>
              <w:pStyle w:val="afff6"/>
              <w:rPr>
                <w:szCs w:val="20"/>
              </w:rPr>
            </w:pPr>
            <w:r w:rsidRPr="0038406C">
              <w:rPr>
                <w:szCs w:val="20"/>
              </w:rPr>
              <w:t>Тепловая мощность котла №3</w:t>
            </w:r>
          </w:p>
        </w:tc>
        <w:tc>
          <w:tcPr>
            <w:tcW w:w="1376" w:type="pct"/>
            <w:vAlign w:val="center"/>
          </w:tcPr>
          <w:p w14:paraId="4E0E37CA" w14:textId="77777777" w:rsidR="0038406C" w:rsidRPr="0038406C" w:rsidRDefault="0038406C" w:rsidP="0038406C">
            <w:pPr>
              <w:pStyle w:val="afff6"/>
              <w:jc w:val="center"/>
              <w:rPr>
                <w:szCs w:val="20"/>
              </w:rPr>
            </w:pPr>
            <w:r w:rsidRPr="0038406C">
              <w:rPr>
                <w:szCs w:val="20"/>
              </w:rPr>
              <w:t>МВт</w:t>
            </w:r>
          </w:p>
        </w:tc>
        <w:tc>
          <w:tcPr>
            <w:tcW w:w="2018" w:type="pct"/>
            <w:vAlign w:val="center"/>
          </w:tcPr>
          <w:p w14:paraId="127F119C" w14:textId="77777777" w:rsidR="0038406C" w:rsidRPr="0038406C" w:rsidRDefault="0038406C" w:rsidP="0038406C">
            <w:pPr>
              <w:pStyle w:val="afff6"/>
              <w:jc w:val="center"/>
              <w:rPr>
                <w:szCs w:val="20"/>
              </w:rPr>
            </w:pPr>
            <w:r w:rsidRPr="0038406C">
              <w:rPr>
                <w:szCs w:val="20"/>
              </w:rPr>
              <w:t>3,5</w:t>
            </w:r>
          </w:p>
        </w:tc>
      </w:tr>
      <w:tr w:rsidR="0038406C" w:rsidRPr="0038406C" w14:paraId="1A170989" w14:textId="77777777" w:rsidTr="00B31A9A">
        <w:trPr>
          <w:trHeight w:val="20"/>
        </w:trPr>
        <w:tc>
          <w:tcPr>
            <w:tcW w:w="1606" w:type="pct"/>
            <w:vAlign w:val="bottom"/>
          </w:tcPr>
          <w:p w14:paraId="55E1A733" w14:textId="77777777" w:rsidR="0038406C" w:rsidRPr="0038406C" w:rsidRDefault="0038406C" w:rsidP="0038406C">
            <w:pPr>
              <w:pStyle w:val="afff6"/>
              <w:rPr>
                <w:szCs w:val="20"/>
              </w:rPr>
            </w:pPr>
            <w:r w:rsidRPr="0038406C">
              <w:rPr>
                <w:szCs w:val="20"/>
              </w:rPr>
              <w:t>Тепловая мощность котла №4</w:t>
            </w:r>
          </w:p>
        </w:tc>
        <w:tc>
          <w:tcPr>
            <w:tcW w:w="1376" w:type="pct"/>
            <w:vAlign w:val="center"/>
          </w:tcPr>
          <w:p w14:paraId="4CD83F65" w14:textId="77777777" w:rsidR="0038406C" w:rsidRPr="0038406C" w:rsidRDefault="0038406C" w:rsidP="0038406C">
            <w:pPr>
              <w:pStyle w:val="afff6"/>
              <w:jc w:val="center"/>
              <w:rPr>
                <w:szCs w:val="20"/>
              </w:rPr>
            </w:pPr>
            <w:r w:rsidRPr="0038406C">
              <w:rPr>
                <w:szCs w:val="20"/>
              </w:rPr>
              <w:t>МВт</w:t>
            </w:r>
          </w:p>
        </w:tc>
        <w:tc>
          <w:tcPr>
            <w:tcW w:w="2018" w:type="pct"/>
            <w:vAlign w:val="center"/>
          </w:tcPr>
          <w:p w14:paraId="1F04E6CD" w14:textId="77777777" w:rsidR="0038406C" w:rsidRPr="0038406C" w:rsidRDefault="0038406C" w:rsidP="0038406C">
            <w:pPr>
              <w:pStyle w:val="afff6"/>
              <w:jc w:val="center"/>
              <w:rPr>
                <w:szCs w:val="20"/>
              </w:rPr>
            </w:pPr>
            <w:r w:rsidRPr="0038406C">
              <w:rPr>
                <w:szCs w:val="20"/>
              </w:rPr>
              <w:t>2,3</w:t>
            </w:r>
          </w:p>
        </w:tc>
      </w:tr>
      <w:tr w:rsidR="0038406C" w:rsidRPr="0038406C" w14:paraId="0E362B57" w14:textId="77777777" w:rsidTr="00B31A9A">
        <w:trPr>
          <w:trHeight w:val="20"/>
        </w:trPr>
        <w:tc>
          <w:tcPr>
            <w:tcW w:w="1606" w:type="pct"/>
            <w:vAlign w:val="bottom"/>
          </w:tcPr>
          <w:p w14:paraId="00D5960E" w14:textId="77777777" w:rsidR="0038406C" w:rsidRPr="0038406C" w:rsidRDefault="0038406C" w:rsidP="0038406C">
            <w:pPr>
              <w:pStyle w:val="afff6"/>
              <w:rPr>
                <w:szCs w:val="20"/>
              </w:rPr>
            </w:pPr>
            <w:r w:rsidRPr="0038406C">
              <w:rPr>
                <w:szCs w:val="20"/>
              </w:rPr>
              <w:t>Горелки</w:t>
            </w:r>
          </w:p>
        </w:tc>
        <w:tc>
          <w:tcPr>
            <w:tcW w:w="1376" w:type="pct"/>
            <w:vAlign w:val="center"/>
          </w:tcPr>
          <w:p w14:paraId="1CEA3CED" w14:textId="77777777" w:rsidR="0038406C" w:rsidRPr="0038406C" w:rsidRDefault="0038406C" w:rsidP="0038406C">
            <w:pPr>
              <w:pStyle w:val="afff6"/>
              <w:jc w:val="center"/>
              <w:rPr>
                <w:szCs w:val="20"/>
              </w:rPr>
            </w:pPr>
            <w:r w:rsidRPr="0038406C">
              <w:rPr>
                <w:szCs w:val="20"/>
              </w:rPr>
              <w:t>Тип/марка/производитель</w:t>
            </w:r>
          </w:p>
        </w:tc>
        <w:tc>
          <w:tcPr>
            <w:tcW w:w="2018" w:type="pct"/>
            <w:vAlign w:val="center"/>
          </w:tcPr>
          <w:p w14:paraId="61301F85" w14:textId="77777777" w:rsidR="0038406C" w:rsidRPr="0038406C" w:rsidRDefault="0038406C" w:rsidP="0038406C">
            <w:pPr>
              <w:pStyle w:val="afff6"/>
              <w:jc w:val="center"/>
              <w:rPr>
                <w:szCs w:val="20"/>
              </w:rPr>
            </w:pPr>
            <w:r w:rsidRPr="0038406C">
              <w:rPr>
                <w:szCs w:val="20"/>
              </w:rPr>
              <w:t xml:space="preserve">Газ-Дизель / </w:t>
            </w:r>
            <w:r w:rsidRPr="0038406C">
              <w:rPr>
                <w:szCs w:val="20"/>
                <w:lang w:val="en-US"/>
              </w:rPr>
              <w:t xml:space="preserve">GKP- </w:t>
            </w:r>
            <w:r w:rsidRPr="0038406C">
              <w:rPr>
                <w:szCs w:val="20"/>
              </w:rPr>
              <w:t>400 / Ойлон</w:t>
            </w:r>
          </w:p>
        </w:tc>
      </w:tr>
      <w:tr w:rsidR="0038406C" w:rsidRPr="0038406C" w14:paraId="126FFF72" w14:textId="77777777" w:rsidTr="00B31A9A">
        <w:trPr>
          <w:trHeight w:val="20"/>
        </w:trPr>
        <w:tc>
          <w:tcPr>
            <w:tcW w:w="1606" w:type="pct"/>
            <w:vAlign w:val="bottom"/>
          </w:tcPr>
          <w:p w14:paraId="4F2967B2" w14:textId="77777777" w:rsidR="0038406C" w:rsidRPr="0038406C" w:rsidRDefault="0038406C" w:rsidP="0038406C">
            <w:pPr>
              <w:pStyle w:val="afff6"/>
              <w:rPr>
                <w:szCs w:val="20"/>
              </w:rPr>
            </w:pPr>
            <w:r w:rsidRPr="0038406C">
              <w:rPr>
                <w:szCs w:val="20"/>
              </w:rPr>
              <w:t>Основное топливо</w:t>
            </w:r>
          </w:p>
        </w:tc>
        <w:tc>
          <w:tcPr>
            <w:tcW w:w="1376" w:type="pct"/>
            <w:vAlign w:val="center"/>
          </w:tcPr>
          <w:p w14:paraId="027BEF42" w14:textId="77777777" w:rsidR="0038406C" w:rsidRPr="0038406C" w:rsidRDefault="0038406C" w:rsidP="0038406C">
            <w:pPr>
              <w:pStyle w:val="afff6"/>
              <w:jc w:val="center"/>
              <w:rPr>
                <w:szCs w:val="20"/>
              </w:rPr>
            </w:pPr>
          </w:p>
        </w:tc>
        <w:tc>
          <w:tcPr>
            <w:tcW w:w="2018" w:type="pct"/>
            <w:vAlign w:val="center"/>
          </w:tcPr>
          <w:p w14:paraId="6796776A" w14:textId="77777777" w:rsidR="0038406C" w:rsidRPr="0038406C" w:rsidRDefault="0038406C" w:rsidP="0038406C">
            <w:pPr>
              <w:pStyle w:val="afff6"/>
              <w:jc w:val="center"/>
              <w:rPr>
                <w:szCs w:val="20"/>
              </w:rPr>
            </w:pPr>
            <w:r w:rsidRPr="0038406C">
              <w:rPr>
                <w:szCs w:val="20"/>
              </w:rPr>
              <w:t>Природный газ</w:t>
            </w:r>
          </w:p>
        </w:tc>
      </w:tr>
      <w:tr w:rsidR="0038406C" w:rsidRPr="0038406C" w14:paraId="6A411775" w14:textId="77777777" w:rsidTr="00B31A9A">
        <w:trPr>
          <w:trHeight w:val="20"/>
        </w:trPr>
        <w:tc>
          <w:tcPr>
            <w:tcW w:w="1606" w:type="pct"/>
            <w:vAlign w:val="bottom"/>
          </w:tcPr>
          <w:p w14:paraId="6DA76C0A" w14:textId="77777777" w:rsidR="0038406C" w:rsidRPr="0038406C" w:rsidRDefault="0038406C" w:rsidP="0038406C">
            <w:pPr>
              <w:pStyle w:val="afff6"/>
              <w:rPr>
                <w:szCs w:val="20"/>
              </w:rPr>
            </w:pPr>
            <w:r w:rsidRPr="0038406C">
              <w:rPr>
                <w:szCs w:val="20"/>
              </w:rPr>
              <w:t>Аварийное топливо</w:t>
            </w:r>
          </w:p>
        </w:tc>
        <w:tc>
          <w:tcPr>
            <w:tcW w:w="1376" w:type="pct"/>
            <w:vAlign w:val="center"/>
          </w:tcPr>
          <w:p w14:paraId="4AE89B3E" w14:textId="77777777" w:rsidR="0038406C" w:rsidRPr="0038406C" w:rsidRDefault="0038406C" w:rsidP="0038406C">
            <w:pPr>
              <w:pStyle w:val="afff6"/>
              <w:jc w:val="center"/>
              <w:rPr>
                <w:szCs w:val="20"/>
              </w:rPr>
            </w:pPr>
          </w:p>
        </w:tc>
        <w:tc>
          <w:tcPr>
            <w:tcW w:w="2018" w:type="pct"/>
            <w:vAlign w:val="center"/>
          </w:tcPr>
          <w:p w14:paraId="58986AAB" w14:textId="77777777" w:rsidR="0038406C" w:rsidRPr="0038406C" w:rsidRDefault="0038406C" w:rsidP="0038406C">
            <w:pPr>
              <w:pStyle w:val="afff6"/>
              <w:jc w:val="center"/>
              <w:rPr>
                <w:szCs w:val="20"/>
              </w:rPr>
            </w:pPr>
            <w:r w:rsidRPr="0038406C">
              <w:rPr>
                <w:szCs w:val="20"/>
              </w:rPr>
              <w:t>Дизельное топливо</w:t>
            </w:r>
          </w:p>
        </w:tc>
      </w:tr>
      <w:tr w:rsidR="0038406C" w:rsidRPr="0038406C" w14:paraId="0F16BCF5" w14:textId="77777777" w:rsidTr="00B31A9A">
        <w:trPr>
          <w:trHeight w:val="20"/>
        </w:trPr>
        <w:tc>
          <w:tcPr>
            <w:tcW w:w="1606" w:type="pct"/>
            <w:vAlign w:val="bottom"/>
          </w:tcPr>
          <w:p w14:paraId="5E2DCE93" w14:textId="77777777" w:rsidR="0038406C" w:rsidRPr="0038406C" w:rsidRDefault="0038406C" w:rsidP="0038406C">
            <w:pPr>
              <w:pStyle w:val="afff6"/>
              <w:rPr>
                <w:szCs w:val="20"/>
              </w:rPr>
            </w:pPr>
            <w:r w:rsidRPr="0038406C">
              <w:rPr>
                <w:szCs w:val="20"/>
              </w:rPr>
              <w:t>Закрытый контур</w:t>
            </w:r>
          </w:p>
        </w:tc>
        <w:tc>
          <w:tcPr>
            <w:tcW w:w="1376" w:type="pct"/>
            <w:vAlign w:val="center"/>
          </w:tcPr>
          <w:p w14:paraId="1E5ACCE6" w14:textId="77777777" w:rsidR="0038406C" w:rsidRPr="0038406C" w:rsidRDefault="0038406C" w:rsidP="0038406C">
            <w:pPr>
              <w:pStyle w:val="afff6"/>
              <w:jc w:val="center"/>
              <w:rPr>
                <w:szCs w:val="20"/>
              </w:rPr>
            </w:pPr>
          </w:p>
        </w:tc>
        <w:tc>
          <w:tcPr>
            <w:tcW w:w="2018" w:type="pct"/>
            <w:vAlign w:val="center"/>
          </w:tcPr>
          <w:p w14:paraId="1C7351D3" w14:textId="77777777" w:rsidR="0038406C" w:rsidRPr="0038406C" w:rsidRDefault="0038406C" w:rsidP="0038406C">
            <w:pPr>
              <w:pStyle w:val="afff6"/>
              <w:jc w:val="center"/>
              <w:rPr>
                <w:szCs w:val="20"/>
              </w:rPr>
            </w:pPr>
            <w:r w:rsidRPr="0038406C">
              <w:rPr>
                <w:szCs w:val="20"/>
              </w:rPr>
              <w:t>Да</w:t>
            </w:r>
          </w:p>
        </w:tc>
      </w:tr>
      <w:tr w:rsidR="0038406C" w:rsidRPr="0038406C" w14:paraId="653439F0" w14:textId="77777777" w:rsidTr="00B31A9A">
        <w:trPr>
          <w:trHeight w:val="20"/>
        </w:trPr>
        <w:tc>
          <w:tcPr>
            <w:tcW w:w="1606" w:type="pct"/>
            <w:vAlign w:val="bottom"/>
          </w:tcPr>
          <w:p w14:paraId="765BCA68" w14:textId="77777777" w:rsidR="0038406C" w:rsidRPr="0038406C" w:rsidRDefault="0038406C" w:rsidP="0038406C">
            <w:pPr>
              <w:pStyle w:val="afff6"/>
              <w:rPr>
                <w:szCs w:val="20"/>
              </w:rPr>
            </w:pPr>
            <w:r w:rsidRPr="0038406C">
              <w:rPr>
                <w:szCs w:val="20"/>
              </w:rPr>
              <w:t>Теплообменное оборудование</w:t>
            </w:r>
          </w:p>
        </w:tc>
        <w:tc>
          <w:tcPr>
            <w:tcW w:w="1376" w:type="pct"/>
            <w:vAlign w:val="center"/>
          </w:tcPr>
          <w:p w14:paraId="3A70FBF5" w14:textId="3D637636" w:rsidR="0038406C" w:rsidRPr="0038406C" w:rsidRDefault="0038406C" w:rsidP="0038406C">
            <w:pPr>
              <w:pStyle w:val="afff6"/>
              <w:jc w:val="center"/>
              <w:rPr>
                <w:szCs w:val="20"/>
              </w:rPr>
            </w:pPr>
            <w:r w:rsidRPr="0038406C">
              <w:rPr>
                <w:szCs w:val="20"/>
              </w:rPr>
              <w:t>Тип/производитель</w:t>
            </w:r>
          </w:p>
        </w:tc>
        <w:tc>
          <w:tcPr>
            <w:tcW w:w="2018" w:type="pct"/>
            <w:vAlign w:val="center"/>
          </w:tcPr>
          <w:p w14:paraId="1B7EA95E" w14:textId="77777777" w:rsidR="0038406C" w:rsidRPr="0038406C" w:rsidRDefault="0038406C" w:rsidP="0038406C">
            <w:pPr>
              <w:pStyle w:val="afff6"/>
              <w:jc w:val="center"/>
              <w:rPr>
                <w:szCs w:val="20"/>
              </w:rPr>
            </w:pPr>
            <w:r w:rsidRPr="0038406C">
              <w:rPr>
                <w:szCs w:val="20"/>
              </w:rPr>
              <w:t>Пластинчатый / Ридан</w:t>
            </w:r>
          </w:p>
        </w:tc>
      </w:tr>
      <w:tr w:rsidR="0038406C" w:rsidRPr="0038406C" w14:paraId="4B8FC80A" w14:textId="77777777" w:rsidTr="00B31A9A">
        <w:trPr>
          <w:trHeight w:val="20"/>
        </w:trPr>
        <w:tc>
          <w:tcPr>
            <w:tcW w:w="1606" w:type="pct"/>
            <w:vAlign w:val="bottom"/>
          </w:tcPr>
          <w:p w14:paraId="1F9F8E45" w14:textId="77777777" w:rsidR="0038406C" w:rsidRPr="0038406C" w:rsidRDefault="0038406C" w:rsidP="0038406C">
            <w:pPr>
              <w:pStyle w:val="afff6"/>
              <w:rPr>
                <w:szCs w:val="20"/>
              </w:rPr>
            </w:pPr>
            <w:r w:rsidRPr="0038406C">
              <w:rPr>
                <w:szCs w:val="20"/>
              </w:rPr>
              <w:t>Контур ГВ С</w:t>
            </w:r>
          </w:p>
        </w:tc>
        <w:tc>
          <w:tcPr>
            <w:tcW w:w="1376" w:type="pct"/>
            <w:vAlign w:val="center"/>
          </w:tcPr>
          <w:p w14:paraId="4721BDFD" w14:textId="77777777" w:rsidR="0038406C" w:rsidRPr="0038406C" w:rsidRDefault="0038406C" w:rsidP="0038406C">
            <w:pPr>
              <w:pStyle w:val="afff6"/>
              <w:jc w:val="center"/>
              <w:rPr>
                <w:szCs w:val="20"/>
              </w:rPr>
            </w:pPr>
            <w:r w:rsidRPr="0038406C">
              <w:rPr>
                <w:szCs w:val="20"/>
              </w:rPr>
              <w:t>Тип/производитель</w:t>
            </w:r>
          </w:p>
        </w:tc>
        <w:tc>
          <w:tcPr>
            <w:tcW w:w="2018" w:type="pct"/>
            <w:vAlign w:val="center"/>
          </w:tcPr>
          <w:p w14:paraId="74827357" w14:textId="77777777" w:rsidR="0038406C" w:rsidRPr="0038406C" w:rsidRDefault="0038406C" w:rsidP="0038406C">
            <w:pPr>
              <w:pStyle w:val="afff6"/>
              <w:jc w:val="center"/>
              <w:rPr>
                <w:szCs w:val="20"/>
              </w:rPr>
            </w:pPr>
            <w:r w:rsidRPr="0038406C">
              <w:rPr>
                <w:szCs w:val="20"/>
              </w:rPr>
              <w:t>Пластинчатый / Ридан</w:t>
            </w:r>
          </w:p>
        </w:tc>
      </w:tr>
      <w:tr w:rsidR="0038406C" w:rsidRPr="0038406C" w14:paraId="163742EE" w14:textId="77777777" w:rsidTr="00B31A9A">
        <w:trPr>
          <w:trHeight w:val="20"/>
        </w:trPr>
        <w:tc>
          <w:tcPr>
            <w:tcW w:w="1606" w:type="pct"/>
            <w:vAlign w:val="bottom"/>
          </w:tcPr>
          <w:p w14:paraId="65FA1626" w14:textId="77777777" w:rsidR="0038406C" w:rsidRPr="0038406C" w:rsidRDefault="0038406C" w:rsidP="0038406C">
            <w:pPr>
              <w:pStyle w:val="afff6"/>
              <w:rPr>
                <w:szCs w:val="20"/>
              </w:rPr>
            </w:pPr>
            <w:r w:rsidRPr="0038406C">
              <w:rPr>
                <w:szCs w:val="20"/>
              </w:rPr>
              <w:t>Хим. водоподготовка</w:t>
            </w:r>
          </w:p>
        </w:tc>
        <w:tc>
          <w:tcPr>
            <w:tcW w:w="1376" w:type="pct"/>
            <w:vAlign w:val="center"/>
          </w:tcPr>
          <w:p w14:paraId="4630ACEF" w14:textId="77777777" w:rsidR="0038406C" w:rsidRPr="0038406C" w:rsidRDefault="0038406C" w:rsidP="0038406C">
            <w:pPr>
              <w:pStyle w:val="afff6"/>
              <w:jc w:val="center"/>
              <w:rPr>
                <w:szCs w:val="20"/>
              </w:rPr>
            </w:pPr>
          </w:p>
        </w:tc>
        <w:tc>
          <w:tcPr>
            <w:tcW w:w="2018" w:type="pct"/>
            <w:vAlign w:val="center"/>
          </w:tcPr>
          <w:p w14:paraId="546733B3" w14:textId="77777777" w:rsidR="0038406C" w:rsidRPr="0038406C" w:rsidRDefault="0038406C" w:rsidP="0038406C">
            <w:pPr>
              <w:pStyle w:val="afff6"/>
              <w:jc w:val="center"/>
              <w:rPr>
                <w:szCs w:val="20"/>
              </w:rPr>
            </w:pPr>
          </w:p>
        </w:tc>
      </w:tr>
      <w:tr w:rsidR="0038406C" w:rsidRPr="0038406C" w14:paraId="684D121B" w14:textId="77777777" w:rsidTr="00B31A9A">
        <w:trPr>
          <w:trHeight w:val="20"/>
        </w:trPr>
        <w:tc>
          <w:tcPr>
            <w:tcW w:w="1606" w:type="pct"/>
            <w:vAlign w:val="bottom"/>
          </w:tcPr>
          <w:p w14:paraId="610F6353" w14:textId="77777777" w:rsidR="0038406C" w:rsidRPr="0038406C" w:rsidRDefault="0038406C" w:rsidP="0038406C">
            <w:pPr>
              <w:pStyle w:val="afff6"/>
              <w:rPr>
                <w:szCs w:val="20"/>
              </w:rPr>
            </w:pPr>
            <w:r w:rsidRPr="0038406C">
              <w:rPr>
                <w:szCs w:val="20"/>
              </w:rPr>
              <w:t>Насосное оборудование</w:t>
            </w:r>
          </w:p>
        </w:tc>
        <w:tc>
          <w:tcPr>
            <w:tcW w:w="1376" w:type="pct"/>
            <w:vAlign w:val="center"/>
          </w:tcPr>
          <w:p w14:paraId="26625034" w14:textId="442CD2D1" w:rsidR="0038406C" w:rsidRPr="0038406C" w:rsidRDefault="0038406C" w:rsidP="0038406C">
            <w:pPr>
              <w:pStyle w:val="afff6"/>
              <w:jc w:val="center"/>
              <w:rPr>
                <w:szCs w:val="20"/>
              </w:rPr>
            </w:pPr>
            <w:r w:rsidRPr="0038406C">
              <w:rPr>
                <w:szCs w:val="20"/>
              </w:rPr>
              <w:t>Тип/производитель</w:t>
            </w:r>
          </w:p>
        </w:tc>
        <w:tc>
          <w:tcPr>
            <w:tcW w:w="2018" w:type="pct"/>
            <w:vAlign w:val="center"/>
          </w:tcPr>
          <w:p w14:paraId="24ABA7B2" w14:textId="77777777" w:rsidR="0038406C" w:rsidRPr="0038406C" w:rsidRDefault="0038406C" w:rsidP="0038406C">
            <w:pPr>
              <w:pStyle w:val="afff6"/>
              <w:jc w:val="center"/>
              <w:rPr>
                <w:szCs w:val="20"/>
              </w:rPr>
            </w:pPr>
            <w:r w:rsidRPr="0038406C">
              <w:rPr>
                <w:szCs w:val="20"/>
              </w:rPr>
              <w:t>ТР-ТРЕ / Вило-Рус</w:t>
            </w:r>
          </w:p>
        </w:tc>
      </w:tr>
      <w:tr w:rsidR="0038406C" w:rsidRPr="0038406C" w14:paraId="05A9E026" w14:textId="77777777" w:rsidTr="00B31A9A">
        <w:trPr>
          <w:trHeight w:val="20"/>
        </w:trPr>
        <w:tc>
          <w:tcPr>
            <w:tcW w:w="1606" w:type="pct"/>
          </w:tcPr>
          <w:p w14:paraId="6FBC89B8" w14:textId="77777777" w:rsidR="0038406C" w:rsidRPr="0038406C" w:rsidRDefault="0038406C" w:rsidP="0038406C">
            <w:pPr>
              <w:pStyle w:val="afff6"/>
              <w:rPr>
                <w:szCs w:val="20"/>
              </w:rPr>
            </w:pPr>
            <w:r w:rsidRPr="0038406C">
              <w:rPr>
                <w:szCs w:val="20"/>
              </w:rPr>
              <w:t>Диспетчеризация/ автоматизация</w:t>
            </w:r>
          </w:p>
        </w:tc>
        <w:tc>
          <w:tcPr>
            <w:tcW w:w="1376" w:type="pct"/>
            <w:vAlign w:val="center"/>
          </w:tcPr>
          <w:p w14:paraId="2EFC57F9" w14:textId="1DA196CA" w:rsidR="0038406C" w:rsidRPr="0038406C" w:rsidRDefault="0038406C" w:rsidP="0038406C">
            <w:pPr>
              <w:pStyle w:val="afff6"/>
              <w:jc w:val="center"/>
              <w:rPr>
                <w:szCs w:val="20"/>
              </w:rPr>
            </w:pPr>
            <w:r w:rsidRPr="0038406C">
              <w:rPr>
                <w:szCs w:val="20"/>
              </w:rPr>
              <w:t>Тип/производитель</w:t>
            </w:r>
          </w:p>
        </w:tc>
        <w:tc>
          <w:tcPr>
            <w:tcW w:w="2018" w:type="pct"/>
            <w:vAlign w:val="center"/>
          </w:tcPr>
          <w:p w14:paraId="21C7B650" w14:textId="77777777" w:rsidR="0038406C" w:rsidRPr="0038406C" w:rsidRDefault="0038406C" w:rsidP="0038406C">
            <w:pPr>
              <w:pStyle w:val="afff6"/>
              <w:jc w:val="center"/>
              <w:rPr>
                <w:szCs w:val="20"/>
              </w:rPr>
            </w:pPr>
            <w:r w:rsidRPr="0038406C">
              <w:rPr>
                <w:szCs w:val="20"/>
              </w:rPr>
              <w:t>«ОВЕН»ПЛК 110,ПЛК 160</w:t>
            </w:r>
          </w:p>
        </w:tc>
      </w:tr>
      <w:tr w:rsidR="0038406C" w:rsidRPr="0038406C" w14:paraId="2DF52714" w14:textId="77777777" w:rsidTr="00B31A9A">
        <w:trPr>
          <w:trHeight w:val="20"/>
        </w:trPr>
        <w:tc>
          <w:tcPr>
            <w:tcW w:w="1606" w:type="pct"/>
            <w:vAlign w:val="center"/>
          </w:tcPr>
          <w:p w14:paraId="6108D769" w14:textId="77777777" w:rsidR="0038406C" w:rsidRPr="0038406C" w:rsidRDefault="0038406C" w:rsidP="0038406C">
            <w:pPr>
              <w:pStyle w:val="afff6"/>
              <w:rPr>
                <w:szCs w:val="20"/>
              </w:rPr>
            </w:pPr>
            <w:r w:rsidRPr="0038406C">
              <w:rPr>
                <w:szCs w:val="20"/>
              </w:rPr>
              <w:t>Дымовые трубы</w:t>
            </w:r>
          </w:p>
        </w:tc>
        <w:tc>
          <w:tcPr>
            <w:tcW w:w="1376" w:type="pct"/>
            <w:vAlign w:val="center"/>
          </w:tcPr>
          <w:p w14:paraId="2B3CCD88" w14:textId="77777777" w:rsidR="0038406C" w:rsidRPr="0038406C" w:rsidRDefault="0038406C" w:rsidP="0038406C">
            <w:pPr>
              <w:pStyle w:val="afff6"/>
              <w:jc w:val="center"/>
              <w:rPr>
                <w:szCs w:val="20"/>
              </w:rPr>
            </w:pPr>
            <w:r w:rsidRPr="0038406C">
              <w:rPr>
                <w:szCs w:val="20"/>
              </w:rPr>
              <w:t>из нержавеющей стали кислотно-щелочностойкие, теплоизолированные</w:t>
            </w:r>
          </w:p>
        </w:tc>
        <w:tc>
          <w:tcPr>
            <w:tcW w:w="2018" w:type="pct"/>
            <w:vAlign w:val="center"/>
          </w:tcPr>
          <w:p w14:paraId="56A5B3F2" w14:textId="77777777" w:rsidR="0038406C" w:rsidRPr="0038406C" w:rsidRDefault="0038406C" w:rsidP="0038406C">
            <w:pPr>
              <w:pStyle w:val="afff6"/>
              <w:jc w:val="center"/>
              <w:rPr>
                <w:szCs w:val="20"/>
              </w:rPr>
            </w:pPr>
            <w:r w:rsidRPr="0038406C">
              <w:rPr>
                <w:szCs w:val="20"/>
              </w:rPr>
              <w:t>Определяются проектом</w:t>
            </w:r>
          </w:p>
        </w:tc>
      </w:tr>
      <w:tr w:rsidR="0038406C" w:rsidRPr="0038406C" w14:paraId="255B0BC8" w14:textId="77777777" w:rsidTr="00B31A9A">
        <w:trPr>
          <w:trHeight w:val="20"/>
        </w:trPr>
        <w:tc>
          <w:tcPr>
            <w:tcW w:w="1606" w:type="pct"/>
            <w:vAlign w:val="bottom"/>
          </w:tcPr>
          <w:p w14:paraId="30E8EDC7" w14:textId="77777777" w:rsidR="0038406C" w:rsidRPr="0038406C" w:rsidRDefault="0038406C" w:rsidP="0038406C">
            <w:pPr>
              <w:pStyle w:val="afff6"/>
              <w:rPr>
                <w:szCs w:val="20"/>
              </w:rPr>
            </w:pPr>
            <w:r w:rsidRPr="0038406C">
              <w:rPr>
                <w:szCs w:val="20"/>
              </w:rPr>
              <w:t>Высота (Н)</w:t>
            </w:r>
          </w:p>
        </w:tc>
        <w:tc>
          <w:tcPr>
            <w:tcW w:w="1376" w:type="pct"/>
            <w:vAlign w:val="center"/>
          </w:tcPr>
          <w:p w14:paraId="72F6B804" w14:textId="77777777" w:rsidR="0038406C" w:rsidRPr="0038406C" w:rsidRDefault="0038406C" w:rsidP="0038406C">
            <w:pPr>
              <w:pStyle w:val="afff6"/>
              <w:jc w:val="center"/>
              <w:rPr>
                <w:szCs w:val="20"/>
              </w:rPr>
            </w:pPr>
            <w:r w:rsidRPr="0038406C">
              <w:rPr>
                <w:szCs w:val="20"/>
              </w:rPr>
              <w:t>м</w:t>
            </w:r>
          </w:p>
        </w:tc>
        <w:tc>
          <w:tcPr>
            <w:tcW w:w="2018" w:type="pct"/>
            <w:vAlign w:val="center"/>
          </w:tcPr>
          <w:p w14:paraId="7DFE71A7" w14:textId="77777777" w:rsidR="0038406C" w:rsidRPr="0038406C" w:rsidRDefault="0038406C" w:rsidP="0038406C">
            <w:pPr>
              <w:pStyle w:val="afff6"/>
              <w:jc w:val="center"/>
              <w:rPr>
                <w:szCs w:val="20"/>
              </w:rPr>
            </w:pPr>
            <w:r w:rsidRPr="0038406C">
              <w:rPr>
                <w:szCs w:val="20"/>
              </w:rPr>
              <w:t>18</w:t>
            </w:r>
          </w:p>
        </w:tc>
      </w:tr>
      <w:tr w:rsidR="0038406C" w:rsidRPr="0038406C" w14:paraId="4F7FB51B" w14:textId="77777777" w:rsidTr="00B31A9A">
        <w:trPr>
          <w:trHeight w:val="20"/>
        </w:trPr>
        <w:tc>
          <w:tcPr>
            <w:tcW w:w="1606" w:type="pct"/>
            <w:vAlign w:val="bottom"/>
          </w:tcPr>
          <w:p w14:paraId="30DFB1BA" w14:textId="77777777" w:rsidR="0038406C" w:rsidRPr="0038406C" w:rsidRDefault="0038406C" w:rsidP="0038406C">
            <w:pPr>
              <w:pStyle w:val="afff6"/>
              <w:rPr>
                <w:szCs w:val="20"/>
              </w:rPr>
            </w:pPr>
            <w:r w:rsidRPr="0038406C">
              <w:rPr>
                <w:szCs w:val="20"/>
              </w:rPr>
              <w:t>Диаметр (Д)</w:t>
            </w:r>
          </w:p>
        </w:tc>
        <w:tc>
          <w:tcPr>
            <w:tcW w:w="1376" w:type="pct"/>
            <w:vAlign w:val="center"/>
          </w:tcPr>
          <w:p w14:paraId="10B1FDA5" w14:textId="77777777" w:rsidR="0038406C" w:rsidRPr="0038406C" w:rsidRDefault="0038406C" w:rsidP="0038406C">
            <w:pPr>
              <w:pStyle w:val="afff6"/>
              <w:jc w:val="center"/>
              <w:rPr>
                <w:szCs w:val="20"/>
              </w:rPr>
            </w:pPr>
            <w:r w:rsidRPr="0038406C">
              <w:rPr>
                <w:szCs w:val="20"/>
              </w:rPr>
              <w:t>Мм</w:t>
            </w:r>
          </w:p>
        </w:tc>
        <w:tc>
          <w:tcPr>
            <w:tcW w:w="2018" w:type="pct"/>
            <w:vAlign w:val="center"/>
          </w:tcPr>
          <w:p w14:paraId="175C6AF3" w14:textId="77777777" w:rsidR="0038406C" w:rsidRPr="0038406C" w:rsidRDefault="0038406C" w:rsidP="0038406C">
            <w:pPr>
              <w:pStyle w:val="afff6"/>
              <w:jc w:val="center"/>
              <w:rPr>
                <w:szCs w:val="20"/>
              </w:rPr>
            </w:pPr>
            <w:r w:rsidRPr="0038406C">
              <w:rPr>
                <w:szCs w:val="20"/>
                <w:lang w:val="en-US"/>
              </w:rPr>
              <w:t>3x630,1x400</w:t>
            </w:r>
          </w:p>
        </w:tc>
      </w:tr>
      <w:tr w:rsidR="0038406C" w:rsidRPr="0038406C" w14:paraId="3281E62C" w14:textId="77777777" w:rsidTr="00B31A9A">
        <w:trPr>
          <w:trHeight w:val="20"/>
        </w:trPr>
        <w:tc>
          <w:tcPr>
            <w:tcW w:w="1606" w:type="pct"/>
            <w:vAlign w:val="bottom"/>
          </w:tcPr>
          <w:p w14:paraId="7153BBED" w14:textId="77777777" w:rsidR="0038406C" w:rsidRPr="0038406C" w:rsidRDefault="0038406C" w:rsidP="0038406C">
            <w:pPr>
              <w:pStyle w:val="afff6"/>
              <w:rPr>
                <w:szCs w:val="20"/>
              </w:rPr>
            </w:pPr>
            <w:r w:rsidRPr="0038406C">
              <w:rPr>
                <w:szCs w:val="20"/>
              </w:rPr>
              <w:t>Количество стволов</w:t>
            </w:r>
          </w:p>
        </w:tc>
        <w:tc>
          <w:tcPr>
            <w:tcW w:w="1376" w:type="pct"/>
            <w:vAlign w:val="center"/>
          </w:tcPr>
          <w:p w14:paraId="345D5B40" w14:textId="77777777" w:rsidR="0038406C" w:rsidRPr="0038406C" w:rsidRDefault="0038406C" w:rsidP="0038406C">
            <w:pPr>
              <w:pStyle w:val="afff6"/>
              <w:jc w:val="center"/>
              <w:rPr>
                <w:szCs w:val="20"/>
              </w:rPr>
            </w:pPr>
            <w:r w:rsidRPr="0038406C">
              <w:rPr>
                <w:szCs w:val="20"/>
              </w:rPr>
              <w:t>ШТ.</w:t>
            </w:r>
          </w:p>
        </w:tc>
        <w:tc>
          <w:tcPr>
            <w:tcW w:w="2018" w:type="pct"/>
            <w:vAlign w:val="center"/>
          </w:tcPr>
          <w:p w14:paraId="7C826C4E" w14:textId="77777777" w:rsidR="0038406C" w:rsidRPr="0038406C" w:rsidRDefault="0038406C" w:rsidP="0038406C">
            <w:pPr>
              <w:pStyle w:val="afff6"/>
              <w:jc w:val="center"/>
              <w:rPr>
                <w:szCs w:val="20"/>
              </w:rPr>
            </w:pPr>
            <w:r w:rsidRPr="0038406C">
              <w:rPr>
                <w:szCs w:val="20"/>
                <w:lang w:val="en-US"/>
              </w:rPr>
              <w:t>2x2</w:t>
            </w:r>
          </w:p>
        </w:tc>
      </w:tr>
      <w:tr w:rsidR="0038406C" w:rsidRPr="0038406C" w14:paraId="3C030F7A" w14:textId="77777777" w:rsidTr="00B31A9A">
        <w:trPr>
          <w:trHeight w:val="20"/>
        </w:trPr>
        <w:tc>
          <w:tcPr>
            <w:tcW w:w="1606" w:type="pct"/>
            <w:vAlign w:val="bottom"/>
          </w:tcPr>
          <w:p w14:paraId="3C67E6F3" w14:textId="77777777" w:rsidR="0038406C" w:rsidRPr="0038406C" w:rsidRDefault="0038406C" w:rsidP="0038406C">
            <w:pPr>
              <w:pStyle w:val="afff6"/>
              <w:rPr>
                <w:szCs w:val="20"/>
              </w:rPr>
            </w:pPr>
            <w:r w:rsidRPr="0038406C">
              <w:rPr>
                <w:szCs w:val="20"/>
              </w:rPr>
              <w:t>Тип крепления</w:t>
            </w:r>
          </w:p>
        </w:tc>
        <w:tc>
          <w:tcPr>
            <w:tcW w:w="1376" w:type="pct"/>
            <w:vAlign w:val="center"/>
          </w:tcPr>
          <w:p w14:paraId="7913BE42" w14:textId="77777777" w:rsidR="0038406C" w:rsidRPr="0038406C" w:rsidRDefault="0038406C" w:rsidP="0038406C">
            <w:pPr>
              <w:pStyle w:val="afff6"/>
              <w:jc w:val="center"/>
              <w:rPr>
                <w:szCs w:val="20"/>
              </w:rPr>
            </w:pPr>
          </w:p>
        </w:tc>
        <w:tc>
          <w:tcPr>
            <w:tcW w:w="2018" w:type="pct"/>
            <w:vAlign w:val="center"/>
          </w:tcPr>
          <w:p w14:paraId="0576DCD8" w14:textId="77777777" w:rsidR="0038406C" w:rsidRPr="0038406C" w:rsidRDefault="0038406C" w:rsidP="0038406C">
            <w:pPr>
              <w:pStyle w:val="afff6"/>
              <w:jc w:val="center"/>
              <w:rPr>
                <w:szCs w:val="20"/>
              </w:rPr>
            </w:pPr>
            <w:r w:rsidRPr="0038406C">
              <w:rPr>
                <w:szCs w:val="20"/>
              </w:rPr>
              <w:t>На ферме</w:t>
            </w:r>
          </w:p>
        </w:tc>
      </w:tr>
      <w:tr w:rsidR="0038406C" w:rsidRPr="0038406C" w14:paraId="4936DB9D" w14:textId="77777777" w:rsidTr="00B31A9A">
        <w:trPr>
          <w:trHeight w:val="20"/>
        </w:trPr>
        <w:tc>
          <w:tcPr>
            <w:tcW w:w="1606" w:type="pct"/>
            <w:vAlign w:val="center"/>
          </w:tcPr>
          <w:p w14:paraId="5C75A052" w14:textId="77777777" w:rsidR="0038406C" w:rsidRPr="0038406C" w:rsidRDefault="0038406C" w:rsidP="0038406C">
            <w:pPr>
              <w:pStyle w:val="afff6"/>
              <w:rPr>
                <w:szCs w:val="20"/>
              </w:rPr>
            </w:pPr>
            <w:r w:rsidRPr="0038406C">
              <w:rPr>
                <w:szCs w:val="20"/>
              </w:rPr>
              <w:t>ДГУ (150) кВт</w:t>
            </w:r>
          </w:p>
        </w:tc>
        <w:tc>
          <w:tcPr>
            <w:tcW w:w="1376" w:type="pct"/>
            <w:vAlign w:val="center"/>
          </w:tcPr>
          <w:p w14:paraId="2794644C" w14:textId="77777777" w:rsidR="0038406C" w:rsidRPr="0038406C" w:rsidRDefault="0038406C" w:rsidP="0038406C">
            <w:pPr>
              <w:pStyle w:val="afff6"/>
              <w:jc w:val="center"/>
              <w:rPr>
                <w:szCs w:val="20"/>
              </w:rPr>
            </w:pPr>
            <w:r w:rsidRPr="0038406C">
              <w:rPr>
                <w:szCs w:val="20"/>
              </w:rPr>
              <w:t>шт.</w:t>
            </w:r>
          </w:p>
        </w:tc>
        <w:tc>
          <w:tcPr>
            <w:tcW w:w="2018" w:type="pct"/>
            <w:vAlign w:val="center"/>
          </w:tcPr>
          <w:p w14:paraId="02D890C7" w14:textId="77777777" w:rsidR="0038406C" w:rsidRPr="0038406C" w:rsidRDefault="0038406C" w:rsidP="0038406C">
            <w:pPr>
              <w:pStyle w:val="afff6"/>
              <w:jc w:val="center"/>
              <w:rPr>
                <w:szCs w:val="20"/>
              </w:rPr>
            </w:pPr>
            <w:r w:rsidRPr="0038406C">
              <w:rPr>
                <w:szCs w:val="20"/>
              </w:rPr>
              <w:t>1</w:t>
            </w:r>
          </w:p>
        </w:tc>
      </w:tr>
    </w:tbl>
    <w:p w14:paraId="6E6222D0" w14:textId="77777777" w:rsidR="0038406C" w:rsidRDefault="0038406C" w:rsidP="00AC7F22">
      <w:pPr>
        <w:pStyle w:val="1d"/>
      </w:pPr>
    </w:p>
    <w:p w14:paraId="4313E0AE" w14:textId="7CB73C40" w:rsidR="00F71725" w:rsidRPr="004C5155" w:rsidRDefault="00F71725" w:rsidP="00F71725">
      <w:pPr>
        <w:pStyle w:val="affc"/>
        <w:rPr>
          <w:rFonts w:eastAsiaTheme="minorHAnsi"/>
        </w:rPr>
      </w:pPr>
      <w:bookmarkStart w:id="347" w:name="_Toc202182176"/>
      <w:r w:rsidRPr="004C5155">
        <w:rPr>
          <w:rFonts w:eastAsiaTheme="minorHAnsi"/>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345"/>
      <w:bookmarkEnd w:id="346"/>
      <w:bookmarkEnd w:id="347"/>
    </w:p>
    <w:p w14:paraId="6C9F464E" w14:textId="77777777" w:rsidR="00F71725" w:rsidRPr="00BF753C" w:rsidRDefault="00F71725" w:rsidP="00F71725">
      <w:pPr>
        <w:pStyle w:val="2f0"/>
      </w:pPr>
      <w:r>
        <w:t xml:space="preserve">Согласно </w:t>
      </w:r>
      <w:r w:rsidRPr="00BF753C">
        <w:t>Ф</w:t>
      </w:r>
      <w:r>
        <w:t>едеральному закону РФ от 27.07.2010</w:t>
      </w:r>
      <w:r w:rsidRPr="00BF753C">
        <w:t xml:space="preserve"> №190</w:t>
      </w:r>
      <w:r>
        <w:t>-ФЗ</w:t>
      </w:r>
      <w:r w:rsidRPr="00BF753C">
        <w:t xml:space="preserve"> </w:t>
      </w:r>
      <w:r>
        <w:t>«</w:t>
      </w:r>
      <w:r w:rsidRPr="00BF753C">
        <w:t>О теплоснабжении</w:t>
      </w:r>
      <w:r>
        <w:t>»</w:t>
      </w:r>
      <w:r w:rsidRPr="00BF753C">
        <w:t>,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w:t>
      </w:r>
      <w:r>
        <w:t>.</w:t>
      </w:r>
    </w:p>
    <w:p w14:paraId="35590909" w14:textId="77777777" w:rsidR="00F71725" w:rsidRPr="00BF753C" w:rsidRDefault="00F71725" w:rsidP="00F71725">
      <w:pPr>
        <w:pStyle w:val="2f0"/>
      </w:pPr>
      <w:r w:rsidRPr="00BF753C">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 </w:t>
      </w:r>
    </w:p>
    <w:p w14:paraId="33BC6AEC" w14:textId="77777777" w:rsidR="00F71725" w:rsidRPr="00BF753C" w:rsidRDefault="00F71725" w:rsidP="00F71725">
      <w:pPr>
        <w:pStyle w:val="2f0"/>
      </w:pPr>
      <w:r w:rsidRPr="00BF753C">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14:paraId="5E5EB29B" w14:textId="77777777" w:rsidR="00F71725" w:rsidRPr="00BF753C" w:rsidRDefault="00F71725" w:rsidP="00F71725">
      <w:pPr>
        <w:pStyle w:val="2f0"/>
      </w:pPr>
      <w:r w:rsidRPr="00BF753C">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w:t>
      </w:r>
      <w:r w:rsidRPr="00BF753C">
        <w:lastRenderedPageBreak/>
        <w:t xml:space="preserve">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 </w:t>
      </w:r>
    </w:p>
    <w:p w14:paraId="71F6BA19" w14:textId="77777777" w:rsidR="00F71725" w:rsidRPr="00BF753C" w:rsidRDefault="006623B1" w:rsidP="00F71725">
      <w:pPr>
        <w:pStyle w:val="2f0"/>
      </w:pPr>
      <w:r>
        <w:t>В</w:t>
      </w:r>
      <w:r w:rsidR="00F71725" w:rsidRPr="00BF753C">
        <w:t xml:space="preserve">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214E5076" w14:textId="77777777" w:rsidR="00F71725" w:rsidRPr="00BF753C" w:rsidRDefault="00F71725" w:rsidP="00F71725">
      <w:pPr>
        <w:pStyle w:val="2f0"/>
      </w:pPr>
      <w:r w:rsidRPr="00BF753C">
        <w:t>С потребителями</w:t>
      </w:r>
      <w:r>
        <w:t>,</w:t>
      </w:r>
      <w:r w:rsidRPr="00BF753C">
        <w:t xml:space="preserve">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5471909D" w14:textId="77777777" w:rsidR="00F71725" w:rsidRPr="00BF753C" w:rsidRDefault="00F71725" w:rsidP="00F71725">
      <w:pPr>
        <w:pStyle w:val="2f0"/>
      </w:pPr>
      <w:r w:rsidRPr="00BF753C">
        <w:t xml:space="preserve">Существующие и планируемые к застройке потребители, вправе использовать для отопления индивидуальные источники теплоснабжения. Использование </w:t>
      </w:r>
      <w:r>
        <w:t>индивидуальных</w:t>
      </w:r>
      <w:r w:rsidRPr="00BF753C">
        <w:t xml:space="preserve"> источников теплоснабжения целесообразно в случаях: </w:t>
      </w:r>
    </w:p>
    <w:p w14:paraId="23C5B765" w14:textId="77777777" w:rsidR="00F71725" w:rsidRPr="00CE48EF" w:rsidRDefault="00F71725" w:rsidP="00012ABD">
      <w:pPr>
        <w:pStyle w:val="2f0"/>
        <w:numPr>
          <w:ilvl w:val="0"/>
          <w:numId w:val="8"/>
        </w:numPr>
        <w:ind w:left="0" w:firstLine="851"/>
      </w:pPr>
      <w:r w:rsidRPr="00CE48EF">
        <w:t xml:space="preserve">значительной удаленности от существующих и перспективных тепловых сетей; </w:t>
      </w:r>
    </w:p>
    <w:p w14:paraId="731967CB" w14:textId="77777777" w:rsidR="00F71725" w:rsidRPr="00CE48EF" w:rsidRDefault="00F71725" w:rsidP="00012ABD">
      <w:pPr>
        <w:pStyle w:val="2f0"/>
        <w:numPr>
          <w:ilvl w:val="0"/>
          <w:numId w:val="8"/>
        </w:numPr>
        <w:ind w:left="0" w:firstLine="851"/>
      </w:pPr>
      <w:r w:rsidRPr="00CE48EF">
        <w:t>малой подключаемой нагрузки (менее 0,01 Гкал/ч);</w:t>
      </w:r>
    </w:p>
    <w:p w14:paraId="30AFC93D" w14:textId="77777777" w:rsidR="00F71725" w:rsidRPr="00CE48EF" w:rsidRDefault="00F71725" w:rsidP="00012ABD">
      <w:pPr>
        <w:pStyle w:val="2f0"/>
        <w:numPr>
          <w:ilvl w:val="0"/>
          <w:numId w:val="8"/>
        </w:numPr>
        <w:ind w:left="0" w:firstLine="851"/>
      </w:pPr>
      <w:r w:rsidRPr="00CE48EF">
        <w:t>отсутствия резервов тепловой мощности в границах застройки на данный момент и в рассматриваемой перспективе;</w:t>
      </w:r>
    </w:p>
    <w:p w14:paraId="62C7F19D" w14:textId="77777777" w:rsidR="00F71725" w:rsidRPr="00CE48EF" w:rsidRDefault="00F71725" w:rsidP="00012ABD">
      <w:pPr>
        <w:pStyle w:val="2f0"/>
        <w:numPr>
          <w:ilvl w:val="0"/>
          <w:numId w:val="8"/>
        </w:numPr>
        <w:ind w:left="0" w:firstLine="851"/>
      </w:pPr>
      <w:r w:rsidRPr="00CE48EF">
        <w:t>использования тепловой энергии в технологических целях.</w:t>
      </w:r>
    </w:p>
    <w:p w14:paraId="2B8D06AD" w14:textId="77777777" w:rsidR="00F71725" w:rsidRPr="00BF753C" w:rsidRDefault="00F71725" w:rsidP="00F71725">
      <w:pPr>
        <w:pStyle w:val="2f0"/>
      </w:pPr>
      <w:r w:rsidRPr="00BF753C">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5C45F13D" w14:textId="77777777" w:rsidR="00F71725" w:rsidRPr="00BF753C" w:rsidRDefault="00F71725" w:rsidP="00F71725">
      <w:pPr>
        <w:pStyle w:val="2f0"/>
      </w:pPr>
      <w:r>
        <w:t xml:space="preserve">Согласно </w:t>
      </w:r>
      <w:r w:rsidRPr="00BF753C">
        <w:t>Ф</w:t>
      </w:r>
      <w:r>
        <w:t xml:space="preserve">едеральному закону РФ </w:t>
      </w:r>
      <w:r w:rsidRPr="00BF753C">
        <w:t>от 27.07.2010 г №190</w:t>
      </w:r>
      <w:r>
        <w:t xml:space="preserve">-ФЗ «О теплоснабжении», </w:t>
      </w:r>
      <w:r w:rsidRPr="00BF753C">
        <w:t>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к системам теплоснабжения, утвержденными Правительством Российской Федерации, при наличии осуществленного в надлежащем порядке подключения к системам теплоснабжения многоквартирных домов.</w:t>
      </w:r>
    </w:p>
    <w:p w14:paraId="02449B90" w14:textId="77777777" w:rsidR="00F71725" w:rsidRDefault="00F71725" w:rsidP="00F71725">
      <w:pPr>
        <w:pStyle w:val="2f0"/>
      </w:pPr>
      <w:r w:rsidRPr="00BF753C">
        <w:t>Планируемые к строительству жилые дома, могут проектироваться с использованием поквартирного индивидуального отопления, при условии получения технических условий от газоснабжающей организации.</w:t>
      </w:r>
    </w:p>
    <w:p w14:paraId="1D109418" w14:textId="77777777" w:rsidR="00D138E8" w:rsidRPr="00FC2B82" w:rsidRDefault="00D138E8" w:rsidP="00D138E8">
      <w:pPr>
        <w:pStyle w:val="affc"/>
      </w:pPr>
      <w:bookmarkStart w:id="348" w:name="_Toc71814790"/>
      <w:bookmarkStart w:id="349" w:name="_Toc77079633"/>
      <w:bookmarkStart w:id="350" w:name="_Toc202182177"/>
      <w:r>
        <w:t>б</w:t>
      </w:r>
      <w:r w:rsidRPr="00FC2B82">
        <w:t>)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348"/>
      <w:bookmarkEnd w:id="349"/>
      <w:bookmarkEnd w:id="350"/>
    </w:p>
    <w:p w14:paraId="200E19B7" w14:textId="066796D3" w:rsidR="00D138E8" w:rsidRPr="006B25F8" w:rsidRDefault="00D138E8" w:rsidP="00D138E8">
      <w:pPr>
        <w:pStyle w:val="2f0"/>
      </w:pPr>
      <w:r w:rsidRPr="006B25F8">
        <w:t>Решения об отнесении генерирующих объектов к ген</w:t>
      </w:r>
      <w:r>
        <w:t>ерирующим объектам, мощность ко</w:t>
      </w:r>
      <w:r w:rsidRPr="006B25F8">
        <w:t>торых поставляется в вынужденном режиме в целях обеспечения надежного</w:t>
      </w:r>
      <w:r>
        <w:t xml:space="preserve"> теплоснабжения по</w:t>
      </w:r>
      <w:r w:rsidRPr="006B25F8">
        <w:t xml:space="preserve">требителей на территории </w:t>
      </w:r>
      <w:r w:rsidR="005B7138">
        <w:t>Синявинского городского</w:t>
      </w:r>
      <w:r w:rsidR="0056273E">
        <w:t xml:space="preserve"> поселения</w:t>
      </w:r>
      <w:r w:rsidRPr="006B25F8">
        <w:t>, отсутствуют.</w:t>
      </w:r>
    </w:p>
    <w:p w14:paraId="57FD466A" w14:textId="77777777" w:rsidR="00D138E8" w:rsidRPr="00FC2B82" w:rsidRDefault="00D138E8" w:rsidP="00D138E8">
      <w:pPr>
        <w:pStyle w:val="affc"/>
      </w:pPr>
      <w:bookmarkStart w:id="351" w:name="_Toc71814791"/>
      <w:bookmarkStart w:id="352" w:name="_Toc77079634"/>
      <w:bookmarkStart w:id="353" w:name="_Toc202182178"/>
      <w:r>
        <w:lastRenderedPageBreak/>
        <w:t>в</w:t>
      </w:r>
      <w:r w:rsidRPr="00FC2B82">
        <w:t>)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351"/>
      <w:bookmarkEnd w:id="352"/>
      <w:bookmarkEnd w:id="353"/>
    </w:p>
    <w:p w14:paraId="2A832E8B" w14:textId="1BCC59BA" w:rsidR="00D138E8" w:rsidRDefault="00D138E8" w:rsidP="00D138E8">
      <w:pPr>
        <w:pStyle w:val="260"/>
      </w:pPr>
      <w:r>
        <w:rPr>
          <w:lang w:eastAsia="ru-RU" w:bidi="ru-RU"/>
        </w:rPr>
        <w:t xml:space="preserve">До конца расчетного периода в </w:t>
      </w:r>
      <w:r w:rsidR="00317092">
        <w:rPr>
          <w:lang w:eastAsia="ru-RU"/>
        </w:rPr>
        <w:t xml:space="preserve">Синявинском городском </w:t>
      </w:r>
      <w:r w:rsidR="00255BAA">
        <w:rPr>
          <w:lang w:eastAsia="ru-RU"/>
        </w:rPr>
        <w:t>поселении</w:t>
      </w:r>
      <w:r>
        <w:rPr>
          <w:lang w:eastAsia="ru-RU"/>
        </w:rPr>
        <w:t xml:space="preserve"> </w:t>
      </w:r>
      <w:r>
        <w:rPr>
          <w:lang w:eastAsia="ru-RU" w:bidi="ru-RU"/>
        </w:rPr>
        <w:t>случаев отнесения генерирующего объекта к объектам, вывод которых из эксплуатации может привести к нарушению надежности теплоснабжения, не ожидается.</w:t>
      </w:r>
    </w:p>
    <w:p w14:paraId="059D62C4" w14:textId="77777777" w:rsidR="00D138E8" w:rsidRPr="004C5155" w:rsidRDefault="00D138E8" w:rsidP="00D138E8">
      <w:pPr>
        <w:pStyle w:val="affc"/>
        <w:rPr>
          <w:rFonts w:eastAsiaTheme="minorHAnsi"/>
        </w:rPr>
      </w:pPr>
      <w:bookmarkStart w:id="354" w:name="_Toc71814792"/>
      <w:bookmarkStart w:id="355" w:name="_Toc77079635"/>
      <w:bookmarkStart w:id="356" w:name="_Toc202182179"/>
      <w:r>
        <w:rPr>
          <w:rFonts w:eastAsiaTheme="minorHAnsi"/>
        </w:rPr>
        <w:t>г</w:t>
      </w:r>
      <w:r w:rsidRPr="004C5155">
        <w:rPr>
          <w:rFonts w:eastAsiaTheme="minorHAnsi"/>
        </w:rPr>
        <w:t>)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354"/>
      <w:bookmarkEnd w:id="355"/>
      <w:bookmarkEnd w:id="356"/>
    </w:p>
    <w:p w14:paraId="01E2ABA2" w14:textId="77777777" w:rsidR="00D138E8" w:rsidRPr="00127D9F" w:rsidRDefault="00D138E8" w:rsidP="00D138E8">
      <w:pPr>
        <w:shd w:val="clear" w:color="auto" w:fill="FFFFFF"/>
        <w:spacing w:after="0" w:line="240" w:lineRule="auto"/>
        <w:ind w:firstLine="709"/>
        <w:jc w:val="both"/>
        <w:rPr>
          <w:color w:val="000000"/>
          <w:sz w:val="24"/>
          <w:szCs w:val="24"/>
          <w:lang w:eastAsia="ru-RU"/>
        </w:rPr>
      </w:pPr>
      <w:r w:rsidRPr="00127D9F">
        <w:rPr>
          <w:color w:val="000000"/>
          <w:sz w:val="24"/>
          <w:szCs w:val="24"/>
          <w:lang w:eastAsia="ru-RU"/>
        </w:rPr>
        <w:t>Строительство источников тепловой энергии с комбинированной выработкой тепловой и электрической энергии для обеспечения перспективных тепловых нагрузок на расчетный период не планируется.</w:t>
      </w:r>
    </w:p>
    <w:p w14:paraId="6FDF22B1" w14:textId="78B25BEF" w:rsidR="00D138E8" w:rsidRPr="00127D9F" w:rsidRDefault="00D138E8" w:rsidP="00D138E8">
      <w:pPr>
        <w:shd w:val="clear" w:color="auto" w:fill="FFFFFF"/>
        <w:spacing w:after="0" w:line="240" w:lineRule="auto"/>
        <w:ind w:firstLine="709"/>
        <w:jc w:val="both"/>
        <w:rPr>
          <w:color w:val="000000"/>
          <w:sz w:val="24"/>
          <w:szCs w:val="24"/>
          <w:lang w:eastAsia="ru-RU"/>
        </w:rPr>
      </w:pPr>
      <w:r w:rsidRPr="00127D9F">
        <w:rPr>
          <w:color w:val="000000"/>
          <w:sz w:val="24"/>
          <w:szCs w:val="24"/>
          <w:lang w:eastAsia="ru-RU"/>
        </w:rPr>
        <w:t xml:space="preserve">Балансы производства и потребления электрической энергии и мощности по соответствующей объединенной энергетической системе в соответствии с утвержденной схемой и программой развития Единой энергетической системы </w:t>
      </w:r>
      <w:r>
        <w:rPr>
          <w:color w:val="000000"/>
          <w:sz w:val="24"/>
          <w:szCs w:val="24"/>
          <w:lang w:eastAsia="ru-RU"/>
        </w:rPr>
        <w:t>Ленинградской области</w:t>
      </w:r>
      <w:r w:rsidRPr="00127D9F">
        <w:rPr>
          <w:color w:val="000000"/>
          <w:sz w:val="24"/>
          <w:szCs w:val="24"/>
          <w:lang w:eastAsia="ru-RU"/>
        </w:rPr>
        <w:t xml:space="preserve"> не приведены в связи с отсутствием</w:t>
      </w:r>
      <w:r>
        <w:rPr>
          <w:color w:val="000000"/>
          <w:sz w:val="24"/>
          <w:szCs w:val="24"/>
          <w:lang w:eastAsia="ru-RU"/>
        </w:rPr>
        <w:t xml:space="preserve"> на территории </w:t>
      </w:r>
      <w:r w:rsidR="005B7138">
        <w:rPr>
          <w:color w:val="000000"/>
          <w:sz w:val="24"/>
          <w:szCs w:val="24"/>
          <w:lang w:eastAsia="ru-RU"/>
        </w:rPr>
        <w:t>Синявинского городского</w:t>
      </w:r>
      <w:r w:rsidR="0056273E">
        <w:rPr>
          <w:color w:val="000000"/>
          <w:sz w:val="24"/>
          <w:szCs w:val="24"/>
          <w:lang w:eastAsia="ru-RU"/>
        </w:rPr>
        <w:t xml:space="preserve"> поселения</w:t>
      </w:r>
      <w:r>
        <w:rPr>
          <w:color w:val="000000"/>
          <w:sz w:val="24"/>
          <w:szCs w:val="24"/>
          <w:lang w:eastAsia="ru-RU"/>
        </w:rPr>
        <w:t xml:space="preserve"> </w:t>
      </w:r>
      <w:r w:rsidRPr="00127D9F">
        <w:rPr>
          <w:color w:val="000000"/>
          <w:sz w:val="24"/>
          <w:szCs w:val="24"/>
          <w:lang w:eastAsia="ru-RU"/>
        </w:rPr>
        <w:t>источников тепловой энергии с комбинированной выработкой тепловой и электрической энергии.</w:t>
      </w:r>
    </w:p>
    <w:p w14:paraId="5E42CD06" w14:textId="210EE441" w:rsidR="00D138E8" w:rsidRDefault="00D138E8" w:rsidP="00D138E8">
      <w:pPr>
        <w:spacing w:after="0" w:line="240" w:lineRule="auto"/>
        <w:ind w:firstLine="709"/>
        <w:jc w:val="both"/>
        <w:rPr>
          <w:sz w:val="24"/>
          <w:szCs w:val="24"/>
          <w:lang w:eastAsia="ru-RU"/>
        </w:rPr>
      </w:pPr>
      <w:r w:rsidRPr="00127D9F">
        <w:rPr>
          <w:color w:val="000000"/>
          <w:sz w:val="24"/>
          <w:szCs w:val="24"/>
          <w:lang w:eastAsia="ru-RU"/>
        </w:rPr>
        <w:t>Востребованность электрической энергии (мощности), вырабатываемой генерирующим оборудованием источников тепловой энергии, функционирующих в режиме комбинированной выработки электрической и тепловой энергии в</w:t>
      </w:r>
      <w:r>
        <w:rPr>
          <w:color w:val="000000"/>
          <w:sz w:val="24"/>
          <w:szCs w:val="24"/>
          <w:lang w:eastAsia="ru-RU"/>
        </w:rPr>
        <w:t xml:space="preserve"> </w:t>
      </w:r>
      <w:r w:rsidR="008B3E58">
        <w:rPr>
          <w:color w:val="000000"/>
          <w:sz w:val="24"/>
          <w:szCs w:val="24"/>
          <w:lang w:eastAsia="ru-RU"/>
        </w:rPr>
        <w:t>Синявинском городском</w:t>
      </w:r>
      <w:r w:rsidR="00255BAA">
        <w:rPr>
          <w:color w:val="000000"/>
          <w:sz w:val="24"/>
          <w:szCs w:val="24"/>
          <w:lang w:eastAsia="ru-RU"/>
        </w:rPr>
        <w:t xml:space="preserve"> поселении</w:t>
      </w:r>
      <w:r>
        <w:rPr>
          <w:color w:val="000000"/>
          <w:sz w:val="24"/>
          <w:szCs w:val="24"/>
          <w:lang w:eastAsia="ru-RU"/>
        </w:rPr>
        <w:t xml:space="preserve"> </w:t>
      </w:r>
      <w:r>
        <w:rPr>
          <w:sz w:val="24"/>
          <w:szCs w:val="24"/>
          <w:lang w:eastAsia="ru-RU"/>
        </w:rPr>
        <w:t>отсутствует.</w:t>
      </w:r>
    </w:p>
    <w:p w14:paraId="43C03F2A" w14:textId="735A05E4" w:rsidR="00D138E8" w:rsidRPr="00127D9F" w:rsidRDefault="00D138E8" w:rsidP="00D138E8">
      <w:pPr>
        <w:shd w:val="clear" w:color="auto" w:fill="FFFFFF"/>
        <w:spacing w:after="0" w:line="240" w:lineRule="auto"/>
        <w:ind w:firstLine="709"/>
        <w:jc w:val="both"/>
        <w:rPr>
          <w:color w:val="000000"/>
          <w:sz w:val="24"/>
          <w:szCs w:val="24"/>
          <w:lang w:eastAsia="ru-RU"/>
        </w:rPr>
      </w:pPr>
      <w:r w:rsidRPr="00127D9F">
        <w:rPr>
          <w:color w:val="000000"/>
          <w:sz w:val="24"/>
          <w:szCs w:val="24"/>
          <w:lang w:eastAsia="ru-RU"/>
        </w:rPr>
        <w:t>Максимальная выработка электрической энергии на базе прироста теплового потребления</w:t>
      </w:r>
      <w:r>
        <w:rPr>
          <w:color w:val="000000"/>
          <w:sz w:val="24"/>
          <w:szCs w:val="24"/>
          <w:lang w:eastAsia="ru-RU"/>
        </w:rPr>
        <w:t xml:space="preserve"> </w:t>
      </w:r>
      <w:r w:rsidRPr="00127D9F">
        <w:rPr>
          <w:color w:val="000000"/>
          <w:sz w:val="24"/>
          <w:szCs w:val="24"/>
          <w:lang w:eastAsia="ru-RU"/>
        </w:rPr>
        <w:t>на коллекторах существующ</w:t>
      </w:r>
      <w:r w:rsidR="00A168EC">
        <w:rPr>
          <w:color w:val="000000"/>
          <w:sz w:val="24"/>
          <w:szCs w:val="24"/>
          <w:lang w:eastAsia="ru-RU"/>
        </w:rPr>
        <w:t>его</w:t>
      </w:r>
      <w:r w:rsidRPr="00127D9F">
        <w:rPr>
          <w:color w:val="000000"/>
          <w:sz w:val="24"/>
          <w:szCs w:val="24"/>
          <w:lang w:eastAsia="ru-RU"/>
        </w:rPr>
        <w:t xml:space="preserve"> источник</w:t>
      </w:r>
      <w:r w:rsidR="00A168EC">
        <w:rPr>
          <w:color w:val="000000"/>
          <w:sz w:val="24"/>
          <w:szCs w:val="24"/>
          <w:lang w:eastAsia="ru-RU"/>
        </w:rPr>
        <w:t>а</w:t>
      </w:r>
      <w:r w:rsidRPr="00127D9F">
        <w:rPr>
          <w:color w:val="000000"/>
          <w:sz w:val="24"/>
          <w:szCs w:val="24"/>
          <w:lang w:eastAsia="ru-RU"/>
        </w:rPr>
        <w:t xml:space="preserve"> тепловой энергии не приведена ввиду отсутствия источник</w:t>
      </w:r>
      <w:r w:rsidR="00A168EC">
        <w:rPr>
          <w:color w:val="000000"/>
          <w:sz w:val="24"/>
          <w:szCs w:val="24"/>
          <w:lang w:eastAsia="ru-RU"/>
        </w:rPr>
        <w:t>а</w:t>
      </w:r>
      <w:r w:rsidRPr="00127D9F">
        <w:rPr>
          <w:color w:val="000000"/>
          <w:sz w:val="24"/>
          <w:szCs w:val="24"/>
          <w:lang w:eastAsia="ru-RU"/>
        </w:rPr>
        <w:t xml:space="preserve"> тепловой энергии, функционирующих в режиме комбинированной выработки электрической и тепловой энергии.</w:t>
      </w:r>
    </w:p>
    <w:p w14:paraId="4143FBE2" w14:textId="77777777" w:rsidR="00D138E8" w:rsidRPr="004C5155" w:rsidRDefault="00D138E8" w:rsidP="00D138E8">
      <w:pPr>
        <w:pStyle w:val="affc"/>
        <w:rPr>
          <w:rFonts w:eastAsiaTheme="minorHAnsi"/>
        </w:rPr>
      </w:pPr>
      <w:bookmarkStart w:id="357" w:name="_Toc71814793"/>
      <w:bookmarkStart w:id="358" w:name="_Toc77079636"/>
      <w:bookmarkStart w:id="359" w:name="_Toc202182180"/>
      <w:r>
        <w:rPr>
          <w:rFonts w:eastAsiaTheme="minorHAnsi"/>
        </w:rPr>
        <w:t>д</w:t>
      </w:r>
      <w:r w:rsidRPr="004C5155">
        <w:rPr>
          <w:rFonts w:eastAsiaTheme="minorHAnsi"/>
        </w:rPr>
        <w:t>)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357"/>
      <w:bookmarkEnd w:id="358"/>
      <w:bookmarkEnd w:id="359"/>
    </w:p>
    <w:p w14:paraId="6822EDD5" w14:textId="2F02CE35" w:rsidR="00D138E8" w:rsidRPr="00710EA5" w:rsidRDefault="00D138E8" w:rsidP="00D138E8">
      <w:pPr>
        <w:shd w:val="clear" w:color="auto" w:fill="FFFFFF"/>
        <w:spacing w:after="0" w:line="240" w:lineRule="auto"/>
        <w:ind w:firstLine="709"/>
        <w:jc w:val="both"/>
        <w:rPr>
          <w:color w:val="000000"/>
          <w:sz w:val="24"/>
          <w:szCs w:val="24"/>
          <w:lang w:eastAsia="ru-RU"/>
        </w:rPr>
      </w:pPr>
      <w:r w:rsidRPr="00710EA5">
        <w:rPr>
          <w:color w:val="000000"/>
          <w:sz w:val="24"/>
          <w:szCs w:val="24"/>
          <w:lang w:eastAsia="ru-RU"/>
        </w:rPr>
        <w:t>Реконструкция действующ</w:t>
      </w:r>
      <w:r w:rsidR="00685057">
        <w:rPr>
          <w:color w:val="000000"/>
          <w:sz w:val="24"/>
          <w:szCs w:val="24"/>
          <w:lang w:eastAsia="ru-RU"/>
        </w:rPr>
        <w:t>его</w:t>
      </w:r>
      <w:r w:rsidRPr="00710EA5">
        <w:rPr>
          <w:color w:val="000000"/>
          <w:sz w:val="24"/>
          <w:szCs w:val="24"/>
          <w:lang w:eastAsia="ru-RU"/>
        </w:rPr>
        <w:t xml:space="preserve"> источник</w:t>
      </w:r>
      <w:r w:rsidR="00685057">
        <w:rPr>
          <w:color w:val="000000"/>
          <w:sz w:val="24"/>
          <w:szCs w:val="24"/>
          <w:lang w:eastAsia="ru-RU"/>
        </w:rPr>
        <w:t>а</w:t>
      </w:r>
      <w:r w:rsidRPr="00710EA5">
        <w:rPr>
          <w:color w:val="000000"/>
          <w:sz w:val="24"/>
          <w:szCs w:val="24"/>
          <w:lang w:eastAsia="ru-RU"/>
        </w:rPr>
        <w:t xml:space="preserve"> тепловой энергии с комбинированной выработкой</w:t>
      </w:r>
      <w:r>
        <w:rPr>
          <w:color w:val="000000"/>
          <w:sz w:val="24"/>
          <w:szCs w:val="24"/>
          <w:lang w:eastAsia="ru-RU"/>
        </w:rPr>
        <w:t xml:space="preserve"> </w:t>
      </w:r>
      <w:r w:rsidRPr="00710EA5">
        <w:rPr>
          <w:color w:val="000000"/>
          <w:sz w:val="24"/>
          <w:szCs w:val="24"/>
          <w:lang w:eastAsia="ru-RU"/>
        </w:rPr>
        <w:t>тепловой и электрической энергии для обеспечения перспективных тепловых нагрузок на расчетный период не планируется. Источники тепловой энергии, функционирующие в режиме комбинированной выработки электрической и тепловой энергии</w:t>
      </w:r>
      <w:r>
        <w:rPr>
          <w:color w:val="000000"/>
          <w:sz w:val="24"/>
          <w:szCs w:val="24"/>
          <w:lang w:eastAsia="ru-RU"/>
        </w:rPr>
        <w:t>,</w:t>
      </w:r>
      <w:r w:rsidRPr="00710EA5">
        <w:rPr>
          <w:color w:val="000000"/>
          <w:sz w:val="24"/>
          <w:szCs w:val="24"/>
          <w:lang w:eastAsia="ru-RU"/>
        </w:rPr>
        <w:t xml:space="preserve"> на территории </w:t>
      </w:r>
      <w:r w:rsidR="005B7138">
        <w:rPr>
          <w:sz w:val="24"/>
          <w:szCs w:val="24"/>
          <w:lang w:eastAsia="ru-RU"/>
        </w:rPr>
        <w:t>Синявинского городского</w:t>
      </w:r>
      <w:r w:rsidR="0056273E">
        <w:rPr>
          <w:sz w:val="24"/>
          <w:szCs w:val="24"/>
          <w:lang w:eastAsia="ru-RU"/>
        </w:rPr>
        <w:t xml:space="preserve"> поселения</w:t>
      </w:r>
      <w:r w:rsidRPr="00710EA5">
        <w:rPr>
          <w:color w:val="000000"/>
          <w:sz w:val="24"/>
          <w:szCs w:val="24"/>
          <w:lang w:eastAsia="ru-RU"/>
        </w:rPr>
        <w:t xml:space="preserve"> отсутствуют. </w:t>
      </w:r>
    </w:p>
    <w:p w14:paraId="01D8DB0B" w14:textId="77777777" w:rsidR="00D138E8" w:rsidRDefault="00D138E8" w:rsidP="00D138E8">
      <w:pPr>
        <w:pStyle w:val="affc"/>
        <w:rPr>
          <w:rFonts w:eastAsiaTheme="minorHAnsi"/>
        </w:rPr>
      </w:pPr>
      <w:bookmarkStart w:id="360" w:name="_Toc71814794"/>
      <w:bookmarkStart w:id="361" w:name="_Toc77079637"/>
      <w:bookmarkStart w:id="362" w:name="_Toc202182181"/>
      <w:r>
        <w:rPr>
          <w:rFonts w:eastAsiaTheme="minorHAnsi"/>
        </w:rPr>
        <w:lastRenderedPageBreak/>
        <w:t>е</w:t>
      </w:r>
      <w:r w:rsidRPr="004C5155">
        <w:rPr>
          <w:rFonts w:eastAsiaTheme="minorHAnsi"/>
        </w:rPr>
        <w:t>)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360"/>
      <w:bookmarkEnd w:id="361"/>
      <w:bookmarkEnd w:id="362"/>
      <w:r w:rsidRPr="004C5155">
        <w:rPr>
          <w:rFonts w:eastAsiaTheme="minorHAnsi"/>
        </w:rPr>
        <w:t xml:space="preserve"> </w:t>
      </w:r>
    </w:p>
    <w:p w14:paraId="7757D8F5" w14:textId="1802792B" w:rsidR="00D138E8" w:rsidRPr="00710EA5" w:rsidRDefault="00D138E8" w:rsidP="00D138E8">
      <w:pPr>
        <w:shd w:val="clear" w:color="auto" w:fill="FFFFFF"/>
        <w:spacing w:after="0" w:line="240" w:lineRule="auto"/>
        <w:ind w:firstLine="709"/>
        <w:jc w:val="both"/>
        <w:rPr>
          <w:color w:val="000000"/>
          <w:sz w:val="24"/>
          <w:szCs w:val="24"/>
          <w:lang w:eastAsia="ru-RU"/>
        </w:rPr>
      </w:pPr>
      <w:r>
        <w:rPr>
          <w:color w:val="000000"/>
          <w:sz w:val="24"/>
          <w:szCs w:val="24"/>
          <w:lang w:eastAsia="ru-RU"/>
        </w:rPr>
        <w:t xml:space="preserve">Переоборудование </w:t>
      </w:r>
      <w:r w:rsidRPr="00710EA5">
        <w:rPr>
          <w:color w:val="000000"/>
          <w:sz w:val="24"/>
          <w:szCs w:val="24"/>
          <w:lang w:eastAsia="ru-RU"/>
        </w:rPr>
        <w:t>котельн</w:t>
      </w:r>
      <w:r w:rsidR="00685057">
        <w:rPr>
          <w:color w:val="000000"/>
          <w:sz w:val="24"/>
          <w:szCs w:val="24"/>
          <w:lang w:eastAsia="ru-RU"/>
        </w:rPr>
        <w:t>ой</w:t>
      </w:r>
      <w:r>
        <w:rPr>
          <w:color w:val="000000"/>
          <w:sz w:val="24"/>
          <w:szCs w:val="24"/>
          <w:lang w:eastAsia="ru-RU"/>
        </w:rPr>
        <w:t xml:space="preserve"> </w:t>
      </w:r>
      <w:r w:rsidR="005B7138">
        <w:rPr>
          <w:color w:val="000000"/>
          <w:sz w:val="24"/>
          <w:szCs w:val="24"/>
          <w:lang w:eastAsia="ru-RU"/>
        </w:rPr>
        <w:t>Синявинского городского</w:t>
      </w:r>
      <w:r w:rsidR="0056273E">
        <w:rPr>
          <w:color w:val="000000"/>
          <w:sz w:val="24"/>
          <w:szCs w:val="24"/>
          <w:lang w:eastAsia="ru-RU"/>
        </w:rPr>
        <w:t xml:space="preserve"> поселения</w:t>
      </w:r>
      <w:r w:rsidR="00685057">
        <w:rPr>
          <w:color w:val="000000"/>
          <w:sz w:val="24"/>
          <w:szCs w:val="24"/>
          <w:lang w:eastAsia="ru-RU"/>
        </w:rPr>
        <w:t xml:space="preserve"> в источник</w:t>
      </w:r>
      <w:r>
        <w:rPr>
          <w:color w:val="000000"/>
          <w:sz w:val="24"/>
          <w:szCs w:val="24"/>
          <w:lang w:eastAsia="ru-RU"/>
        </w:rPr>
        <w:t xml:space="preserve"> тепловой энергии, функционирующи</w:t>
      </w:r>
      <w:r w:rsidR="00685057">
        <w:rPr>
          <w:color w:val="000000"/>
          <w:sz w:val="24"/>
          <w:szCs w:val="24"/>
          <w:lang w:eastAsia="ru-RU"/>
        </w:rPr>
        <w:t>й</w:t>
      </w:r>
      <w:r>
        <w:rPr>
          <w:color w:val="000000"/>
          <w:sz w:val="24"/>
          <w:szCs w:val="24"/>
          <w:lang w:eastAsia="ru-RU"/>
        </w:rPr>
        <w:t xml:space="preserve"> в режиме комбинированной выработки электрической и тепловой, </w:t>
      </w:r>
      <w:r w:rsidRPr="00710EA5">
        <w:rPr>
          <w:color w:val="000000"/>
          <w:sz w:val="24"/>
          <w:szCs w:val="24"/>
          <w:lang w:eastAsia="ru-RU"/>
        </w:rPr>
        <w:t>на расчетный период не планируется.</w:t>
      </w:r>
    </w:p>
    <w:p w14:paraId="002B3668" w14:textId="77777777" w:rsidR="00D138E8" w:rsidRPr="004E5D46" w:rsidRDefault="00D138E8" w:rsidP="00D138E8">
      <w:pPr>
        <w:pStyle w:val="affc"/>
        <w:rPr>
          <w:rFonts w:eastAsiaTheme="minorHAnsi"/>
        </w:rPr>
      </w:pPr>
      <w:bookmarkStart w:id="363" w:name="_Toc71814795"/>
      <w:bookmarkStart w:id="364" w:name="_Toc77079638"/>
      <w:bookmarkStart w:id="365" w:name="_Toc202182182"/>
      <w:r w:rsidRPr="004E5D46">
        <w:rPr>
          <w:rFonts w:eastAsiaTheme="minorHAnsi"/>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363"/>
      <w:bookmarkEnd w:id="364"/>
      <w:bookmarkEnd w:id="365"/>
    </w:p>
    <w:p w14:paraId="14D2E084" w14:textId="3824906F" w:rsidR="00D138E8" w:rsidRDefault="00D138E8" w:rsidP="00D138E8">
      <w:pPr>
        <w:pStyle w:val="2f0"/>
      </w:pPr>
      <w:r w:rsidRPr="004E5D46">
        <w:t xml:space="preserve">На территории </w:t>
      </w:r>
      <w:r w:rsidR="005B7138">
        <w:rPr>
          <w:color w:val="000000"/>
          <w:szCs w:val="24"/>
          <w:lang w:eastAsia="ru-RU"/>
        </w:rPr>
        <w:t>Синявинского городского</w:t>
      </w:r>
      <w:r w:rsidR="0056273E">
        <w:rPr>
          <w:color w:val="000000"/>
          <w:szCs w:val="24"/>
          <w:lang w:eastAsia="ru-RU"/>
        </w:rPr>
        <w:t xml:space="preserve"> поселения</w:t>
      </w:r>
      <w:r w:rsidRPr="004E5D46">
        <w:t xml:space="preserve"> расширение зоны действия существующ</w:t>
      </w:r>
      <w:r w:rsidR="00685057">
        <w:t>ей</w:t>
      </w:r>
      <w:r w:rsidRPr="004E5D46">
        <w:t xml:space="preserve"> котельн</w:t>
      </w:r>
      <w:r w:rsidR="00685057">
        <w:t>ой</w:t>
      </w:r>
      <w:r w:rsidRPr="004E5D46">
        <w:t xml:space="preserve"> не планируется.</w:t>
      </w:r>
    </w:p>
    <w:p w14:paraId="78FBEC49" w14:textId="77777777" w:rsidR="00D138E8" w:rsidRPr="00710EA5" w:rsidRDefault="00D138E8" w:rsidP="00D138E8">
      <w:pPr>
        <w:pStyle w:val="affc"/>
      </w:pPr>
      <w:bookmarkStart w:id="366" w:name="_Toc36721891"/>
      <w:bookmarkStart w:id="367" w:name="_Toc38468697"/>
      <w:bookmarkStart w:id="368" w:name="_Toc40704602"/>
      <w:bookmarkStart w:id="369" w:name="_Toc73545236"/>
      <w:bookmarkStart w:id="370" w:name="_Toc75086221"/>
      <w:bookmarkStart w:id="371" w:name="_Toc77079639"/>
      <w:bookmarkStart w:id="372" w:name="_Toc202182183"/>
      <w:r>
        <w:t>з</w:t>
      </w:r>
      <w:r w:rsidRPr="002C7412">
        <w:t>) о</w:t>
      </w:r>
      <w:r w:rsidRPr="00710EA5">
        <w:t>боснование предлагаемых для перевода в пиковый режим работы котельных по отношению</w:t>
      </w:r>
      <w:r>
        <w:t xml:space="preserve"> </w:t>
      </w:r>
      <w:r w:rsidRPr="00710EA5">
        <w:t>к источникам тепловой энергии, функционирующим в режиме комбинированной выработки</w:t>
      </w:r>
      <w:r>
        <w:t xml:space="preserve"> </w:t>
      </w:r>
      <w:r w:rsidRPr="00710EA5">
        <w:t>электрической и тепловой энергии</w:t>
      </w:r>
      <w:bookmarkEnd w:id="366"/>
      <w:bookmarkEnd w:id="367"/>
      <w:bookmarkEnd w:id="368"/>
      <w:bookmarkEnd w:id="369"/>
      <w:bookmarkEnd w:id="370"/>
      <w:bookmarkEnd w:id="371"/>
      <w:bookmarkEnd w:id="372"/>
    </w:p>
    <w:p w14:paraId="73A4ADE6" w14:textId="54C20361" w:rsidR="00D138E8" w:rsidRDefault="00D138E8" w:rsidP="00D138E8">
      <w:pPr>
        <w:pStyle w:val="260"/>
      </w:pPr>
      <w:r w:rsidRPr="0042327D">
        <w:t>Перевод котельн</w:t>
      </w:r>
      <w:r w:rsidR="00A168EC">
        <w:t>ой</w:t>
      </w:r>
      <w:r w:rsidRPr="0042327D">
        <w:t xml:space="preserve"> в пиковый режим по отношению к источник</w:t>
      </w:r>
      <w:r w:rsidR="00685057">
        <w:t>у</w:t>
      </w:r>
      <w:r w:rsidRPr="0042327D">
        <w:t xml:space="preserve"> энергии с комбинированной выработкой тепловой и электрической энергии не предусматривается.</w:t>
      </w:r>
    </w:p>
    <w:p w14:paraId="0FB04CDD" w14:textId="77777777" w:rsidR="00D138E8" w:rsidRPr="00710EA5" w:rsidRDefault="00D138E8" w:rsidP="00D138E8">
      <w:pPr>
        <w:pStyle w:val="affc"/>
      </w:pPr>
      <w:bookmarkStart w:id="373" w:name="_Toc36721892"/>
      <w:bookmarkStart w:id="374" w:name="_Toc38468698"/>
      <w:bookmarkStart w:id="375" w:name="_Toc40704603"/>
      <w:bookmarkStart w:id="376" w:name="_Toc73545237"/>
      <w:bookmarkStart w:id="377" w:name="_Toc75086222"/>
      <w:bookmarkStart w:id="378" w:name="_Toc77079640"/>
      <w:bookmarkStart w:id="379" w:name="_Toc202182184"/>
      <w:r>
        <w:t>и</w:t>
      </w:r>
      <w:r w:rsidRPr="002C7412">
        <w:t xml:space="preserve">) обоснование предложений по расширению зон действия действующих источников тепловой </w:t>
      </w:r>
      <w:r w:rsidRPr="00710EA5">
        <w:t>энергии, функционирующих в режиме комбинированной выработки электрической и тепловой</w:t>
      </w:r>
      <w:r>
        <w:t xml:space="preserve"> </w:t>
      </w:r>
      <w:r w:rsidRPr="00710EA5">
        <w:t>энергии</w:t>
      </w:r>
      <w:r>
        <w:t>;</w:t>
      </w:r>
      <w:bookmarkEnd w:id="373"/>
      <w:bookmarkEnd w:id="374"/>
      <w:bookmarkEnd w:id="375"/>
      <w:bookmarkEnd w:id="376"/>
      <w:bookmarkEnd w:id="377"/>
      <w:bookmarkEnd w:id="378"/>
      <w:bookmarkEnd w:id="379"/>
    </w:p>
    <w:p w14:paraId="79817AF2" w14:textId="5E61497D" w:rsidR="00D138E8" w:rsidRDefault="00D138E8" w:rsidP="00D138E8">
      <w:pPr>
        <w:pStyle w:val="260"/>
      </w:pPr>
      <w:r>
        <w:t>Расширение зон действия действующ</w:t>
      </w:r>
      <w:r w:rsidR="00685057">
        <w:t>его</w:t>
      </w:r>
      <w:r>
        <w:t xml:space="preserve"> источник</w:t>
      </w:r>
      <w:r w:rsidR="00685057">
        <w:t>а</w:t>
      </w:r>
      <w:r>
        <w:t xml:space="preserve"> тепловой энергии, функционирующ</w:t>
      </w:r>
      <w:r w:rsidR="00685057">
        <w:t>ий</w:t>
      </w:r>
      <w:r>
        <w:t xml:space="preserve"> в режиме комбинированной выработки электрической и тепловой энергии, н</w:t>
      </w:r>
      <w:r w:rsidRPr="0042327D">
        <w:t>е преду</w:t>
      </w:r>
      <w:r w:rsidR="00685057">
        <w:t xml:space="preserve">сматривается из-за отсутствия </w:t>
      </w:r>
      <w:r w:rsidRPr="0042327D">
        <w:t>источника с комбинированной выработкой тепловой и электрической энергией.</w:t>
      </w:r>
    </w:p>
    <w:p w14:paraId="77568CBF" w14:textId="77777777" w:rsidR="00D138E8" w:rsidRPr="0042327D" w:rsidRDefault="00D138E8" w:rsidP="00D138E8">
      <w:pPr>
        <w:pStyle w:val="affc"/>
      </w:pPr>
      <w:bookmarkStart w:id="380" w:name="_Toc36721893"/>
      <w:bookmarkStart w:id="381" w:name="_Toc38468699"/>
      <w:bookmarkStart w:id="382" w:name="_Toc40704604"/>
      <w:bookmarkStart w:id="383" w:name="_Toc73545238"/>
      <w:bookmarkStart w:id="384" w:name="_Toc75086223"/>
      <w:bookmarkStart w:id="385" w:name="_Toc77079641"/>
      <w:bookmarkStart w:id="386" w:name="_Toc202182185"/>
      <w:r>
        <w:t>к</w:t>
      </w:r>
      <w:r w:rsidRPr="0042327D">
        <w:t xml:space="preserve">) </w:t>
      </w:r>
      <w:r>
        <w:t>о</w:t>
      </w:r>
      <w:r w:rsidRPr="0042327D">
        <w:t>боснование предлагаемых для вывода в резерв и (или) вывода из эксплуатации котельных</w:t>
      </w:r>
      <w:r>
        <w:t xml:space="preserve"> </w:t>
      </w:r>
      <w:r w:rsidRPr="0042327D">
        <w:t>при передаче тепловых нагрузок на другие источники тепловой энергии</w:t>
      </w:r>
      <w:r>
        <w:t>;</w:t>
      </w:r>
      <w:bookmarkEnd w:id="380"/>
      <w:bookmarkEnd w:id="381"/>
      <w:bookmarkEnd w:id="382"/>
      <w:bookmarkEnd w:id="383"/>
      <w:bookmarkEnd w:id="384"/>
      <w:bookmarkEnd w:id="385"/>
      <w:bookmarkEnd w:id="386"/>
    </w:p>
    <w:p w14:paraId="4E627EE3" w14:textId="039D1D86" w:rsidR="00D138E8" w:rsidRDefault="00D138E8" w:rsidP="00D138E8">
      <w:pPr>
        <w:pStyle w:val="260"/>
      </w:pPr>
      <w:r>
        <w:t>Предложения по выводу в резерв и выводу из эксплуатации котельн</w:t>
      </w:r>
      <w:r w:rsidR="00685057">
        <w:t>ой</w:t>
      </w:r>
      <w:r>
        <w:t xml:space="preserve"> при передаче тепловых нагрузок на другие источники отсутствуют.</w:t>
      </w:r>
    </w:p>
    <w:p w14:paraId="33AA9BEA" w14:textId="77777777" w:rsidR="00D138E8" w:rsidRPr="000657FE" w:rsidRDefault="00D138E8" w:rsidP="00D138E8">
      <w:pPr>
        <w:pStyle w:val="affc"/>
        <w:rPr>
          <w:rFonts w:eastAsiaTheme="minorHAnsi"/>
        </w:rPr>
      </w:pPr>
      <w:bookmarkStart w:id="387" w:name="_Toc36721894"/>
      <w:bookmarkStart w:id="388" w:name="_Toc38468700"/>
      <w:bookmarkStart w:id="389" w:name="_Toc40704605"/>
      <w:bookmarkStart w:id="390" w:name="_Toc73545239"/>
      <w:bookmarkStart w:id="391" w:name="_Toc75086224"/>
      <w:bookmarkStart w:id="392" w:name="_Toc77079642"/>
      <w:bookmarkStart w:id="393" w:name="_Toc202182186"/>
      <w:r>
        <w:rPr>
          <w:rFonts w:eastAsiaTheme="minorHAnsi"/>
        </w:rPr>
        <w:t>л</w:t>
      </w:r>
      <w:r w:rsidRPr="000657FE">
        <w:rPr>
          <w:rFonts w:eastAsiaTheme="minorHAnsi"/>
        </w:rPr>
        <w:t>) обоснование организации индивидуального теплоснабжения в зонах застройки поселения малоэтажными жилыми зданиями;</w:t>
      </w:r>
      <w:bookmarkEnd w:id="387"/>
      <w:bookmarkEnd w:id="388"/>
      <w:bookmarkEnd w:id="389"/>
      <w:bookmarkEnd w:id="390"/>
      <w:bookmarkEnd w:id="391"/>
      <w:bookmarkEnd w:id="392"/>
      <w:bookmarkEnd w:id="393"/>
    </w:p>
    <w:p w14:paraId="332C247E" w14:textId="3680CAE1" w:rsidR="00D138E8" w:rsidRPr="00446B00" w:rsidRDefault="00D138E8" w:rsidP="00D138E8">
      <w:pPr>
        <w:pStyle w:val="2f0"/>
      </w:pPr>
      <w:r w:rsidRPr="00446B00">
        <w:t xml:space="preserve">Существующие и планируемые к застройке потребители, вправе использовать для отопления индивидуальные источники теплоснабжения. Индивидуальное теплоснабжение допускается предусматривать (на основании </w:t>
      </w:r>
      <w:r w:rsidR="00685057" w:rsidRPr="00685057">
        <w:t>СП 60.13330.2020</w:t>
      </w:r>
      <w:r>
        <w:t xml:space="preserve"> «</w:t>
      </w:r>
      <w:r w:rsidRPr="00446B00">
        <w:t>Отопление, вентиляция и кондиционирование</w:t>
      </w:r>
      <w:r>
        <w:t>»):</w:t>
      </w:r>
    </w:p>
    <w:p w14:paraId="3F80D05D" w14:textId="77777777" w:rsidR="00D138E8" w:rsidRPr="00EF11E0" w:rsidRDefault="00D138E8" w:rsidP="00012ABD">
      <w:pPr>
        <w:pStyle w:val="2f0"/>
        <w:numPr>
          <w:ilvl w:val="0"/>
          <w:numId w:val="9"/>
        </w:numPr>
        <w:tabs>
          <w:tab w:val="left" w:pos="1276"/>
        </w:tabs>
        <w:ind w:left="0" w:firstLine="851"/>
      </w:pPr>
      <w:r w:rsidRPr="00EF11E0">
        <w:t>для индивидуальных жилых домов до трех этажей в независимости от месторасположения;</w:t>
      </w:r>
    </w:p>
    <w:p w14:paraId="4BC64A6A" w14:textId="77777777" w:rsidR="00D138E8" w:rsidRPr="00EF11E0" w:rsidRDefault="00D138E8" w:rsidP="00012ABD">
      <w:pPr>
        <w:pStyle w:val="2f0"/>
        <w:numPr>
          <w:ilvl w:val="0"/>
          <w:numId w:val="9"/>
        </w:numPr>
        <w:tabs>
          <w:tab w:val="left" w:pos="1276"/>
        </w:tabs>
        <w:ind w:left="0" w:firstLine="851"/>
      </w:pPr>
      <w:r w:rsidRPr="00EF11E0">
        <w:t>при низкой теплоплотности, как правило ниже 0,15 Гкал/ч на Га. При этом для зон строительства с теплоплотностью более 0,08 Гкал/ч на Га при нахождении их внутри радиуса эффективного теплоснабжения котельных, предусматривается, что отказ от присоединения к источнику теплоснабжения должен быть технико- экономически обоснован;</w:t>
      </w:r>
    </w:p>
    <w:p w14:paraId="11219B0E" w14:textId="77777777" w:rsidR="00D138E8" w:rsidRPr="00EF11E0" w:rsidRDefault="00D138E8" w:rsidP="00012ABD">
      <w:pPr>
        <w:pStyle w:val="2f0"/>
        <w:numPr>
          <w:ilvl w:val="0"/>
          <w:numId w:val="9"/>
        </w:numPr>
        <w:tabs>
          <w:tab w:val="left" w:pos="1276"/>
        </w:tabs>
        <w:ind w:left="0" w:firstLine="851"/>
      </w:pPr>
      <w:r w:rsidRPr="00EF11E0">
        <w:t>для 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14:paraId="514613B2" w14:textId="77777777" w:rsidR="00D138E8" w:rsidRPr="00EF11E0" w:rsidRDefault="00D138E8" w:rsidP="00012ABD">
      <w:pPr>
        <w:pStyle w:val="2f0"/>
        <w:numPr>
          <w:ilvl w:val="0"/>
          <w:numId w:val="9"/>
        </w:numPr>
        <w:tabs>
          <w:tab w:val="left" w:pos="1276"/>
        </w:tabs>
        <w:ind w:left="0" w:firstLine="851"/>
      </w:pPr>
      <w:r w:rsidRPr="00EF11E0">
        <w:t>для промышленных и прочих потребителей, технологический процесс которых предусматривает потребление природного газа;</w:t>
      </w:r>
    </w:p>
    <w:p w14:paraId="086E6291" w14:textId="77777777" w:rsidR="00D138E8" w:rsidRPr="00EF11E0" w:rsidRDefault="00D138E8" w:rsidP="00012ABD">
      <w:pPr>
        <w:pStyle w:val="2f0"/>
        <w:numPr>
          <w:ilvl w:val="0"/>
          <w:numId w:val="9"/>
        </w:numPr>
        <w:tabs>
          <w:tab w:val="left" w:pos="1276"/>
        </w:tabs>
        <w:ind w:left="0" w:firstLine="851"/>
      </w:pPr>
      <w:r w:rsidRPr="00EF11E0">
        <w:lastRenderedPageBreak/>
        <w:t xml:space="preserve">для инновационных объектов, проектом теплоснабжения которых предусматривается удельный расход тепловой энергии на отопление менее 15 кВт·ч/м2год, так называемый </w:t>
      </w:r>
      <w:r>
        <w:t>«</w:t>
      </w:r>
      <w:r w:rsidRPr="00EF11E0">
        <w:t>пассивный (или нулевой) дом</w:t>
      </w:r>
      <w:r>
        <w:t>»</w:t>
      </w:r>
      <w:r w:rsidRPr="00EF11E0">
        <w:t xml:space="preserve"> или теплоснабжение которых предусматривается от альтернативных источников, включая вторичные энергоресурсы;</w:t>
      </w:r>
    </w:p>
    <w:p w14:paraId="0DC8126C" w14:textId="77777777" w:rsidR="00D138E8" w:rsidRPr="00EF11E0" w:rsidRDefault="00D138E8" w:rsidP="00012ABD">
      <w:pPr>
        <w:pStyle w:val="2f0"/>
        <w:numPr>
          <w:ilvl w:val="0"/>
          <w:numId w:val="9"/>
        </w:numPr>
        <w:tabs>
          <w:tab w:val="left" w:pos="1276"/>
        </w:tabs>
        <w:ind w:left="0" w:firstLine="851"/>
      </w:pPr>
      <w:r w:rsidRPr="00EF11E0">
        <w:t>для осуществления временного теплоснабжения потребителя в случае отсутствия свободной мощности в предполагаемой точке подключения (технологического присоединения) на срок до возникновения этой возможности в соответствии с инвестиционной программой теплоснабжающей или мероприятий по развитию системы теплоснабжения теплосетевой организации и снятию технических ограничений на подключение;</w:t>
      </w:r>
    </w:p>
    <w:p w14:paraId="4F77601F" w14:textId="77777777" w:rsidR="00D138E8" w:rsidRPr="00EF11E0" w:rsidRDefault="00D138E8" w:rsidP="00012ABD">
      <w:pPr>
        <w:pStyle w:val="2f0"/>
        <w:numPr>
          <w:ilvl w:val="0"/>
          <w:numId w:val="9"/>
        </w:numPr>
        <w:tabs>
          <w:tab w:val="left" w:pos="1276"/>
        </w:tabs>
        <w:ind w:left="0" w:firstLine="851"/>
      </w:pPr>
      <w:r w:rsidRPr="00EF11E0">
        <w:t>для осуществления теплоснабжения потребителя в период строительства;</w:t>
      </w:r>
    </w:p>
    <w:p w14:paraId="31AF6984" w14:textId="77777777" w:rsidR="00D138E8" w:rsidRPr="00EF11E0" w:rsidRDefault="00D138E8" w:rsidP="00012ABD">
      <w:pPr>
        <w:pStyle w:val="2f0"/>
        <w:numPr>
          <w:ilvl w:val="0"/>
          <w:numId w:val="9"/>
        </w:numPr>
        <w:tabs>
          <w:tab w:val="left" w:pos="1276"/>
        </w:tabs>
        <w:ind w:left="0" w:firstLine="851"/>
      </w:pPr>
      <w:r w:rsidRPr="00EF11E0">
        <w:t>для осуществления теплоснабжения потребителя в случае отсутствия свободной мощности в предполагаемой точке подключения (технологического присоединения) и схемой теплоснабжения не предусматриваются инвестиционные программы по снятию технических ограничений на подключение.</w:t>
      </w:r>
    </w:p>
    <w:p w14:paraId="316FC824" w14:textId="77777777" w:rsidR="00D138E8" w:rsidRPr="00446B00" w:rsidRDefault="00D138E8" w:rsidP="00D138E8">
      <w:pPr>
        <w:pStyle w:val="2f0"/>
      </w:pPr>
      <w:r w:rsidRPr="00446B00">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35C3F34B" w14:textId="77777777" w:rsidR="00D138E8" w:rsidRPr="004C5155" w:rsidRDefault="00D138E8" w:rsidP="00D138E8">
      <w:pPr>
        <w:pStyle w:val="affc"/>
        <w:rPr>
          <w:rFonts w:eastAsiaTheme="minorHAnsi"/>
        </w:rPr>
      </w:pPr>
      <w:bookmarkStart w:id="394" w:name="_Toc71814800"/>
      <w:bookmarkStart w:id="395" w:name="_Toc77079643"/>
      <w:bookmarkStart w:id="396" w:name="_Toc202182187"/>
      <w:r>
        <w:rPr>
          <w:rFonts w:eastAsiaTheme="minorHAnsi"/>
        </w:rPr>
        <w:t>м</w:t>
      </w:r>
      <w:r w:rsidRPr="004C5155">
        <w:rPr>
          <w:rFonts w:eastAsiaTheme="minorHAnsi"/>
        </w:rPr>
        <w:t>)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394"/>
      <w:bookmarkEnd w:id="395"/>
      <w:bookmarkEnd w:id="396"/>
    </w:p>
    <w:p w14:paraId="39595937" w14:textId="0D96CC39" w:rsidR="00D138E8" w:rsidRPr="00020433" w:rsidRDefault="00D138E8" w:rsidP="00D138E8">
      <w:pPr>
        <w:pStyle w:val="2f0"/>
      </w:pPr>
      <w:r w:rsidRPr="00020433">
        <w:t>Перспективные балансы тепловой мощности источник</w:t>
      </w:r>
      <w:r w:rsidR="00685057">
        <w:t>а</w:t>
      </w:r>
      <w:r w:rsidRPr="00020433">
        <w:t xml:space="preserve"> тепловой энергии были рассчитаны в соответствии с запланированной застройкой жилого фонда в Генеральном плане </w:t>
      </w:r>
      <w:r w:rsidR="005B7138">
        <w:rPr>
          <w:color w:val="000000"/>
          <w:szCs w:val="24"/>
          <w:lang w:eastAsia="ru-RU"/>
        </w:rPr>
        <w:t>Синявинского городского</w:t>
      </w:r>
      <w:r w:rsidR="0056273E">
        <w:rPr>
          <w:color w:val="000000"/>
          <w:szCs w:val="24"/>
          <w:lang w:eastAsia="ru-RU"/>
        </w:rPr>
        <w:t xml:space="preserve"> поселения</w:t>
      </w:r>
      <w:r w:rsidR="00A168EC">
        <w:t>.</w:t>
      </w:r>
    </w:p>
    <w:p w14:paraId="33C06C12" w14:textId="77777777" w:rsidR="00D138E8" w:rsidRPr="00020433" w:rsidRDefault="00D138E8" w:rsidP="00D138E8">
      <w:pPr>
        <w:pStyle w:val="2f0"/>
      </w:pPr>
      <w:r w:rsidRPr="00020433">
        <w:t>Там, где прирост строительных фондов будет составлять индивид</w:t>
      </w:r>
      <w:r>
        <w:t xml:space="preserve">уальная малоэтажная застройка, </w:t>
      </w:r>
      <w:r w:rsidRPr="00020433">
        <w:t>перспективные зоны застройки планируется обеспечивать тепловой энергией и горячим водоснабжением от индивидуальных нагревательных приборов. Данное решение обосновано нецелесообразностью подключения индивидуальной и малоэтажной застройки к централизованной системе теплоснабжения в виду малой подключенной нагрузке, разрозненного характера расположения строения и неоправданно высокой ценой протяженных тепловых сетей малого диаметра.</w:t>
      </w:r>
    </w:p>
    <w:p w14:paraId="77FEC740" w14:textId="77777777" w:rsidR="00D138E8" w:rsidRPr="00FC60D1" w:rsidRDefault="00D138E8" w:rsidP="00D138E8">
      <w:pPr>
        <w:pStyle w:val="affc"/>
      </w:pPr>
      <w:bookmarkStart w:id="397" w:name="_Toc71814801"/>
      <w:bookmarkStart w:id="398" w:name="_Toc77079644"/>
      <w:bookmarkStart w:id="399" w:name="_Toc202182188"/>
      <w:r>
        <w:t>н</w:t>
      </w:r>
      <w:r w:rsidRPr="00FC60D1">
        <w:t>)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397"/>
      <w:bookmarkEnd w:id="398"/>
      <w:bookmarkEnd w:id="399"/>
    </w:p>
    <w:p w14:paraId="042EE4DB" w14:textId="08F3EA99" w:rsidR="00336A92" w:rsidRDefault="00D138E8" w:rsidP="00D138E8">
      <w:pPr>
        <w:pStyle w:val="2f0"/>
        <w:rPr>
          <w:lang w:eastAsia="ru-RU"/>
        </w:rPr>
      </w:pPr>
      <w:r w:rsidRPr="00867F37">
        <w:rPr>
          <w:lang w:eastAsia="ru-RU"/>
        </w:rPr>
        <w:t>В качестве основного топлива</w:t>
      </w:r>
      <w:r>
        <w:rPr>
          <w:lang w:eastAsia="ru-RU"/>
        </w:rPr>
        <w:t xml:space="preserve"> на </w:t>
      </w:r>
      <w:r w:rsidRPr="00867F37">
        <w:rPr>
          <w:lang w:eastAsia="ru-RU"/>
        </w:rPr>
        <w:t>котельн</w:t>
      </w:r>
      <w:r w:rsidR="00A168EC">
        <w:rPr>
          <w:lang w:eastAsia="ru-RU"/>
        </w:rPr>
        <w:t>ой</w:t>
      </w:r>
      <w:r w:rsidRPr="00867F37">
        <w:rPr>
          <w:lang w:eastAsia="ru-RU"/>
        </w:rPr>
        <w:t xml:space="preserve"> </w:t>
      </w:r>
      <w:r w:rsidR="005B7138">
        <w:rPr>
          <w:color w:val="000000"/>
          <w:szCs w:val="24"/>
          <w:lang w:eastAsia="ru-RU"/>
        </w:rPr>
        <w:t>Синявинского городского</w:t>
      </w:r>
      <w:r w:rsidR="0056273E">
        <w:rPr>
          <w:color w:val="000000"/>
          <w:szCs w:val="24"/>
          <w:lang w:eastAsia="ru-RU"/>
        </w:rPr>
        <w:t xml:space="preserve"> поселения</w:t>
      </w:r>
      <w:r w:rsidRPr="00867F37">
        <w:rPr>
          <w:lang w:eastAsia="ru-RU"/>
        </w:rPr>
        <w:t xml:space="preserve"> используется </w:t>
      </w:r>
      <w:r w:rsidR="00336A92">
        <w:rPr>
          <w:lang w:eastAsia="ru-RU"/>
        </w:rPr>
        <w:t>природный газ</w:t>
      </w:r>
      <w:r w:rsidRPr="00867F37">
        <w:rPr>
          <w:lang w:eastAsia="ru-RU"/>
        </w:rPr>
        <w:t>.</w:t>
      </w:r>
      <w:r>
        <w:rPr>
          <w:lang w:eastAsia="ru-RU"/>
        </w:rPr>
        <w:t xml:space="preserve"> </w:t>
      </w:r>
    </w:p>
    <w:p w14:paraId="160E49C0" w14:textId="78A35C1E" w:rsidR="00D138E8" w:rsidRPr="00867F37" w:rsidRDefault="00D138E8" w:rsidP="00D138E8">
      <w:pPr>
        <w:pStyle w:val="2f0"/>
        <w:rPr>
          <w:lang w:eastAsia="ru-RU"/>
        </w:rPr>
      </w:pPr>
      <w:r w:rsidRPr="00867F37">
        <w:rPr>
          <w:lang w:eastAsia="ru-RU"/>
        </w:rPr>
        <w:t xml:space="preserve">Источники тепловой энергии с использованием возобновляемых источников энергии в </w:t>
      </w:r>
      <w:r w:rsidR="008B3E58">
        <w:rPr>
          <w:color w:val="000000"/>
          <w:szCs w:val="24"/>
          <w:lang w:eastAsia="ru-RU"/>
        </w:rPr>
        <w:t>Синявинском городском</w:t>
      </w:r>
      <w:r w:rsidR="0056273E">
        <w:rPr>
          <w:color w:val="000000"/>
          <w:szCs w:val="24"/>
          <w:lang w:eastAsia="ru-RU"/>
        </w:rPr>
        <w:t xml:space="preserve"> поселени</w:t>
      </w:r>
      <w:r w:rsidR="008D45DB">
        <w:rPr>
          <w:color w:val="000000"/>
          <w:szCs w:val="24"/>
          <w:lang w:eastAsia="ru-RU"/>
        </w:rPr>
        <w:t>и</w:t>
      </w:r>
      <w:r w:rsidR="00336A92">
        <w:rPr>
          <w:color w:val="000000"/>
          <w:szCs w:val="24"/>
          <w:lang w:eastAsia="ru-RU"/>
        </w:rPr>
        <w:t xml:space="preserve"> </w:t>
      </w:r>
      <w:r w:rsidRPr="00867F37">
        <w:rPr>
          <w:lang w:eastAsia="ru-RU"/>
        </w:rPr>
        <w:t>отсутствуют. Ввод новых источников тепловой энергии с использованием возобновляемых источников энергии не целесообразен ввиду отсутствия необходимых условий.</w:t>
      </w:r>
    </w:p>
    <w:p w14:paraId="3D301A53" w14:textId="77777777" w:rsidR="00D138E8" w:rsidRPr="00FC60D1" w:rsidRDefault="00D138E8" w:rsidP="00D138E8">
      <w:pPr>
        <w:pStyle w:val="affc"/>
      </w:pPr>
      <w:bookmarkStart w:id="400" w:name="_Toc71814802"/>
      <w:bookmarkStart w:id="401" w:name="_Toc77079645"/>
      <w:bookmarkStart w:id="402" w:name="_Toc202182189"/>
      <w:r>
        <w:t>о</w:t>
      </w:r>
      <w:r w:rsidRPr="00FC60D1">
        <w:t>) обоснование организации теплоснабжения в производственных зонах на территории поселения, городского округа, города федерального значения</w:t>
      </w:r>
      <w:bookmarkEnd w:id="400"/>
      <w:bookmarkEnd w:id="401"/>
      <w:bookmarkEnd w:id="402"/>
    </w:p>
    <w:p w14:paraId="796EB83E" w14:textId="77777777" w:rsidR="00D138E8" w:rsidRPr="00D8708B" w:rsidRDefault="00D138E8" w:rsidP="00D138E8">
      <w:pPr>
        <w:pStyle w:val="260"/>
        <w:rPr>
          <w:rFonts w:eastAsiaTheme="minorHAnsi"/>
        </w:rPr>
      </w:pPr>
      <w:r w:rsidRPr="00672955">
        <w:rPr>
          <w:lang w:eastAsia="ru-RU"/>
        </w:rPr>
        <w:t>Организация теплоснабжения в производственных зонах на территории поселения</w:t>
      </w:r>
      <w:r>
        <w:rPr>
          <w:lang w:eastAsia="ru-RU"/>
        </w:rPr>
        <w:t xml:space="preserve"> на </w:t>
      </w:r>
      <w:r w:rsidRPr="00672955">
        <w:rPr>
          <w:lang w:eastAsia="ru-RU"/>
        </w:rPr>
        <w:t>расчетный период не требуется.</w:t>
      </w:r>
    </w:p>
    <w:p w14:paraId="279F176A" w14:textId="77777777" w:rsidR="00D138E8" w:rsidRPr="00FC60D1" w:rsidRDefault="00D138E8" w:rsidP="00D138E8">
      <w:pPr>
        <w:pStyle w:val="affc"/>
      </w:pPr>
      <w:bookmarkStart w:id="403" w:name="_Toc71814803"/>
      <w:bookmarkStart w:id="404" w:name="_Toc77079646"/>
      <w:bookmarkStart w:id="405" w:name="_Toc202182190"/>
      <w:r>
        <w:lastRenderedPageBreak/>
        <w:t>п</w:t>
      </w:r>
      <w:r w:rsidRPr="00FC60D1">
        <w:t>) результаты расчетов радиуса эффективного теплоснабжения</w:t>
      </w:r>
      <w:bookmarkEnd w:id="403"/>
      <w:bookmarkEnd w:id="404"/>
      <w:bookmarkEnd w:id="405"/>
    </w:p>
    <w:p w14:paraId="1D51FEC6" w14:textId="77777777" w:rsidR="00D138E8" w:rsidRDefault="00D138E8" w:rsidP="00A168EC">
      <w:pPr>
        <w:pStyle w:val="1d"/>
      </w:pPr>
      <w:bookmarkStart w:id="406" w:name="_Toc34243440"/>
      <w:r w:rsidRPr="003075FC">
        <w:t xml:space="preserve">В Федеральном законе </w:t>
      </w:r>
      <w:r w:rsidR="00D124A3" w:rsidRPr="003075FC">
        <w:t xml:space="preserve">№190-ФЗ </w:t>
      </w:r>
      <w:r w:rsidRPr="003075FC">
        <w:t>«О теплоснабжении» вводится понятие радиуса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Радиус теплоснабжения определяет границу зоны действия источника тепла и должен включаться в схему теплоснабжения как ее обязательный параметр.</w:t>
      </w:r>
      <w:bookmarkEnd w:id="406"/>
    </w:p>
    <w:p w14:paraId="30D8B0FC" w14:textId="39DD7E41" w:rsidR="00292BD5" w:rsidRDefault="00317092" w:rsidP="00A168EC">
      <w:pPr>
        <w:pStyle w:val="1d"/>
        <w:rPr>
          <w:rFonts w:eastAsiaTheme="minorHAnsi"/>
        </w:rPr>
      </w:pPr>
      <w:r w:rsidRPr="00317092">
        <w:rPr>
          <w:rFonts w:eastAsiaTheme="minorHAnsi"/>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040A7B7B" w14:textId="20EF4492" w:rsidR="00292BD5" w:rsidRDefault="00317092" w:rsidP="00A168EC">
      <w:pPr>
        <w:pStyle w:val="1d"/>
        <w:rPr>
          <w:rFonts w:eastAsiaTheme="minorHAnsi"/>
        </w:rPr>
      </w:pPr>
      <w:r>
        <w:rPr>
          <w:rFonts w:eastAsiaTheme="minorHAnsi"/>
        </w:rPr>
        <w:t>Согласно предоставленным данным, подключение новых потребителей к централизованной системе теплоснабжения не ожидается.</w:t>
      </w:r>
    </w:p>
    <w:p w14:paraId="2E2D1D41" w14:textId="64547FCB" w:rsidR="00184274" w:rsidRDefault="00184274" w:rsidP="00D138E8">
      <w:pPr>
        <w:pStyle w:val="260"/>
      </w:pPr>
    </w:p>
    <w:p w14:paraId="18B78A28" w14:textId="77777777" w:rsidR="00292BD5" w:rsidRDefault="00292BD5" w:rsidP="00D138E8">
      <w:pPr>
        <w:pStyle w:val="260"/>
        <w:sectPr w:rsidR="00292BD5"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C808A1" w14:textId="77777777" w:rsidR="00184274" w:rsidRPr="00BB2A7F" w:rsidRDefault="00184274" w:rsidP="00184274">
      <w:pPr>
        <w:pStyle w:val="affe"/>
      </w:pPr>
      <w:bookmarkStart w:id="407" w:name="_Toc71814804"/>
      <w:bookmarkStart w:id="408" w:name="_Toc77079647"/>
      <w:bookmarkStart w:id="409" w:name="_Toc202182191"/>
      <w:r w:rsidRPr="00BB2A7F">
        <w:lastRenderedPageBreak/>
        <w:t>Глава 8</w:t>
      </w:r>
      <w:r>
        <w:t>.</w:t>
      </w:r>
      <w:r w:rsidRPr="00BB2A7F">
        <w:t xml:space="preserve"> Предложения по строительству, реконструкции и (или) модернизации тепловых сетей</w:t>
      </w:r>
      <w:bookmarkEnd w:id="407"/>
      <w:bookmarkEnd w:id="408"/>
      <w:bookmarkEnd w:id="409"/>
    </w:p>
    <w:p w14:paraId="7BFFBCEF" w14:textId="75108E05" w:rsidR="00184274" w:rsidRDefault="00184274" w:rsidP="00184274">
      <w:pPr>
        <w:pStyle w:val="affc"/>
      </w:pPr>
      <w:bookmarkStart w:id="410" w:name="_Toc71814805"/>
      <w:bookmarkStart w:id="411" w:name="_Toc77079648"/>
      <w:bookmarkStart w:id="412" w:name="_Toc202182192"/>
      <w:r w:rsidRPr="00D248F1">
        <w:t>а) предложени</w:t>
      </w:r>
      <w:r>
        <w:t>я</w:t>
      </w:r>
      <w:r w:rsidRPr="00D248F1">
        <w:t xml:space="preserve"> по реконструкции и (или) модернизации, строительству тепловых сетей,</w:t>
      </w:r>
      <w:r>
        <w:t xml:space="preserve"> </w:t>
      </w:r>
      <w:r w:rsidRPr="00D248F1">
        <w:t>обеспечивающих перераспределение тепловой нагрузки из зон с дефицитом тепловой мощности в</w:t>
      </w:r>
      <w:r>
        <w:t xml:space="preserve"> </w:t>
      </w:r>
      <w:r w:rsidRPr="00D248F1">
        <w:t>зоны с избытком тепловой мощности (использование</w:t>
      </w:r>
      <w:r>
        <w:t xml:space="preserve"> </w:t>
      </w:r>
      <w:r w:rsidR="006D55FF" w:rsidRPr="00D248F1">
        <w:t>существующих</w:t>
      </w:r>
      <w:r w:rsidR="006D55FF">
        <w:t xml:space="preserve"> </w:t>
      </w:r>
      <w:r w:rsidR="006D55FF" w:rsidRPr="00D248F1">
        <w:t>резервов</w:t>
      </w:r>
      <w:r w:rsidRPr="00D248F1">
        <w:t>)</w:t>
      </w:r>
      <w:bookmarkEnd w:id="410"/>
      <w:bookmarkEnd w:id="411"/>
      <w:bookmarkEnd w:id="412"/>
    </w:p>
    <w:p w14:paraId="1D0022B9" w14:textId="40FE2C24" w:rsidR="00184274" w:rsidRPr="00BB2A7F" w:rsidRDefault="00184274" w:rsidP="00184274">
      <w:pPr>
        <w:pStyle w:val="2f0"/>
      </w:pPr>
      <w:r w:rsidRPr="00BB2A7F">
        <w:t xml:space="preserve">На территории </w:t>
      </w:r>
      <w:r w:rsidR="005B7138">
        <w:t>Синявинского городского</w:t>
      </w:r>
      <w:r w:rsidR="0056273E">
        <w:t xml:space="preserve"> поселения</w:t>
      </w:r>
      <w:r w:rsidRPr="00BB2A7F">
        <w:t xml:space="preserve"> отсутствуют зоны с существенным избытком тепловой мощности. Поэтому мероприятия по использованию существующих резервов для перераспределения мощностей не предусматриваются.</w:t>
      </w:r>
    </w:p>
    <w:p w14:paraId="2940DD76" w14:textId="77777777" w:rsidR="00184274" w:rsidRPr="00941703" w:rsidRDefault="00184274" w:rsidP="00184274">
      <w:pPr>
        <w:pStyle w:val="affc"/>
        <w:rPr>
          <w:color w:val="auto"/>
        </w:rPr>
      </w:pPr>
      <w:bookmarkStart w:id="413" w:name="_Toc71814806"/>
      <w:bookmarkStart w:id="414" w:name="_Toc77079649"/>
      <w:bookmarkStart w:id="415" w:name="_Toc202182193"/>
      <w:r w:rsidRPr="00C41159">
        <w:rPr>
          <w:color w:val="auto"/>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413"/>
      <w:bookmarkEnd w:id="414"/>
      <w:bookmarkEnd w:id="415"/>
    </w:p>
    <w:p w14:paraId="3AADD363" w14:textId="2C64881E" w:rsidR="001D7986" w:rsidRDefault="00255BAA" w:rsidP="00D138E8">
      <w:pPr>
        <w:pStyle w:val="260"/>
      </w:pPr>
      <w:r w:rsidRPr="00255BAA">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не планируется, поскольку эти территории планируется организовывать с индивидуальным теплоснабжением.</w:t>
      </w:r>
    </w:p>
    <w:p w14:paraId="39934306" w14:textId="77777777" w:rsidR="00827E22" w:rsidRDefault="00827E22" w:rsidP="00827E22">
      <w:pPr>
        <w:pStyle w:val="affc"/>
      </w:pPr>
      <w:bookmarkStart w:id="416" w:name="_Toc71814807"/>
      <w:bookmarkStart w:id="417" w:name="_Toc77079650"/>
      <w:bookmarkStart w:id="418" w:name="_Toc202182194"/>
      <w:r w:rsidRPr="00D248F1">
        <w:t>в) предложени</w:t>
      </w:r>
      <w:r>
        <w:t>я</w:t>
      </w:r>
      <w:r w:rsidRPr="00D248F1">
        <w:t xml:space="preserve"> по строительству тепловых сетей, обеспечивающих условия, при наличии</w:t>
      </w:r>
      <w:r>
        <w:t xml:space="preserve"> </w:t>
      </w:r>
      <w:r w:rsidRPr="00D248F1">
        <w:t>которых существует возможность поставок тепловой энергии потребителям от различных источников</w:t>
      </w:r>
      <w:r>
        <w:t xml:space="preserve"> </w:t>
      </w:r>
      <w:r w:rsidRPr="00D248F1">
        <w:t>тепловой энергии при сохранении надежности теплоснабжения</w:t>
      </w:r>
      <w:bookmarkEnd w:id="416"/>
      <w:bookmarkEnd w:id="417"/>
      <w:bookmarkEnd w:id="418"/>
    </w:p>
    <w:p w14:paraId="617F10A6" w14:textId="13581E07" w:rsidR="00827E22" w:rsidRDefault="00827E22" w:rsidP="00827E22">
      <w:pPr>
        <w:pStyle w:val="2f0"/>
      </w:pPr>
      <w:r w:rsidRPr="00FC36F1">
        <w:rPr>
          <w:rStyle w:val="261"/>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w:t>
      </w:r>
      <w:r w:rsidRPr="00FC36F1">
        <w:t xml:space="preserve"> надежнос</w:t>
      </w:r>
      <w:r w:rsidR="00AC7F22">
        <w:t>ти теплоснабжения, не предполагается, ввиду единственного источника тепловой энергии.</w:t>
      </w:r>
    </w:p>
    <w:p w14:paraId="62AE977B" w14:textId="77777777" w:rsidR="00827E22" w:rsidRDefault="00827E22" w:rsidP="00827E22">
      <w:pPr>
        <w:pStyle w:val="affc"/>
      </w:pPr>
      <w:bookmarkStart w:id="419" w:name="_Toc71814808"/>
      <w:bookmarkStart w:id="420" w:name="_Toc77079651"/>
      <w:bookmarkStart w:id="421" w:name="_Toc202182195"/>
      <w:r w:rsidRPr="00D248F1">
        <w:t>г) предложени</w:t>
      </w:r>
      <w:r>
        <w:t>я</w:t>
      </w:r>
      <w:r w:rsidRPr="00D248F1">
        <w:t xml:space="preserve"> по строительству, реконструкции и (или) модернизации тепловых сетей для</w:t>
      </w:r>
      <w:r>
        <w:t xml:space="preserve"> </w:t>
      </w:r>
      <w:r w:rsidRPr="00D248F1">
        <w:t>повышения эффективности функционирования системы теплоснабжения, в том числе за счет перевода</w:t>
      </w:r>
      <w:r>
        <w:t xml:space="preserve"> </w:t>
      </w:r>
      <w:r w:rsidRPr="00D248F1">
        <w:t>котельных в пиковый режим работы или ликвидации котельных</w:t>
      </w:r>
      <w:bookmarkEnd w:id="419"/>
      <w:bookmarkEnd w:id="420"/>
      <w:bookmarkEnd w:id="421"/>
    </w:p>
    <w:p w14:paraId="5EF62817" w14:textId="77777777" w:rsidR="00827E22" w:rsidRDefault="00827E22" w:rsidP="00827E22">
      <w:pPr>
        <w:autoSpaceDE w:val="0"/>
        <w:autoSpaceDN w:val="0"/>
        <w:adjustRightInd w:val="0"/>
        <w:spacing w:after="0" w:line="240" w:lineRule="auto"/>
        <w:ind w:firstLine="709"/>
        <w:jc w:val="both"/>
        <w:rPr>
          <w:sz w:val="24"/>
          <w:szCs w:val="28"/>
        </w:rPr>
      </w:pPr>
      <w:r>
        <w:rPr>
          <w:sz w:val="24"/>
          <w:szCs w:val="28"/>
        </w:rPr>
        <w:t xml:space="preserve">Участки тепловых сетей, отслуживших свой срок службы, должны быть реконструированы и модернизированы для повышения эффективности функционирования системы теплоснабжения. </w:t>
      </w:r>
    </w:p>
    <w:p w14:paraId="246CF577" w14:textId="77777777" w:rsidR="00827E22" w:rsidRPr="00C41159" w:rsidRDefault="00827E22" w:rsidP="00827E22">
      <w:pPr>
        <w:pStyle w:val="affc"/>
      </w:pPr>
      <w:bookmarkStart w:id="422" w:name="_Toc71814809"/>
      <w:bookmarkStart w:id="423" w:name="_Toc77079652"/>
      <w:bookmarkStart w:id="424" w:name="_Toc202182196"/>
      <w:r w:rsidRPr="00C41159">
        <w:t>д) предложения по строительству тепловых сетей для обеспечения нормативной надежности теплоснабжения</w:t>
      </w:r>
      <w:bookmarkEnd w:id="422"/>
      <w:bookmarkEnd w:id="423"/>
      <w:bookmarkEnd w:id="424"/>
    </w:p>
    <w:p w14:paraId="42F05331" w14:textId="54D33119" w:rsidR="00255BAA" w:rsidRDefault="00AC7F22" w:rsidP="008D45DB">
      <w:pPr>
        <w:pStyle w:val="1d"/>
      </w:pPr>
      <w:r>
        <w:t>Согласно предоставленным данным Технико-экономического обоснования концессионного соглашения 2025 года, выявлено:</w:t>
      </w:r>
    </w:p>
    <w:p w14:paraId="6E5C05BF" w14:textId="77777777" w:rsidR="00AC7F22" w:rsidRPr="00AC7F22" w:rsidRDefault="00AC7F22" w:rsidP="00AC7F22">
      <w:pPr>
        <w:pStyle w:val="260"/>
        <w:rPr>
          <w:rFonts w:eastAsia="SimSun"/>
          <w:szCs w:val="24"/>
          <w:lang w:eastAsia="ru-RU"/>
        </w:rPr>
      </w:pPr>
      <w:r w:rsidRPr="00AC7F22">
        <w:rPr>
          <w:rFonts w:eastAsia="SimSun"/>
          <w:szCs w:val="24"/>
          <w:lang w:eastAsia="ru-RU"/>
        </w:rPr>
        <w:t>После проведения обследования тепловых сетей выявлены:</w:t>
      </w:r>
    </w:p>
    <w:p w14:paraId="5AC5F9AB" w14:textId="77777777" w:rsidR="00AC7F22" w:rsidRDefault="00AC7F22" w:rsidP="00AC7F22">
      <w:pPr>
        <w:pStyle w:val="260"/>
        <w:rPr>
          <w:rFonts w:eastAsia="SimSun"/>
          <w:szCs w:val="24"/>
          <w:lang w:eastAsia="ru-RU"/>
        </w:rPr>
      </w:pPr>
      <w:r w:rsidRPr="00AC7F22">
        <w:rPr>
          <w:rFonts w:eastAsia="SimSun"/>
          <w:szCs w:val="24"/>
          <w:lang w:eastAsia="ru-RU"/>
        </w:rPr>
        <w:t>1. Большие потери тепла через теплоизоляцию тепловых сетей, за период с 2020 по 2024 г, со</w:t>
      </w:r>
      <w:r>
        <w:rPr>
          <w:rFonts w:eastAsia="SimSun"/>
          <w:szCs w:val="24"/>
          <w:lang w:eastAsia="ru-RU"/>
        </w:rPr>
        <w:t>ставляют 21% от производимой ТЭ</w:t>
      </w:r>
    </w:p>
    <w:p w14:paraId="5173D190" w14:textId="77777777" w:rsidR="00AC7F22" w:rsidRDefault="00AC7F22" w:rsidP="00AC7F22">
      <w:pPr>
        <w:pStyle w:val="260"/>
        <w:rPr>
          <w:rFonts w:eastAsia="SimSun"/>
          <w:szCs w:val="24"/>
          <w:lang w:eastAsia="ru-RU"/>
        </w:rPr>
      </w:pPr>
      <w:r w:rsidRPr="00AC7F22">
        <w:rPr>
          <w:rFonts w:eastAsia="SimSun"/>
          <w:szCs w:val="24"/>
          <w:lang w:eastAsia="ru-RU"/>
        </w:rPr>
        <w:t xml:space="preserve">2. По представленным балансам тепловой энергии и мощности котельной, а также, по отчетам о теплопотреблении в теплофикационной воде выявлено, в зимний период времени котельная отпускает теплоноситель с температурой не выше 75°С, в связи с наличием ограничений в технических </w:t>
      </w:r>
      <w:r>
        <w:rPr>
          <w:rFonts w:eastAsia="SimSun"/>
          <w:szCs w:val="24"/>
          <w:lang w:eastAsia="ru-RU"/>
        </w:rPr>
        <w:t>характеристиках тепловых сетей.</w:t>
      </w:r>
    </w:p>
    <w:p w14:paraId="20342C53" w14:textId="77777777" w:rsidR="00AC7F22" w:rsidRDefault="00AC7F22" w:rsidP="00AC7F22">
      <w:pPr>
        <w:pStyle w:val="260"/>
        <w:rPr>
          <w:rFonts w:eastAsia="SimSun"/>
          <w:szCs w:val="24"/>
          <w:lang w:eastAsia="ru-RU"/>
        </w:rPr>
      </w:pPr>
      <w:r w:rsidRPr="00AC7F22">
        <w:rPr>
          <w:rFonts w:eastAsia="SimSun"/>
          <w:szCs w:val="24"/>
          <w:lang w:eastAsia="ru-RU"/>
        </w:rPr>
        <w:t>3. Подлежат замене 3382 м тепловой сети за период 2026-2030 годы (до и после мероприятий материл труб сталь, до мероприятий тепловая изоляция минвата, после мероприятий тепловая и</w:t>
      </w:r>
      <w:r>
        <w:rPr>
          <w:rFonts w:eastAsia="SimSun"/>
          <w:szCs w:val="24"/>
          <w:lang w:eastAsia="ru-RU"/>
        </w:rPr>
        <w:t>золяция типа 1ШУ), в том числе:</w:t>
      </w:r>
    </w:p>
    <w:p w14:paraId="2468703D" w14:textId="62CBDFF6" w:rsidR="00AC7F22" w:rsidRDefault="00AC7F22" w:rsidP="00AC7F22">
      <w:pPr>
        <w:pStyle w:val="260"/>
        <w:rPr>
          <w:rFonts w:eastAsia="SimSun"/>
          <w:szCs w:val="24"/>
          <w:lang w:eastAsia="ru-RU"/>
        </w:rPr>
      </w:pPr>
      <w:r w:rsidRPr="00AC7F22">
        <w:rPr>
          <w:rFonts w:eastAsia="SimSun"/>
          <w:szCs w:val="24"/>
          <w:lang w:eastAsia="ru-RU"/>
        </w:rPr>
        <w:lastRenderedPageBreak/>
        <w:t>Замена участков т</w:t>
      </w:r>
      <w:r>
        <w:rPr>
          <w:rFonts w:eastAsia="SimSun"/>
          <w:szCs w:val="24"/>
          <w:lang w:eastAsia="ru-RU"/>
        </w:rPr>
        <w:t>епловой сети Ду = 60 мм - 575 м;</w:t>
      </w:r>
    </w:p>
    <w:p w14:paraId="15505F17" w14:textId="11B0211A" w:rsidR="00AC7F22" w:rsidRDefault="00AC7F22" w:rsidP="00AC7F22">
      <w:pPr>
        <w:pStyle w:val="260"/>
        <w:rPr>
          <w:rFonts w:eastAsia="SimSun"/>
          <w:szCs w:val="24"/>
          <w:lang w:eastAsia="ru-RU"/>
        </w:rPr>
      </w:pPr>
      <w:r w:rsidRPr="00AC7F22">
        <w:rPr>
          <w:rFonts w:eastAsia="SimSun"/>
          <w:szCs w:val="24"/>
          <w:lang w:eastAsia="ru-RU"/>
        </w:rPr>
        <w:t>Замена участков т</w:t>
      </w:r>
      <w:r>
        <w:rPr>
          <w:rFonts w:eastAsia="SimSun"/>
          <w:szCs w:val="24"/>
          <w:lang w:eastAsia="ru-RU"/>
        </w:rPr>
        <w:t>епловой сети Ду = 80 мм - 305 м;</w:t>
      </w:r>
    </w:p>
    <w:p w14:paraId="38453F78" w14:textId="07C0E6C8" w:rsidR="00AC7F22" w:rsidRDefault="00AC7F22" w:rsidP="00AC7F22">
      <w:pPr>
        <w:pStyle w:val="260"/>
        <w:rPr>
          <w:rFonts w:eastAsia="SimSun"/>
          <w:szCs w:val="24"/>
          <w:lang w:eastAsia="ru-RU"/>
        </w:rPr>
      </w:pPr>
      <w:r w:rsidRPr="00AC7F22">
        <w:rPr>
          <w:rFonts w:eastAsia="SimSun"/>
          <w:szCs w:val="24"/>
          <w:lang w:eastAsia="ru-RU"/>
        </w:rPr>
        <w:t>Замена участков тепловой сети Д</w:t>
      </w:r>
      <w:r>
        <w:rPr>
          <w:rFonts w:eastAsia="SimSun"/>
          <w:szCs w:val="24"/>
          <w:lang w:eastAsia="ru-RU"/>
        </w:rPr>
        <w:t>у = 100 мм - 720 м;</w:t>
      </w:r>
    </w:p>
    <w:p w14:paraId="1D17FE86" w14:textId="1A4B20B9" w:rsidR="00AC7F22" w:rsidRDefault="00AC7F22" w:rsidP="00AC7F22">
      <w:pPr>
        <w:pStyle w:val="260"/>
        <w:rPr>
          <w:rFonts w:eastAsia="SimSun"/>
          <w:szCs w:val="24"/>
          <w:lang w:eastAsia="ru-RU"/>
        </w:rPr>
      </w:pPr>
      <w:r w:rsidRPr="00AC7F22">
        <w:rPr>
          <w:rFonts w:eastAsia="SimSun"/>
          <w:szCs w:val="24"/>
          <w:lang w:eastAsia="ru-RU"/>
        </w:rPr>
        <w:t>Замена участков те</w:t>
      </w:r>
      <w:r>
        <w:rPr>
          <w:rFonts w:eastAsia="SimSun"/>
          <w:szCs w:val="24"/>
          <w:lang w:eastAsia="ru-RU"/>
        </w:rPr>
        <w:t>пловой сети Ду =150 мм - 1224 м;</w:t>
      </w:r>
    </w:p>
    <w:p w14:paraId="3A97524C" w14:textId="151306CC" w:rsidR="00AC7F22" w:rsidRDefault="00AC7F22" w:rsidP="00AC7F22">
      <w:pPr>
        <w:pStyle w:val="260"/>
        <w:rPr>
          <w:rFonts w:eastAsia="SimSun"/>
          <w:szCs w:val="24"/>
          <w:lang w:eastAsia="ru-RU"/>
        </w:rPr>
      </w:pPr>
      <w:r w:rsidRPr="00AC7F22">
        <w:rPr>
          <w:rFonts w:eastAsia="SimSun"/>
          <w:szCs w:val="24"/>
          <w:lang w:eastAsia="ru-RU"/>
        </w:rPr>
        <w:t xml:space="preserve">Замена участков </w:t>
      </w:r>
      <w:r>
        <w:rPr>
          <w:rFonts w:eastAsia="SimSun"/>
          <w:szCs w:val="24"/>
          <w:lang w:eastAsia="ru-RU"/>
        </w:rPr>
        <w:t>тепловой сети Ду = 200 мм -510 м;</w:t>
      </w:r>
    </w:p>
    <w:p w14:paraId="0C24BB9B" w14:textId="7210F6BD" w:rsidR="00AC7F22" w:rsidRDefault="00AC7F22" w:rsidP="00AC7F22">
      <w:pPr>
        <w:pStyle w:val="260"/>
        <w:rPr>
          <w:rFonts w:eastAsia="SimSun"/>
          <w:szCs w:val="24"/>
          <w:lang w:eastAsia="ru-RU"/>
        </w:rPr>
      </w:pPr>
      <w:r w:rsidRPr="00AC7F22">
        <w:rPr>
          <w:rFonts w:eastAsia="SimSun"/>
          <w:szCs w:val="24"/>
          <w:lang w:eastAsia="ru-RU"/>
        </w:rPr>
        <w:t>Замена участков т</w:t>
      </w:r>
      <w:r>
        <w:rPr>
          <w:rFonts w:eastAsia="SimSun"/>
          <w:szCs w:val="24"/>
          <w:lang w:eastAsia="ru-RU"/>
        </w:rPr>
        <w:t>епловой сети Ду = 250 мм - 48 м.;</w:t>
      </w:r>
    </w:p>
    <w:p w14:paraId="1D642E42" w14:textId="77777777" w:rsidR="00AC7F22" w:rsidRPr="00AC7F22" w:rsidRDefault="00AC7F22" w:rsidP="00AC7F22">
      <w:pPr>
        <w:pStyle w:val="260"/>
        <w:rPr>
          <w:rFonts w:eastAsia="SimSun"/>
          <w:szCs w:val="24"/>
          <w:lang w:eastAsia="ru-RU"/>
        </w:rPr>
      </w:pPr>
      <w:r w:rsidRPr="00AC7F22">
        <w:rPr>
          <w:rFonts w:eastAsia="SimSun"/>
          <w:szCs w:val="24"/>
          <w:lang w:eastAsia="ru-RU"/>
        </w:rPr>
        <w:t>4. До реализации мероприятий заменено 1041 м тепловой сети за период 2016-2023 годы и планируется заменить 100 м тепловых сетей в 2024 году,</w:t>
      </w:r>
      <w:r>
        <w:rPr>
          <w:rFonts w:eastAsia="SimSun"/>
          <w:szCs w:val="24"/>
          <w:lang w:eastAsia="ru-RU"/>
        </w:rPr>
        <w:t xml:space="preserve"> </w:t>
      </w:r>
      <w:r w:rsidRPr="00AC7F22">
        <w:rPr>
          <w:rFonts w:eastAsia="SimSun"/>
          <w:szCs w:val="24"/>
          <w:lang w:eastAsia="ru-RU"/>
        </w:rPr>
        <w:t>в том числе:</w:t>
      </w:r>
    </w:p>
    <w:p w14:paraId="40EF4370" w14:textId="5438C805" w:rsidR="00AC7F22" w:rsidRDefault="00AC7F22" w:rsidP="00AC7F22">
      <w:pPr>
        <w:pStyle w:val="260"/>
        <w:rPr>
          <w:rFonts w:eastAsia="SimSun"/>
          <w:szCs w:val="24"/>
          <w:lang w:eastAsia="ru-RU"/>
        </w:rPr>
      </w:pPr>
      <w:r w:rsidRPr="00AC7F22">
        <w:rPr>
          <w:rFonts w:eastAsia="SimSun"/>
          <w:szCs w:val="24"/>
          <w:lang w:eastAsia="ru-RU"/>
        </w:rPr>
        <w:t>Заменен участок теп</w:t>
      </w:r>
      <w:r>
        <w:rPr>
          <w:rFonts w:eastAsia="SimSun"/>
          <w:szCs w:val="24"/>
          <w:lang w:eastAsia="ru-RU"/>
        </w:rPr>
        <w:t>ловых сетей Ду = 200 мм - 374 м;</w:t>
      </w:r>
    </w:p>
    <w:p w14:paraId="119F3158" w14:textId="24E57C4A" w:rsidR="00AC7F22" w:rsidRDefault="00AC7F22" w:rsidP="00AC7F22">
      <w:pPr>
        <w:pStyle w:val="260"/>
        <w:rPr>
          <w:rFonts w:eastAsia="SimSun"/>
          <w:szCs w:val="24"/>
          <w:lang w:eastAsia="ru-RU"/>
        </w:rPr>
      </w:pPr>
      <w:r w:rsidRPr="00AC7F22">
        <w:rPr>
          <w:rFonts w:eastAsia="SimSun"/>
          <w:szCs w:val="24"/>
          <w:lang w:eastAsia="ru-RU"/>
        </w:rPr>
        <w:t>Заменен участок те</w:t>
      </w:r>
      <w:r>
        <w:rPr>
          <w:rFonts w:eastAsia="SimSun"/>
          <w:szCs w:val="24"/>
          <w:lang w:eastAsia="ru-RU"/>
        </w:rPr>
        <w:t>пловых сетей Ду = 150 мм -107 м;</w:t>
      </w:r>
    </w:p>
    <w:p w14:paraId="5494E000" w14:textId="41853AC8" w:rsidR="00AC7F22" w:rsidRDefault="00AC7F22" w:rsidP="00AC7F22">
      <w:pPr>
        <w:pStyle w:val="260"/>
        <w:rPr>
          <w:rFonts w:eastAsia="SimSun"/>
          <w:szCs w:val="24"/>
          <w:lang w:eastAsia="ru-RU"/>
        </w:rPr>
      </w:pPr>
      <w:r w:rsidRPr="00AC7F22">
        <w:rPr>
          <w:rFonts w:eastAsia="SimSun"/>
          <w:szCs w:val="24"/>
          <w:lang w:eastAsia="ru-RU"/>
        </w:rPr>
        <w:t>Заменен участок те</w:t>
      </w:r>
      <w:r>
        <w:rPr>
          <w:rFonts w:eastAsia="SimSun"/>
          <w:szCs w:val="24"/>
          <w:lang w:eastAsia="ru-RU"/>
        </w:rPr>
        <w:t>пловых сетей Ду =100 мм - 275 м;</w:t>
      </w:r>
    </w:p>
    <w:p w14:paraId="12ECC5BC" w14:textId="3836DC9E" w:rsidR="00AC7F22" w:rsidRDefault="00AC7F22" w:rsidP="00AC7F22">
      <w:pPr>
        <w:pStyle w:val="260"/>
        <w:rPr>
          <w:rFonts w:eastAsia="SimSun"/>
          <w:szCs w:val="24"/>
          <w:lang w:eastAsia="ru-RU"/>
        </w:rPr>
      </w:pPr>
      <w:r w:rsidRPr="00AC7F22">
        <w:rPr>
          <w:rFonts w:eastAsia="SimSun"/>
          <w:szCs w:val="24"/>
          <w:lang w:eastAsia="ru-RU"/>
        </w:rPr>
        <w:t>Заменен участок те</w:t>
      </w:r>
      <w:r>
        <w:rPr>
          <w:rFonts w:eastAsia="SimSun"/>
          <w:szCs w:val="24"/>
          <w:lang w:eastAsia="ru-RU"/>
        </w:rPr>
        <w:t>пловых сетей Ду = 80 мм - 228 м;</w:t>
      </w:r>
    </w:p>
    <w:p w14:paraId="2AB709FB" w14:textId="403F6BFE" w:rsidR="00AC7F22" w:rsidRDefault="00AC7F22" w:rsidP="00AC7F22">
      <w:pPr>
        <w:pStyle w:val="260"/>
        <w:rPr>
          <w:rFonts w:eastAsia="SimSun"/>
          <w:szCs w:val="24"/>
          <w:lang w:eastAsia="ru-RU"/>
        </w:rPr>
      </w:pPr>
      <w:r w:rsidRPr="00AC7F22">
        <w:rPr>
          <w:rFonts w:eastAsia="SimSun"/>
          <w:szCs w:val="24"/>
          <w:lang w:eastAsia="ru-RU"/>
        </w:rPr>
        <w:t>Заменен участок т</w:t>
      </w:r>
      <w:r>
        <w:rPr>
          <w:rFonts w:eastAsia="SimSun"/>
          <w:szCs w:val="24"/>
          <w:lang w:eastAsia="ru-RU"/>
        </w:rPr>
        <w:t>епловых сетей Ду = 60 мм - 62 м.</w:t>
      </w:r>
    </w:p>
    <w:p w14:paraId="32787670" w14:textId="1446057E" w:rsidR="008D45DB" w:rsidRDefault="00AC7F22" w:rsidP="00AC7F22">
      <w:pPr>
        <w:pStyle w:val="260"/>
        <w:rPr>
          <w:rFonts w:eastAsia="SimSun"/>
          <w:szCs w:val="24"/>
          <w:lang w:eastAsia="ru-RU"/>
        </w:rPr>
      </w:pPr>
      <w:r w:rsidRPr="00AC7F22">
        <w:rPr>
          <w:rFonts w:eastAsia="SimSun"/>
          <w:szCs w:val="24"/>
          <w:lang w:eastAsia="ru-RU"/>
        </w:rPr>
        <w:t>Планируется замена участка тепловых сетей Ду = 219 мм - 100 м - 2023 г.</w:t>
      </w:r>
    </w:p>
    <w:p w14:paraId="48B37880" w14:textId="77777777" w:rsidR="00AC7F22" w:rsidRDefault="00AC7F22" w:rsidP="00AC7F22">
      <w:pPr>
        <w:pStyle w:val="260"/>
        <w:rPr>
          <w:rFonts w:eastAsia="SimSun"/>
          <w:szCs w:val="24"/>
          <w:lang w:eastAsia="ru-RU"/>
        </w:rPr>
      </w:pPr>
    </w:p>
    <w:p w14:paraId="456687B9" w14:textId="77777777" w:rsidR="00AC7F22" w:rsidRDefault="00AC7F22" w:rsidP="00AC7F22">
      <w:pPr>
        <w:pStyle w:val="260"/>
        <w:rPr>
          <w:rFonts w:eastAsia="SimSun"/>
          <w:szCs w:val="24"/>
          <w:lang w:eastAsia="ru-RU"/>
        </w:rPr>
      </w:pPr>
      <w:r w:rsidRPr="00AC7F22">
        <w:rPr>
          <w:rFonts w:eastAsia="SimSun"/>
          <w:szCs w:val="24"/>
          <w:lang w:eastAsia="ru-RU"/>
        </w:rPr>
        <w:t>После реализации мероприятий потребуется заменить 516 м тепловых сете</w:t>
      </w:r>
      <w:r>
        <w:rPr>
          <w:rFonts w:eastAsia="SimSun"/>
          <w:szCs w:val="24"/>
          <w:lang w:eastAsia="ru-RU"/>
        </w:rPr>
        <w:t>й, в том числе:</w:t>
      </w:r>
    </w:p>
    <w:p w14:paraId="691099F1" w14:textId="1405DD1F" w:rsidR="00AC7F22" w:rsidRDefault="00AC7F22" w:rsidP="00AC7F22">
      <w:pPr>
        <w:pStyle w:val="260"/>
        <w:rPr>
          <w:rFonts w:eastAsia="SimSun"/>
          <w:szCs w:val="24"/>
          <w:lang w:eastAsia="ru-RU"/>
        </w:rPr>
      </w:pPr>
      <w:r w:rsidRPr="00AC7F22">
        <w:rPr>
          <w:rFonts w:eastAsia="SimSun"/>
          <w:szCs w:val="24"/>
          <w:lang w:eastAsia="ru-RU"/>
        </w:rPr>
        <w:t>Замена участок те</w:t>
      </w:r>
      <w:r>
        <w:rPr>
          <w:rFonts w:eastAsia="SimSun"/>
          <w:szCs w:val="24"/>
          <w:lang w:eastAsia="ru-RU"/>
        </w:rPr>
        <w:t>пловых сетей Ду = 250 мм - 99 м;</w:t>
      </w:r>
    </w:p>
    <w:p w14:paraId="680190D2" w14:textId="376B48A5" w:rsidR="00AC7F22" w:rsidRDefault="00AC7F22" w:rsidP="00AC7F22">
      <w:pPr>
        <w:pStyle w:val="260"/>
        <w:rPr>
          <w:rFonts w:eastAsia="SimSun"/>
          <w:szCs w:val="24"/>
          <w:lang w:eastAsia="ru-RU"/>
        </w:rPr>
      </w:pPr>
      <w:r w:rsidRPr="00AC7F22">
        <w:rPr>
          <w:rFonts w:eastAsia="SimSun"/>
          <w:szCs w:val="24"/>
          <w:lang w:eastAsia="ru-RU"/>
        </w:rPr>
        <w:t>Замена участок теп</w:t>
      </w:r>
      <w:r>
        <w:rPr>
          <w:rFonts w:eastAsia="SimSun"/>
          <w:szCs w:val="24"/>
          <w:lang w:eastAsia="ru-RU"/>
        </w:rPr>
        <w:t>ловых сетей Ду = 200 мм - 245 м;</w:t>
      </w:r>
    </w:p>
    <w:p w14:paraId="5D4D6E44" w14:textId="76F3CFD6" w:rsidR="00AC7F22" w:rsidRDefault="00AC7F22" w:rsidP="00AC7F22">
      <w:pPr>
        <w:pStyle w:val="260"/>
        <w:rPr>
          <w:rFonts w:eastAsia="SimSun"/>
          <w:szCs w:val="24"/>
          <w:lang w:eastAsia="ru-RU"/>
        </w:rPr>
      </w:pPr>
      <w:r w:rsidRPr="00AC7F22">
        <w:rPr>
          <w:rFonts w:eastAsia="SimSun"/>
          <w:szCs w:val="24"/>
          <w:lang w:eastAsia="ru-RU"/>
        </w:rPr>
        <w:t>Замена участок тепловых сетей Ду = 150 мм -172 м</w:t>
      </w:r>
      <w:r>
        <w:rPr>
          <w:rFonts w:eastAsia="SimSun"/>
          <w:szCs w:val="24"/>
          <w:lang w:eastAsia="ru-RU"/>
        </w:rPr>
        <w:t>.</w:t>
      </w:r>
    </w:p>
    <w:p w14:paraId="06CF03F0" w14:textId="4C76B226" w:rsidR="00AC7F22" w:rsidRDefault="00AC7F22" w:rsidP="00AC7F22">
      <w:pPr>
        <w:pStyle w:val="260"/>
      </w:pPr>
      <w:r>
        <w:t>Таким образом, всего планируется заменить 3</w:t>
      </w:r>
      <w:r w:rsidR="0038406C">
        <w:t>472</w:t>
      </w:r>
      <w:r>
        <w:t xml:space="preserve"> метра тепловых сетей Ду 60 мм – Ду 250 мм.</w:t>
      </w:r>
    </w:p>
    <w:p w14:paraId="1CAC0DC6" w14:textId="5290A9A4" w:rsidR="00AC7F22" w:rsidRDefault="00AC7F22" w:rsidP="00AC7F22">
      <w:pPr>
        <w:pStyle w:val="260"/>
      </w:pPr>
    </w:p>
    <w:p w14:paraId="786B0490" w14:textId="1907419D" w:rsidR="0038406C" w:rsidRDefault="0038406C" w:rsidP="0038406C">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39</w:t>
      </w:r>
      <w:r w:rsidR="00ED6856">
        <w:rPr>
          <w:noProof/>
        </w:rPr>
        <w:fldChar w:fldCharType="end"/>
      </w:r>
      <w:r>
        <w:t xml:space="preserve"> Перечень ветхих участков тепловых сетей, подлежащих замене</w:t>
      </w:r>
    </w:p>
    <w:tbl>
      <w:tblPr>
        <w:tblW w:w="0" w:type="auto"/>
        <w:tblInd w:w="-5" w:type="dxa"/>
        <w:tblLayout w:type="fixed"/>
        <w:tblCellMar>
          <w:left w:w="0" w:type="dxa"/>
          <w:right w:w="0" w:type="dxa"/>
        </w:tblCellMar>
        <w:tblLook w:val="0000" w:firstRow="0" w:lastRow="0" w:firstColumn="0" w:lastColumn="0" w:noHBand="0" w:noVBand="0"/>
      </w:tblPr>
      <w:tblGrid>
        <w:gridCol w:w="4627"/>
        <w:gridCol w:w="2539"/>
        <w:gridCol w:w="2410"/>
      </w:tblGrid>
      <w:tr w:rsidR="0038406C" w:rsidRPr="0038406C" w14:paraId="2A9A7F86" w14:textId="77777777" w:rsidTr="0038406C">
        <w:trPr>
          <w:trHeight w:val="552"/>
        </w:trPr>
        <w:tc>
          <w:tcPr>
            <w:tcW w:w="4627" w:type="dxa"/>
            <w:tcBorders>
              <w:top w:val="single" w:sz="4" w:space="0" w:color="auto"/>
              <w:left w:val="single" w:sz="4" w:space="0" w:color="auto"/>
              <w:bottom w:val="nil"/>
              <w:right w:val="nil"/>
            </w:tcBorders>
            <w:vAlign w:val="center"/>
          </w:tcPr>
          <w:p w14:paraId="78755E89" w14:textId="77777777" w:rsidR="0038406C" w:rsidRPr="0038406C" w:rsidRDefault="0038406C" w:rsidP="0038406C">
            <w:pPr>
              <w:pStyle w:val="afff6"/>
              <w:jc w:val="center"/>
              <w:rPr>
                <w:rFonts w:ascii="Courier New" w:hAnsi="Courier New" w:cs="Courier New"/>
                <w:sz w:val="24"/>
                <w:szCs w:val="24"/>
              </w:rPr>
            </w:pPr>
            <w:r w:rsidRPr="0038406C">
              <w:t>Наименование работ/статьи затрат</w:t>
            </w:r>
          </w:p>
        </w:tc>
        <w:tc>
          <w:tcPr>
            <w:tcW w:w="2539" w:type="dxa"/>
            <w:tcBorders>
              <w:top w:val="single" w:sz="4" w:space="0" w:color="auto"/>
              <w:left w:val="single" w:sz="4" w:space="0" w:color="auto"/>
              <w:bottom w:val="nil"/>
              <w:right w:val="nil"/>
            </w:tcBorders>
            <w:vAlign w:val="center"/>
          </w:tcPr>
          <w:p w14:paraId="49B8A222" w14:textId="77777777" w:rsidR="0038406C" w:rsidRPr="0038406C" w:rsidRDefault="0038406C" w:rsidP="0038406C">
            <w:pPr>
              <w:pStyle w:val="afff6"/>
              <w:jc w:val="center"/>
              <w:rPr>
                <w:rFonts w:ascii="Courier New" w:hAnsi="Courier New" w:cs="Courier New"/>
                <w:sz w:val="24"/>
                <w:szCs w:val="24"/>
              </w:rPr>
            </w:pPr>
            <w:r w:rsidRPr="0038406C">
              <w:t>Условный диаметр трубопроводов, мм</w:t>
            </w:r>
          </w:p>
        </w:tc>
        <w:tc>
          <w:tcPr>
            <w:tcW w:w="2410" w:type="dxa"/>
            <w:tcBorders>
              <w:top w:val="single" w:sz="4" w:space="0" w:color="auto"/>
              <w:left w:val="single" w:sz="4" w:space="0" w:color="auto"/>
              <w:bottom w:val="nil"/>
              <w:right w:val="single" w:sz="4" w:space="0" w:color="auto"/>
            </w:tcBorders>
            <w:vAlign w:val="center"/>
          </w:tcPr>
          <w:p w14:paraId="4B30CFA3" w14:textId="77777777" w:rsidR="0038406C" w:rsidRPr="0038406C" w:rsidRDefault="0038406C" w:rsidP="0038406C">
            <w:pPr>
              <w:pStyle w:val="afff6"/>
              <w:jc w:val="center"/>
              <w:rPr>
                <w:rFonts w:ascii="Courier New" w:hAnsi="Courier New" w:cs="Courier New"/>
                <w:sz w:val="24"/>
                <w:szCs w:val="24"/>
              </w:rPr>
            </w:pPr>
            <w:r w:rsidRPr="0038406C">
              <w:t>Протяженность тепловых сетей, м</w:t>
            </w:r>
          </w:p>
        </w:tc>
      </w:tr>
      <w:tr w:rsidR="0038406C" w:rsidRPr="0038406C" w14:paraId="0C2B0011" w14:textId="77777777" w:rsidTr="0038406C">
        <w:trPr>
          <w:trHeight w:val="302"/>
        </w:trPr>
        <w:tc>
          <w:tcPr>
            <w:tcW w:w="4627" w:type="dxa"/>
            <w:vMerge w:val="restart"/>
            <w:tcBorders>
              <w:top w:val="single" w:sz="4" w:space="0" w:color="auto"/>
              <w:left w:val="single" w:sz="4" w:space="0" w:color="auto"/>
              <w:bottom w:val="nil"/>
              <w:right w:val="nil"/>
            </w:tcBorders>
            <w:vAlign w:val="center"/>
          </w:tcPr>
          <w:p w14:paraId="041B1352" w14:textId="77777777" w:rsidR="0038406C" w:rsidRPr="0038406C" w:rsidRDefault="0038406C" w:rsidP="0038406C">
            <w:pPr>
              <w:pStyle w:val="afff6"/>
              <w:jc w:val="center"/>
              <w:rPr>
                <w:rFonts w:ascii="Courier New" w:hAnsi="Courier New" w:cs="Courier New"/>
                <w:sz w:val="24"/>
                <w:szCs w:val="24"/>
              </w:rPr>
            </w:pPr>
            <w:r w:rsidRPr="0038406C">
              <w:t>Замена участков тепловой сети в связи с исчерпанием эксплуатационного ресурса</w:t>
            </w:r>
          </w:p>
        </w:tc>
        <w:tc>
          <w:tcPr>
            <w:tcW w:w="2539" w:type="dxa"/>
            <w:tcBorders>
              <w:top w:val="single" w:sz="4" w:space="0" w:color="auto"/>
              <w:left w:val="single" w:sz="4" w:space="0" w:color="auto"/>
              <w:bottom w:val="nil"/>
              <w:right w:val="nil"/>
            </w:tcBorders>
            <w:vAlign w:val="center"/>
          </w:tcPr>
          <w:p w14:paraId="1DC0E9E3" w14:textId="77777777" w:rsidR="0038406C" w:rsidRPr="0038406C" w:rsidRDefault="0038406C" w:rsidP="0038406C">
            <w:pPr>
              <w:pStyle w:val="afff6"/>
              <w:jc w:val="center"/>
              <w:rPr>
                <w:rFonts w:ascii="Courier New" w:hAnsi="Courier New" w:cs="Courier New"/>
                <w:sz w:val="24"/>
                <w:szCs w:val="24"/>
              </w:rPr>
            </w:pPr>
            <w:r w:rsidRPr="0038406C">
              <w:t>60</w:t>
            </w:r>
          </w:p>
        </w:tc>
        <w:tc>
          <w:tcPr>
            <w:tcW w:w="2410" w:type="dxa"/>
            <w:tcBorders>
              <w:top w:val="single" w:sz="4" w:space="0" w:color="auto"/>
              <w:left w:val="single" w:sz="4" w:space="0" w:color="auto"/>
              <w:bottom w:val="nil"/>
              <w:right w:val="single" w:sz="4" w:space="0" w:color="auto"/>
            </w:tcBorders>
            <w:vAlign w:val="center"/>
          </w:tcPr>
          <w:p w14:paraId="0CD96CAE" w14:textId="77777777" w:rsidR="0038406C" w:rsidRPr="0038406C" w:rsidRDefault="0038406C" w:rsidP="0038406C">
            <w:pPr>
              <w:pStyle w:val="afff6"/>
              <w:jc w:val="center"/>
              <w:rPr>
                <w:rFonts w:ascii="Courier New" w:hAnsi="Courier New" w:cs="Courier New"/>
                <w:sz w:val="24"/>
                <w:szCs w:val="24"/>
              </w:rPr>
            </w:pPr>
            <w:r w:rsidRPr="0038406C">
              <w:t>665</w:t>
            </w:r>
          </w:p>
        </w:tc>
      </w:tr>
      <w:tr w:rsidR="0038406C" w:rsidRPr="0038406C" w14:paraId="2388DE7A" w14:textId="77777777" w:rsidTr="0038406C">
        <w:trPr>
          <w:trHeight w:val="302"/>
        </w:trPr>
        <w:tc>
          <w:tcPr>
            <w:tcW w:w="4627" w:type="dxa"/>
            <w:vMerge/>
            <w:tcBorders>
              <w:top w:val="nil"/>
              <w:left w:val="single" w:sz="4" w:space="0" w:color="auto"/>
              <w:bottom w:val="nil"/>
              <w:right w:val="nil"/>
            </w:tcBorders>
            <w:vAlign w:val="center"/>
          </w:tcPr>
          <w:p w14:paraId="68AE5022" w14:textId="77777777" w:rsidR="0038406C" w:rsidRPr="0038406C" w:rsidRDefault="0038406C" w:rsidP="0038406C">
            <w:pPr>
              <w:pStyle w:val="afff6"/>
              <w:jc w:val="center"/>
              <w:rPr>
                <w:rFonts w:ascii="Courier New" w:hAnsi="Courier New" w:cs="Courier New"/>
                <w:sz w:val="24"/>
                <w:szCs w:val="24"/>
              </w:rPr>
            </w:pPr>
          </w:p>
        </w:tc>
        <w:tc>
          <w:tcPr>
            <w:tcW w:w="2539" w:type="dxa"/>
            <w:tcBorders>
              <w:top w:val="single" w:sz="4" w:space="0" w:color="auto"/>
              <w:left w:val="single" w:sz="4" w:space="0" w:color="auto"/>
              <w:bottom w:val="nil"/>
              <w:right w:val="nil"/>
            </w:tcBorders>
            <w:vAlign w:val="center"/>
          </w:tcPr>
          <w:p w14:paraId="02451EE4" w14:textId="77777777" w:rsidR="0038406C" w:rsidRPr="0038406C" w:rsidRDefault="0038406C" w:rsidP="0038406C">
            <w:pPr>
              <w:pStyle w:val="afff6"/>
              <w:jc w:val="center"/>
              <w:rPr>
                <w:rFonts w:ascii="Courier New" w:hAnsi="Courier New" w:cs="Courier New"/>
                <w:sz w:val="24"/>
                <w:szCs w:val="24"/>
              </w:rPr>
            </w:pPr>
            <w:r w:rsidRPr="0038406C">
              <w:t>80</w:t>
            </w:r>
          </w:p>
        </w:tc>
        <w:tc>
          <w:tcPr>
            <w:tcW w:w="2410" w:type="dxa"/>
            <w:tcBorders>
              <w:top w:val="single" w:sz="4" w:space="0" w:color="auto"/>
              <w:left w:val="single" w:sz="4" w:space="0" w:color="auto"/>
              <w:bottom w:val="nil"/>
              <w:right w:val="single" w:sz="4" w:space="0" w:color="auto"/>
            </w:tcBorders>
            <w:vAlign w:val="center"/>
          </w:tcPr>
          <w:p w14:paraId="30BED1F1" w14:textId="77777777" w:rsidR="0038406C" w:rsidRPr="0038406C" w:rsidRDefault="0038406C" w:rsidP="0038406C">
            <w:pPr>
              <w:pStyle w:val="afff6"/>
              <w:jc w:val="center"/>
              <w:rPr>
                <w:rFonts w:ascii="Courier New" w:hAnsi="Courier New" w:cs="Courier New"/>
                <w:sz w:val="24"/>
                <w:szCs w:val="24"/>
              </w:rPr>
            </w:pPr>
            <w:r w:rsidRPr="0038406C">
              <w:t>305</w:t>
            </w:r>
          </w:p>
        </w:tc>
      </w:tr>
      <w:tr w:rsidR="0038406C" w:rsidRPr="0038406C" w14:paraId="3E5CB870" w14:textId="77777777" w:rsidTr="0038406C">
        <w:trPr>
          <w:trHeight w:val="302"/>
        </w:trPr>
        <w:tc>
          <w:tcPr>
            <w:tcW w:w="4627" w:type="dxa"/>
            <w:vMerge/>
            <w:tcBorders>
              <w:top w:val="nil"/>
              <w:left w:val="single" w:sz="4" w:space="0" w:color="auto"/>
              <w:bottom w:val="nil"/>
              <w:right w:val="nil"/>
            </w:tcBorders>
            <w:vAlign w:val="center"/>
          </w:tcPr>
          <w:p w14:paraId="54CBA338" w14:textId="77777777" w:rsidR="0038406C" w:rsidRPr="0038406C" w:rsidRDefault="0038406C" w:rsidP="0038406C">
            <w:pPr>
              <w:pStyle w:val="afff6"/>
              <w:jc w:val="center"/>
              <w:rPr>
                <w:rFonts w:ascii="Courier New" w:hAnsi="Courier New" w:cs="Courier New"/>
                <w:sz w:val="24"/>
                <w:szCs w:val="24"/>
              </w:rPr>
            </w:pPr>
          </w:p>
        </w:tc>
        <w:tc>
          <w:tcPr>
            <w:tcW w:w="2539" w:type="dxa"/>
            <w:tcBorders>
              <w:top w:val="single" w:sz="4" w:space="0" w:color="auto"/>
              <w:left w:val="single" w:sz="4" w:space="0" w:color="auto"/>
              <w:bottom w:val="nil"/>
              <w:right w:val="nil"/>
            </w:tcBorders>
            <w:vAlign w:val="center"/>
          </w:tcPr>
          <w:p w14:paraId="23417E53" w14:textId="77777777" w:rsidR="0038406C" w:rsidRPr="0038406C" w:rsidRDefault="0038406C" w:rsidP="0038406C">
            <w:pPr>
              <w:pStyle w:val="afff6"/>
              <w:jc w:val="center"/>
              <w:rPr>
                <w:rFonts w:ascii="Courier New" w:hAnsi="Courier New" w:cs="Courier New"/>
                <w:sz w:val="24"/>
                <w:szCs w:val="24"/>
              </w:rPr>
            </w:pPr>
            <w:r w:rsidRPr="0038406C">
              <w:t>100</w:t>
            </w:r>
          </w:p>
        </w:tc>
        <w:tc>
          <w:tcPr>
            <w:tcW w:w="2410" w:type="dxa"/>
            <w:tcBorders>
              <w:top w:val="single" w:sz="4" w:space="0" w:color="auto"/>
              <w:left w:val="single" w:sz="4" w:space="0" w:color="auto"/>
              <w:bottom w:val="nil"/>
              <w:right w:val="single" w:sz="4" w:space="0" w:color="auto"/>
            </w:tcBorders>
            <w:vAlign w:val="center"/>
          </w:tcPr>
          <w:p w14:paraId="22980DF8" w14:textId="77777777" w:rsidR="0038406C" w:rsidRPr="0038406C" w:rsidRDefault="0038406C" w:rsidP="0038406C">
            <w:pPr>
              <w:pStyle w:val="afff6"/>
              <w:jc w:val="center"/>
              <w:rPr>
                <w:rFonts w:ascii="Courier New" w:hAnsi="Courier New" w:cs="Courier New"/>
                <w:sz w:val="24"/>
                <w:szCs w:val="24"/>
              </w:rPr>
            </w:pPr>
            <w:r w:rsidRPr="0038406C">
              <w:t>720</w:t>
            </w:r>
          </w:p>
        </w:tc>
      </w:tr>
      <w:tr w:rsidR="0038406C" w:rsidRPr="0038406C" w14:paraId="49BC3CAE" w14:textId="77777777" w:rsidTr="0038406C">
        <w:trPr>
          <w:trHeight w:val="302"/>
        </w:trPr>
        <w:tc>
          <w:tcPr>
            <w:tcW w:w="4627" w:type="dxa"/>
            <w:vMerge/>
            <w:tcBorders>
              <w:top w:val="nil"/>
              <w:left w:val="single" w:sz="4" w:space="0" w:color="auto"/>
              <w:bottom w:val="nil"/>
              <w:right w:val="nil"/>
            </w:tcBorders>
            <w:vAlign w:val="center"/>
          </w:tcPr>
          <w:p w14:paraId="061C7642" w14:textId="77777777" w:rsidR="0038406C" w:rsidRPr="0038406C" w:rsidRDefault="0038406C" w:rsidP="0038406C">
            <w:pPr>
              <w:pStyle w:val="afff6"/>
              <w:jc w:val="center"/>
              <w:rPr>
                <w:rFonts w:ascii="Courier New" w:hAnsi="Courier New" w:cs="Courier New"/>
                <w:sz w:val="24"/>
                <w:szCs w:val="24"/>
              </w:rPr>
            </w:pPr>
          </w:p>
        </w:tc>
        <w:tc>
          <w:tcPr>
            <w:tcW w:w="2539" w:type="dxa"/>
            <w:tcBorders>
              <w:top w:val="single" w:sz="4" w:space="0" w:color="auto"/>
              <w:left w:val="single" w:sz="4" w:space="0" w:color="auto"/>
              <w:bottom w:val="nil"/>
              <w:right w:val="nil"/>
            </w:tcBorders>
            <w:vAlign w:val="center"/>
          </w:tcPr>
          <w:p w14:paraId="0CF18617" w14:textId="77777777" w:rsidR="0038406C" w:rsidRPr="0038406C" w:rsidRDefault="0038406C" w:rsidP="0038406C">
            <w:pPr>
              <w:pStyle w:val="afff6"/>
              <w:jc w:val="center"/>
              <w:rPr>
                <w:rFonts w:ascii="Courier New" w:hAnsi="Courier New" w:cs="Courier New"/>
                <w:sz w:val="24"/>
                <w:szCs w:val="24"/>
              </w:rPr>
            </w:pPr>
            <w:r w:rsidRPr="0038406C">
              <w:t>150</w:t>
            </w:r>
          </w:p>
        </w:tc>
        <w:tc>
          <w:tcPr>
            <w:tcW w:w="2410" w:type="dxa"/>
            <w:tcBorders>
              <w:top w:val="single" w:sz="4" w:space="0" w:color="auto"/>
              <w:left w:val="single" w:sz="4" w:space="0" w:color="auto"/>
              <w:bottom w:val="nil"/>
              <w:right w:val="single" w:sz="4" w:space="0" w:color="auto"/>
            </w:tcBorders>
            <w:vAlign w:val="center"/>
          </w:tcPr>
          <w:p w14:paraId="28B1D81B" w14:textId="77777777" w:rsidR="0038406C" w:rsidRPr="0038406C" w:rsidRDefault="0038406C" w:rsidP="0038406C">
            <w:pPr>
              <w:pStyle w:val="afff6"/>
              <w:jc w:val="center"/>
              <w:rPr>
                <w:rFonts w:ascii="Courier New" w:hAnsi="Courier New" w:cs="Courier New"/>
                <w:sz w:val="24"/>
                <w:szCs w:val="24"/>
              </w:rPr>
            </w:pPr>
            <w:r w:rsidRPr="0038406C">
              <w:t>1224</w:t>
            </w:r>
          </w:p>
        </w:tc>
      </w:tr>
      <w:tr w:rsidR="0038406C" w:rsidRPr="0038406C" w14:paraId="501862DD" w14:textId="77777777" w:rsidTr="0038406C">
        <w:trPr>
          <w:trHeight w:val="302"/>
        </w:trPr>
        <w:tc>
          <w:tcPr>
            <w:tcW w:w="4627" w:type="dxa"/>
            <w:vMerge/>
            <w:tcBorders>
              <w:top w:val="nil"/>
              <w:left w:val="single" w:sz="4" w:space="0" w:color="auto"/>
              <w:bottom w:val="nil"/>
              <w:right w:val="nil"/>
            </w:tcBorders>
            <w:vAlign w:val="center"/>
          </w:tcPr>
          <w:p w14:paraId="5570B3E1" w14:textId="77777777" w:rsidR="0038406C" w:rsidRPr="0038406C" w:rsidRDefault="0038406C" w:rsidP="0038406C">
            <w:pPr>
              <w:pStyle w:val="afff6"/>
              <w:jc w:val="center"/>
              <w:rPr>
                <w:rFonts w:ascii="Courier New" w:hAnsi="Courier New" w:cs="Courier New"/>
                <w:sz w:val="24"/>
                <w:szCs w:val="24"/>
              </w:rPr>
            </w:pPr>
          </w:p>
        </w:tc>
        <w:tc>
          <w:tcPr>
            <w:tcW w:w="2539" w:type="dxa"/>
            <w:tcBorders>
              <w:top w:val="single" w:sz="4" w:space="0" w:color="auto"/>
              <w:left w:val="single" w:sz="4" w:space="0" w:color="auto"/>
              <w:bottom w:val="nil"/>
              <w:right w:val="nil"/>
            </w:tcBorders>
            <w:vAlign w:val="center"/>
          </w:tcPr>
          <w:p w14:paraId="5FB1A251" w14:textId="77777777" w:rsidR="0038406C" w:rsidRPr="0038406C" w:rsidRDefault="0038406C" w:rsidP="0038406C">
            <w:pPr>
              <w:pStyle w:val="afff6"/>
              <w:jc w:val="center"/>
              <w:rPr>
                <w:rFonts w:ascii="Courier New" w:hAnsi="Courier New" w:cs="Courier New"/>
                <w:sz w:val="24"/>
                <w:szCs w:val="24"/>
              </w:rPr>
            </w:pPr>
            <w:r w:rsidRPr="0038406C">
              <w:t>200</w:t>
            </w:r>
          </w:p>
        </w:tc>
        <w:tc>
          <w:tcPr>
            <w:tcW w:w="2410" w:type="dxa"/>
            <w:tcBorders>
              <w:top w:val="single" w:sz="4" w:space="0" w:color="auto"/>
              <w:left w:val="single" w:sz="4" w:space="0" w:color="auto"/>
              <w:bottom w:val="nil"/>
              <w:right w:val="single" w:sz="4" w:space="0" w:color="auto"/>
            </w:tcBorders>
            <w:vAlign w:val="center"/>
          </w:tcPr>
          <w:p w14:paraId="3CACE6A0" w14:textId="77777777" w:rsidR="0038406C" w:rsidRPr="0038406C" w:rsidRDefault="0038406C" w:rsidP="0038406C">
            <w:pPr>
              <w:pStyle w:val="afff6"/>
              <w:jc w:val="center"/>
              <w:rPr>
                <w:rFonts w:ascii="Courier New" w:hAnsi="Courier New" w:cs="Courier New"/>
                <w:sz w:val="24"/>
                <w:szCs w:val="24"/>
              </w:rPr>
            </w:pPr>
            <w:r w:rsidRPr="0038406C">
              <w:t>510</w:t>
            </w:r>
          </w:p>
        </w:tc>
      </w:tr>
      <w:tr w:rsidR="0038406C" w:rsidRPr="0038406C" w14:paraId="0590C2C8" w14:textId="77777777" w:rsidTr="0038406C">
        <w:trPr>
          <w:trHeight w:val="302"/>
        </w:trPr>
        <w:tc>
          <w:tcPr>
            <w:tcW w:w="4627" w:type="dxa"/>
            <w:vMerge/>
            <w:tcBorders>
              <w:top w:val="nil"/>
              <w:left w:val="single" w:sz="4" w:space="0" w:color="auto"/>
              <w:bottom w:val="nil"/>
              <w:right w:val="nil"/>
            </w:tcBorders>
            <w:vAlign w:val="center"/>
          </w:tcPr>
          <w:p w14:paraId="529590D9" w14:textId="77777777" w:rsidR="0038406C" w:rsidRPr="0038406C" w:rsidRDefault="0038406C" w:rsidP="0038406C">
            <w:pPr>
              <w:pStyle w:val="afff6"/>
              <w:jc w:val="center"/>
              <w:rPr>
                <w:rFonts w:ascii="Courier New" w:hAnsi="Courier New" w:cs="Courier New"/>
                <w:sz w:val="24"/>
                <w:szCs w:val="24"/>
              </w:rPr>
            </w:pPr>
          </w:p>
        </w:tc>
        <w:tc>
          <w:tcPr>
            <w:tcW w:w="2539" w:type="dxa"/>
            <w:tcBorders>
              <w:top w:val="single" w:sz="4" w:space="0" w:color="auto"/>
              <w:left w:val="single" w:sz="4" w:space="0" w:color="auto"/>
              <w:bottom w:val="nil"/>
              <w:right w:val="nil"/>
            </w:tcBorders>
            <w:vAlign w:val="center"/>
          </w:tcPr>
          <w:p w14:paraId="4EE2C97F" w14:textId="77777777" w:rsidR="0038406C" w:rsidRPr="0038406C" w:rsidRDefault="0038406C" w:rsidP="0038406C">
            <w:pPr>
              <w:pStyle w:val="afff6"/>
              <w:jc w:val="center"/>
              <w:rPr>
                <w:rFonts w:ascii="Courier New" w:hAnsi="Courier New" w:cs="Courier New"/>
                <w:sz w:val="24"/>
                <w:szCs w:val="24"/>
              </w:rPr>
            </w:pPr>
            <w:r w:rsidRPr="0038406C">
              <w:t>250</w:t>
            </w:r>
          </w:p>
        </w:tc>
        <w:tc>
          <w:tcPr>
            <w:tcW w:w="2410" w:type="dxa"/>
            <w:tcBorders>
              <w:top w:val="single" w:sz="4" w:space="0" w:color="auto"/>
              <w:left w:val="single" w:sz="4" w:space="0" w:color="auto"/>
              <w:bottom w:val="nil"/>
              <w:right w:val="single" w:sz="4" w:space="0" w:color="auto"/>
            </w:tcBorders>
            <w:vAlign w:val="center"/>
          </w:tcPr>
          <w:p w14:paraId="6D58DFDB" w14:textId="77777777" w:rsidR="0038406C" w:rsidRPr="0038406C" w:rsidRDefault="0038406C" w:rsidP="0038406C">
            <w:pPr>
              <w:pStyle w:val="afff6"/>
              <w:jc w:val="center"/>
              <w:rPr>
                <w:rFonts w:ascii="Courier New" w:hAnsi="Courier New" w:cs="Courier New"/>
                <w:sz w:val="24"/>
                <w:szCs w:val="24"/>
              </w:rPr>
            </w:pPr>
            <w:r w:rsidRPr="0038406C">
              <w:t>48</w:t>
            </w:r>
          </w:p>
        </w:tc>
      </w:tr>
      <w:tr w:rsidR="0038406C" w:rsidRPr="0038406C" w14:paraId="7F8EDE8A" w14:textId="77777777" w:rsidTr="0038406C">
        <w:trPr>
          <w:trHeight w:val="312"/>
        </w:trPr>
        <w:tc>
          <w:tcPr>
            <w:tcW w:w="4627" w:type="dxa"/>
            <w:tcBorders>
              <w:top w:val="single" w:sz="4" w:space="0" w:color="auto"/>
              <w:left w:val="single" w:sz="4" w:space="0" w:color="auto"/>
              <w:bottom w:val="single" w:sz="4" w:space="0" w:color="auto"/>
              <w:right w:val="nil"/>
            </w:tcBorders>
            <w:vAlign w:val="center"/>
          </w:tcPr>
          <w:p w14:paraId="1D8D2DA1" w14:textId="77777777" w:rsidR="0038406C" w:rsidRPr="0038406C" w:rsidRDefault="0038406C" w:rsidP="0038406C">
            <w:pPr>
              <w:pStyle w:val="afff6"/>
              <w:jc w:val="center"/>
              <w:rPr>
                <w:rFonts w:ascii="Courier New" w:hAnsi="Courier New" w:cs="Courier New"/>
                <w:sz w:val="24"/>
                <w:szCs w:val="24"/>
              </w:rPr>
            </w:pPr>
            <w:r w:rsidRPr="0038406C">
              <w:t>ВСЕГО</w:t>
            </w:r>
          </w:p>
        </w:tc>
        <w:tc>
          <w:tcPr>
            <w:tcW w:w="2539" w:type="dxa"/>
            <w:tcBorders>
              <w:top w:val="single" w:sz="4" w:space="0" w:color="auto"/>
              <w:left w:val="single" w:sz="4" w:space="0" w:color="auto"/>
              <w:bottom w:val="single" w:sz="4" w:space="0" w:color="auto"/>
              <w:right w:val="nil"/>
            </w:tcBorders>
            <w:vAlign w:val="center"/>
          </w:tcPr>
          <w:p w14:paraId="4C1C2B17" w14:textId="77777777" w:rsidR="0038406C" w:rsidRPr="0038406C" w:rsidRDefault="0038406C" w:rsidP="0038406C">
            <w:pPr>
              <w:pStyle w:val="afff6"/>
              <w:jc w:val="center"/>
              <w:rPr>
                <w:rFonts w:ascii="Courier New" w:hAnsi="Courier New" w:cs="Courier New"/>
                <w:sz w:val="24"/>
                <w:szCs w:val="24"/>
              </w:rPr>
            </w:pPr>
            <w:r w:rsidRPr="0038406C">
              <w:t>60 - 250</w:t>
            </w:r>
          </w:p>
        </w:tc>
        <w:tc>
          <w:tcPr>
            <w:tcW w:w="2410" w:type="dxa"/>
            <w:tcBorders>
              <w:top w:val="single" w:sz="4" w:space="0" w:color="auto"/>
              <w:left w:val="single" w:sz="4" w:space="0" w:color="auto"/>
              <w:bottom w:val="single" w:sz="4" w:space="0" w:color="auto"/>
              <w:right w:val="single" w:sz="4" w:space="0" w:color="auto"/>
            </w:tcBorders>
            <w:vAlign w:val="center"/>
          </w:tcPr>
          <w:p w14:paraId="6FADF4A2" w14:textId="77777777" w:rsidR="0038406C" w:rsidRPr="0038406C" w:rsidRDefault="0038406C" w:rsidP="0038406C">
            <w:pPr>
              <w:pStyle w:val="afff6"/>
              <w:jc w:val="center"/>
              <w:rPr>
                <w:rFonts w:ascii="Courier New" w:hAnsi="Courier New" w:cs="Courier New"/>
                <w:sz w:val="24"/>
                <w:szCs w:val="24"/>
              </w:rPr>
            </w:pPr>
            <w:r w:rsidRPr="0038406C">
              <w:t>3 472</w:t>
            </w:r>
          </w:p>
        </w:tc>
      </w:tr>
    </w:tbl>
    <w:p w14:paraId="12C8CAED" w14:textId="1F54ACC7" w:rsidR="0038406C" w:rsidRDefault="006020E0" w:rsidP="00AC7F22">
      <w:pPr>
        <w:pStyle w:val="260"/>
      </w:pPr>
      <w:r>
        <w:t>По состоянию на 2026 год, проведена замена</w:t>
      </w:r>
      <w:r w:rsidRPr="006020E0">
        <w:t xml:space="preserve"> т/трасса </w:t>
      </w:r>
      <w:r>
        <w:t>ТК7-ТК8, протяженностью 102 м (</w:t>
      </w:r>
      <w:r w:rsidRPr="006020E0">
        <w:t>в 2-х трубном исчислении</w:t>
      </w:r>
      <w:r>
        <w:t>).</w:t>
      </w:r>
    </w:p>
    <w:p w14:paraId="74C3485A" w14:textId="77777777" w:rsidR="004C3B1A" w:rsidRPr="00C41159" w:rsidRDefault="004C3B1A" w:rsidP="004C3B1A">
      <w:pPr>
        <w:pStyle w:val="affc"/>
      </w:pPr>
      <w:bookmarkStart w:id="425" w:name="_Toc71814810"/>
      <w:bookmarkStart w:id="426" w:name="_Toc77079653"/>
      <w:bookmarkStart w:id="427" w:name="_Toc202182197"/>
      <w:r w:rsidRPr="00C41159">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425"/>
      <w:bookmarkEnd w:id="426"/>
      <w:bookmarkEnd w:id="427"/>
      <w:r w:rsidRPr="00C41159">
        <w:t xml:space="preserve"> </w:t>
      </w:r>
    </w:p>
    <w:p w14:paraId="02BBA20E" w14:textId="3C06983F" w:rsidR="004C3B1A" w:rsidRDefault="004C3B1A" w:rsidP="004C3B1A">
      <w:pPr>
        <w:pStyle w:val="2f0"/>
      </w:pPr>
      <w:r w:rsidRPr="00C41159">
        <w:t>Предложения по реконструкции и (или) модернизации тепловых сетей с увеличением диаметра трубопроводов на момент актуализации схемы теплоснабжения отсутствуют.</w:t>
      </w:r>
      <w:r>
        <w:t xml:space="preserve"> </w:t>
      </w:r>
    </w:p>
    <w:p w14:paraId="2B0FFB7D" w14:textId="77777777" w:rsidR="004C3B1A" w:rsidRDefault="004C3B1A" w:rsidP="004C3B1A">
      <w:pPr>
        <w:pStyle w:val="affc"/>
      </w:pPr>
      <w:bookmarkStart w:id="428" w:name="_Toc71814811"/>
      <w:bookmarkStart w:id="429" w:name="_Toc77079654"/>
      <w:bookmarkStart w:id="430" w:name="_Toc202182198"/>
      <w:r w:rsidRPr="00D248F1">
        <w:lastRenderedPageBreak/>
        <w:t>ж) предложени</w:t>
      </w:r>
      <w:r>
        <w:t>я</w:t>
      </w:r>
      <w:r w:rsidRPr="00D248F1">
        <w:t xml:space="preserve"> по реконструкции и (или) модернизации тепловых сетей, подлежащих замене в</w:t>
      </w:r>
      <w:r>
        <w:t xml:space="preserve"> </w:t>
      </w:r>
      <w:r w:rsidRPr="00D248F1">
        <w:t>связи с исчерпанием эксплуатационного ресурса</w:t>
      </w:r>
      <w:bookmarkEnd w:id="428"/>
      <w:bookmarkEnd w:id="429"/>
      <w:bookmarkEnd w:id="430"/>
    </w:p>
    <w:p w14:paraId="117DB0B4" w14:textId="7417F6EB" w:rsidR="008B3E58" w:rsidRDefault="008B3E58" w:rsidP="004C3B1A">
      <w:pPr>
        <w:pStyle w:val="2f0"/>
      </w:pPr>
      <w:r>
        <w:t>Согласно предоставленным данным, определен перечень ветхих тепловых сетей, подлежащих замене.</w:t>
      </w:r>
    </w:p>
    <w:p w14:paraId="2D3CF2EE" w14:textId="77777777" w:rsidR="004C3B1A" w:rsidRPr="00941703" w:rsidRDefault="004C3B1A" w:rsidP="004C3B1A">
      <w:pPr>
        <w:pStyle w:val="affc"/>
        <w:rPr>
          <w:color w:val="auto"/>
        </w:rPr>
      </w:pPr>
      <w:bookmarkStart w:id="431" w:name="_Toc71814812"/>
      <w:bookmarkStart w:id="432" w:name="_Toc77079655"/>
      <w:bookmarkStart w:id="433" w:name="_Toc202182199"/>
      <w:r w:rsidRPr="00941703">
        <w:rPr>
          <w:color w:val="auto"/>
        </w:rPr>
        <w:t>з) предложения по строительству, реконструкции и (или) модернизации насосных станций</w:t>
      </w:r>
      <w:bookmarkEnd w:id="431"/>
      <w:bookmarkEnd w:id="432"/>
      <w:bookmarkEnd w:id="433"/>
    </w:p>
    <w:p w14:paraId="16405ABF" w14:textId="287E5621" w:rsidR="004C3B1A" w:rsidRPr="00941703" w:rsidRDefault="004C3B1A" w:rsidP="004C3B1A">
      <w:pPr>
        <w:pStyle w:val="2f0"/>
      </w:pPr>
      <w:r w:rsidRPr="00941703">
        <w:t>Насосн</w:t>
      </w:r>
      <w:r w:rsidR="00176A7D">
        <w:t>ы</w:t>
      </w:r>
      <w:r w:rsidRPr="00941703">
        <w:t xml:space="preserve">е </w:t>
      </w:r>
      <w:r w:rsidR="00176A7D">
        <w:t xml:space="preserve">станции в структуре системы теплоснабжения </w:t>
      </w:r>
      <w:r w:rsidR="005B7138">
        <w:t>Синявинского городского</w:t>
      </w:r>
      <w:r w:rsidR="0056273E">
        <w:t xml:space="preserve"> поселения</w:t>
      </w:r>
      <w:r w:rsidRPr="00941703">
        <w:t xml:space="preserve"> </w:t>
      </w:r>
      <w:r w:rsidR="00176A7D">
        <w:t>отсутствуют.</w:t>
      </w:r>
    </w:p>
    <w:p w14:paraId="3DE61366" w14:textId="77777777" w:rsidR="004C3B1A" w:rsidRDefault="004C3B1A" w:rsidP="00D138E8">
      <w:pPr>
        <w:pStyle w:val="260"/>
      </w:pPr>
    </w:p>
    <w:p w14:paraId="3E830ADE" w14:textId="77777777" w:rsidR="006A60B7" w:rsidRPr="003E4CCB" w:rsidRDefault="006A60B7" w:rsidP="006A60B7">
      <w:pPr>
        <w:spacing w:before="240" w:after="120" w:line="240" w:lineRule="auto"/>
        <w:ind w:firstLine="709"/>
        <w:jc w:val="both"/>
        <w:rPr>
          <w:b/>
          <w:color w:val="000000"/>
          <w:sz w:val="24"/>
        </w:rPr>
      </w:pPr>
      <w:r w:rsidRPr="00C41159">
        <w:rPr>
          <w:b/>
          <w:iCs/>
          <w:sz w:val="24"/>
        </w:rPr>
        <w:t xml:space="preserve">Описание изменений в </w:t>
      </w:r>
      <w:r w:rsidRPr="00C41159">
        <w:rPr>
          <w:b/>
          <w:color w:val="000000"/>
          <w:sz w:val="24"/>
        </w:rPr>
        <w:t>предложениях по строительству и реконструкции и (или) модернизации тепловых сетей за период, предшествующий актуализации схемы теплоснабжения, в том числе с учётом введённых в эксплуатацию новых и реконструированных тепловых сетей, и сооружений на них.</w:t>
      </w:r>
    </w:p>
    <w:p w14:paraId="4444C62F" w14:textId="77777777" w:rsidR="006A60B7" w:rsidRDefault="00C41159" w:rsidP="00D138E8">
      <w:pPr>
        <w:pStyle w:val="260"/>
      </w:pPr>
      <w:r>
        <w:t>Был определен перечень тепловых сетей, требующих замены в связи с исчерпанием эксплуатационного ресурса.</w:t>
      </w:r>
    </w:p>
    <w:p w14:paraId="1D73C341" w14:textId="77777777" w:rsidR="006A60B7" w:rsidRDefault="006A60B7" w:rsidP="00D138E8">
      <w:pPr>
        <w:pStyle w:val="260"/>
      </w:pPr>
    </w:p>
    <w:p w14:paraId="7D1667B5" w14:textId="77777777" w:rsidR="00176A7D" w:rsidRDefault="00176A7D" w:rsidP="00D138E8">
      <w:pPr>
        <w:pStyle w:val="260"/>
        <w:sectPr w:rsidR="00176A7D"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F957573" w14:textId="77777777" w:rsidR="00176A7D" w:rsidRPr="00A90862" w:rsidRDefault="00176A7D" w:rsidP="00176A7D">
      <w:pPr>
        <w:pStyle w:val="affe"/>
      </w:pPr>
      <w:bookmarkStart w:id="434" w:name="_Toc71814813"/>
      <w:bookmarkStart w:id="435" w:name="_Toc77079656"/>
      <w:bookmarkStart w:id="436" w:name="_Toc202182200"/>
      <w:r w:rsidRPr="00A90862">
        <w:lastRenderedPageBreak/>
        <w:t>Глава 9. Предложения по переводу открытых схем теплоснабжения (горячего водоснабжения) в закрытые системы горячего водоснабжения</w:t>
      </w:r>
      <w:bookmarkEnd w:id="434"/>
      <w:bookmarkEnd w:id="435"/>
      <w:bookmarkEnd w:id="436"/>
    </w:p>
    <w:p w14:paraId="03C7AFCC" w14:textId="77777777" w:rsidR="00176A7D" w:rsidRPr="00A90862" w:rsidRDefault="00176A7D" w:rsidP="00176A7D">
      <w:pPr>
        <w:pStyle w:val="affc"/>
      </w:pPr>
      <w:bookmarkStart w:id="437" w:name="_Toc71814814"/>
      <w:bookmarkStart w:id="438" w:name="_Toc77079657"/>
      <w:bookmarkStart w:id="439" w:name="_Toc202182201"/>
      <w:r w:rsidRPr="00C41159">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437"/>
      <w:bookmarkEnd w:id="438"/>
      <w:bookmarkEnd w:id="439"/>
    </w:p>
    <w:p w14:paraId="1EAFD19F" w14:textId="77777777" w:rsidR="00176A7D" w:rsidRPr="00A90862" w:rsidRDefault="00176A7D" w:rsidP="00176A7D">
      <w:pPr>
        <w:pStyle w:val="2f0"/>
      </w:pPr>
      <w:r w:rsidRPr="00A90862">
        <w:t xml:space="preserve">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p>
    <w:p w14:paraId="5A097031" w14:textId="77777777" w:rsidR="00176A7D" w:rsidRPr="00A90862" w:rsidRDefault="00176A7D" w:rsidP="00012ABD">
      <w:pPr>
        <w:pStyle w:val="2f0"/>
        <w:numPr>
          <w:ilvl w:val="0"/>
          <w:numId w:val="10"/>
        </w:numPr>
        <w:ind w:left="0" w:firstLine="851"/>
      </w:pPr>
      <w:r w:rsidRPr="00A90862">
        <w:t xml:space="preserve">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3721E0D1" w14:textId="77777777" w:rsidR="00176A7D" w:rsidRPr="00A90862" w:rsidRDefault="00176A7D" w:rsidP="00012ABD">
      <w:pPr>
        <w:pStyle w:val="2f0"/>
        <w:numPr>
          <w:ilvl w:val="0"/>
          <w:numId w:val="10"/>
        </w:numPr>
        <w:ind w:left="0" w:firstLine="851"/>
      </w:pPr>
      <w:r w:rsidRPr="00A90862">
        <w:t>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05A2476F" w14:textId="21624863" w:rsidR="00C2248B" w:rsidRDefault="00C2248B" w:rsidP="00C2248B">
      <w:pPr>
        <w:pStyle w:val="260"/>
      </w:pPr>
      <w:r>
        <w:t xml:space="preserve">На момент актуализации Схемы теплоснабжения часть потребителей горячего водоснабжения </w:t>
      </w:r>
      <w:r w:rsidR="0038406C">
        <w:t>г.п. Синявино</w:t>
      </w:r>
      <w:r>
        <w:t xml:space="preserve"> подключены по открытой схеме.</w:t>
      </w:r>
    </w:p>
    <w:p w14:paraId="527FB077" w14:textId="608D1942" w:rsidR="00D74DF0" w:rsidRDefault="00D74DF0" w:rsidP="00C2248B">
      <w:pPr>
        <w:pStyle w:val="260"/>
      </w:pPr>
      <w:r>
        <w:t>Перечень многоквартирных жилых домов, подлежащих переходу на закрытую систему горячего водоснабжения представлен ниже.</w:t>
      </w:r>
    </w:p>
    <w:p w14:paraId="1F3E92F1" w14:textId="16CE7278" w:rsidR="00D74DF0" w:rsidRDefault="00D74DF0" w:rsidP="00D74DF0">
      <w:pPr>
        <w:pStyle w:val="ad"/>
        <w:keepNext/>
      </w:pPr>
      <w:bookmarkStart w:id="440" w:name="_Ref205371041"/>
      <w:r>
        <w:t xml:space="preserve">Таблица </w:t>
      </w:r>
      <w:r w:rsidR="00ED6856">
        <w:fldChar w:fldCharType="begin"/>
      </w:r>
      <w:r w:rsidR="00ED6856">
        <w:instrText xml:space="preserve"> SEQ Таблица \* ARABIC </w:instrText>
      </w:r>
      <w:r w:rsidR="00ED6856">
        <w:fldChar w:fldCharType="separate"/>
      </w:r>
      <w:r w:rsidR="00992836">
        <w:rPr>
          <w:noProof/>
        </w:rPr>
        <w:t>40</w:t>
      </w:r>
      <w:r w:rsidR="00ED6856">
        <w:rPr>
          <w:noProof/>
        </w:rPr>
        <w:fldChar w:fldCharType="end"/>
      </w:r>
      <w:bookmarkEnd w:id="440"/>
      <w:r>
        <w:t xml:space="preserve"> Перечень МКД, подлежащих переходу на закрытую систему горячего водоснабжения</w:t>
      </w:r>
    </w:p>
    <w:tbl>
      <w:tblPr>
        <w:tblW w:w="5000" w:type="pct"/>
        <w:tblLook w:val="04A0" w:firstRow="1" w:lastRow="0" w:firstColumn="1" w:lastColumn="0" w:noHBand="0" w:noVBand="1"/>
      </w:tblPr>
      <w:tblGrid>
        <w:gridCol w:w="562"/>
        <w:gridCol w:w="4026"/>
        <w:gridCol w:w="1665"/>
        <w:gridCol w:w="2056"/>
        <w:gridCol w:w="1602"/>
      </w:tblGrid>
      <w:tr w:rsidR="00D74DF0" w:rsidRPr="00D74DF0" w14:paraId="26FA7690" w14:textId="77777777" w:rsidTr="00D74DF0">
        <w:trPr>
          <w:trHeight w:val="20"/>
          <w:tblHeader/>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0CCBF0" w14:textId="77777777" w:rsidR="00D74DF0" w:rsidRPr="00D74DF0" w:rsidRDefault="00D74DF0" w:rsidP="00D74DF0">
            <w:pPr>
              <w:spacing w:after="0" w:line="240" w:lineRule="auto"/>
              <w:jc w:val="center"/>
              <w:rPr>
                <w:b/>
                <w:bCs/>
                <w:color w:val="000000"/>
                <w:lang w:eastAsia="ru-RU"/>
              </w:rPr>
            </w:pPr>
            <w:r w:rsidRPr="00D74DF0">
              <w:rPr>
                <w:b/>
                <w:bCs/>
                <w:color w:val="000000"/>
                <w:lang w:eastAsia="ru-RU"/>
              </w:rPr>
              <w:t>№ п/п</w:t>
            </w:r>
          </w:p>
        </w:tc>
        <w:tc>
          <w:tcPr>
            <w:tcW w:w="20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F8BF62" w14:textId="77777777" w:rsidR="00D74DF0" w:rsidRPr="00D74DF0" w:rsidRDefault="00D74DF0" w:rsidP="00D74DF0">
            <w:pPr>
              <w:spacing w:after="0" w:line="240" w:lineRule="auto"/>
              <w:jc w:val="center"/>
              <w:rPr>
                <w:b/>
                <w:bCs/>
                <w:color w:val="000000"/>
                <w:lang w:eastAsia="ru-RU"/>
              </w:rPr>
            </w:pPr>
            <w:r w:rsidRPr="00D74DF0">
              <w:rPr>
                <w:b/>
                <w:bCs/>
                <w:color w:val="000000"/>
                <w:lang w:eastAsia="ru-RU"/>
              </w:rPr>
              <w:t>адрес объекта</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D2DC8E" w14:textId="77777777" w:rsidR="00D74DF0" w:rsidRPr="00D74DF0" w:rsidRDefault="00D74DF0" w:rsidP="00D74DF0">
            <w:pPr>
              <w:spacing w:after="0" w:line="240" w:lineRule="auto"/>
              <w:jc w:val="center"/>
              <w:rPr>
                <w:b/>
                <w:bCs/>
                <w:color w:val="000000"/>
                <w:lang w:eastAsia="ru-RU"/>
              </w:rPr>
            </w:pPr>
            <w:r w:rsidRPr="00D74DF0">
              <w:rPr>
                <w:b/>
                <w:bCs/>
                <w:color w:val="000000"/>
                <w:lang w:eastAsia="ru-RU"/>
              </w:rPr>
              <w:t>назначение</w:t>
            </w:r>
          </w:p>
        </w:tc>
        <w:tc>
          <w:tcPr>
            <w:tcW w:w="10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641824" w14:textId="77777777" w:rsidR="00D74DF0" w:rsidRPr="00D74DF0" w:rsidRDefault="00D74DF0" w:rsidP="00D74DF0">
            <w:pPr>
              <w:spacing w:after="0" w:line="240" w:lineRule="auto"/>
              <w:jc w:val="center"/>
              <w:rPr>
                <w:b/>
                <w:bCs/>
                <w:color w:val="000000"/>
                <w:lang w:eastAsia="ru-RU"/>
              </w:rPr>
            </w:pPr>
            <w:r w:rsidRPr="00D74DF0">
              <w:rPr>
                <w:b/>
                <w:bCs/>
                <w:color w:val="000000"/>
                <w:lang w:eastAsia="ru-RU"/>
              </w:rPr>
              <w:t>общая площадь кв.м</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FEEDED" w14:textId="77777777" w:rsidR="00D74DF0" w:rsidRPr="00D74DF0" w:rsidRDefault="00D74DF0" w:rsidP="00D74DF0">
            <w:pPr>
              <w:spacing w:after="0" w:line="240" w:lineRule="auto"/>
              <w:jc w:val="center"/>
              <w:rPr>
                <w:b/>
                <w:bCs/>
                <w:color w:val="000000"/>
                <w:lang w:eastAsia="ru-RU"/>
              </w:rPr>
            </w:pPr>
            <w:r w:rsidRPr="00D74DF0">
              <w:rPr>
                <w:b/>
                <w:bCs/>
                <w:color w:val="000000"/>
                <w:lang w:eastAsia="ru-RU"/>
              </w:rPr>
              <w:t>год постройки</w:t>
            </w:r>
          </w:p>
        </w:tc>
      </w:tr>
      <w:tr w:rsidR="00D74DF0" w:rsidRPr="00D74DF0" w14:paraId="1E39A4BB"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A34781" w14:textId="77777777" w:rsidR="00D74DF0" w:rsidRPr="00D74DF0" w:rsidRDefault="00D74DF0" w:rsidP="00D74DF0">
            <w:pPr>
              <w:spacing w:after="0" w:line="240" w:lineRule="auto"/>
              <w:jc w:val="center"/>
              <w:rPr>
                <w:color w:val="000000"/>
                <w:lang w:eastAsia="ru-RU"/>
              </w:rPr>
            </w:pPr>
            <w:r w:rsidRPr="00D74DF0">
              <w:rPr>
                <w:color w:val="000000"/>
                <w:lang w:eastAsia="ru-RU"/>
              </w:rPr>
              <w:t>1</w:t>
            </w:r>
          </w:p>
        </w:tc>
        <w:tc>
          <w:tcPr>
            <w:tcW w:w="2031" w:type="pct"/>
            <w:tcBorders>
              <w:top w:val="nil"/>
              <w:left w:val="nil"/>
              <w:bottom w:val="single" w:sz="4" w:space="0" w:color="auto"/>
              <w:right w:val="single" w:sz="4" w:space="0" w:color="auto"/>
            </w:tcBorders>
            <w:shd w:val="clear" w:color="auto" w:fill="auto"/>
            <w:vAlign w:val="center"/>
            <w:hideMark/>
          </w:tcPr>
          <w:p w14:paraId="1FFB0DDC"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1</w:t>
            </w:r>
          </w:p>
        </w:tc>
        <w:tc>
          <w:tcPr>
            <w:tcW w:w="840" w:type="pct"/>
            <w:tcBorders>
              <w:top w:val="nil"/>
              <w:left w:val="nil"/>
              <w:bottom w:val="single" w:sz="4" w:space="0" w:color="auto"/>
              <w:right w:val="single" w:sz="4" w:space="0" w:color="auto"/>
            </w:tcBorders>
            <w:shd w:val="clear" w:color="auto" w:fill="auto"/>
            <w:vAlign w:val="center"/>
            <w:hideMark/>
          </w:tcPr>
          <w:p w14:paraId="7D4F7D45"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6D85C3CA" w14:textId="77777777" w:rsidR="00D74DF0" w:rsidRPr="00D74DF0" w:rsidRDefault="00D74DF0" w:rsidP="00D74DF0">
            <w:pPr>
              <w:spacing w:after="0" w:line="240" w:lineRule="auto"/>
              <w:jc w:val="center"/>
              <w:rPr>
                <w:color w:val="000000"/>
                <w:lang w:eastAsia="ru-RU"/>
              </w:rPr>
            </w:pPr>
            <w:r w:rsidRPr="00D74DF0">
              <w:rPr>
                <w:color w:val="000000"/>
                <w:lang w:eastAsia="ru-RU"/>
              </w:rPr>
              <w:t>3723,7</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B502CF" w14:textId="77777777" w:rsidR="00D74DF0" w:rsidRPr="00D74DF0" w:rsidRDefault="00D74DF0" w:rsidP="00D74DF0">
            <w:pPr>
              <w:spacing w:after="0" w:line="240" w:lineRule="auto"/>
              <w:jc w:val="center"/>
              <w:rPr>
                <w:color w:val="000000"/>
                <w:lang w:eastAsia="ru-RU"/>
              </w:rPr>
            </w:pPr>
            <w:r w:rsidRPr="00D74DF0">
              <w:rPr>
                <w:color w:val="000000"/>
                <w:lang w:eastAsia="ru-RU"/>
              </w:rPr>
              <w:t>1986</w:t>
            </w:r>
          </w:p>
        </w:tc>
      </w:tr>
      <w:tr w:rsidR="00D74DF0" w:rsidRPr="00D74DF0" w14:paraId="66A23251"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715222" w14:textId="77777777" w:rsidR="00D74DF0" w:rsidRPr="00D74DF0" w:rsidRDefault="00D74DF0" w:rsidP="00D74DF0">
            <w:pPr>
              <w:spacing w:after="0" w:line="240" w:lineRule="auto"/>
              <w:jc w:val="center"/>
              <w:rPr>
                <w:color w:val="000000"/>
                <w:lang w:eastAsia="ru-RU"/>
              </w:rPr>
            </w:pPr>
            <w:r w:rsidRPr="00D74DF0">
              <w:rPr>
                <w:color w:val="000000"/>
                <w:lang w:eastAsia="ru-RU"/>
              </w:rPr>
              <w:t>2</w:t>
            </w:r>
          </w:p>
        </w:tc>
        <w:tc>
          <w:tcPr>
            <w:tcW w:w="2031" w:type="pct"/>
            <w:tcBorders>
              <w:top w:val="nil"/>
              <w:left w:val="nil"/>
              <w:bottom w:val="single" w:sz="4" w:space="0" w:color="auto"/>
              <w:right w:val="single" w:sz="4" w:space="0" w:color="auto"/>
            </w:tcBorders>
            <w:shd w:val="clear" w:color="auto" w:fill="auto"/>
            <w:vAlign w:val="center"/>
            <w:hideMark/>
          </w:tcPr>
          <w:p w14:paraId="2A689EAC"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2</w:t>
            </w:r>
          </w:p>
        </w:tc>
        <w:tc>
          <w:tcPr>
            <w:tcW w:w="840" w:type="pct"/>
            <w:tcBorders>
              <w:top w:val="nil"/>
              <w:left w:val="nil"/>
              <w:bottom w:val="single" w:sz="4" w:space="0" w:color="auto"/>
              <w:right w:val="single" w:sz="4" w:space="0" w:color="auto"/>
            </w:tcBorders>
            <w:shd w:val="clear" w:color="auto" w:fill="auto"/>
            <w:vAlign w:val="center"/>
            <w:hideMark/>
          </w:tcPr>
          <w:p w14:paraId="0A9BE86E"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1A30836E" w14:textId="77777777" w:rsidR="00D74DF0" w:rsidRPr="00D74DF0" w:rsidRDefault="00D74DF0" w:rsidP="00D74DF0">
            <w:pPr>
              <w:spacing w:after="0" w:line="240" w:lineRule="auto"/>
              <w:jc w:val="center"/>
              <w:rPr>
                <w:color w:val="000000"/>
                <w:lang w:eastAsia="ru-RU"/>
              </w:rPr>
            </w:pPr>
            <w:r w:rsidRPr="00D74DF0">
              <w:rPr>
                <w:color w:val="000000"/>
                <w:lang w:eastAsia="ru-RU"/>
              </w:rPr>
              <w:t>3724,0</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2EC0AB" w14:textId="77777777" w:rsidR="00D74DF0" w:rsidRPr="00D74DF0" w:rsidRDefault="00D74DF0" w:rsidP="00D74DF0">
            <w:pPr>
              <w:spacing w:after="0" w:line="240" w:lineRule="auto"/>
              <w:jc w:val="center"/>
              <w:rPr>
                <w:color w:val="000000"/>
                <w:lang w:eastAsia="ru-RU"/>
              </w:rPr>
            </w:pPr>
            <w:r w:rsidRPr="00D74DF0">
              <w:rPr>
                <w:color w:val="000000"/>
                <w:lang w:eastAsia="ru-RU"/>
              </w:rPr>
              <w:t>1986</w:t>
            </w:r>
          </w:p>
        </w:tc>
      </w:tr>
      <w:tr w:rsidR="00D74DF0" w:rsidRPr="00D74DF0" w14:paraId="1E9851B8"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71313A" w14:textId="77777777" w:rsidR="00D74DF0" w:rsidRPr="00D74DF0" w:rsidRDefault="00D74DF0" w:rsidP="00D74DF0">
            <w:pPr>
              <w:spacing w:after="0" w:line="240" w:lineRule="auto"/>
              <w:jc w:val="center"/>
              <w:rPr>
                <w:color w:val="000000"/>
                <w:lang w:eastAsia="ru-RU"/>
              </w:rPr>
            </w:pPr>
            <w:r w:rsidRPr="00D74DF0">
              <w:rPr>
                <w:color w:val="000000"/>
                <w:lang w:eastAsia="ru-RU"/>
              </w:rPr>
              <w:t>3</w:t>
            </w:r>
          </w:p>
        </w:tc>
        <w:tc>
          <w:tcPr>
            <w:tcW w:w="2031" w:type="pct"/>
            <w:tcBorders>
              <w:top w:val="nil"/>
              <w:left w:val="nil"/>
              <w:bottom w:val="single" w:sz="4" w:space="0" w:color="auto"/>
              <w:right w:val="single" w:sz="4" w:space="0" w:color="auto"/>
            </w:tcBorders>
            <w:shd w:val="clear" w:color="auto" w:fill="auto"/>
            <w:vAlign w:val="center"/>
            <w:hideMark/>
          </w:tcPr>
          <w:p w14:paraId="4C7A7C2D"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3</w:t>
            </w:r>
          </w:p>
        </w:tc>
        <w:tc>
          <w:tcPr>
            <w:tcW w:w="840" w:type="pct"/>
            <w:tcBorders>
              <w:top w:val="nil"/>
              <w:left w:val="nil"/>
              <w:bottom w:val="single" w:sz="4" w:space="0" w:color="auto"/>
              <w:right w:val="single" w:sz="4" w:space="0" w:color="auto"/>
            </w:tcBorders>
            <w:shd w:val="clear" w:color="auto" w:fill="auto"/>
            <w:vAlign w:val="center"/>
            <w:hideMark/>
          </w:tcPr>
          <w:p w14:paraId="11FA98CD"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55C4AAC4" w14:textId="77777777" w:rsidR="00D74DF0" w:rsidRPr="00D74DF0" w:rsidRDefault="00D74DF0" w:rsidP="00D74DF0">
            <w:pPr>
              <w:spacing w:after="0" w:line="240" w:lineRule="auto"/>
              <w:jc w:val="center"/>
              <w:rPr>
                <w:color w:val="000000"/>
                <w:lang w:eastAsia="ru-RU"/>
              </w:rPr>
            </w:pPr>
            <w:r w:rsidRPr="00D74DF0">
              <w:rPr>
                <w:color w:val="000000"/>
                <w:lang w:eastAsia="ru-RU"/>
              </w:rPr>
              <w:t>3743,8</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D8072D" w14:textId="77777777" w:rsidR="00D74DF0" w:rsidRPr="00D74DF0" w:rsidRDefault="00D74DF0" w:rsidP="00D74DF0">
            <w:pPr>
              <w:spacing w:after="0" w:line="240" w:lineRule="auto"/>
              <w:jc w:val="center"/>
              <w:rPr>
                <w:color w:val="000000"/>
                <w:lang w:eastAsia="ru-RU"/>
              </w:rPr>
            </w:pPr>
            <w:r w:rsidRPr="00D74DF0">
              <w:rPr>
                <w:color w:val="000000"/>
                <w:lang w:eastAsia="ru-RU"/>
              </w:rPr>
              <w:t>1986</w:t>
            </w:r>
          </w:p>
        </w:tc>
      </w:tr>
      <w:tr w:rsidR="00D74DF0" w:rsidRPr="00D74DF0" w14:paraId="5E8B97D9"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83C9CC" w14:textId="77777777" w:rsidR="00D74DF0" w:rsidRPr="00D74DF0" w:rsidRDefault="00D74DF0" w:rsidP="00D74DF0">
            <w:pPr>
              <w:spacing w:after="0" w:line="240" w:lineRule="auto"/>
              <w:jc w:val="center"/>
              <w:rPr>
                <w:color w:val="000000"/>
                <w:lang w:eastAsia="ru-RU"/>
              </w:rPr>
            </w:pPr>
            <w:r w:rsidRPr="00D74DF0">
              <w:rPr>
                <w:color w:val="000000"/>
                <w:lang w:eastAsia="ru-RU"/>
              </w:rPr>
              <w:t>4</w:t>
            </w:r>
          </w:p>
        </w:tc>
        <w:tc>
          <w:tcPr>
            <w:tcW w:w="2031" w:type="pct"/>
            <w:tcBorders>
              <w:top w:val="nil"/>
              <w:left w:val="nil"/>
              <w:bottom w:val="single" w:sz="4" w:space="0" w:color="auto"/>
              <w:right w:val="single" w:sz="4" w:space="0" w:color="auto"/>
            </w:tcBorders>
            <w:shd w:val="clear" w:color="auto" w:fill="auto"/>
            <w:vAlign w:val="center"/>
            <w:hideMark/>
          </w:tcPr>
          <w:p w14:paraId="5EE17BA9"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4</w:t>
            </w:r>
          </w:p>
        </w:tc>
        <w:tc>
          <w:tcPr>
            <w:tcW w:w="840" w:type="pct"/>
            <w:tcBorders>
              <w:top w:val="nil"/>
              <w:left w:val="nil"/>
              <w:bottom w:val="single" w:sz="4" w:space="0" w:color="auto"/>
              <w:right w:val="single" w:sz="4" w:space="0" w:color="auto"/>
            </w:tcBorders>
            <w:shd w:val="clear" w:color="auto" w:fill="auto"/>
            <w:vAlign w:val="center"/>
            <w:hideMark/>
          </w:tcPr>
          <w:p w14:paraId="0B51F976"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62DBC908" w14:textId="77777777" w:rsidR="00D74DF0" w:rsidRPr="00D74DF0" w:rsidRDefault="00D74DF0" w:rsidP="00D74DF0">
            <w:pPr>
              <w:spacing w:after="0" w:line="240" w:lineRule="auto"/>
              <w:jc w:val="center"/>
              <w:rPr>
                <w:color w:val="000000"/>
                <w:lang w:eastAsia="ru-RU"/>
              </w:rPr>
            </w:pPr>
            <w:r w:rsidRPr="00D74DF0">
              <w:rPr>
                <w:color w:val="000000"/>
                <w:lang w:eastAsia="ru-RU"/>
              </w:rPr>
              <w:t>3837,8</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C1558" w14:textId="77777777" w:rsidR="00D74DF0" w:rsidRPr="00D74DF0" w:rsidRDefault="00D74DF0" w:rsidP="00D74DF0">
            <w:pPr>
              <w:spacing w:after="0" w:line="240" w:lineRule="auto"/>
              <w:jc w:val="center"/>
              <w:rPr>
                <w:color w:val="000000"/>
                <w:lang w:eastAsia="ru-RU"/>
              </w:rPr>
            </w:pPr>
            <w:r w:rsidRPr="00D74DF0">
              <w:rPr>
                <w:color w:val="000000"/>
                <w:lang w:eastAsia="ru-RU"/>
              </w:rPr>
              <w:t>1994</w:t>
            </w:r>
          </w:p>
        </w:tc>
      </w:tr>
      <w:tr w:rsidR="00D74DF0" w:rsidRPr="00D74DF0" w14:paraId="7047FF61"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4D5998" w14:textId="77777777" w:rsidR="00D74DF0" w:rsidRPr="00D74DF0" w:rsidRDefault="00D74DF0" w:rsidP="00D74DF0">
            <w:pPr>
              <w:spacing w:after="0" w:line="240" w:lineRule="auto"/>
              <w:jc w:val="center"/>
              <w:rPr>
                <w:color w:val="000000"/>
                <w:lang w:eastAsia="ru-RU"/>
              </w:rPr>
            </w:pPr>
            <w:r w:rsidRPr="00D74DF0">
              <w:rPr>
                <w:color w:val="000000"/>
                <w:lang w:eastAsia="ru-RU"/>
              </w:rPr>
              <w:t>5</w:t>
            </w:r>
          </w:p>
        </w:tc>
        <w:tc>
          <w:tcPr>
            <w:tcW w:w="2031" w:type="pct"/>
            <w:tcBorders>
              <w:top w:val="nil"/>
              <w:left w:val="nil"/>
              <w:bottom w:val="single" w:sz="4" w:space="0" w:color="auto"/>
              <w:right w:val="single" w:sz="4" w:space="0" w:color="auto"/>
            </w:tcBorders>
            <w:shd w:val="clear" w:color="auto" w:fill="auto"/>
            <w:vAlign w:val="center"/>
            <w:hideMark/>
          </w:tcPr>
          <w:p w14:paraId="2E72D611"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8</w:t>
            </w:r>
          </w:p>
        </w:tc>
        <w:tc>
          <w:tcPr>
            <w:tcW w:w="840" w:type="pct"/>
            <w:tcBorders>
              <w:top w:val="nil"/>
              <w:left w:val="nil"/>
              <w:bottom w:val="single" w:sz="4" w:space="0" w:color="auto"/>
              <w:right w:val="single" w:sz="4" w:space="0" w:color="auto"/>
            </w:tcBorders>
            <w:shd w:val="clear" w:color="auto" w:fill="auto"/>
            <w:vAlign w:val="center"/>
            <w:hideMark/>
          </w:tcPr>
          <w:p w14:paraId="068B0659"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1E7F3257" w14:textId="77777777" w:rsidR="00D74DF0" w:rsidRPr="00D74DF0" w:rsidRDefault="00D74DF0" w:rsidP="00D74DF0">
            <w:pPr>
              <w:spacing w:after="0" w:line="240" w:lineRule="auto"/>
              <w:jc w:val="center"/>
              <w:rPr>
                <w:color w:val="000000"/>
                <w:lang w:eastAsia="ru-RU"/>
              </w:rPr>
            </w:pPr>
            <w:r w:rsidRPr="00D74DF0">
              <w:rPr>
                <w:color w:val="000000"/>
                <w:lang w:eastAsia="ru-RU"/>
              </w:rPr>
              <w:t>2638,7</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BAFB51" w14:textId="77777777" w:rsidR="00D74DF0" w:rsidRPr="00D74DF0" w:rsidRDefault="00D74DF0" w:rsidP="00D74DF0">
            <w:pPr>
              <w:spacing w:after="0" w:line="240" w:lineRule="auto"/>
              <w:jc w:val="center"/>
              <w:rPr>
                <w:color w:val="000000"/>
                <w:lang w:eastAsia="ru-RU"/>
              </w:rPr>
            </w:pPr>
            <w:r w:rsidRPr="00D74DF0">
              <w:rPr>
                <w:color w:val="000000"/>
                <w:lang w:eastAsia="ru-RU"/>
              </w:rPr>
              <w:t>1994</w:t>
            </w:r>
          </w:p>
        </w:tc>
      </w:tr>
      <w:tr w:rsidR="00D74DF0" w:rsidRPr="00D74DF0" w14:paraId="7F3DD5BB"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1D2BD8" w14:textId="77777777" w:rsidR="00D74DF0" w:rsidRPr="00D74DF0" w:rsidRDefault="00D74DF0" w:rsidP="00D74DF0">
            <w:pPr>
              <w:spacing w:after="0" w:line="240" w:lineRule="auto"/>
              <w:jc w:val="center"/>
              <w:rPr>
                <w:color w:val="000000"/>
                <w:lang w:eastAsia="ru-RU"/>
              </w:rPr>
            </w:pPr>
            <w:r w:rsidRPr="00D74DF0">
              <w:rPr>
                <w:color w:val="000000"/>
                <w:lang w:eastAsia="ru-RU"/>
              </w:rPr>
              <w:t>6</w:t>
            </w:r>
          </w:p>
        </w:tc>
        <w:tc>
          <w:tcPr>
            <w:tcW w:w="2031" w:type="pct"/>
            <w:tcBorders>
              <w:top w:val="nil"/>
              <w:left w:val="nil"/>
              <w:bottom w:val="single" w:sz="4" w:space="0" w:color="auto"/>
              <w:right w:val="single" w:sz="4" w:space="0" w:color="auto"/>
            </w:tcBorders>
            <w:shd w:val="clear" w:color="auto" w:fill="auto"/>
            <w:vAlign w:val="center"/>
            <w:hideMark/>
          </w:tcPr>
          <w:p w14:paraId="1B27BDD6"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9</w:t>
            </w:r>
          </w:p>
        </w:tc>
        <w:tc>
          <w:tcPr>
            <w:tcW w:w="840" w:type="pct"/>
            <w:tcBorders>
              <w:top w:val="nil"/>
              <w:left w:val="nil"/>
              <w:bottom w:val="single" w:sz="4" w:space="0" w:color="auto"/>
              <w:right w:val="single" w:sz="4" w:space="0" w:color="auto"/>
            </w:tcBorders>
            <w:shd w:val="clear" w:color="auto" w:fill="auto"/>
            <w:vAlign w:val="center"/>
            <w:hideMark/>
          </w:tcPr>
          <w:p w14:paraId="5EAA6F57"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4B7E4A13" w14:textId="77777777" w:rsidR="00D74DF0" w:rsidRPr="00D74DF0" w:rsidRDefault="00D74DF0" w:rsidP="00D74DF0">
            <w:pPr>
              <w:spacing w:after="0" w:line="240" w:lineRule="auto"/>
              <w:jc w:val="center"/>
              <w:rPr>
                <w:color w:val="000000"/>
                <w:lang w:eastAsia="ru-RU"/>
              </w:rPr>
            </w:pPr>
            <w:r w:rsidRPr="00D74DF0">
              <w:rPr>
                <w:color w:val="000000"/>
                <w:lang w:eastAsia="ru-RU"/>
              </w:rPr>
              <w:t>6485,6</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ECA334" w14:textId="77777777" w:rsidR="00D74DF0" w:rsidRPr="00D74DF0" w:rsidRDefault="00D74DF0" w:rsidP="00D74DF0">
            <w:pPr>
              <w:spacing w:after="0" w:line="240" w:lineRule="auto"/>
              <w:jc w:val="center"/>
              <w:rPr>
                <w:color w:val="000000"/>
                <w:lang w:eastAsia="ru-RU"/>
              </w:rPr>
            </w:pPr>
            <w:r w:rsidRPr="00D74DF0">
              <w:rPr>
                <w:color w:val="000000"/>
                <w:lang w:eastAsia="ru-RU"/>
              </w:rPr>
              <w:t>1992</w:t>
            </w:r>
          </w:p>
        </w:tc>
      </w:tr>
      <w:tr w:rsidR="00D74DF0" w:rsidRPr="00D74DF0" w14:paraId="4EFEEAE0"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3D70F5" w14:textId="77777777" w:rsidR="00D74DF0" w:rsidRPr="00D74DF0" w:rsidRDefault="00D74DF0" w:rsidP="00D74DF0">
            <w:pPr>
              <w:spacing w:after="0" w:line="240" w:lineRule="auto"/>
              <w:jc w:val="center"/>
              <w:rPr>
                <w:color w:val="000000"/>
                <w:lang w:eastAsia="ru-RU"/>
              </w:rPr>
            </w:pPr>
            <w:r w:rsidRPr="00D74DF0">
              <w:rPr>
                <w:color w:val="000000"/>
                <w:lang w:eastAsia="ru-RU"/>
              </w:rPr>
              <w:t>7</w:t>
            </w:r>
          </w:p>
        </w:tc>
        <w:tc>
          <w:tcPr>
            <w:tcW w:w="2031" w:type="pct"/>
            <w:tcBorders>
              <w:top w:val="nil"/>
              <w:left w:val="nil"/>
              <w:bottom w:val="single" w:sz="4" w:space="0" w:color="auto"/>
              <w:right w:val="single" w:sz="4" w:space="0" w:color="auto"/>
            </w:tcBorders>
            <w:shd w:val="clear" w:color="auto" w:fill="auto"/>
            <w:vAlign w:val="center"/>
            <w:hideMark/>
          </w:tcPr>
          <w:p w14:paraId="0A230A99"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10</w:t>
            </w:r>
          </w:p>
        </w:tc>
        <w:tc>
          <w:tcPr>
            <w:tcW w:w="840" w:type="pct"/>
            <w:tcBorders>
              <w:top w:val="nil"/>
              <w:left w:val="nil"/>
              <w:bottom w:val="single" w:sz="4" w:space="0" w:color="auto"/>
              <w:right w:val="single" w:sz="4" w:space="0" w:color="auto"/>
            </w:tcBorders>
            <w:shd w:val="clear" w:color="auto" w:fill="auto"/>
            <w:vAlign w:val="center"/>
            <w:hideMark/>
          </w:tcPr>
          <w:p w14:paraId="7D5A4DC5"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0C668CA0" w14:textId="77777777" w:rsidR="00D74DF0" w:rsidRPr="00D74DF0" w:rsidRDefault="00D74DF0" w:rsidP="00D74DF0">
            <w:pPr>
              <w:spacing w:after="0" w:line="240" w:lineRule="auto"/>
              <w:jc w:val="center"/>
              <w:rPr>
                <w:color w:val="000000"/>
                <w:lang w:eastAsia="ru-RU"/>
              </w:rPr>
            </w:pPr>
            <w:r w:rsidRPr="00D74DF0">
              <w:rPr>
                <w:color w:val="000000"/>
                <w:lang w:eastAsia="ru-RU"/>
              </w:rPr>
              <w:t>9191,6</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2D8973" w14:textId="77777777" w:rsidR="00D74DF0" w:rsidRPr="00D74DF0" w:rsidRDefault="00D74DF0" w:rsidP="00D74DF0">
            <w:pPr>
              <w:spacing w:after="0" w:line="240" w:lineRule="auto"/>
              <w:jc w:val="center"/>
              <w:rPr>
                <w:color w:val="000000"/>
                <w:lang w:eastAsia="ru-RU"/>
              </w:rPr>
            </w:pPr>
            <w:r w:rsidRPr="00D74DF0">
              <w:rPr>
                <w:color w:val="000000"/>
                <w:lang w:eastAsia="ru-RU"/>
              </w:rPr>
              <w:t>1991</w:t>
            </w:r>
          </w:p>
        </w:tc>
      </w:tr>
      <w:tr w:rsidR="00D74DF0" w:rsidRPr="00D74DF0" w14:paraId="4503A331"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857502" w14:textId="77777777" w:rsidR="00D74DF0" w:rsidRPr="00D74DF0" w:rsidRDefault="00D74DF0" w:rsidP="00D74DF0">
            <w:pPr>
              <w:spacing w:after="0" w:line="240" w:lineRule="auto"/>
              <w:jc w:val="center"/>
              <w:rPr>
                <w:color w:val="000000"/>
                <w:lang w:eastAsia="ru-RU"/>
              </w:rPr>
            </w:pPr>
            <w:r w:rsidRPr="00D74DF0">
              <w:rPr>
                <w:color w:val="000000"/>
                <w:lang w:eastAsia="ru-RU"/>
              </w:rPr>
              <w:t>8</w:t>
            </w:r>
          </w:p>
        </w:tc>
        <w:tc>
          <w:tcPr>
            <w:tcW w:w="2031" w:type="pct"/>
            <w:tcBorders>
              <w:top w:val="nil"/>
              <w:left w:val="nil"/>
              <w:bottom w:val="single" w:sz="4" w:space="0" w:color="auto"/>
              <w:right w:val="single" w:sz="4" w:space="0" w:color="auto"/>
            </w:tcBorders>
            <w:shd w:val="clear" w:color="auto" w:fill="auto"/>
            <w:vAlign w:val="center"/>
            <w:hideMark/>
          </w:tcPr>
          <w:p w14:paraId="2EE69B34"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11</w:t>
            </w:r>
          </w:p>
        </w:tc>
        <w:tc>
          <w:tcPr>
            <w:tcW w:w="840" w:type="pct"/>
            <w:tcBorders>
              <w:top w:val="nil"/>
              <w:left w:val="nil"/>
              <w:bottom w:val="single" w:sz="4" w:space="0" w:color="auto"/>
              <w:right w:val="single" w:sz="4" w:space="0" w:color="auto"/>
            </w:tcBorders>
            <w:shd w:val="clear" w:color="auto" w:fill="auto"/>
            <w:vAlign w:val="center"/>
            <w:hideMark/>
          </w:tcPr>
          <w:p w14:paraId="5FDCECAF"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3970EAC3" w14:textId="77777777" w:rsidR="00D74DF0" w:rsidRPr="00D74DF0" w:rsidRDefault="00D74DF0" w:rsidP="00D74DF0">
            <w:pPr>
              <w:spacing w:after="0" w:line="240" w:lineRule="auto"/>
              <w:jc w:val="center"/>
              <w:rPr>
                <w:color w:val="000000"/>
                <w:lang w:eastAsia="ru-RU"/>
              </w:rPr>
            </w:pPr>
            <w:r w:rsidRPr="00D74DF0">
              <w:rPr>
                <w:color w:val="000000"/>
                <w:lang w:eastAsia="ru-RU"/>
              </w:rPr>
              <w:t>14795,5</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EB17FA" w14:textId="77777777" w:rsidR="00D74DF0" w:rsidRPr="00D74DF0" w:rsidRDefault="00D74DF0" w:rsidP="00D74DF0">
            <w:pPr>
              <w:spacing w:after="0" w:line="240" w:lineRule="auto"/>
              <w:jc w:val="center"/>
              <w:rPr>
                <w:color w:val="000000"/>
                <w:lang w:eastAsia="ru-RU"/>
              </w:rPr>
            </w:pPr>
            <w:r w:rsidRPr="00D74DF0">
              <w:rPr>
                <w:color w:val="000000"/>
                <w:lang w:eastAsia="ru-RU"/>
              </w:rPr>
              <w:t>2012</w:t>
            </w:r>
          </w:p>
        </w:tc>
      </w:tr>
      <w:tr w:rsidR="00D74DF0" w:rsidRPr="00D74DF0" w14:paraId="5992BFB0"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9872AE" w14:textId="77777777" w:rsidR="00D74DF0" w:rsidRPr="00D74DF0" w:rsidRDefault="00D74DF0" w:rsidP="00D74DF0">
            <w:pPr>
              <w:spacing w:after="0" w:line="240" w:lineRule="auto"/>
              <w:jc w:val="center"/>
              <w:rPr>
                <w:color w:val="000000"/>
                <w:lang w:eastAsia="ru-RU"/>
              </w:rPr>
            </w:pPr>
            <w:r w:rsidRPr="00D74DF0">
              <w:rPr>
                <w:color w:val="000000"/>
                <w:lang w:eastAsia="ru-RU"/>
              </w:rPr>
              <w:t>9</w:t>
            </w:r>
          </w:p>
        </w:tc>
        <w:tc>
          <w:tcPr>
            <w:tcW w:w="2031" w:type="pct"/>
            <w:tcBorders>
              <w:top w:val="nil"/>
              <w:left w:val="nil"/>
              <w:bottom w:val="single" w:sz="4" w:space="0" w:color="auto"/>
              <w:right w:val="single" w:sz="4" w:space="0" w:color="auto"/>
            </w:tcBorders>
            <w:shd w:val="clear" w:color="auto" w:fill="auto"/>
            <w:vAlign w:val="center"/>
            <w:hideMark/>
          </w:tcPr>
          <w:p w14:paraId="6E745BEB"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12</w:t>
            </w:r>
          </w:p>
        </w:tc>
        <w:tc>
          <w:tcPr>
            <w:tcW w:w="840" w:type="pct"/>
            <w:tcBorders>
              <w:top w:val="nil"/>
              <w:left w:val="nil"/>
              <w:bottom w:val="single" w:sz="4" w:space="0" w:color="auto"/>
              <w:right w:val="single" w:sz="4" w:space="0" w:color="auto"/>
            </w:tcBorders>
            <w:shd w:val="clear" w:color="auto" w:fill="auto"/>
            <w:vAlign w:val="center"/>
            <w:hideMark/>
          </w:tcPr>
          <w:p w14:paraId="00F736FE"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2705620D" w14:textId="77777777" w:rsidR="00D74DF0" w:rsidRPr="00D74DF0" w:rsidRDefault="00D74DF0" w:rsidP="00D74DF0">
            <w:pPr>
              <w:spacing w:after="0" w:line="240" w:lineRule="auto"/>
              <w:jc w:val="center"/>
              <w:rPr>
                <w:color w:val="000000"/>
                <w:lang w:eastAsia="ru-RU"/>
              </w:rPr>
            </w:pPr>
            <w:r w:rsidRPr="00D74DF0">
              <w:rPr>
                <w:color w:val="000000"/>
                <w:lang w:eastAsia="ru-RU"/>
              </w:rPr>
              <w:t>9009,6</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8F53E9" w14:textId="77777777" w:rsidR="00D74DF0" w:rsidRPr="00D74DF0" w:rsidRDefault="00D74DF0" w:rsidP="00D74DF0">
            <w:pPr>
              <w:spacing w:after="0" w:line="240" w:lineRule="auto"/>
              <w:jc w:val="center"/>
              <w:rPr>
                <w:color w:val="000000"/>
                <w:lang w:eastAsia="ru-RU"/>
              </w:rPr>
            </w:pPr>
            <w:r w:rsidRPr="00D74DF0">
              <w:rPr>
                <w:color w:val="000000"/>
                <w:lang w:eastAsia="ru-RU"/>
              </w:rPr>
              <w:t>1993</w:t>
            </w:r>
          </w:p>
        </w:tc>
      </w:tr>
      <w:tr w:rsidR="00D74DF0" w:rsidRPr="00D74DF0" w14:paraId="5804EB27"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D0A14F" w14:textId="77777777" w:rsidR="00D74DF0" w:rsidRPr="00D74DF0" w:rsidRDefault="00D74DF0" w:rsidP="00D74DF0">
            <w:pPr>
              <w:spacing w:after="0" w:line="240" w:lineRule="auto"/>
              <w:jc w:val="center"/>
              <w:rPr>
                <w:color w:val="000000"/>
                <w:lang w:eastAsia="ru-RU"/>
              </w:rPr>
            </w:pPr>
            <w:r w:rsidRPr="00D74DF0">
              <w:rPr>
                <w:color w:val="000000"/>
                <w:lang w:eastAsia="ru-RU"/>
              </w:rPr>
              <w:t>10</w:t>
            </w:r>
          </w:p>
        </w:tc>
        <w:tc>
          <w:tcPr>
            <w:tcW w:w="2031" w:type="pct"/>
            <w:tcBorders>
              <w:top w:val="nil"/>
              <w:left w:val="nil"/>
              <w:bottom w:val="single" w:sz="4" w:space="0" w:color="auto"/>
              <w:right w:val="single" w:sz="4" w:space="0" w:color="auto"/>
            </w:tcBorders>
            <w:shd w:val="clear" w:color="auto" w:fill="auto"/>
            <w:vAlign w:val="center"/>
            <w:hideMark/>
          </w:tcPr>
          <w:p w14:paraId="77C9381A"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13</w:t>
            </w:r>
          </w:p>
        </w:tc>
        <w:tc>
          <w:tcPr>
            <w:tcW w:w="840" w:type="pct"/>
            <w:tcBorders>
              <w:top w:val="nil"/>
              <w:left w:val="nil"/>
              <w:bottom w:val="single" w:sz="4" w:space="0" w:color="auto"/>
              <w:right w:val="single" w:sz="4" w:space="0" w:color="auto"/>
            </w:tcBorders>
            <w:shd w:val="clear" w:color="auto" w:fill="auto"/>
            <w:vAlign w:val="center"/>
            <w:hideMark/>
          </w:tcPr>
          <w:p w14:paraId="7D7A2691"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522682E2" w14:textId="77777777" w:rsidR="00D74DF0" w:rsidRPr="00D74DF0" w:rsidRDefault="00D74DF0" w:rsidP="00D74DF0">
            <w:pPr>
              <w:spacing w:after="0" w:line="240" w:lineRule="auto"/>
              <w:jc w:val="center"/>
              <w:rPr>
                <w:color w:val="000000"/>
                <w:lang w:eastAsia="ru-RU"/>
              </w:rPr>
            </w:pPr>
            <w:r w:rsidRPr="00D74DF0">
              <w:rPr>
                <w:color w:val="000000"/>
                <w:lang w:eastAsia="ru-RU"/>
              </w:rPr>
              <w:t>1058,2</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77FBD5" w14:textId="77777777" w:rsidR="00D74DF0" w:rsidRPr="00D74DF0" w:rsidRDefault="00D74DF0" w:rsidP="00D74DF0">
            <w:pPr>
              <w:spacing w:after="0" w:line="240" w:lineRule="auto"/>
              <w:jc w:val="center"/>
              <w:rPr>
                <w:color w:val="000000"/>
                <w:lang w:eastAsia="ru-RU"/>
              </w:rPr>
            </w:pPr>
            <w:r w:rsidRPr="00D74DF0">
              <w:rPr>
                <w:color w:val="000000"/>
                <w:lang w:eastAsia="ru-RU"/>
              </w:rPr>
              <w:t>1993</w:t>
            </w:r>
          </w:p>
        </w:tc>
      </w:tr>
      <w:tr w:rsidR="00D74DF0" w:rsidRPr="00D74DF0" w14:paraId="1F058F07"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BE09AA" w14:textId="77777777" w:rsidR="00D74DF0" w:rsidRPr="00D74DF0" w:rsidRDefault="00D74DF0" w:rsidP="00D74DF0">
            <w:pPr>
              <w:spacing w:after="0" w:line="240" w:lineRule="auto"/>
              <w:jc w:val="center"/>
              <w:rPr>
                <w:color w:val="000000"/>
                <w:lang w:eastAsia="ru-RU"/>
              </w:rPr>
            </w:pPr>
            <w:r w:rsidRPr="00D74DF0">
              <w:rPr>
                <w:color w:val="000000"/>
                <w:lang w:eastAsia="ru-RU"/>
              </w:rPr>
              <w:t>11</w:t>
            </w:r>
          </w:p>
        </w:tc>
        <w:tc>
          <w:tcPr>
            <w:tcW w:w="2031" w:type="pct"/>
            <w:tcBorders>
              <w:top w:val="nil"/>
              <w:left w:val="nil"/>
              <w:bottom w:val="single" w:sz="4" w:space="0" w:color="auto"/>
              <w:right w:val="single" w:sz="4" w:space="0" w:color="auto"/>
            </w:tcBorders>
            <w:shd w:val="clear" w:color="auto" w:fill="auto"/>
            <w:vAlign w:val="center"/>
            <w:hideMark/>
          </w:tcPr>
          <w:p w14:paraId="48859812"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18</w:t>
            </w:r>
          </w:p>
        </w:tc>
        <w:tc>
          <w:tcPr>
            <w:tcW w:w="840" w:type="pct"/>
            <w:tcBorders>
              <w:top w:val="nil"/>
              <w:left w:val="nil"/>
              <w:bottom w:val="single" w:sz="4" w:space="0" w:color="auto"/>
              <w:right w:val="single" w:sz="4" w:space="0" w:color="auto"/>
            </w:tcBorders>
            <w:shd w:val="clear" w:color="auto" w:fill="auto"/>
            <w:vAlign w:val="center"/>
            <w:hideMark/>
          </w:tcPr>
          <w:p w14:paraId="4827D829"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3B9C6CC5" w14:textId="77777777" w:rsidR="00D74DF0" w:rsidRPr="00D74DF0" w:rsidRDefault="00D74DF0" w:rsidP="00D74DF0">
            <w:pPr>
              <w:spacing w:after="0" w:line="240" w:lineRule="auto"/>
              <w:jc w:val="center"/>
              <w:rPr>
                <w:color w:val="000000"/>
                <w:lang w:eastAsia="ru-RU"/>
              </w:rPr>
            </w:pPr>
            <w:r w:rsidRPr="00D74DF0">
              <w:rPr>
                <w:color w:val="000000"/>
                <w:lang w:eastAsia="ru-RU"/>
              </w:rPr>
              <w:t>6297,9</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058D2A" w14:textId="77777777" w:rsidR="00D74DF0" w:rsidRPr="00D74DF0" w:rsidRDefault="00D74DF0" w:rsidP="00D74DF0">
            <w:pPr>
              <w:spacing w:after="0" w:line="240" w:lineRule="auto"/>
              <w:jc w:val="center"/>
              <w:rPr>
                <w:color w:val="000000"/>
                <w:lang w:eastAsia="ru-RU"/>
              </w:rPr>
            </w:pPr>
            <w:r w:rsidRPr="00D74DF0">
              <w:rPr>
                <w:color w:val="000000"/>
                <w:lang w:eastAsia="ru-RU"/>
              </w:rPr>
              <w:t>1989</w:t>
            </w:r>
          </w:p>
        </w:tc>
      </w:tr>
      <w:tr w:rsidR="00D74DF0" w:rsidRPr="00D74DF0" w14:paraId="52B8AD8C"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4CC24E" w14:textId="77777777" w:rsidR="00D74DF0" w:rsidRPr="00D74DF0" w:rsidRDefault="00D74DF0" w:rsidP="00D74DF0">
            <w:pPr>
              <w:spacing w:after="0" w:line="240" w:lineRule="auto"/>
              <w:jc w:val="center"/>
              <w:rPr>
                <w:color w:val="000000"/>
                <w:lang w:eastAsia="ru-RU"/>
              </w:rPr>
            </w:pPr>
            <w:r w:rsidRPr="00D74DF0">
              <w:rPr>
                <w:color w:val="000000"/>
                <w:lang w:eastAsia="ru-RU"/>
              </w:rPr>
              <w:t>12</w:t>
            </w:r>
          </w:p>
        </w:tc>
        <w:tc>
          <w:tcPr>
            <w:tcW w:w="2031" w:type="pct"/>
            <w:tcBorders>
              <w:top w:val="nil"/>
              <w:left w:val="nil"/>
              <w:bottom w:val="single" w:sz="4" w:space="0" w:color="auto"/>
              <w:right w:val="single" w:sz="4" w:space="0" w:color="auto"/>
            </w:tcBorders>
            <w:shd w:val="clear" w:color="auto" w:fill="auto"/>
            <w:vAlign w:val="center"/>
            <w:hideMark/>
          </w:tcPr>
          <w:p w14:paraId="22C6FE1C"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Кравченко, д. 19</w:t>
            </w:r>
          </w:p>
        </w:tc>
        <w:tc>
          <w:tcPr>
            <w:tcW w:w="840" w:type="pct"/>
            <w:tcBorders>
              <w:top w:val="nil"/>
              <w:left w:val="nil"/>
              <w:bottom w:val="single" w:sz="4" w:space="0" w:color="auto"/>
              <w:right w:val="single" w:sz="4" w:space="0" w:color="auto"/>
            </w:tcBorders>
            <w:shd w:val="clear" w:color="auto" w:fill="auto"/>
            <w:vAlign w:val="center"/>
            <w:hideMark/>
          </w:tcPr>
          <w:p w14:paraId="470F2E7F"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2C778C10" w14:textId="77777777" w:rsidR="00D74DF0" w:rsidRPr="00D74DF0" w:rsidRDefault="00D74DF0" w:rsidP="00D74DF0">
            <w:pPr>
              <w:spacing w:after="0" w:line="240" w:lineRule="auto"/>
              <w:jc w:val="center"/>
              <w:rPr>
                <w:color w:val="000000"/>
                <w:lang w:eastAsia="ru-RU"/>
              </w:rPr>
            </w:pPr>
            <w:r w:rsidRPr="00D74DF0">
              <w:rPr>
                <w:color w:val="000000"/>
                <w:lang w:eastAsia="ru-RU"/>
              </w:rPr>
              <w:t>7299,8</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45180F" w14:textId="77777777" w:rsidR="00D74DF0" w:rsidRPr="00D74DF0" w:rsidRDefault="00D74DF0" w:rsidP="00D74DF0">
            <w:pPr>
              <w:spacing w:after="0" w:line="240" w:lineRule="auto"/>
              <w:jc w:val="center"/>
              <w:rPr>
                <w:color w:val="000000"/>
                <w:lang w:eastAsia="ru-RU"/>
              </w:rPr>
            </w:pPr>
            <w:r w:rsidRPr="00D74DF0">
              <w:rPr>
                <w:color w:val="000000"/>
                <w:lang w:eastAsia="ru-RU"/>
              </w:rPr>
              <w:t>1988</w:t>
            </w:r>
          </w:p>
        </w:tc>
      </w:tr>
      <w:tr w:rsidR="00D74DF0" w:rsidRPr="00D74DF0" w14:paraId="3DD44641"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E6B33F" w14:textId="77777777" w:rsidR="00D74DF0" w:rsidRPr="00D74DF0" w:rsidRDefault="00D74DF0" w:rsidP="00D74DF0">
            <w:pPr>
              <w:spacing w:after="0" w:line="240" w:lineRule="auto"/>
              <w:jc w:val="center"/>
              <w:rPr>
                <w:color w:val="000000"/>
                <w:lang w:eastAsia="ru-RU"/>
              </w:rPr>
            </w:pPr>
            <w:r w:rsidRPr="00D74DF0">
              <w:rPr>
                <w:color w:val="000000"/>
                <w:lang w:eastAsia="ru-RU"/>
              </w:rPr>
              <w:lastRenderedPageBreak/>
              <w:t>13</w:t>
            </w:r>
          </w:p>
        </w:tc>
        <w:tc>
          <w:tcPr>
            <w:tcW w:w="2031" w:type="pct"/>
            <w:tcBorders>
              <w:top w:val="nil"/>
              <w:left w:val="nil"/>
              <w:bottom w:val="single" w:sz="4" w:space="0" w:color="auto"/>
              <w:right w:val="single" w:sz="4" w:space="0" w:color="auto"/>
            </w:tcBorders>
            <w:shd w:val="clear" w:color="auto" w:fill="auto"/>
            <w:vAlign w:val="center"/>
            <w:hideMark/>
          </w:tcPr>
          <w:p w14:paraId="5A773F98"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Песочная, д. 11а</w:t>
            </w:r>
          </w:p>
        </w:tc>
        <w:tc>
          <w:tcPr>
            <w:tcW w:w="840" w:type="pct"/>
            <w:tcBorders>
              <w:top w:val="nil"/>
              <w:left w:val="nil"/>
              <w:bottom w:val="single" w:sz="4" w:space="0" w:color="auto"/>
              <w:right w:val="single" w:sz="4" w:space="0" w:color="auto"/>
            </w:tcBorders>
            <w:shd w:val="clear" w:color="auto" w:fill="auto"/>
            <w:vAlign w:val="center"/>
            <w:hideMark/>
          </w:tcPr>
          <w:p w14:paraId="2BCF7D8A"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520FF05F" w14:textId="77777777" w:rsidR="00D74DF0" w:rsidRPr="00D74DF0" w:rsidRDefault="00D74DF0" w:rsidP="00D74DF0">
            <w:pPr>
              <w:spacing w:after="0" w:line="240" w:lineRule="auto"/>
              <w:jc w:val="center"/>
              <w:rPr>
                <w:color w:val="000000"/>
                <w:lang w:eastAsia="ru-RU"/>
              </w:rPr>
            </w:pPr>
            <w:r w:rsidRPr="00D74DF0">
              <w:rPr>
                <w:color w:val="000000"/>
                <w:lang w:eastAsia="ru-RU"/>
              </w:rPr>
              <w:t>861,2</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85532A" w14:textId="77777777" w:rsidR="00D74DF0" w:rsidRPr="00D74DF0" w:rsidRDefault="00D74DF0" w:rsidP="00D74DF0">
            <w:pPr>
              <w:spacing w:after="0" w:line="240" w:lineRule="auto"/>
              <w:jc w:val="center"/>
              <w:rPr>
                <w:color w:val="000000"/>
                <w:lang w:eastAsia="ru-RU"/>
              </w:rPr>
            </w:pPr>
            <w:r w:rsidRPr="00D74DF0">
              <w:rPr>
                <w:color w:val="000000"/>
                <w:lang w:eastAsia="ru-RU"/>
              </w:rPr>
              <w:t>1988</w:t>
            </w:r>
          </w:p>
        </w:tc>
      </w:tr>
      <w:tr w:rsidR="00D74DF0" w:rsidRPr="00D74DF0" w14:paraId="280D3AA4" w14:textId="77777777" w:rsidTr="00D74DF0">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97F6D8" w14:textId="77777777" w:rsidR="00D74DF0" w:rsidRPr="00D74DF0" w:rsidRDefault="00D74DF0" w:rsidP="00D74DF0">
            <w:pPr>
              <w:spacing w:after="0" w:line="240" w:lineRule="auto"/>
              <w:jc w:val="center"/>
              <w:rPr>
                <w:color w:val="000000"/>
                <w:lang w:eastAsia="ru-RU"/>
              </w:rPr>
            </w:pPr>
            <w:r w:rsidRPr="00D74DF0">
              <w:rPr>
                <w:color w:val="000000"/>
                <w:lang w:eastAsia="ru-RU"/>
              </w:rPr>
              <w:t>14</w:t>
            </w:r>
          </w:p>
        </w:tc>
        <w:tc>
          <w:tcPr>
            <w:tcW w:w="20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E57E08" w14:textId="77777777" w:rsidR="00D74DF0" w:rsidRPr="00D74DF0" w:rsidRDefault="00D74DF0" w:rsidP="00D74DF0">
            <w:pPr>
              <w:spacing w:after="0" w:line="240" w:lineRule="auto"/>
              <w:jc w:val="center"/>
              <w:rPr>
                <w:color w:val="000000"/>
                <w:lang w:eastAsia="ru-RU"/>
              </w:rPr>
            </w:pPr>
            <w:r w:rsidRPr="00D74DF0">
              <w:rPr>
                <w:color w:val="000000"/>
                <w:lang w:eastAsia="ru-RU"/>
              </w:rPr>
              <w:t>ЛО, Кировский район, г.п. Синявино, ул. Песочная, д. 12</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0D046" w14:textId="77777777" w:rsidR="00D74DF0" w:rsidRPr="00D74DF0" w:rsidRDefault="00D74DF0" w:rsidP="00D74DF0">
            <w:pPr>
              <w:spacing w:after="0" w:line="240" w:lineRule="auto"/>
              <w:jc w:val="center"/>
              <w:rPr>
                <w:color w:val="000000"/>
                <w:lang w:eastAsia="ru-RU"/>
              </w:rPr>
            </w:pPr>
            <w:r w:rsidRPr="00D74DF0">
              <w:rPr>
                <w:color w:val="000000"/>
                <w:lang w:eastAsia="ru-RU"/>
              </w:rPr>
              <w:t>жилой дом</w:t>
            </w:r>
          </w:p>
        </w:tc>
        <w:tc>
          <w:tcPr>
            <w:tcW w:w="10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E2DF53" w14:textId="77777777" w:rsidR="00D74DF0" w:rsidRPr="00D74DF0" w:rsidRDefault="00D74DF0" w:rsidP="00D74DF0">
            <w:pPr>
              <w:spacing w:after="0" w:line="240" w:lineRule="auto"/>
              <w:jc w:val="center"/>
              <w:rPr>
                <w:color w:val="000000"/>
                <w:lang w:eastAsia="ru-RU"/>
              </w:rPr>
            </w:pPr>
            <w:r w:rsidRPr="00D74DF0">
              <w:rPr>
                <w:color w:val="000000"/>
                <w:lang w:eastAsia="ru-RU"/>
              </w:rPr>
              <w:t>996,3</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9E6173" w14:textId="77777777" w:rsidR="00D74DF0" w:rsidRPr="00D74DF0" w:rsidRDefault="00D74DF0" w:rsidP="00D74DF0">
            <w:pPr>
              <w:spacing w:after="0" w:line="240" w:lineRule="auto"/>
              <w:jc w:val="center"/>
              <w:rPr>
                <w:color w:val="000000"/>
                <w:lang w:eastAsia="ru-RU"/>
              </w:rPr>
            </w:pPr>
            <w:r w:rsidRPr="00D74DF0">
              <w:rPr>
                <w:color w:val="000000"/>
                <w:lang w:eastAsia="ru-RU"/>
              </w:rPr>
              <w:t>1982</w:t>
            </w:r>
          </w:p>
        </w:tc>
      </w:tr>
    </w:tbl>
    <w:p w14:paraId="52BBE60B" w14:textId="77777777" w:rsidR="00D74DF0" w:rsidRDefault="00D74DF0" w:rsidP="00C2248B">
      <w:pPr>
        <w:pStyle w:val="260"/>
      </w:pPr>
    </w:p>
    <w:p w14:paraId="2E8449BC" w14:textId="77777777" w:rsidR="00551450" w:rsidRPr="00D1059E" w:rsidRDefault="00551450" w:rsidP="00551450">
      <w:pPr>
        <w:pStyle w:val="affc"/>
        <w:rPr>
          <w:rFonts w:eastAsiaTheme="minorHAnsi"/>
        </w:rPr>
      </w:pPr>
      <w:bookmarkStart w:id="441" w:name="_Toc71814815"/>
      <w:bookmarkStart w:id="442" w:name="_Toc77079658"/>
      <w:bookmarkStart w:id="443" w:name="_Toc202182202"/>
      <w:r w:rsidRPr="00D1059E">
        <w:rPr>
          <w:rFonts w:eastAsiaTheme="minorHAnsi"/>
        </w:rPr>
        <w:t>б) выбор и обоснование метода регулирования отпуска тепловой энергии от источников тепловой энергии</w:t>
      </w:r>
      <w:bookmarkEnd w:id="441"/>
      <w:bookmarkEnd w:id="442"/>
      <w:bookmarkEnd w:id="443"/>
    </w:p>
    <w:p w14:paraId="240D7974" w14:textId="77777777" w:rsidR="00551450" w:rsidRPr="003D69C9" w:rsidRDefault="00551450" w:rsidP="00551450">
      <w:pPr>
        <w:pStyle w:val="2f0"/>
      </w:pPr>
      <w:r w:rsidRPr="003D69C9">
        <w:t>Отпуск теплоты на регулируется тремя мето</w:t>
      </w:r>
      <w:r>
        <w:t>дами: качественным, количествен</w:t>
      </w:r>
      <w:r w:rsidRPr="003D69C9">
        <w:t>ным, качественно-количественным.</w:t>
      </w:r>
    </w:p>
    <w:p w14:paraId="33F92DE9" w14:textId="77777777" w:rsidR="00551450" w:rsidRPr="003D69C9" w:rsidRDefault="00551450" w:rsidP="00551450">
      <w:pPr>
        <w:pStyle w:val="2f0"/>
      </w:pPr>
      <w:r w:rsidRPr="003D69C9">
        <w:t>При кач</w:t>
      </w:r>
      <w:r>
        <w:t>ественном методе</w:t>
      </w:r>
      <w:r w:rsidRPr="003D69C9">
        <w:t xml:space="preserve"> изменяют температуру воды,</w:t>
      </w:r>
      <w:r>
        <w:t xml:space="preserve"> подаваемую в тепловую есть (си</w:t>
      </w:r>
      <w:r w:rsidRPr="003D69C9">
        <w:t>стему отопления) при неизменном расходе теплоносителя.</w:t>
      </w:r>
    </w:p>
    <w:p w14:paraId="79630428" w14:textId="77777777" w:rsidR="00551450" w:rsidRPr="003D69C9" w:rsidRDefault="00551450" w:rsidP="00551450">
      <w:pPr>
        <w:pStyle w:val="2f0"/>
      </w:pPr>
      <w:r w:rsidRPr="003D69C9">
        <w:t>При количественном - изменяют расход теплоносителя при неизменной температуре.</w:t>
      </w:r>
    </w:p>
    <w:p w14:paraId="66A35B6E" w14:textId="77777777" w:rsidR="00551450" w:rsidRPr="003D69C9" w:rsidRDefault="00551450" w:rsidP="00551450">
      <w:pPr>
        <w:pStyle w:val="2f0"/>
      </w:pPr>
      <w:r w:rsidRPr="003D69C9">
        <w:t>При качественно-количественном одновременно изменяют температуру и расход теплоносителя.</w:t>
      </w:r>
    </w:p>
    <w:p w14:paraId="6697CA7C" w14:textId="77777777" w:rsidR="00551450" w:rsidRPr="005F459A" w:rsidRDefault="00551450" w:rsidP="00551450">
      <w:pPr>
        <w:pStyle w:val="affc"/>
      </w:pPr>
      <w:bookmarkStart w:id="444" w:name="_Toc71814816"/>
      <w:bookmarkStart w:id="445" w:name="_Toc77079659"/>
      <w:bookmarkStart w:id="446" w:name="_Toc202182203"/>
      <w:r w:rsidRPr="005F459A">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444"/>
      <w:bookmarkEnd w:id="445"/>
      <w:bookmarkEnd w:id="446"/>
    </w:p>
    <w:p w14:paraId="683FEA36" w14:textId="3EAB4A89" w:rsidR="00551450" w:rsidRDefault="00D74DF0" w:rsidP="00551450">
      <w:pPr>
        <w:pStyle w:val="260"/>
      </w:pPr>
      <w:r>
        <w:t>Необходимо проведение проектно-изыскательских работ по реконструкции тепловых сетей для обеспечения передачи тепловой энергии при переходе от открытой системы теплоснабжения</w:t>
      </w:r>
      <w:r w:rsidR="00551450">
        <w:t xml:space="preserve"> </w:t>
      </w:r>
      <w:r>
        <w:t xml:space="preserve">к закрытой системе горячего водоснабжения для МКД представленных в </w:t>
      </w:r>
      <w:r w:rsidRPr="00D74DF0">
        <w:rPr>
          <w:u w:val="single"/>
        </w:rPr>
        <w:fldChar w:fldCharType="begin"/>
      </w:r>
      <w:r w:rsidRPr="00D74DF0">
        <w:rPr>
          <w:u w:val="single"/>
        </w:rPr>
        <w:instrText xml:space="preserve"> REF _Ref205371041 \h </w:instrText>
      </w:r>
      <w:r w:rsidRPr="00D74DF0">
        <w:rPr>
          <w:u w:val="single"/>
        </w:rPr>
      </w:r>
      <w:r w:rsidRPr="00D74DF0">
        <w:rPr>
          <w:u w:val="single"/>
        </w:rPr>
        <w:fldChar w:fldCharType="separate"/>
      </w:r>
      <w:r w:rsidR="00992836">
        <w:t xml:space="preserve">Таблица </w:t>
      </w:r>
      <w:r w:rsidR="00992836">
        <w:rPr>
          <w:noProof/>
        </w:rPr>
        <w:t>40</w:t>
      </w:r>
      <w:r w:rsidRPr="00D74DF0">
        <w:rPr>
          <w:u w:val="single"/>
        </w:rPr>
        <w:fldChar w:fldCharType="end"/>
      </w:r>
      <w:r>
        <w:t>.</w:t>
      </w:r>
    </w:p>
    <w:p w14:paraId="7708FA6C" w14:textId="77777777" w:rsidR="00551450" w:rsidRPr="00D1059E" w:rsidRDefault="00551450" w:rsidP="00551450">
      <w:pPr>
        <w:pStyle w:val="affc"/>
        <w:rPr>
          <w:rFonts w:eastAsiaTheme="minorHAnsi"/>
        </w:rPr>
      </w:pPr>
      <w:bookmarkStart w:id="447" w:name="_Toc71814817"/>
      <w:bookmarkStart w:id="448" w:name="_Toc77079660"/>
      <w:bookmarkStart w:id="449" w:name="_Toc202182204"/>
      <w:r w:rsidRPr="001B4298">
        <w:rPr>
          <w:rFonts w:eastAsiaTheme="minorHAnsi"/>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447"/>
      <w:bookmarkEnd w:id="448"/>
      <w:bookmarkEnd w:id="449"/>
    </w:p>
    <w:p w14:paraId="2E7BF526" w14:textId="05D26EB1" w:rsidR="00551450" w:rsidRDefault="00C2248B" w:rsidP="00551450">
      <w:pPr>
        <w:pStyle w:val="260"/>
      </w:pPr>
      <w:r w:rsidRPr="00C2248B">
        <w:t>Потребности и расчет инвестиций для перевода открытой системы теплоснабжения (горячего водоснабжения) в закрытую систему горячего водоснабжения производится на основании проекта.</w:t>
      </w:r>
      <w:r w:rsidR="00551450">
        <w:t xml:space="preserve"> </w:t>
      </w:r>
    </w:p>
    <w:p w14:paraId="64788CA4" w14:textId="77777777" w:rsidR="00551450" w:rsidRPr="00D1059E" w:rsidRDefault="00551450" w:rsidP="00551450">
      <w:pPr>
        <w:pStyle w:val="affc"/>
        <w:rPr>
          <w:rFonts w:eastAsiaTheme="minorHAnsi"/>
        </w:rPr>
      </w:pPr>
      <w:bookmarkStart w:id="450" w:name="_Toc202182205"/>
      <w:r w:rsidRPr="00D1059E">
        <w:rPr>
          <w:rFonts w:eastAsiaTheme="minorHAnsi"/>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450"/>
    </w:p>
    <w:p w14:paraId="7FB8679C" w14:textId="77777777" w:rsidR="00551450" w:rsidRPr="008D45DB" w:rsidRDefault="00551450" w:rsidP="00551450">
      <w:pPr>
        <w:spacing w:after="0" w:line="240" w:lineRule="auto"/>
        <w:ind w:firstLine="709"/>
        <w:jc w:val="both"/>
        <w:rPr>
          <w:sz w:val="24"/>
          <w:szCs w:val="24"/>
        </w:rPr>
      </w:pPr>
      <w:r w:rsidRPr="008D45DB">
        <w:rPr>
          <w:sz w:val="24"/>
          <w:szCs w:val="24"/>
        </w:rPr>
        <w:t>Пункт 9, Статья 29, Федерального Закона № 190-ФЗ от 27 июля 2010 г «О теплоснабжении» гласит: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путём отбора теплоносителя на нужды горячего водоснабжения, не допускается.</w:t>
      </w:r>
    </w:p>
    <w:p w14:paraId="06786448" w14:textId="77777777" w:rsidR="00551450" w:rsidRPr="00C94EFC" w:rsidRDefault="00551450" w:rsidP="00551450">
      <w:pPr>
        <w:pStyle w:val="affc"/>
      </w:pPr>
      <w:bookmarkStart w:id="451" w:name="_Toc77079662"/>
      <w:bookmarkStart w:id="452" w:name="_Toc202182206"/>
      <w:r w:rsidRPr="00C94EFC">
        <w:t>е) предложения по источникам инвестиций</w:t>
      </w:r>
      <w:bookmarkEnd w:id="451"/>
      <w:bookmarkEnd w:id="452"/>
    </w:p>
    <w:p w14:paraId="53ABBFA6" w14:textId="5C8863CB" w:rsidR="00C94EFC" w:rsidRDefault="00C2248B" w:rsidP="00C94EFC">
      <w:pPr>
        <w:pStyle w:val="260"/>
      </w:pPr>
      <w:r w:rsidRPr="00C2248B">
        <w:t>Источником инвестиций по переводу открытых систем теплоснабжения (горячего водоснабжения) в закрытые системы горячего водоснабжения могут выступить бюджет поселения, района и внебюджетные источники.</w:t>
      </w:r>
      <w:r w:rsidR="00C94EFC">
        <w:t xml:space="preserve"> </w:t>
      </w:r>
    </w:p>
    <w:p w14:paraId="0F6B9945" w14:textId="77777777" w:rsidR="00551450" w:rsidRDefault="00551450" w:rsidP="00551450">
      <w:pPr>
        <w:pStyle w:val="260"/>
      </w:pPr>
    </w:p>
    <w:p w14:paraId="2DE3B054" w14:textId="77777777" w:rsidR="00551450" w:rsidRDefault="00551450" w:rsidP="00551450">
      <w:pPr>
        <w:pStyle w:val="260"/>
        <w:sectPr w:rsidR="00551450"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2F04C34" w14:textId="77777777" w:rsidR="00551450" w:rsidRPr="00EB203B" w:rsidRDefault="00551450" w:rsidP="00551450">
      <w:pPr>
        <w:pStyle w:val="affe"/>
      </w:pPr>
      <w:bookmarkStart w:id="453" w:name="_Toc71814820"/>
      <w:bookmarkStart w:id="454" w:name="_Toc77079663"/>
      <w:bookmarkStart w:id="455" w:name="_Toc202182207"/>
      <w:r>
        <w:lastRenderedPageBreak/>
        <w:t xml:space="preserve">Глава 10. </w:t>
      </w:r>
      <w:r w:rsidRPr="00EB203B">
        <w:t>Перспективные топливные балансы</w:t>
      </w:r>
      <w:bookmarkEnd w:id="453"/>
      <w:bookmarkEnd w:id="454"/>
      <w:bookmarkEnd w:id="455"/>
    </w:p>
    <w:p w14:paraId="27A81785" w14:textId="77777777" w:rsidR="00551450" w:rsidRPr="00C31D14" w:rsidRDefault="00551450" w:rsidP="00551450">
      <w:pPr>
        <w:pStyle w:val="affc"/>
        <w:rPr>
          <w:rFonts w:eastAsiaTheme="minorHAnsi"/>
        </w:rPr>
      </w:pPr>
      <w:bookmarkStart w:id="456" w:name="_Toc71814821"/>
      <w:bookmarkStart w:id="457" w:name="_Toc77079664"/>
      <w:bookmarkStart w:id="458" w:name="_Toc202182208"/>
      <w:r w:rsidRPr="00C31D14">
        <w:rPr>
          <w:rFonts w:eastAsiaTheme="minorHAnsi"/>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456"/>
      <w:bookmarkEnd w:id="457"/>
      <w:bookmarkEnd w:id="458"/>
    </w:p>
    <w:p w14:paraId="769B1EBB" w14:textId="6CBA0B8D" w:rsidR="00551450" w:rsidRDefault="0040067E" w:rsidP="00551450">
      <w:pPr>
        <w:pStyle w:val="260"/>
        <w:rPr>
          <w:szCs w:val="24"/>
        </w:rPr>
      </w:pPr>
      <w:r w:rsidRPr="0040067E">
        <w:rPr>
          <w:szCs w:val="24"/>
        </w:rPr>
        <w:t>Расчеты перспективных максимальных годовых расходов топлива для зимнего, летнего и переходного периодов по элементам территориального деления выполнены на основании данных о среднемесячной температуре наружного воздуха, суммарной присоединенной тепловой нагрузке и удельных расходов условного топлива.</w:t>
      </w:r>
    </w:p>
    <w:p w14:paraId="385A138A" w14:textId="2822B70B" w:rsidR="003F6749" w:rsidRDefault="003F6749" w:rsidP="00551450">
      <w:pPr>
        <w:pStyle w:val="260"/>
        <w:rPr>
          <w:szCs w:val="24"/>
        </w:rPr>
      </w:pPr>
    </w:p>
    <w:p w14:paraId="11A6BE1A" w14:textId="079B555B" w:rsidR="004A64C8" w:rsidRDefault="004A64C8" w:rsidP="004A64C8">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41</w:t>
      </w:r>
      <w:r w:rsidR="00ED6856">
        <w:rPr>
          <w:noProof/>
        </w:rPr>
        <w:fldChar w:fldCharType="end"/>
      </w:r>
      <w:r>
        <w:t xml:space="preserve"> Перспективные топливные балансы, согласно данным технико-экономического обоснования концессионного соглашения системы теплоснабжения</w:t>
      </w:r>
    </w:p>
    <w:tbl>
      <w:tblPr>
        <w:tblW w:w="5000" w:type="pct"/>
        <w:tblCellMar>
          <w:left w:w="0" w:type="dxa"/>
          <w:right w:w="0" w:type="dxa"/>
        </w:tblCellMar>
        <w:tblLook w:val="0000" w:firstRow="0" w:lastRow="0" w:firstColumn="0" w:lastColumn="0" w:noHBand="0" w:noVBand="0"/>
      </w:tblPr>
      <w:tblGrid>
        <w:gridCol w:w="523"/>
        <w:gridCol w:w="4899"/>
        <w:gridCol w:w="1300"/>
        <w:gridCol w:w="873"/>
        <w:gridCol w:w="917"/>
        <w:gridCol w:w="917"/>
        <w:gridCol w:w="917"/>
        <w:gridCol w:w="917"/>
        <w:gridCol w:w="911"/>
        <w:gridCol w:w="923"/>
        <w:gridCol w:w="867"/>
        <w:gridCol w:w="879"/>
      </w:tblGrid>
      <w:tr w:rsidR="004A64C8" w:rsidRPr="004A64C8" w14:paraId="3D478608" w14:textId="77777777" w:rsidTr="004A64C8">
        <w:trPr>
          <w:trHeight w:val="20"/>
        </w:trPr>
        <w:tc>
          <w:tcPr>
            <w:tcW w:w="176" w:type="pct"/>
            <w:tcBorders>
              <w:top w:val="single" w:sz="4" w:space="0" w:color="auto"/>
              <w:left w:val="single" w:sz="4" w:space="0" w:color="auto"/>
              <w:bottom w:val="nil"/>
              <w:right w:val="nil"/>
            </w:tcBorders>
            <w:vAlign w:val="center"/>
          </w:tcPr>
          <w:p w14:paraId="2EA64F2C" w14:textId="77777777" w:rsidR="004A64C8" w:rsidRPr="004A64C8" w:rsidRDefault="004A64C8" w:rsidP="004A64C8">
            <w:pPr>
              <w:pStyle w:val="afff6"/>
              <w:jc w:val="center"/>
              <w:rPr>
                <w:szCs w:val="20"/>
              </w:rPr>
            </w:pPr>
          </w:p>
        </w:tc>
        <w:tc>
          <w:tcPr>
            <w:tcW w:w="1650" w:type="pct"/>
            <w:tcBorders>
              <w:top w:val="single" w:sz="4" w:space="0" w:color="auto"/>
              <w:left w:val="nil"/>
              <w:bottom w:val="nil"/>
              <w:right w:val="nil"/>
            </w:tcBorders>
            <w:vAlign w:val="center"/>
          </w:tcPr>
          <w:p w14:paraId="3D382679" w14:textId="77777777" w:rsidR="004A64C8" w:rsidRPr="004A64C8" w:rsidRDefault="004A64C8" w:rsidP="004A64C8">
            <w:pPr>
              <w:pStyle w:val="afff6"/>
              <w:jc w:val="center"/>
              <w:rPr>
                <w:b/>
                <w:szCs w:val="20"/>
              </w:rPr>
            </w:pPr>
            <w:r w:rsidRPr="004A64C8">
              <w:rPr>
                <w:b/>
                <w:bCs/>
                <w:szCs w:val="20"/>
              </w:rPr>
              <w:t>Показатели</w:t>
            </w:r>
          </w:p>
        </w:tc>
        <w:tc>
          <w:tcPr>
            <w:tcW w:w="438" w:type="pct"/>
            <w:tcBorders>
              <w:top w:val="single" w:sz="4" w:space="0" w:color="auto"/>
              <w:left w:val="single" w:sz="4" w:space="0" w:color="auto"/>
              <w:bottom w:val="nil"/>
              <w:right w:val="nil"/>
            </w:tcBorders>
            <w:vAlign w:val="center"/>
          </w:tcPr>
          <w:p w14:paraId="2E28C17B" w14:textId="77777777" w:rsidR="004A64C8" w:rsidRPr="004A64C8" w:rsidRDefault="004A64C8" w:rsidP="004A64C8">
            <w:pPr>
              <w:pStyle w:val="afff6"/>
              <w:jc w:val="center"/>
              <w:rPr>
                <w:b/>
                <w:szCs w:val="20"/>
              </w:rPr>
            </w:pPr>
            <w:r w:rsidRPr="004A64C8">
              <w:rPr>
                <w:b/>
                <w:bCs/>
                <w:szCs w:val="20"/>
              </w:rPr>
              <w:t>Ед.изм.</w:t>
            </w:r>
          </w:p>
        </w:tc>
        <w:tc>
          <w:tcPr>
            <w:tcW w:w="294" w:type="pct"/>
            <w:tcBorders>
              <w:top w:val="single" w:sz="4" w:space="0" w:color="auto"/>
              <w:left w:val="single" w:sz="4" w:space="0" w:color="auto"/>
              <w:bottom w:val="nil"/>
              <w:right w:val="nil"/>
            </w:tcBorders>
            <w:vAlign w:val="center"/>
          </w:tcPr>
          <w:p w14:paraId="6C935722" w14:textId="77777777" w:rsidR="004A64C8" w:rsidRPr="004A64C8" w:rsidRDefault="004A64C8" w:rsidP="004A64C8">
            <w:pPr>
              <w:pStyle w:val="afff6"/>
              <w:jc w:val="center"/>
              <w:rPr>
                <w:b/>
                <w:szCs w:val="20"/>
              </w:rPr>
            </w:pPr>
            <w:r w:rsidRPr="004A64C8">
              <w:rPr>
                <w:b/>
                <w:bCs/>
                <w:szCs w:val="20"/>
              </w:rPr>
              <w:t>2026 г.</w:t>
            </w:r>
          </w:p>
        </w:tc>
        <w:tc>
          <w:tcPr>
            <w:tcW w:w="309" w:type="pct"/>
            <w:tcBorders>
              <w:top w:val="single" w:sz="4" w:space="0" w:color="auto"/>
              <w:left w:val="single" w:sz="4" w:space="0" w:color="auto"/>
              <w:bottom w:val="nil"/>
              <w:right w:val="nil"/>
            </w:tcBorders>
            <w:vAlign w:val="center"/>
          </w:tcPr>
          <w:p w14:paraId="6B82B02E" w14:textId="77777777" w:rsidR="004A64C8" w:rsidRPr="004A64C8" w:rsidRDefault="004A64C8" w:rsidP="004A64C8">
            <w:pPr>
              <w:pStyle w:val="afff6"/>
              <w:jc w:val="center"/>
              <w:rPr>
                <w:b/>
                <w:szCs w:val="20"/>
              </w:rPr>
            </w:pPr>
            <w:r w:rsidRPr="004A64C8">
              <w:rPr>
                <w:b/>
                <w:bCs/>
                <w:szCs w:val="20"/>
              </w:rPr>
              <w:t>2027 г.</w:t>
            </w:r>
          </w:p>
        </w:tc>
        <w:tc>
          <w:tcPr>
            <w:tcW w:w="309" w:type="pct"/>
            <w:tcBorders>
              <w:top w:val="single" w:sz="4" w:space="0" w:color="auto"/>
              <w:left w:val="single" w:sz="4" w:space="0" w:color="auto"/>
              <w:bottom w:val="nil"/>
              <w:right w:val="nil"/>
            </w:tcBorders>
            <w:vAlign w:val="center"/>
          </w:tcPr>
          <w:p w14:paraId="0FADC63B" w14:textId="77777777" w:rsidR="004A64C8" w:rsidRPr="004A64C8" w:rsidRDefault="004A64C8" w:rsidP="004A64C8">
            <w:pPr>
              <w:pStyle w:val="afff6"/>
              <w:jc w:val="center"/>
              <w:rPr>
                <w:b/>
                <w:szCs w:val="20"/>
              </w:rPr>
            </w:pPr>
            <w:r w:rsidRPr="004A64C8">
              <w:rPr>
                <w:b/>
                <w:bCs/>
                <w:szCs w:val="20"/>
              </w:rPr>
              <w:t>2028 г.</w:t>
            </w:r>
          </w:p>
        </w:tc>
        <w:tc>
          <w:tcPr>
            <w:tcW w:w="309" w:type="pct"/>
            <w:tcBorders>
              <w:top w:val="single" w:sz="4" w:space="0" w:color="auto"/>
              <w:left w:val="single" w:sz="4" w:space="0" w:color="auto"/>
              <w:bottom w:val="nil"/>
              <w:right w:val="nil"/>
            </w:tcBorders>
            <w:vAlign w:val="center"/>
          </w:tcPr>
          <w:p w14:paraId="189A801B" w14:textId="77777777" w:rsidR="004A64C8" w:rsidRPr="004A64C8" w:rsidRDefault="004A64C8" w:rsidP="004A64C8">
            <w:pPr>
              <w:pStyle w:val="afff6"/>
              <w:jc w:val="center"/>
              <w:rPr>
                <w:b/>
                <w:szCs w:val="20"/>
              </w:rPr>
            </w:pPr>
            <w:r w:rsidRPr="004A64C8">
              <w:rPr>
                <w:b/>
                <w:bCs/>
                <w:szCs w:val="20"/>
              </w:rPr>
              <w:t>2029 г.</w:t>
            </w:r>
          </w:p>
        </w:tc>
        <w:tc>
          <w:tcPr>
            <w:tcW w:w="309" w:type="pct"/>
            <w:tcBorders>
              <w:top w:val="single" w:sz="4" w:space="0" w:color="auto"/>
              <w:left w:val="single" w:sz="4" w:space="0" w:color="auto"/>
              <w:bottom w:val="nil"/>
              <w:right w:val="nil"/>
            </w:tcBorders>
            <w:vAlign w:val="center"/>
          </w:tcPr>
          <w:p w14:paraId="7A3147E6" w14:textId="77777777" w:rsidR="004A64C8" w:rsidRPr="004A64C8" w:rsidRDefault="004A64C8" w:rsidP="004A64C8">
            <w:pPr>
              <w:pStyle w:val="afff6"/>
              <w:jc w:val="center"/>
              <w:rPr>
                <w:b/>
                <w:szCs w:val="20"/>
              </w:rPr>
            </w:pPr>
            <w:r w:rsidRPr="004A64C8">
              <w:rPr>
                <w:b/>
                <w:bCs/>
                <w:szCs w:val="20"/>
              </w:rPr>
              <w:t>2030 г.</w:t>
            </w:r>
          </w:p>
        </w:tc>
        <w:tc>
          <w:tcPr>
            <w:tcW w:w="307" w:type="pct"/>
            <w:tcBorders>
              <w:top w:val="single" w:sz="4" w:space="0" w:color="auto"/>
              <w:left w:val="single" w:sz="4" w:space="0" w:color="auto"/>
              <w:bottom w:val="nil"/>
              <w:right w:val="nil"/>
            </w:tcBorders>
            <w:vAlign w:val="center"/>
          </w:tcPr>
          <w:p w14:paraId="4FA03651" w14:textId="77777777" w:rsidR="004A64C8" w:rsidRPr="004A64C8" w:rsidRDefault="004A64C8" w:rsidP="004A64C8">
            <w:pPr>
              <w:pStyle w:val="afff6"/>
              <w:jc w:val="center"/>
              <w:rPr>
                <w:b/>
                <w:szCs w:val="20"/>
              </w:rPr>
            </w:pPr>
            <w:r w:rsidRPr="004A64C8">
              <w:rPr>
                <w:b/>
                <w:bCs/>
                <w:szCs w:val="20"/>
              </w:rPr>
              <w:t>2031 г.</w:t>
            </w:r>
          </w:p>
        </w:tc>
        <w:tc>
          <w:tcPr>
            <w:tcW w:w="311" w:type="pct"/>
            <w:tcBorders>
              <w:top w:val="single" w:sz="4" w:space="0" w:color="auto"/>
              <w:left w:val="single" w:sz="4" w:space="0" w:color="auto"/>
              <w:bottom w:val="nil"/>
              <w:right w:val="nil"/>
            </w:tcBorders>
            <w:vAlign w:val="center"/>
          </w:tcPr>
          <w:p w14:paraId="5050B3B1" w14:textId="77777777" w:rsidR="004A64C8" w:rsidRPr="004A64C8" w:rsidRDefault="004A64C8" w:rsidP="004A64C8">
            <w:pPr>
              <w:pStyle w:val="afff6"/>
              <w:jc w:val="center"/>
              <w:rPr>
                <w:b/>
                <w:szCs w:val="20"/>
              </w:rPr>
            </w:pPr>
            <w:r w:rsidRPr="004A64C8">
              <w:rPr>
                <w:b/>
                <w:bCs/>
                <w:szCs w:val="20"/>
              </w:rPr>
              <w:t>2032 г.</w:t>
            </w:r>
          </w:p>
        </w:tc>
        <w:tc>
          <w:tcPr>
            <w:tcW w:w="292" w:type="pct"/>
            <w:tcBorders>
              <w:top w:val="single" w:sz="4" w:space="0" w:color="auto"/>
              <w:left w:val="single" w:sz="4" w:space="0" w:color="auto"/>
              <w:bottom w:val="nil"/>
              <w:right w:val="nil"/>
            </w:tcBorders>
            <w:vAlign w:val="center"/>
          </w:tcPr>
          <w:p w14:paraId="430A6737" w14:textId="77777777" w:rsidR="004A64C8" w:rsidRPr="004A64C8" w:rsidRDefault="004A64C8" w:rsidP="004A64C8">
            <w:pPr>
              <w:pStyle w:val="afff6"/>
              <w:jc w:val="center"/>
              <w:rPr>
                <w:b/>
                <w:szCs w:val="20"/>
              </w:rPr>
            </w:pPr>
            <w:r w:rsidRPr="004A64C8">
              <w:rPr>
                <w:b/>
                <w:bCs/>
                <w:szCs w:val="20"/>
              </w:rPr>
              <w:t>2033 г.</w:t>
            </w:r>
          </w:p>
        </w:tc>
        <w:tc>
          <w:tcPr>
            <w:tcW w:w="296" w:type="pct"/>
            <w:tcBorders>
              <w:top w:val="single" w:sz="4" w:space="0" w:color="auto"/>
              <w:left w:val="single" w:sz="4" w:space="0" w:color="auto"/>
              <w:bottom w:val="nil"/>
              <w:right w:val="single" w:sz="4" w:space="0" w:color="auto"/>
            </w:tcBorders>
            <w:vAlign w:val="center"/>
          </w:tcPr>
          <w:p w14:paraId="012681A0" w14:textId="77777777" w:rsidR="004A64C8" w:rsidRPr="004A64C8" w:rsidRDefault="004A64C8" w:rsidP="004A64C8">
            <w:pPr>
              <w:pStyle w:val="afff6"/>
              <w:jc w:val="center"/>
              <w:rPr>
                <w:b/>
                <w:szCs w:val="20"/>
              </w:rPr>
            </w:pPr>
            <w:r w:rsidRPr="004A64C8">
              <w:rPr>
                <w:b/>
                <w:bCs/>
                <w:szCs w:val="20"/>
              </w:rPr>
              <w:t>2034 г.</w:t>
            </w:r>
          </w:p>
        </w:tc>
      </w:tr>
      <w:tr w:rsidR="004A64C8" w:rsidRPr="004A64C8" w14:paraId="7ADB5DCB" w14:textId="77777777" w:rsidTr="004A64C8">
        <w:trPr>
          <w:trHeight w:val="20"/>
        </w:trPr>
        <w:tc>
          <w:tcPr>
            <w:tcW w:w="176" w:type="pct"/>
            <w:tcBorders>
              <w:top w:val="single" w:sz="4" w:space="0" w:color="auto"/>
              <w:left w:val="single" w:sz="4" w:space="0" w:color="auto"/>
              <w:bottom w:val="single" w:sz="4" w:space="0" w:color="auto"/>
              <w:right w:val="nil"/>
            </w:tcBorders>
            <w:vAlign w:val="center"/>
          </w:tcPr>
          <w:p w14:paraId="7BEDAF81" w14:textId="77777777" w:rsidR="004A64C8" w:rsidRPr="004A64C8" w:rsidRDefault="004A64C8" w:rsidP="004A64C8">
            <w:pPr>
              <w:pStyle w:val="afff6"/>
              <w:jc w:val="center"/>
              <w:rPr>
                <w:szCs w:val="20"/>
              </w:rPr>
            </w:pPr>
          </w:p>
        </w:tc>
        <w:tc>
          <w:tcPr>
            <w:tcW w:w="1650" w:type="pct"/>
            <w:tcBorders>
              <w:top w:val="single" w:sz="4" w:space="0" w:color="auto"/>
              <w:left w:val="single" w:sz="4" w:space="0" w:color="auto"/>
              <w:bottom w:val="single" w:sz="4" w:space="0" w:color="auto"/>
              <w:right w:val="nil"/>
            </w:tcBorders>
            <w:vAlign w:val="center"/>
          </w:tcPr>
          <w:p w14:paraId="6872E1EB" w14:textId="77777777" w:rsidR="004A64C8" w:rsidRPr="004A64C8" w:rsidRDefault="004A64C8" w:rsidP="004A64C8">
            <w:pPr>
              <w:pStyle w:val="afff6"/>
              <w:jc w:val="left"/>
              <w:rPr>
                <w:szCs w:val="20"/>
              </w:rPr>
            </w:pPr>
            <w:r w:rsidRPr="004A64C8">
              <w:rPr>
                <w:bCs/>
                <w:szCs w:val="20"/>
              </w:rPr>
              <w:t>Установленная тепловая мощность источника тепловой энергии (производство)</w:t>
            </w:r>
          </w:p>
        </w:tc>
        <w:tc>
          <w:tcPr>
            <w:tcW w:w="438" w:type="pct"/>
            <w:tcBorders>
              <w:top w:val="single" w:sz="4" w:space="0" w:color="auto"/>
              <w:left w:val="single" w:sz="4" w:space="0" w:color="auto"/>
              <w:bottom w:val="single" w:sz="4" w:space="0" w:color="auto"/>
              <w:right w:val="nil"/>
            </w:tcBorders>
            <w:vAlign w:val="center"/>
          </w:tcPr>
          <w:p w14:paraId="1A51F088" w14:textId="77777777" w:rsidR="004A64C8" w:rsidRPr="004A64C8" w:rsidRDefault="004A64C8" w:rsidP="004A64C8">
            <w:pPr>
              <w:pStyle w:val="afff6"/>
              <w:jc w:val="center"/>
              <w:rPr>
                <w:szCs w:val="20"/>
              </w:rPr>
            </w:pPr>
          </w:p>
        </w:tc>
        <w:tc>
          <w:tcPr>
            <w:tcW w:w="294" w:type="pct"/>
            <w:tcBorders>
              <w:top w:val="single" w:sz="4" w:space="0" w:color="auto"/>
              <w:left w:val="single" w:sz="4" w:space="0" w:color="auto"/>
              <w:bottom w:val="single" w:sz="4" w:space="0" w:color="auto"/>
              <w:right w:val="nil"/>
            </w:tcBorders>
            <w:vAlign w:val="center"/>
          </w:tcPr>
          <w:p w14:paraId="5485440F" w14:textId="77777777" w:rsidR="004A64C8" w:rsidRPr="004A64C8" w:rsidRDefault="004A64C8" w:rsidP="004A64C8">
            <w:pPr>
              <w:pStyle w:val="afff6"/>
              <w:jc w:val="center"/>
              <w:rPr>
                <w:szCs w:val="20"/>
              </w:rPr>
            </w:pPr>
            <w:r w:rsidRPr="004A64C8">
              <w:rPr>
                <w:bCs/>
                <w:szCs w:val="20"/>
              </w:rPr>
              <w:t>8,17</w:t>
            </w:r>
          </w:p>
        </w:tc>
        <w:tc>
          <w:tcPr>
            <w:tcW w:w="309" w:type="pct"/>
            <w:tcBorders>
              <w:top w:val="single" w:sz="4" w:space="0" w:color="auto"/>
              <w:left w:val="single" w:sz="4" w:space="0" w:color="auto"/>
              <w:bottom w:val="single" w:sz="4" w:space="0" w:color="auto"/>
              <w:right w:val="nil"/>
            </w:tcBorders>
            <w:vAlign w:val="center"/>
          </w:tcPr>
          <w:p w14:paraId="1790C533" w14:textId="77777777" w:rsidR="004A64C8" w:rsidRPr="004A64C8" w:rsidRDefault="004A64C8" w:rsidP="004A64C8">
            <w:pPr>
              <w:pStyle w:val="afff6"/>
              <w:jc w:val="center"/>
              <w:rPr>
                <w:szCs w:val="20"/>
              </w:rPr>
            </w:pPr>
            <w:r w:rsidRPr="004A64C8">
              <w:rPr>
                <w:bCs/>
                <w:szCs w:val="20"/>
              </w:rPr>
              <w:t>8,60</w:t>
            </w:r>
          </w:p>
        </w:tc>
        <w:tc>
          <w:tcPr>
            <w:tcW w:w="309" w:type="pct"/>
            <w:tcBorders>
              <w:top w:val="single" w:sz="4" w:space="0" w:color="auto"/>
              <w:left w:val="single" w:sz="4" w:space="0" w:color="auto"/>
              <w:bottom w:val="single" w:sz="4" w:space="0" w:color="auto"/>
              <w:right w:val="nil"/>
            </w:tcBorders>
            <w:vAlign w:val="center"/>
          </w:tcPr>
          <w:p w14:paraId="27E9EF86" w14:textId="77777777" w:rsidR="004A64C8" w:rsidRPr="004A64C8" w:rsidRDefault="004A64C8" w:rsidP="004A64C8">
            <w:pPr>
              <w:pStyle w:val="afff6"/>
              <w:jc w:val="center"/>
              <w:rPr>
                <w:szCs w:val="20"/>
              </w:rPr>
            </w:pPr>
            <w:r w:rsidRPr="004A64C8">
              <w:rPr>
                <w:bCs/>
                <w:szCs w:val="20"/>
              </w:rPr>
              <w:t>9,03</w:t>
            </w:r>
          </w:p>
        </w:tc>
        <w:tc>
          <w:tcPr>
            <w:tcW w:w="309" w:type="pct"/>
            <w:tcBorders>
              <w:top w:val="single" w:sz="4" w:space="0" w:color="auto"/>
              <w:left w:val="single" w:sz="4" w:space="0" w:color="auto"/>
              <w:bottom w:val="single" w:sz="4" w:space="0" w:color="auto"/>
              <w:right w:val="nil"/>
            </w:tcBorders>
            <w:vAlign w:val="center"/>
          </w:tcPr>
          <w:p w14:paraId="5496B1C8" w14:textId="77777777" w:rsidR="004A64C8" w:rsidRPr="004A64C8" w:rsidRDefault="004A64C8" w:rsidP="004A64C8">
            <w:pPr>
              <w:pStyle w:val="afff6"/>
              <w:jc w:val="center"/>
              <w:rPr>
                <w:szCs w:val="20"/>
              </w:rPr>
            </w:pPr>
            <w:r w:rsidRPr="004A64C8">
              <w:rPr>
                <w:bCs/>
                <w:szCs w:val="20"/>
              </w:rPr>
              <w:t>11,01</w:t>
            </w:r>
          </w:p>
        </w:tc>
        <w:tc>
          <w:tcPr>
            <w:tcW w:w="309" w:type="pct"/>
            <w:tcBorders>
              <w:top w:val="single" w:sz="4" w:space="0" w:color="auto"/>
              <w:left w:val="single" w:sz="4" w:space="0" w:color="auto"/>
              <w:bottom w:val="single" w:sz="4" w:space="0" w:color="auto"/>
              <w:right w:val="nil"/>
            </w:tcBorders>
            <w:vAlign w:val="center"/>
          </w:tcPr>
          <w:p w14:paraId="342F3826" w14:textId="77777777" w:rsidR="004A64C8" w:rsidRPr="004A64C8" w:rsidRDefault="004A64C8" w:rsidP="004A64C8">
            <w:pPr>
              <w:pStyle w:val="afff6"/>
              <w:jc w:val="center"/>
              <w:rPr>
                <w:szCs w:val="20"/>
              </w:rPr>
            </w:pPr>
            <w:r w:rsidRPr="004A64C8">
              <w:rPr>
                <w:bCs/>
                <w:szCs w:val="20"/>
              </w:rPr>
              <w:t>11,01</w:t>
            </w:r>
          </w:p>
        </w:tc>
        <w:tc>
          <w:tcPr>
            <w:tcW w:w="307" w:type="pct"/>
            <w:tcBorders>
              <w:top w:val="single" w:sz="4" w:space="0" w:color="auto"/>
              <w:left w:val="single" w:sz="4" w:space="0" w:color="auto"/>
              <w:bottom w:val="single" w:sz="4" w:space="0" w:color="auto"/>
              <w:right w:val="nil"/>
            </w:tcBorders>
            <w:vAlign w:val="center"/>
          </w:tcPr>
          <w:p w14:paraId="1289D243" w14:textId="77777777" w:rsidR="004A64C8" w:rsidRPr="004A64C8" w:rsidRDefault="004A64C8" w:rsidP="004A64C8">
            <w:pPr>
              <w:pStyle w:val="afff6"/>
              <w:jc w:val="center"/>
              <w:rPr>
                <w:szCs w:val="20"/>
              </w:rPr>
            </w:pPr>
            <w:r w:rsidRPr="004A64C8">
              <w:rPr>
                <w:bCs/>
                <w:szCs w:val="20"/>
              </w:rPr>
              <w:t>11,01</w:t>
            </w:r>
          </w:p>
        </w:tc>
        <w:tc>
          <w:tcPr>
            <w:tcW w:w="311" w:type="pct"/>
            <w:tcBorders>
              <w:top w:val="single" w:sz="4" w:space="0" w:color="auto"/>
              <w:left w:val="single" w:sz="4" w:space="0" w:color="auto"/>
              <w:bottom w:val="single" w:sz="4" w:space="0" w:color="auto"/>
              <w:right w:val="nil"/>
            </w:tcBorders>
            <w:vAlign w:val="center"/>
          </w:tcPr>
          <w:p w14:paraId="4C54209E" w14:textId="77777777" w:rsidR="004A64C8" w:rsidRPr="004A64C8" w:rsidRDefault="004A64C8" w:rsidP="004A64C8">
            <w:pPr>
              <w:pStyle w:val="afff6"/>
              <w:jc w:val="center"/>
              <w:rPr>
                <w:szCs w:val="20"/>
              </w:rPr>
            </w:pPr>
            <w:r w:rsidRPr="004A64C8">
              <w:rPr>
                <w:bCs/>
                <w:szCs w:val="20"/>
              </w:rPr>
              <w:t>11,01</w:t>
            </w:r>
          </w:p>
        </w:tc>
        <w:tc>
          <w:tcPr>
            <w:tcW w:w="292" w:type="pct"/>
            <w:tcBorders>
              <w:top w:val="single" w:sz="4" w:space="0" w:color="auto"/>
              <w:left w:val="single" w:sz="4" w:space="0" w:color="auto"/>
              <w:bottom w:val="single" w:sz="4" w:space="0" w:color="auto"/>
              <w:right w:val="nil"/>
            </w:tcBorders>
            <w:vAlign w:val="center"/>
          </w:tcPr>
          <w:p w14:paraId="527423CA" w14:textId="77777777" w:rsidR="004A64C8" w:rsidRPr="004A64C8" w:rsidRDefault="004A64C8" w:rsidP="004A64C8">
            <w:pPr>
              <w:pStyle w:val="afff6"/>
              <w:jc w:val="center"/>
              <w:rPr>
                <w:szCs w:val="20"/>
              </w:rPr>
            </w:pPr>
            <w:r w:rsidRPr="004A64C8">
              <w:rPr>
                <w:bCs/>
                <w:szCs w:val="20"/>
              </w:rPr>
              <w:t>11,01</w:t>
            </w:r>
          </w:p>
        </w:tc>
        <w:tc>
          <w:tcPr>
            <w:tcW w:w="296" w:type="pct"/>
            <w:tcBorders>
              <w:top w:val="single" w:sz="4" w:space="0" w:color="auto"/>
              <w:left w:val="single" w:sz="4" w:space="0" w:color="auto"/>
              <w:bottom w:val="single" w:sz="4" w:space="0" w:color="auto"/>
              <w:right w:val="single" w:sz="4" w:space="0" w:color="auto"/>
            </w:tcBorders>
            <w:vAlign w:val="center"/>
          </w:tcPr>
          <w:p w14:paraId="4C8DE6C8" w14:textId="77777777" w:rsidR="004A64C8" w:rsidRPr="004A64C8" w:rsidRDefault="004A64C8" w:rsidP="004A64C8">
            <w:pPr>
              <w:pStyle w:val="afff6"/>
              <w:jc w:val="center"/>
              <w:rPr>
                <w:szCs w:val="20"/>
              </w:rPr>
            </w:pPr>
            <w:r w:rsidRPr="004A64C8">
              <w:rPr>
                <w:bCs/>
                <w:szCs w:val="20"/>
              </w:rPr>
              <w:t>11,01</w:t>
            </w:r>
          </w:p>
        </w:tc>
      </w:tr>
      <w:tr w:rsidR="004A64C8" w:rsidRPr="004A64C8" w14:paraId="7BA143C2" w14:textId="77777777" w:rsidTr="004A64C8">
        <w:trPr>
          <w:trHeight w:val="20"/>
        </w:trPr>
        <w:tc>
          <w:tcPr>
            <w:tcW w:w="176" w:type="pct"/>
            <w:tcBorders>
              <w:top w:val="single" w:sz="4" w:space="0" w:color="auto"/>
              <w:left w:val="single" w:sz="4" w:space="0" w:color="auto"/>
              <w:bottom w:val="single" w:sz="4" w:space="0" w:color="auto"/>
              <w:right w:val="nil"/>
            </w:tcBorders>
            <w:vAlign w:val="center"/>
          </w:tcPr>
          <w:p w14:paraId="77B60547" w14:textId="77777777" w:rsidR="004A64C8" w:rsidRPr="004A64C8" w:rsidRDefault="004A64C8" w:rsidP="004A64C8">
            <w:pPr>
              <w:pStyle w:val="afff6"/>
              <w:jc w:val="center"/>
              <w:rPr>
                <w:szCs w:val="20"/>
              </w:rPr>
            </w:pPr>
          </w:p>
        </w:tc>
        <w:tc>
          <w:tcPr>
            <w:tcW w:w="1650" w:type="pct"/>
            <w:tcBorders>
              <w:top w:val="single" w:sz="4" w:space="0" w:color="auto"/>
              <w:left w:val="single" w:sz="4" w:space="0" w:color="auto"/>
              <w:bottom w:val="single" w:sz="4" w:space="0" w:color="auto"/>
              <w:right w:val="nil"/>
            </w:tcBorders>
            <w:vAlign w:val="center"/>
          </w:tcPr>
          <w:p w14:paraId="1CF55F6B" w14:textId="77777777" w:rsidR="004A64C8" w:rsidRPr="004A64C8" w:rsidRDefault="004A64C8" w:rsidP="004A64C8">
            <w:pPr>
              <w:pStyle w:val="afff6"/>
              <w:jc w:val="left"/>
              <w:rPr>
                <w:bCs/>
                <w:szCs w:val="20"/>
              </w:rPr>
            </w:pPr>
            <w:r w:rsidRPr="004A64C8">
              <w:rPr>
                <w:bCs/>
                <w:szCs w:val="20"/>
              </w:rPr>
              <w:t>Топливо</w:t>
            </w:r>
          </w:p>
        </w:tc>
        <w:tc>
          <w:tcPr>
            <w:tcW w:w="438" w:type="pct"/>
            <w:tcBorders>
              <w:top w:val="single" w:sz="4" w:space="0" w:color="auto"/>
              <w:left w:val="single" w:sz="4" w:space="0" w:color="auto"/>
              <w:bottom w:val="single" w:sz="4" w:space="0" w:color="auto"/>
              <w:right w:val="nil"/>
            </w:tcBorders>
            <w:vAlign w:val="center"/>
          </w:tcPr>
          <w:p w14:paraId="0C5A51A2" w14:textId="77777777" w:rsidR="004A64C8" w:rsidRPr="004A64C8" w:rsidRDefault="004A64C8" w:rsidP="004A64C8">
            <w:pPr>
              <w:pStyle w:val="afff6"/>
              <w:jc w:val="center"/>
              <w:rPr>
                <w:szCs w:val="20"/>
              </w:rPr>
            </w:pPr>
          </w:p>
        </w:tc>
        <w:tc>
          <w:tcPr>
            <w:tcW w:w="294" w:type="pct"/>
            <w:tcBorders>
              <w:top w:val="single" w:sz="4" w:space="0" w:color="auto"/>
              <w:left w:val="single" w:sz="4" w:space="0" w:color="auto"/>
              <w:bottom w:val="single" w:sz="4" w:space="0" w:color="auto"/>
              <w:right w:val="nil"/>
            </w:tcBorders>
            <w:vAlign w:val="center"/>
          </w:tcPr>
          <w:p w14:paraId="7FFA6B72" w14:textId="77777777" w:rsidR="004A64C8" w:rsidRPr="004A64C8" w:rsidRDefault="004A64C8" w:rsidP="004A64C8">
            <w:pPr>
              <w:pStyle w:val="afff6"/>
              <w:jc w:val="center"/>
              <w:rPr>
                <w:bCs/>
                <w:szCs w:val="20"/>
              </w:rPr>
            </w:pPr>
          </w:p>
        </w:tc>
        <w:tc>
          <w:tcPr>
            <w:tcW w:w="309" w:type="pct"/>
            <w:tcBorders>
              <w:top w:val="single" w:sz="4" w:space="0" w:color="auto"/>
              <w:left w:val="single" w:sz="4" w:space="0" w:color="auto"/>
              <w:bottom w:val="single" w:sz="4" w:space="0" w:color="auto"/>
              <w:right w:val="nil"/>
            </w:tcBorders>
            <w:vAlign w:val="center"/>
          </w:tcPr>
          <w:p w14:paraId="44F8EC13" w14:textId="77777777" w:rsidR="004A64C8" w:rsidRPr="004A64C8" w:rsidRDefault="004A64C8" w:rsidP="004A64C8">
            <w:pPr>
              <w:pStyle w:val="afff6"/>
              <w:jc w:val="center"/>
              <w:rPr>
                <w:bCs/>
                <w:szCs w:val="20"/>
              </w:rPr>
            </w:pPr>
          </w:p>
        </w:tc>
        <w:tc>
          <w:tcPr>
            <w:tcW w:w="309" w:type="pct"/>
            <w:tcBorders>
              <w:top w:val="single" w:sz="4" w:space="0" w:color="auto"/>
              <w:left w:val="single" w:sz="4" w:space="0" w:color="auto"/>
              <w:bottom w:val="single" w:sz="4" w:space="0" w:color="auto"/>
              <w:right w:val="nil"/>
            </w:tcBorders>
            <w:vAlign w:val="center"/>
          </w:tcPr>
          <w:p w14:paraId="1C8571E4" w14:textId="77777777" w:rsidR="004A64C8" w:rsidRPr="004A64C8" w:rsidRDefault="004A64C8" w:rsidP="004A64C8">
            <w:pPr>
              <w:pStyle w:val="afff6"/>
              <w:jc w:val="center"/>
              <w:rPr>
                <w:bCs/>
                <w:szCs w:val="20"/>
              </w:rPr>
            </w:pPr>
          </w:p>
        </w:tc>
        <w:tc>
          <w:tcPr>
            <w:tcW w:w="309" w:type="pct"/>
            <w:tcBorders>
              <w:top w:val="single" w:sz="4" w:space="0" w:color="auto"/>
              <w:left w:val="single" w:sz="4" w:space="0" w:color="auto"/>
              <w:bottom w:val="single" w:sz="4" w:space="0" w:color="auto"/>
              <w:right w:val="nil"/>
            </w:tcBorders>
            <w:vAlign w:val="center"/>
          </w:tcPr>
          <w:p w14:paraId="466EFB43" w14:textId="77777777" w:rsidR="004A64C8" w:rsidRPr="004A64C8" w:rsidRDefault="004A64C8" w:rsidP="004A64C8">
            <w:pPr>
              <w:pStyle w:val="afff6"/>
              <w:jc w:val="center"/>
              <w:rPr>
                <w:bCs/>
                <w:szCs w:val="20"/>
              </w:rPr>
            </w:pPr>
          </w:p>
        </w:tc>
        <w:tc>
          <w:tcPr>
            <w:tcW w:w="309" w:type="pct"/>
            <w:tcBorders>
              <w:top w:val="single" w:sz="4" w:space="0" w:color="auto"/>
              <w:left w:val="single" w:sz="4" w:space="0" w:color="auto"/>
              <w:bottom w:val="single" w:sz="4" w:space="0" w:color="auto"/>
              <w:right w:val="nil"/>
            </w:tcBorders>
            <w:vAlign w:val="center"/>
          </w:tcPr>
          <w:p w14:paraId="2AAA2577" w14:textId="77777777" w:rsidR="004A64C8" w:rsidRPr="004A64C8" w:rsidRDefault="004A64C8" w:rsidP="004A64C8">
            <w:pPr>
              <w:pStyle w:val="afff6"/>
              <w:jc w:val="center"/>
              <w:rPr>
                <w:bCs/>
                <w:szCs w:val="20"/>
              </w:rPr>
            </w:pPr>
          </w:p>
        </w:tc>
        <w:tc>
          <w:tcPr>
            <w:tcW w:w="307" w:type="pct"/>
            <w:tcBorders>
              <w:top w:val="single" w:sz="4" w:space="0" w:color="auto"/>
              <w:left w:val="single" w:sz="4" w:space="0" w:color="auto"/>
              <w:bottom w:val="single" w:sz="4" w:space="0" w:color="auto"/>
              <w:right w:val="nil"/>
            </w:tcBorders>
            <w:vAlign w:val="center"/>
          </w:tcPr>
          <w:p w14:paraId="5C6BFDD3" w14:textId="77777777" w:rsidR="004A64C8" w:rsidRPr="004A64C8" w:rsidRDefault="004A64C8" w:rsidP="004A64C8">
            <w:pPr>
              <w:pStyle w:val="afff6"/>
              <w:jc w:val="center"/>
              <w:rPr>
                <w:bCs/>
                <w:szCs w:val="20"/>
              </w:rPr>
            </w:pPr>
          </w:p>
        </w:tc>
        <w:tc>
          <w:tcPr>
            <w:tcW w:w="311" w:type="pct"/>
            <w:tcBorders>
              <w:top w:val="single" w:sz="4" w:space="0" w:color="auto"/>
              <w:left w:val="single" w:sz="4" w:space="0" w:color="auto"/>
              <w:bottom w:val="single" w:sz="4" w:space="0" w:color="auto"/>
              <w:right w:val="nil"/>
            </w:tcBorders>
            <w:vAlign w:val="center"/>
          </w:tcPr>
          <w:p w14:paraId="35F57F50" w14:textId="77777777" w:rsidR="004A64C8" w:rsidRPr="004A64C8" w:rsidRDefault="004A64C8" w:rsidP="004A64C8">
            <w:pPr>
              <w:pStyle w:val="afff6"/>
              <w:jc w:val="center"/>
              <w:rPr>
                <w:bCs/>
                <w:szCs w:val="20"/>
              </w:rPr>
            </w:pPr>
          </w:p>
        </w:tc>
        <w:tc>
          <w:tcPr>
            <w:tcW w:w="292" w:type="pct"/>
            <w:tcBorders>
              <w:top w:val="single" w:sz="4" w:space="0" w:color="auto"/>
              <w:left w:val="single" w:sz="4" w:space="0" w:color="auto"/>
              <w:bottom w:val="single" w:sz="4" w:space="0" w:color="auto"/>
              <w:right w:val="nil"/>
            </w:tcBorders>
            <w:vAlign w:val="center"/>
          </w:tcPr>
          <w:p w14:paraId="2621FCFA" w14:textId="77777777" w:rsidR="004A64C8" w:rsidRPr="004A64C8" w:rsidRDefault="004A64C8" w:rsidP="004A64C8">
            <w:pPr>
              <w:pStyle w:val="afff6"/>
              <w:jc w:val="center"/>
              <w:rPr>
                <w:bCs/>
                <w:szCs w:val="20"/>
              </w:rPr>
            </w:pPr>
          </w:p>
        </w:tc>
        <w:tc>
          <w:tcPr>
            <w:tcW w:w="296" w:type="pct"/>
            <w:tcBorders>
              <w:top w:val="single" w:sz="4" w:space="0" w:color="auto"/>
              <w:left w:val="single" w:sz="4" w:space="0" w:color="auto"/>
              <w:bottom w:val="single" w:sz="4" w:space="0" w:color="auto"/>
              <w:right w:val="single" w:sz="4" w:space="0" w:color="auto"/>
            </w:tcBorders>
            <w:vAlign w:val="center"/>
          </w:tcPr>
          <w:p w14:paraId="00F2BF4B" w14:textId="77777777" w:rsidR="004A64C8" w:rsidRPr="004A64C8" w:rsidRDefault="004A64C8" w:rsidP="004A64C8">
            <w:pPr>
              <w:pStyle w:val="afff6"/>
              <w:jc w:val="center"/>
              <w:rPr>
                <w:bCs/>
                <w:szCs w:val="20"/>
              </w:rPr>
            </w:pPr>
          </w:p>
        </w:tc>
      </w:tr>
      <w:tr w:rsidR="004A64C8" w:rsidRPr="004A64C8" w14:paraId="383BE0C3" w14:textId="77777777" w:rsidTr="004A64C8">
        <w:trPr>
          <w:trHeight w:val="20"/>
        </w:trPr>
        <w:tc>
          <w:tcPr>
            <w:tcW w:w="176" w:type="pct"/>
            <w:tcBorders>
              <w:top w:val="single" w:sz="4" w:space="0" w:color="auto"/>
              <w:left w:val="single" w:sz="4" w:space="0" w:color="auto"/>
              <w:bottom w:val="single" w:sz="4" w:space="0" w:color="auto"/>
              <w:right w:val="nil"/>
            </w:tcBorders>
            <w:vAlign w:val="center"/>
          </w:tcPr>
          <w:p w14:paraId="74B16D6C" w14:textId="77777777" w:rsidR="004A64C8" w:rsidRPr="004A64C8" w:rsidRDefault="004A64C8" w:rsidP="004A64C8">
            <w:pPr>
              <w:pStyle w:val="afff6"/>
              <w:jc w:val="center"/>
              <w:rPr>
                <w:szCs w:val="20"/>
              </w:rPr>
            </w:pPr>
          </w:p>
        </w:tc>
        <w:tc>
          <w:tcPr>
            <w:tcW w:w="1650" w:type="pct"/>
            <w:tcBorders>
              <w:top w:val="single" w:sz="4" w:space="0" w:color="auto"/>
              <w:left w:val="single" w:sz="4" w:space="0" w:color="auto"/>
              <w:bottom w:val="single" w:sz="4" w:space="0" w:color="auto"/>
              <w:right w:val="nil"/>
            </w:tcBorders>
            <w:vAlign w:val="center"/>
          </w:tcPr>
          <w:p w14:paraId="55BFCF08" w14:textId="77777777" w:rsidR="004A64C8" w:rsidRPr="004A64C8" w:rsidRDefault="004A64C8" w:rsidP="004A64C8">
            <w:pPr>
              <w:pStyle w:val="afff6"/>
              <w:jc w:val="center"/>
              <w:rPr>
                <w:bCs/>
                <w:szCs w:val="20"/>
              </w:rPr>
            </w:pPr>
            <w:r w:rsidRPr="004A64C8">
              <w:rPr>
                <w:bCs/>
                <w:szCs w:val="20"/>
              </w:rPr>
              <w:t>условное</w:t>
            </w:r>
          </w:p>
        </w:tc>
        <w:tc>
          <w:tcPr>
            <w:tcW w:w="438" w:type="pct"/>
            <w:tcBorders>
              <w:top w:val="single" w:sz="4" w:space="0" w:color="auto"/>
              <w:left w:val="single" w:sz="4" w:space="0" w:color="auto"/>
              <w:bottom w:val="single" w:sz="4" w:space="0" w:color="auto"/>
              <w:right w:val="nil"/>
            </w:tcBorders>
            <w:vAlign w:val="center"/>
          </w:tcPr>
          <w:p w14:paraId="3A76370E" w14:textId="77777777" w:rsidR="004A64C8" w:rsidRPr="004A64C8" w:rsidRDefault="004A64C8" w:rsidP="004A64C8">
            <w:pPr>
              <w:pStyle w:val="afff6"/>
              <w:jc w:val="center"/>
              <w:rPr>
                <w:szCs w:val="20"/>
              </w:rPr>
            </w:pPr>
            <w:r w:rsidRPr="004A64C8">
              <w:rPr>
                <w:color w:val="auto"/>
                <w:szCs w:val="20"/>
              </w:rPr>
              <w:t>тут</w:t>
            </w:r>
          </w:p>
        </w:tc>
        <w:tc>
          <w:tcPr>
            <w:tcW w:w="294" w:type="pct"/>
            <w:tcBorders>
              <w:top w:val="single" w:sz="4" w:space="0" w:color="auto"/>
              <w:left w:val="single" w:sz="4" w:space="0" w:color="auto"/>
              <w:bottom w:val="single" w:sz="4" w:space="0" w:color="auto"/>
              <w:right w:val="nil"/>
            </w:tcBorders>
            <w:vAlign w:val="center"/>
          </w:tcPr>
          <w:p w14:paraId="642AE30F" w14:textId="77777777" w:rsidR="004A64C8" w:rsidRPr="004A64C8" w:rsidRDefault="004A64C8" w:rsidP="004A64C8">
            <w:pPr>
              <w:pStyle w:val="afff6"/>
              <w:jc w:val="center"/>
              <w:rPr>
                <w:bCs/>
                <w:szCs w:val="20"/>
              </w:rPr>
            </w:pPr>
            <w:r w:rsidRPr="004A64C8">
              <w:rPr>
                <w:bCs/>
                <w:szCs w:val="20"/>
              </w:rPr>
              <w:t>3 078,86</w:t>
            </w:r>
          </w:p>
        </w:tc>
        <w:tc>
          <w:tcPr>
            <w:tcW w:w="309" w:type="pct"/>
            <w:tcBorders>
              <w:top w:val="single" w:sz="4" w:space="0" w:color="auto"/>
              <w:left w:val="single" w:sz="4" w:space="0" w:color="auto"/>
              <w:bottom w:val="single" w:sz="4" w:space="0" w:color="auto"/>
              <w:right w:val="nil"/>
            </w:tcBorders>
            <w:vAlign w:val="center"/>
          </w:tcPr>
          <w:p w14:paraId="5C55A185" w14:textId="77777777" w:rsidR="004A64C8" w:rsidRPr="004A64C8" w:rsidRDefault="004A64C8" w:rsidP="004A64C8">
            <w:pPr>
              <w:pStyle w:val="afff6"/>
              <w:jc w:val="center"/>
              <w:rPr>
                <w:bCs/>
                <w:szCs w:val="20"/>
              </w:rPr>
            </w:pPr>
            <w:r w:rsidRPr="004A64C8">
              <w:rPr>
                <w:bCs/>
                <w:szCs w:val="20"/>
              </w:rPr>
              <w:t>3 042,16</w:t>
            </w:r>
          </w:p>
        </w:tc>
        <w:tc>
          <w:tcPr>
            <w:tcW w:w="309" w:type="pct"/>
            <w:tcBorders>
              <w:top w:val="single" w:sz="4" w:space="0" w:color="auto"/>
              <w:left w:val="single" w:sz="4" w:space="0" w:color="auto"/>
              <w:bottom w:val="single" w:sz="4" w:space="0" w:color="auto"/>
              <w:right w:val="nil"/>
            </w:tcBorders>
            <w:vAlign w:val="center"/>
          </w:tcPr>
          <w:p w14:paraId="5C225ACF" w14:textId="77777777" w:rsidR="004A64C8" w:rsidRPr="004A64C8" w:rsidRDefault="004A64C8" w:rsidP="004A64C8">
            <w:pPr>
              <w:pStyle w:val="afff6"/>
              <w:jc w:val="center"/>
              <w:rPr>
                <w:bCs/>
                <w:szCs w:val="20"/>
              </w:rPr>
            </w:pPr>
            <w:r w:rsidRPr="004A64C8">
              <w:rPr>
                <w:bCs/>
                <w:szCs w:val="20"/>
              </w:rPr>
              <w:t>3 015,34</w:t>
            </w:r>
          </w:p>
        </w:tc>
        <w:tc>
          <w:tcPr>
            <w:tcW w:w="309" w:type="pct"/>
            <w:tcBorders>
              <w:top w:val="single" w:sz="4" w:space="0" w:color="auto"/>
              <w:left w:val="single" w:sz="4" w:space="0" w:color="auto"/>
              <w:bottom w:val="single" w:sz="4" w:space="0" w:color="auto"/>
              <w:right w:val="nil"/>
            </w:tcBorders>
            <w:vAlign w:val="center"/>
          </w:tcPr>
          <w:p w14:paraId="2D029BD4" w14:textId="77777777" w:rsidR="004A64C8" w:rsidRPr="004A64C8" w:rsidRDefault="004A64C8" w:rsidP="004A64C8">
            <w:pPr>
              <w:pStyle w:val="afff6"/>
              <w:jc w:val="center"/>
              <w:rPr>
                <w:bCs/>
                <w:szCs w:val="20"/>
              </w:rPr>
            </w:pPr>
            <w:r w:rsidRPr="004A64C8">
              <w:rPr>
                <w:bCs/>
                <w:szCs w:val="20"/>
              </w:rPr>
              <w:t>2 984,91</w:t>
            </w:r>
          </w:p>
        </w:tc>
        <w:tc>
          <w:tcPr>
            <w:tcW w:w="309" w:type="pct"/>
            <w:tcBorders>
              <w:top w:val="single" w:sz="4" w:space="0" w:color="auto"/>
              <w:left w:val="single" w:sz="4" w:space="0" w:color="auto"/>
              <w:bottom w:val="single" w:sz="4" w:space="0" w:color="auto"/>
              <w:right w:val="nil"/>
            </w:tcBorders>
            <w:vAlign w:val="center"/>
          </w:tcPr>
          <w:p w14:paraId="5820EBAE" w14:textId="77777777" w:rsidR="004A64C8" w:rsidRPr="004A64C8" w:rsidRDefault="004A64C8" w:rsidP="004A64C8">
            <w:pPr>
              <w:pStyle w:val="afff6"/>
              <w:jc w:val="center"/>
              <w:rPr>
                <w:bCs/>
                <w:szCs w:val="20"/>
              </w:rPr>
            </w:pPr>
            <w:r w:rsidRPr="004A64C8">
              <w:rPr>
                <w:bCs/>
                <w:szCs w:val="20"/>
              </w:rPr>
              <w:t>2 959,33</w:t>
            </w:r>
          </w:p>
        </w:tc>
        <w:tc>
          <w:tcPr>
            <w:tcW w:w="307" w:type="pct"/>
            <w:tcBorders>
              <w:top w:val="single" w:sz="4" w:space="0" w:color="auto"/>
              <w:left w:val="single" w:sz="4" w:space="0" w:color="auto"/>
              <w:bottom w:val="single" w:sz="4" w:space="0" w:color="auto"/>
              <w:right w:val="nil"/>
            </w:tcBorders>
            <w:vAlign w:val="center"/>
          </w:tcPr>
          <w:p w14:paraId="01FE5FFC" w14:textId="77777777" w:rsidR="004A64C8" w:rsidRPr="004A64C8" w:rsidRDefault="004A64C8" w:rsidP="004A64C8">
            <w:pPr>
              <w:pStyle w:val="afff6"/>
              <w:jc w:val="center"/>
              <w:rPr>
                <w:bCs/>
                <w:szCs w:val="20"/>
              </w:rPr>
            </w:pPr>
            <w:r w:rsidRPr="004A64C8">
              <w:rPr>
                <w:bCs/>
                <w:szCs w:val="20"/>
              </w:rPr>
              <w:t>2 956,89</w:t>
            </w:r>
          </w:p>
        </w:tc>
        <w:tc>
          <w:tcPr>
            <w:tcW w:w="311" w:type="pct"/>
            <w:tcBorders>
              <w:top w:val="single" w:sz="4" w:space="0" w:color="auto"/>
              <w:left w:val="single" w:sz="4" w:space="0" w:color="auto"/>
              <w:bottom w:val="single" w:sz="4" w:space="0" w:color="auto"/>
              <w:right w:val="nil"/>
            </w:tcBorders>
            <w:vAlign w:val="center"/>
          </w:tcPr>
          <w:p w14:paraId="16B4FDFF" w14:textId="77777777" w:rsidR="004A64C8" w:rsidRPr="004A64C8" w:rsidRDefault="004A64C8" w:rsidP="004A64C8">
            <w:pPr>
              <w:pStyle w:val="afff6"/>
              <w:jc w:val="center"/>
              <w:rPr>
                <w:bCs/>
                <w:szCs w:val="20"/>
              </w:rPr>
            </w:pPr>
            <w:r w:rsidRPr="004A64C8">
              <w:rPr>
                <w:bCs/>
                <w:szCs w:val="20"/>
              </w:rPr>
              <w:t>2 962,13</w:t>
            </w:r>
          </w:p>
        </w:tc>
        <w:tc>
          <w:tcPr>
            <w:tcW w:w="292" w:type="pct"/>
            <w:tcBorders>
              <w:top w:val="single" w:sz="4" w:space="0" w:color="auto"/>
              <w:left w:val="single" w:sz="4" w:space="0" w:color="auto"/>
              <w:bottom w:val="single" w:sz="4" w:space="0" w:color="auto"/>
              <w:right w:val="nil"/>
            </w:tcBorders>
            <w:vAlign w:val="center"/>
          </w:tcPr>
          <w:p w14:paraId="3880E300" w14:textId="77777777" w:rsidR="004A64C8" w:rsidRPr="004A64C8" w:rsidRDefault="004A64C8" w:rsidP="004A64C8">
            <w:pPr>
              <w:pStyle w:val="afff6"/>
              <w:jc w:val="center"/>
              <w:rPr>
                <w:bCs/>
                <w:szCs w:val="20"/>
              </w:rPr>
            </w:pPr>
            <w:r w:rsidRPr="004A64C8">
              <w:rPr>
                <w:bCs/>
                <w:szCs w:val="20"/>
              </w:rPr>
              <w:t>2 962,13</w:t>
            </w:r>
          </w:p>
        </w:tc>
        <w:tc>
          <w:tcPr>
            <w:tcW w:w="296" w:type="pct"/>
            <w:tcBorders>
              <w:top w:val="single" w:sz="4" w:space="0" w:color="auto"/>
              <w:left w:val="single" w:sz="4" w:space="0" w:color="auto"/>
              <w:bottom w:val="single" w:sz="4" w:space="0" w:color="auto"/>
              <w:right w:val="single" w:sz="4" w:space="0" w:color="auto"/>
            </w:tcBorders>
            <w:vAlign w:val="center"/>
          </w:tcPr>
          <w:p w14:paraId="43914CCB" w14:textId="77777777" w:rsidR="004A64C8" w:rsidRPr="004A64C8" w:rsidRDefault="004A64C8" w:rsidP="004A64C8">
            <w:pPr>
              <w:pStyle w:val="afff6"/>
              <w:jc w:val="center"/>
              <w:rPr>
                <w:bCs/>
                <w:szCs w:val="20"/>
              </w:rPr>
            </w:pPr>
            <w:r w:rsidRPr="004A64C8">
              <w:rPr>
                <w:bCs/>
                <w:szCs w:val="20"/>
              </w:rPr>
              <w:t>2 962,13</w:t>
            </w:r>
          </w:p>
        </w:tc>
      </w:tr>
      <w:tr w:rsidR="004A64C8" w:rsidRPr="004A64C8" w14:paraId="61793174" w14:textId="77777777" w:rsidTr="004A64C8">
        <w:trPr>
          <w:trHeight w:val="20"/>
        </w:trPr>
        <w:tc>
          <w:tcPr>
            <w:tcW w:w="176" w:type="pct"/>
            <w:tcBorders>
              <w:top w:val="single" w:sz="4" w:space="0" w:color="auto"/>
              <w:left w:val="single" w:sz="4" w:space="0" w:color="auto"/>
              <w:bottom w:val="single" w:sz="4" w:space="0" w:color="auto"/>
              <w:right w:val="nil"/>
            </w:tcBorders>
            <w:vAlign w:val="center"/>
          </w:tcPr>
          <w:p w14:paraId="6C2A6A96" w14:textId="77777777" w:rsidR="004A64C8" w:rsidRPr="004A64C8" w:rsidRDefault="004A64C8" w:rsidP="004A64C8">
            <w:pPr>
              <w:pStyle w:val="afff6"/>
              <w:jc w:val="center"/>
              <w:rPr>
                <w:szCs w:val="20"/>
              </w:rPr>
            </w:pPr>
          </w:p>
        </w:tc>
        <w:tc>
          <w:tcPr>
            <w:tcW w:w="1650" w:type="pct"/>
            <w:tcBorders>
              <w:top w:val="single" w:sz="4" w:space="0" w:color="auto"/>
              <w:left w:val="single" w:sz="4" w:space="0" w:color="auto"/>
              <w:bottom w:val="single" w:sz="4" w:space="0" w:color="auto"/>
              <w:right w:val="nil"/>
            </w:tcBorders>
            <w:vAlign w:val="center"/>
          </w:tcPr>
          <w:p w14:paraId="3247DCDA" w14:textId="77777777" w:rsidR="004A64C8" w:rsidRPr="004A64C8" w:rsidRDefault="004A64C8" w:rsidP="004A64C8">
            <w:pPr>
              <w:pStyle w:val="afff6"/>
              <w:jc w:val="center"/>
              <w:rPr>
                <w:bCs/>
                <w:szCs w:val="20"/>
              </w:rPr>
            </w:pPr>
            <w:r w:rsidRPr="004A64C8">
              <w:rPr>
                <w:bCs/>
                <w:szCs w:val="20"/>
              </w:rPr>
              <w:t>натуральный расход</w:t>
            </w:r>
          </w:p>
        </w:tc>
        <w:tc>
          <w:tcPr>
            <w:tcW w:w="438" w:type="pct"/>
            <w:tcBorders>
              <w:top w:val="single" w:sz="4" w:space="0" w:color="auto"/>
              <w:left w:val="single" w:sz="4" w:space="0" w:color="auto"/>
              <w:bottom w:val="single" w:sz="4" w:space="0" w:color="auto"/>
              <w:right w:val="nil"/>
            </w:tcBorders>
            <w:vAlign w:val="center"/>
          </w:tcPr>
          <w:p w14:paraId="09F06174" w14:textId="77777777" w:rsidR="004A64C8" w:rsidRPr="004A64C8" w:rsidRDefault="004A64C8" w:rsidP="004A64C8">
            <w:pPr>
              <w:pStyle w:val="afff6"/>
              <w:jc w:val="center"/>
              <w:rPr>
                <w:szCs w:val="20"/>
              </w:rPr>
            </w:pPr>
            <w:r w:rsidRPr="004A64C8">
              <w:rPr>
                <w:color w:val="auto"/>
                <w:szCs w:val="20"/>
              </w:rPr>
              <w:t>тыс. м куб</w:t>
            </w:r>
          </w:p>
        </w:tc>
        <w:tc>
          <w:tcPr>
            <w:tcW w:w="294" w:type="pct"/>
            <w:tcBorders>
              <w:top w:val="single" w:sz="4" w:space="0" w:color="auto"/>
              <w:left w:val="single" w:sz="4" w:space="0" w:color="auto"/>
              <w:bottom w:val="single" w:sz="4" w:space="0" w:color="auto"/>
              <w:right w:val="nil"/>
            </w:tcBorders>
            <w:vAlign w:val="center"/>
          </w:tcPr>
          <w:p w14:paraId="65D752D7" w14:textId="77777777" w:rsidR="004A64C8" w:rsidRPr="004A64C8" w:rsidRDefault="004A64C8" w:rsidP="004A64C8">
            <w:pPr>
              <w:pStyle w:val="afff6"/>
              <w:jc w:val="center"/>
              <w:rPr>
                <w:bCs/>
                <w:szCs w:val="20"/>
              </w:rPr>
            </w:pPr>
            <w:r w:rsidRPr="004A64C8">
              <w:rPr>
                <w:bCs/>
                <w:szCs w:val="20"/>
              </w:rPr>
              <w:t>2 724,65</w:t>
            </w:r>
          </w:p>
        </w:tc>
        <w:tc>
          <w:tcPr>
            <w:tcW w:w="309" w:type="pct"/>
            <w:tcBorders>
              <w:top w:val="single" w:sz="4" w:space="0" w:color="auto"/>
              <w:left w:val="single" w:sz="4" w:space="0" w:color="auto"/>
              <w:bottom w:val="single" w:sz="4" w:space="0" w:color="auto"/>
              <w:right w:val="nil"/>
            </w:tcBorders>
            <w:vAlign w:val="center"/>
          </w:tcPr>
          <w:p w14:paraId="1091E8AF" w14:textId="77777777" w:rsidR="004A64C8" w:rsidRPr="004A64C8" w:rsidRDefault="004A64C8" w:rsidP="004A64C8">
            <w:pPr>
              <w:pStyle w:val="afff6"/>
              <w:jc w:val="center"/>
              <w:rPr>
                <w:bCs/>
                <w:szCs w:val="20"/>
              </w:rPr>
            </w:pPr>
            <w:r w:rsidRPr="004A64C8">
              <w:rPr>
                <w:bCs/>
                <w:szCs w:val="20"/>
              </w:rPr>
              <w:t>2 692,18</w:t>
            </w:r>
          </w:p>
        </w:tc>
        <w:tc>
          <w:tcPr>
            <w:tcW w:w="309" w:type="pct"/>
            <w:tcBorders>
              <w:top w:val="single" w:sz="4" w:space="0" w:color="auto"/>
              <w:left w:val="single" w:sz="4" w:space="0" w:color="auto"/>
              <w:bottom w:val="single" w:sz="4" w:space="0" w:color="auto"/>
              <w:right w:val="nil"/>
            </w:tcBorders>
            <w:vAlign w:val="center"/>
          </w:tcPr>
          <w:p w14:paraId="48984E9A" w14:textId="77777777" w:rsidR="004A64C8" w:rsidRPr="004A64C8" w:rsidRDefault="004A64C8" w:rsidP="004A64C8">
            <w:pPr>
              <w:pStyle w:val="afff6"/>
              <w:jc w:val="center"/>
              <w:rPr>
                <w:bCs/>
                <w:szCs w:val="20"/>
              </w:rPr>
            </w:pPr>
            <w:r w:rsidRPr="004A64C8">
              <w:rPr>
                <w:bCs/>
                <w:szCs w:val="20"/>
              </w:rPr>
              <w:t>2 668,44</w:t>
            </w:r>
          </w:p>
        </w:tc>
        <w:tc>
          <w:tcPr>
            <w:tcW w:w="309" w:type="pct"/>
            <w:tcBorders>
              <w:top w:val="single" w:sz="4" w:space="0" w:color="auto"/>
              <w:left w:val="single" w:sz="4" w:space="0" w:color="auto"/>
              <w:bottom w:val="single" w:sz="4" w:space="0" w:color="auto"/>
              <w:right w:val="nil"/>
            </w:tcBorders>
            <w:vAlign w:val="center"/>
          </w:tcPr>
          <w:p w14:paraId="160C394C" w14:textId="77777777" w:rsidR="004A64C8" w:rsidRPr="004A64C8" w:rsidRDefault="004A64C8" w:rsidP="004A64C8">
            <w:pPr>
              <w:pStyle w:val="afff6"/>
              <w:jc w:val="center"/>
              <w:rPr>
                <w:bCs/>
                <w:szCs w:val="20"/>
              </w:rPr>
            </w:pPr>
            <w:r w:rsidRPr="004A64C8">
              <w:rPr>
                <w:bCs/>
                <w:szCs w:val="20"/>
              </w:rPr>
              <w:t>2 641,52</w:t>
            </w:r>
          </w:p>
        </w:tc>
        <w:tc>
          <w:tcPr>
            <w:tcW w:w="309" w:type="pct"/>
            <w:tcBorders>
              <w:top w:val="single" w:sz="4" w:space="0" w:color="auto"/>
              <w:left w:val="single" w:sz="4" w:space="0" w:color="auto"/>
              <w:bottom w:val="single" w:sz="4" w:space="0" w:color="auto"/>
              <w:right w:val="nil"/>
            </w:tcBorders>
            <w:vAlign w:val="center"/>
          </w:tcPr>
          <w:p w14:paraId="6DFED9CB" w14:textId="77777777" w:rsidR="004A64C8" w:rsidRPr="004A64C8" w:rsidRDefault="004A64C8" w:rsidP="004A64C8">
            <w:pPr>
              <w:pStyle w:val="afff6"/>
              <w:jc w:val="center"/>
              <w:rPr>
                <w:bCs/>
                <w:szCs w:val="20"/>
              </w:rPr>
            </w:pPr>
            <w:r w:rsidRPr="004A64C8">
              <w:rPr>
                <w:bCs/>
                <w:szCs w:val="20"/>
              </w:rPr>
              <w:t>2 618,88</w:t>
            </w:r>
          </w:p>
        </w:tc>
        <w:tc>
          <w:tcPr>
            <w:tcW w:w="307" w:type="pct"/>
            <w:tcBorders>
              <w:top w:val="single" w:sz="4" w:space="0" w:color="auto"/>
              <w:left w:val="single" w:sz="4" w:space="0" w:color="auto"/>
              <w:bottom w:val="single" w:sz="4" w:space="0" w:color="auto"/>
              <w:right w:val="nil"/>
            </w:tcBorders>
            <w:vAlign w:val="center"/>
          </w:tcPr>
          <w:p w14:paraId="64F641FF" w14:textId="77777777" w:rsidR="004A64C8" w:rsidRPr="004A64C8" w:rsidRDefault="004A64C8" w:rsidP="004A64C8">
            <w:pPr>
              <w:pStyle w:val="afff6"/>
              <w:jc w:val="center"/>
              <w:rPr>
                <w:bCs/>
                <w:szCs w:val="20"/>
              </w:rPr>
            </w:pPr>
            <w:r w:rsidRPr="004A64C8">
              <w:rPr>
                <w:bCs/>
                <w:szCs w:val="20"/>
              </w:rPr>
              <w:t>2 616,72</w:t>
            </w:r>
          </w:p>
        </w:tc>
        <w:tc>
          <w:tcPr>
            <w:tcW w:w="311" w:type="pct"/>
            <w:tcBorders>
              <w:top w:val="single" w:sz="4" w:space="0" w:color="auto"/>
              <w:left w:val="single" w:sz="4" w:space="0" w:color="auto"/>
              <w:bottom w:val="single" w:sz="4" w:space="0" w:color="auto"/>
              <w:right w:val="nil"/>
            </w:tcBorders>
            <w:vAlign w:val="center"/>
          </w:tcPr>
          <w:p w14:paraId="564EBA36" w14:textId="77777777" w:rsidR="004A64C8" w:rsidRPr="004A64C8" w:rsidRDefault="004A64C8" w:rsidP="004A64C8">
            <w:pPr>
              <w:pStyle w:val="afff6"/>
              <w:jc w:val="center"/>
              <w:rPr>
                <w:bCs/>
                <w:szCs w:val="20"/>
              </w:rPr>
            </w:pPr>
            <w:r w:rsidRPr="004A64C8">
              <w:rPr>
                <w:bCs/>
                <w:szCs w:val="20"/>
              </w:rPr>
              <w:t>2 621,36</w:t>
            </w:r>
          </w:p>
        </w:tc>
        <w:tc>
          <w:tcPr>
            <w:tcW w:w="292" w:type="pct"/>
            <w:tcBorders>
              <w:top w:val="single" w:sz="4" w:space="0" w:color="auto"/>
              <w:left w:val="single" w:sz="4" w:space="0" w:color="auto"/>
              <w:bottom w:val="single" w:sz="4" w:space="0" w:color="auto"/>
              <w:right w:val="nil"/>
            </w:tcBorders>
            <w:vAlign w:val="center"/>
          </w:tcPr>
          <w:p w14:paraId="254A9D02" w14:textId="77777777" w:rsidR="004A64C8" w:rsidRPr="004A64C8" w:rsidRDefault="004A64C8" w:rsidP="004A64C8">
            <w:pPr>
              <w:pStyle w:val="afff6"/>
              <w:jc w:val="center"/>
              <w:rPr>
                <w:bCs/>
                <w:szCs w:val="20"/>
              </w:rPr>
            </w:pPr>
            <w:r w:rsidRPr="004A64C8">
              <w:rPr>
                <w:bCs/>
                <w:szCs w:val="20"/>
              </w:rPr>
              <w:t>2 621,36</w:t>
            </w:r>
          </w:p>
        </w:tc>
        <w:tc>
          <w:tcPr>
            <w:tcW w:w="296" w:type="pct"/>
            <w:tcBorders>
              <w:top w:val="single" w:sz="4" w:space="0" w:color="auto"/>
              <w:left w:val="single" w:sz="4" w:space="0" w:color="auto"/>
              <w:bottom w:val="single" w:sz="4" w:space="0" w:color="auto"/>
              <w:right w:val="single" w:sz="4" w:space="0" w:color="auto"/>
            </w:tcBorders>
            <w:vAlign w:val="center"/>
          </w:tcPr>
          <w:p w14:paraId="3A762514" w14:textId="77777777" w:rsidR="004A64C8" w:rsidRPr="004A64C8" w:rsidRDefault="004A64C8" w:rsidP="004A64C8">
            <w:pPr>
              <w:pStyle w:val="afff6"/>
              <w:jc w:val="center"/>
              <w:rPr>
                <w:bCs/>
                <w:szCs w:val="20"/>
              </w:rPr>
            </w:pPr>
            <w:r w:rsidRPr="004A64C8">
              <w:rPr>
                <w:bCs/>
                <w:szCs w:val="20"/>
              </w:rPr>
              <w:t>2 621,36</w:t>
            </w:r>
          </w:p>
        </w:tc>
      </w:tr>
      <w:tr w:rsidR="004A64C8" w:rsidRPr="004A64C8" w14:paraId="0E2278F7" w14:textId="77777777" w:rsidTr="004A64C8">
        <w:trPr>
          <w:trHeight w:val="20"/>
        </w:trPr>
        <w:tc>
          <w:tcPr>
            <w:tcW w:w="176" w:type="pct"/>
            <w:tcBorders>
              <w:top w:val="single" w:sz="4" w:space="0" w:color="auto"/>
              <w:left w:val="single" w:sz="4" w:space="0" w:color="auto"/>
              <w:bottom w:val="single" w:sz="4" w:space="0" w:color="auto"/>
              <w:right w:val="nil"/>
            </w:tcBorders>
            <w:vAlign w:val="center"/>
          </w:tcPr>
          <w:p w14:paraId="1AB6D107" w14:textId="77777777" w:rsidR="004A64C8" w:rsidRPr="004A64C8" w:rsidRDefault="004A64C8" w:rsidP="004A64C8">
            <w:pPr>
              <w:pStyle w:val="afff6"/>
              <w:jc w:val="center"/>
              <w:rPr>
                <w:szCs w:val="20"/>
              </w:rPr>
            </w:pPr>
          </w:p>
        </w:tc>
        <w:tc>
          <w:tcPr>
            <w:tcW w:w="1650" w:type="pct"/>
            <w:tcBorders>
              <w:top w:val="single" w:sz="4" w:space="0" w:color="auto"/>
              <w:left w:val="single" w:sz="4" w:space="0" w:color="auto"/>
              <w:bottom w:val="single" w:sz="4" w:space="0" w:color="auto"/>
              <w:right w:val="nil"/>
            </w:tcBorders>
            <w:vAlign w:val="center"/>
          </w:tcPr>
          <w:p w14:paraId="727DADC4" w14:textId="77777777" w:rsidR="004A64C8" w:rsidRPr="004A64C8" w:rsidRDefault="004A64C8" w:rsidP="004A64C8">
            <w:pPr>
              <w:pStyle w:val="afff6"/>
              <w:jc w:val="center"/>
              <w:rPr>
                <w:bCs/>
                <w:szCs w:val="20"/>
              </w:rPr>
            </w:pPr>
            <w:r w:rsidRPr="004A64C8">
              <w:rPr>
                <w:bCs/>
                <w:szCs w:val="20"/>
              </w:rPr>
              <w:t>удельный расход</w:t>
            </w:r>
          </w:p>
        </w:tc>
        <w:tc>
          <w:tcPr>
            <w:tcW w:w="438" w:type="pct"/>
            <w:tcBorders>
              <w:top w:val="single" w:sz="4" w:space="0" w:color="auto"/>
              <w:left w:val="single" w:sz="4" w:space="0" w:color="auto"/>
              <w:bottom w:val="single" w:sz="4" w:space="0" w:color="auto"/>
              <w:right w:val="nil"/>
            </w:tcBorders>
            <w:vAlign w:val="center"/>
          </w:tcPr>
          <w:p w14:paraId="5A802932" w14:textId="77777777" w:rsidR="004A64C8" w:rsidRPr="004A64C8" w:rsidRDefault="004A64C8" w:rsidP="004A64C8">
            <w:pPr>
              <w:pStyle w:val="afff6"/>
              <w:jc w:val="center"/>
              <w:rPr>
                <w:szCs w:val="20"/>
              </w:rPr>
            </w:pPr>
          </w:p>
        </w:tc>
        <w:tc>
          <w:tcPr>
            <w:tcW w:w="294" w:type="pct"/>
            <w:tcBorders>
              <w:top w:val="single" w:sz="4" w:space="0" w:color="auto"/>
              <w:left w:val="single" w:sz="4" w:space="0" w:color="auto"/>
              <w:bottom w:val="single" w:sz="4" w:space="0" w:color="auto"/>
              <w:right w:val="nil"/>
            </w:tcBorders>
            <w:vAlign w:val="center"/>
          </w:tcPr>
          <w:p w14:paraId="01B939B6" w14:textId="77777777" w:rsidR="004A64C8" w:rsidRPr="004A64C8" w:rsidRDefault="004A64C8" w:rsidP="004A64C8">
            <w:pPr>
              <w:pStyle w:val="afff6"/>
              <w:jc w:val="center"/>
              <w:rPr>
                <w:bCs/>
                <w:szCs w:val="20"/>
              </w:rPr>
            </w:pPr>
            <w:r w:rsidRPr="004A64C8">
              <w:rPr>
                <w:bCs/>
                <w:szCs w:val="20"/>
              </w:rPr>
              <w:t>156,57</w:t>
            </w:r>
          </w:p>
        </w:tc>
        <w:tc>
          <w:tcPr>
            <w:tcW w:w="309" w:type="pct"/>
            <w:tcBorders>
              <w:top w:val="single" w:sz="4" w:space="0" w:color="auto"/>
              <w:left w:val="single" w:sz="4" w:space="0" w:color="auto"/>
              <w:bottom w:val="single" w:sz="4" w:space="0" w:color="auto"/>
              <w:right w:val="nil"/>
            </w:tcBorders>
            <w:vAlign w:val="center"/>
          </w:tcPr>
          <w:p w14:paraId="39E7A6BA" w14:textId="77777777" w:rsidR="004A64C8" w:rsidRPr="004A64C8" w:rsidRDefault="004A64C8" w:rsidP="004A64C8">
            <w:pPr>
              <w:pStyle w:val="afff6"/>
              <w:jc w:val="center"/>
              <w:rPr>
                <w:bCs/>
                <w:szCs w:val="20"/>
              </w:rPr>
            </w:pPr>
            <w:r w:rsidRPr="004A64C8">
              <w:rPr>
                <w:bCs/>
                <w:szCs w:val="20"/>
              </w:rPr>
              <w:t>155,73</w:t>
            </w:r>
          </w:p>
        </w:tc>
        <w:tc>
          <w:tcPr>
            <w:tcW w:w="309" w:type="pct"/>
            <w:tcBorders>
              <w:top w:val="single" w:sz="4" w:space="0" w:color="auto"/>
              <w:left w:val="single" w:sz="4" w:space="0" w:color="auto"/>
              <w:bottom w:val="single" w:sz="4" w:space="0" w:color="auto"/>
              <w:right w:val="nil"/>
            </w:tcBorders>
            <w:vAlign w:val="center"/>
          </w:tcPr>
          <w:p w14:paraId="06F3FC7A" w14:textId="77777777" w:rsidR="004A64C8" w:rsidRPr="004A64C8" w:rsidRDefault="004A64C8" w:rsidP="004A64C8">
            <w:pPr>
              <w:pStyle w:val="afff6"/>
              <w:jc w:val="center"/>
              <w:rPr>
                <w:bCs/>
                <w:szCs w:val="20"/>
              </w:rPr>
            </w:pPr>
            <w:r w:rsidRPr="004A64C8">
              <w:rPr>
                <w:bCs/>
                <w:szCs w:val="20"/>
              </w:rPr>
              <w:t>155,45</w:t>
            </w:r>
          </w:p>
        </w:tc>
        <w:tc>
          <w:tcPr>
            <w:tcW w:w="309" w:type="pct"/>
            <w:tcBorders>
              <w:top w:val="single" w:sz="4" w:space="0" w:color="auto"/>
              <w:left w:val="single" w:sz="4" w:space="0" w:color="auto"/>
              <w:bottom w:val="single" w:sz="4" w:space="0" w:color="auto"/>
              <w:right w:val="nil"/>
            </w:tcBorders>
            <w:vAlign w:val="center"/>
          </w:tcPr>
          <w:p w14:paraId="592982B3" w14:textId="77777777" w:rsidR="004A64C8" w:rsidRPr="004A64C8" w:rsidRDefault="004A64C8" w:rsidP="004A64C8">
            <w:pPr>
              <w:pStyle w:val="afff6"/>
              <w:jc w:val="center"/>
              <w:rPr>
                <w:bCs/>
                <w:szCs w:val="20"/>
              </w:rPr>
            </w:pPr>
            <w:r w:rsidRPr="004A64C8">
              <w:rPr>
                <w:bCs/>
                <w:szCs w:val="20"/>
              </w:rPr>
              <w:t>154,06</w:t>
            </w:r>
          </w:p>
        </w:tc>
        <w:tc>
          <w:tcPr>
            <w:tcW w:w="309" w:type="pct"/>
            <w:tcBorders>
              <w:top w:val="single" w:sz="4" w:space="0" w:color="auto"/>
              <w:left w:val="single" w:sz="4" w:space="0" w:color="auto"/>
              <w:bottom w:val="single" w:sz="4" w:space="0" w:color="auto"/>
              <w:right w:val="nil"/>
            </w:tcBorders>
            <w:vAlign w:val="center"/>
          </w:tcPr>
          <w:p w14:paraId="2887F794" w14:textId="77777777" w:rsidR="004A64C8" w:rsidRPr="004A64C8" w:rsidRDefault="004A64C8" w:rsidP="004A64C8">
            <w:pPr>
              <w:pStyle w:val="afff6"/>
              <w:jc w:val="center"/>
              <w:rPr>
                <w:bCs/>
                <w:szCs w:val="20"/>
              </w:rPr>
            </w:pPr>
            <w:r w:rsidRPr="004A64C8">
              <w:rPr>
                <w:bCs/>
                <w:szCs w:val="20"/>
              </w:rPr>
              <w:t>154,06</w:t>
            </w:r>
          </w:p>
        </w:tc>
        <w:tc>
          <w:tcPr>
            <w:tcW w:w="307" w:type="pct"/>
            <w:tcBorders>
              <w:top w:val="single" w:sz="4" w:space="0" w:color="auto"/>
              <w:left w:val="single" w:sz="4" w:space="0" w:color="auto"/>
              <w:bottom w:val="single" w:sz="4" w:space="0" w:color="auto"/>
              <w:right w:val="nil"/>
            </w:tcBorders>
            <w:vAlign w:val="center"/>
          </w:tcPr>
          <w:p w14:paraId="0331A77C" w14:textId="77777777" w:rsidR="004A64C8" w:rsidRPr="004A64C8" w:rsidRDefault="004A64C8" w:rsidP="004A64C8">
            <w:pPr>
              <w:pStyle w:val="afff6"/>
              <w:jc w:val="center"/>
              <w:rPr>
                <w:bCs/>
                <w:szCs w:val="20"/>
              </w:rPr>
            </w:pPr>
            <w:r w:rsidRPr="004A64C8">
              <w:rPr>
                <w:bCs/>
                <w:szCs w:val="20"/>
              </w:rPr>
              <w:t>154,06</w:t>
            </w:r>
          </w:p>
        </w:tc>
        <w:tc>
          <w:tcPr>
            <w:tcW w:w="311" w:type="pct"/>
            <w:tcBorders>
              <w:top w:val="single" w:sz="4" w:space="0" w:color="auto"/>
              <w:left w:val="single" w:sz="4" w:space="0" w:color="auto"/>
              <w:bottom w:val="single" w:sz="4" w:space="0" w:color="auto"/>
              <w:right w:val="nil"/>
            </w:tcBorders>
            <w:vAlign w:val="center"/>
          </w:tcPr>
          <w:p w14:paraId="22F2F4CC" w14:textId="77777777" w:rsidR="004A64C8" w:rsidRPr="004A64C8" w:rsidRDefault="004A64C8" w:rsidP="004A64C8">
            <w:pPr>
              <w:pStyle w:val="afff6"/>
              <w:jc w:val="center"/>
              <w:rPr>
                <w:bCs/>
                <w:szCs w:val="20"/>
              </w:rPr>
            </w:pPr>
            <w:r w:rsidRPr="004A64C8">
              <w:rPr>
                <w:bCs/>
                <w:szCs w:val="20"/>
              </w:rPr>
              <w:t>154,06</w:t>
            </w:r>
          </w:p>
        </w:tc>
        <w:tc>
          <w:tcPr>
            <w:tcW w:w="292" w:type="pct"/>
            <w:tcBorders>
              <w:top w:val="single" w:sz="4" w:space="0" w:color="auto"/>
              <w:left w:val="single" w:sz="4" w:space="0" w:color="auto"/>
              <w:bottom w:val="single" w:sz="4" w:space="0" w:color="auto"/>
              <w:right w:val="nil"/>
            </w:tcBorders>
            <w:vAlign w:val="center"/>
          </w:tcPr>
          <w:p w14:paraId="5DA60B27" w14:textId="77777777" w:rsidR="004A64C8" w:rsidRPr="004A64C8" w:rsidRDefault="004A64C8" w:rsidP="004A64C8">
            <w:pPr>
              <w:pStyle w:val="afff6"/>
              <w:jc w:val="center"/>
              <w:rPr>
                <w:bCs/>
                <w:szCs w:val="20"/>
              </w:rPr>
            </w:pPr>
            <w:r w:rsidRPr="004A64C8">
              <w:rPr>
                <w:bCs/>
                <w:szCs w:val="20"/>
              </w:rPr>
              <w:t>154,06</w:t>
            </w:r>
          </w:p>
        </w:tc>
        <w:tc>
          <w:tcPr>
            <w:tcW w:w="296" w:type="pct"/>
            <w:tcBorders>
              <w:top w:val="single" w:sz="4" w:space="0" w:color="auto"/>
              <w:left w:val="single" w:sz="4" w:space="0" w:color="auto"/>
              <w:bottom w:val="single" w:sz="4" w:space="0" w:color="auto"/>
              <w:right w:val="single" w:sz="4" w:space="0" w:color="auto"/>
            </w:tcBorders>
            <w:vAlign w:val="center"/>
          </w:tcPr>
          <w:p w14:paraId="4606CE3B" w14:textId="77777777" w:rsidR="004A64C8" w:rsidRPr="004A64C8" w:rsidRDefault="004A64C8" w:rsidP="004A64C8">
            <w:pPr>
              <w:pStyle w:val="afff6"/>
              <w:jc w:val="center"/>
              <w:rPr>
                <w:bCs/>
                <w:szCs w:val="20"/>
              </w:rPr>
            </w:pPr>
            <w:r w:rsidRPr="004A64C8">
              <w:rPr>
                <w:bCs/>
                <w:szCs w:val="20"/>
              </w:rPr>
              <w:t>154,06</w:t>
            </w:r>
          </w:p>
        </w:tc>
      </w:tr>
    </w:tbl>
    <w:p w14:paraId="56D4E1CF" w14:textId="77777777" w:rsidR="004A64C8" w:rsidRPr="0040067E" w:rsidRDefault="004A64C8" w:rsidP="00551450">
      <w:pPr>
        <w:pStyle w:val="260"/>
        <w:rPr>
          <w:szCs w:val="24"/>
        </w:rPr>
      </w:pPr>
    </w:p>
    <w:p w14:paraId="3AAA47AA" w14:textId="77777777" w:rsidR="003F6749" w:rsidRDefault="003F6749" w:rsidP="003F6749">
      <w:pPr>
        <w:pStyle w:val="1d"/>
      </w:pPr>
    </w:p>
    <w:p w14:paraId="5F406AFC" w14:textId="77777777" w:rsidR="009038BF" w:rsidRDefault="009038BF" w:rsidP="009038BF">
      <w:pPr>
        <w:pStyle w:val="2f0"/>
      </w:pPr>
    </w:p>
    <w:p w14:paraId="45553604" w14:textId="77777777" w:rsidR="009038BF" w:rsidRDefault="009038BF" w:rsidP="009038BF">
      <w:pPr>
        <w:pStyle w:val="2f0"/>
        <w:sectPr w:rsidR="009038BF" w:rsidSect="00270068">
          <w:pgSz w:w="16838" w:h="11906" w:orient="landscape"/>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F6A0F4B" w14:textId="77777777" w:rsidR="008756FA" w:rsidRPr="009038BF" w:rsidRDefault="008756FA" w:rsidP="009038BF">
      <w:pPr>
        <w:pStyle w:val="affc"/>
        <w:rPr>
          <w:rFonts w:eastAsiaTheme="minorHAnsi"/>
        </w:rPr>
      </w:pPr>
      <w:bookmarkStart w:id="459" w:name="_Toc71814822"/>
      <w:bookmarkStart w:id="460" w:name="_Toc77079665"/>
      <w:bookmarkStart w:id="461" w:name="_Toc202182209"/>
      <w:r w:rsidRPr="009038BF">
        <w:rPr>
          <w:rFonts w:eastAsiaTheme="minorHAnsi"/>
        </w:rPr>
        <w:lastRenderedPageBreak/>
        <w:t>б) результаты расчетов по каждому источнику тепловой энергии нормативных запасов топлива</w:t>
      </w:r>
      <w:bookmarkEnd w:id="459"/>
      <w:bookmarkEnd w:id="460"/>
      <w:bookmarkEnd w:id="461"/>
    </w:p>
    <w:p w14:paraId="02D987C4" w14:textId="77777777" w:rsidR="008756FA" w:rsidRPr="00882499" w:rsidRDefault="008756FA" w:rsidP="008756FA">
      <w:pPr>
        <w:pStyle w:val="2f0"/>
      </w:pPr>
      <w:r w:rsidRPr="00882499">
        <w:t xml:space="preserve">Расчеты нормативных запасов аварийных видов топлива проводятся на основании фактических данных по видам использования аварийного топлива </w:t>
      </w:r>
      <w:r>
        <w:t>на источниках в соответствии с п</w:t>
      </w:r>
      <w:r w:rsidRPr="00882499">
        <w:t xml:space="preserve">риказом Минэнерго Российской Федерации от 10.08.2012 № 377 </w:t>
      </w:r>
      <w:r>
        <w:t>«</w:t>
      </w:r>
      <w:r w:rsidRPr="00882499">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t>»</w:t>
      </w:r>
      <w:r w:rsidRPr="00882499">
        <w:t>.</w:t>
      </w:r>
    </w:p>
    <w:p w14:paraId="6E3A23AC" w14:textId="77777777" w:rsidR="008756FA" w:rsidRPr="00882499" w:rsidRDefault="008756FA" w:rsidP="008756FA">
      <w:pPr>
        <w:pStyle w:val="2f0"/>
      </w:pPr>
      <w:r w:rsidRPr="00882499">
        <w:t>Норматив неснижаемого запаса топлива для котельных, в которых завоз топлива осуществляется сезонно, не рассчитывается.</w:t>
      </w:r>
    </w:p>
    <w:p w14:paraId="1B723F99" w14:textId="0C2F1827" w:rsidR="008756FA" w:rsidRDefault="008756FA" w:rsidP="008756FA">
      <w:pPr>
        <w:pStyle w:val="2f0"/>
      </w:pPr>
      <w:r w:rsidRPr="00EC4942">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05BE40F3" w14:textId="5FB4A356" w:rsidR="004A64C8" w:rsidRPr="00EC4942" w:rsidRDefault="004A64C8" w:rsidP="008756FA">
      <w:pPr>
        <w:pStyle w:val="2f0"/>
      </w:pPr>
      <w:r>
        <w:t>Расчет ННЗТ ООО «Ленжилэксплуатация» не предоставлены</w:t>
      </w:r>
      <w:r w:rsidR="00A168EC">
        <w:t xml:space="preserve"> ввиду отсутствия резервного топлива</w:t>
      </w:r>
      <w:r>
        <w:t>.</w:t>
      </w:r>
    </w:p>
    <w:p w14:paraId="18CBD7B7" w14:textId="77777777" w:rsidR="00E24A75" w:rsidRPr="00C31D14" w:rsidRDefault="00E24A75" w:rsidP="00E24A75">
      <w:pPr>
        <w:pStyle w:val="affc"/>
        <w:rPr>
          <w:rFonts w:eastAsiaTheme="minorHAnsi"/>
        </w:rPr>
      </w:pPr>
      <w:bookmarkStart w:id="462" w:name="_Toc71814823"/>
      <w:bookmarkStart w:id="463" w:name="_Toc77079666"/>
      <w:bookmarkStart w:id="464" w:name="_Toc202182210"/>
      <w:r w:rsidRPr="00C31D14">
        <w:rPr>
          <w:rFonts w:eastAsiaTheme="minorHAnsi"/>
        </w:rPr>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462"/>
      <w:bookmarkEnd w:id="463"/>
      <w:bookmarkEnd w:id="464"/>
    </w:p>
    <w:p w14:paraId="5F1F3E40" w14:textId="65D9A25F" w:rsidR="003E03F2" w:rsidRDefault="00A168EC" w:rsidP="00551450">
      <w:pPr>
        <w:pStyle w:val="260"/>
      </w:pPr>
      <w:r>
        <w:t xml:space="preserve">На </w:t>
      </w:r>
      <w:r w:rsidR="00E24A75">
        <w:t>источник</w:t>
      </w:r>
      <w:r>
        <w:t>е</w:t>
      </w:r>
      <w:r w:rsidR="00E24A75">
        <w:t xml:space="preserve"> тепловой энергии </w:t>
      </w:r>
      <w:r w:rsidR="005B7138">
        <w:t>Синявинского городского</w:t>
      </w:r>
      <w:r w:rsidR="0056273E">
        <w:t xml:space="preserve"> поселения</w:t>
      </w:r>
      <w:r w:rsidR="00E24A75">
        <w:t xml:space="preserve"> применяется природный газ в качестве </w:t>
      </w:r>
      <w:r w:rsidR="00A70A43">
        <w:t xml:space="preserve">основного </w:t>
      </w:r>
      <w:r w:rsidR="00E24A75">
        <w:t xml:space="preserve">топлива. </w:t>
      </w:r>
    </w:p>
    <w:p w14:paraId="4CA414FC" w14:textId="51EB8670" w:rsidR="00E24A75" w:rsidRDefault="00E24A75" w:rsidP="00551450">
      <w:pPr>
        <w:pStyle w:val="260"/>
      </w:pPr>
      <w:r>
        <w:t>Существующи</w:t>
      </w:r>
      <w:r w:rsidR="00A168EC">
        <w:t>й источник</w:t>
      </w:r>
      <w:r>
        <w:t xml:space="preserve"> тепловой энергии </w:t>
      </w:r>
      <w:r w:rsidR="005B7138">
        <w:t>Синявинского городского</w:t>
      </w:r>
      <w:r w:rsidR="0056273E">
        <w:t xml:space="preserve"> поселения</w:t>
      </w:r>
      <w:r>
        <w:t xml:space="preserve"> не использу</w:t>
      </w:r>
      <w:r w:rsidR="00A168EC">
        <w:t>е</w:t>
      </w:r>
      <w:r>
        <w:t xml:space="preserve">т возобновляемые источники тепловой энергии и местные виды топлив в качестве основного, в связи с отсутствием разработок местных видов топлив на территории </w:t>
      </w:r>
      <w:r w:rsidR="005B7138">
        <w:t>Синявинского городского</w:t>
      </w:r>
      <w:r w:rsidR="0056273E">
        <w:t xml:space="preserve"> поселения</w:t>
      </w:r>
      <w:r>
        <w:t>.</w:t>
      </w:r>
    </w:p>
    <w:p w14:paraId="4DC5EB6D" w14:textId="77777777" w:rsidR="00E24A75" w:rsidRDefault="00E24A75" w:rsidP="00E24A75">
      <w:pPr>
        <w:pStyle w:val="affc"/>
        <w:rPr>
          <w:rFonts w:eastAsiaTheme="minorHAnsi"/>
        </w:rPr>
      </w:pPr>
      <w:bookmarkStart w:id="465" w:name="_Toc71814824"/>
      <w:bookmarkStart w:id="466" w:name="_Toc77079667"/>
      <w:bookmarkStart w:id="467" w:name="_Toc202182211"/>
      <w:r w:rsidRPr="00C31D14">
        <w:rPr>
          <w:rFonts w:eastAsiaTheme="minorHAnsi"/>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465"/>
      <w:bookmarkEnd w:id="466"/>
      <w:bookmarkEnd w:id="467"/>
    </w:p>
    <w:p w14:paraId="4E5107F4" w14:textId="4918E439" w:rsidR="0023693F" w:rsidRDefault="0023693F" w:rsidP="0023693F">
      <w:pPr>
        <w:pStyle w:val="260"/>
      </w:pPr>
      <w:r>
        <w:t>Единственным видом топлива для котельн</w:t>
      </w:r>
      <w:r w:rsidR="00A168EC">
        <w:t>ой</w:t>
      </w:r>
      <w:r>
        <w:t xml:space="preserve"> </w:t>
      </w:r>
      <w:r w:rsidR="005B7138">
        <w:t>Синявинского городского</w:t>
      </w:r>
      <w:r w:rsidR="0056273E">
        <w:t xml:space="preserve"> поселения</w:t>
      </w:r>
      <w:r>
        <w:t xml:space="preserve"> является природный газ.</w:t>
      </w:r>
    </w:p>
    <w:p w14:paraId="15AAF5B5" w14:textId="77777777" w:rsidR="0023693F" w:rsidRDefault="0023693F" w:rsidP="0023693F">
      <w:pPr>
        <w:ind w:firstLine="709"/>
        <w:rPr>
          <w:sz w:val="24"/>
        </w:rPr>
      </w:pPr>
      <w:r>
        <w:rPr>
          <w:sz w:val="24"/>
        </w:rPr>
        <w:t>Низшая теплота сгорания природного газа составляет ≈8000 кКал/м</w:t>
      </w:r>
      <w:r w:rsidRPr="001647F3">
        <w:rPr>
          <w:sz w:val="24"/>
          <w:vertAlign w:val="superscript"/>
        </w:rPr>
        <w:t>3</w:t>
      </w:r>
      <w:r>
        <w:rPr>
          <w:sz w:val="24"/>
        </w:rPr>
        <w:t>.</w:t>
      </w:r>
    </w:p>
    <w:p w14:paraId="5AA0E0F7" w14:textId="77777777" w:rsidR="00CC4419" w:rsidRPr="00C31D14" w:rsidRDefault="00CC4419" w:rsidP="00CC4419">
      <w:pPr>
        <w:pStyle w:val="affc"/>
        <w:rPr>
          <w:rFonts w:eastAsiaTheme="minorHAnsi"/>
        </w:rPr>
      </w:pPr>
      <w:bookmarkStart w:id="468" w:name="_Toc71814825"/>
      <w:bookmarkStart w:id="469" w:name="_Toc77079668"/>
      <w:bookmarkStart w:id="470" w:name="_Toc202182212"/>
      <w:r w:rsidRPr="00C31D14">
        <w:rPr>
          <w:rFonts w:eastAsiaTheme="minorHAnsi"/>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468"/>
      <w:bookmarkEnd w:id="469"/>
      <w:bookmarkEnd w:id="470"/>
    </w:p>
    <w:p w14:paraId="68E3571E" w14:textId="56BDAF34" w:rsidR="00CC4419" w:rsidRDefault="00CC4419" w:rsidP="00CC4419">
      <w:pPr>
        <w:pStyle w:val="260"/>
      </w:pPr>
      <w:r>
        <w:t>Единственным видом топлива для котельн</w:t>
      </w:r>
      <w:r w:rsidR="00A168EC">
        <w:t>ой</w:t>
      </w:r>
      <w:r>
        <w:t xml:space="preserve"> </w:t>
      </w:r>
      <w:r w:rsidR="005B7138">
        <w:t>Синявинского городского</w:t>
      </w:r>
      <w:r w:rsidR="0056273E">
        <w:t xml:space="preserve"> поселения</w:t>
      </w:r>
      <w:r>
        <w:t xml:space="preserve"> является природный газ.</w:t>
      </w:r>
    </w:p>
    <w:p w14:paraId="74920F9C" w14:textId="77777777" w:rsidR="00CC4419" w:rsidRDefault="00CC4419" w:rsidP="00CC4419">
      <w:pPr>
        <w:pStyle w:val="affc"/>
        <w:rPr>
          <w:rFonts w:eastAsiaTheme="minorHAnsi"/>
        </w:rPr>
      </w:pPr>
      <w:bookmarkStart w:id="471" w:name="_Toc71814826"/>
      <w:bookmarkStart w:id="472" w:name="_Toc77079669"/>
      <w:bookmarkStart w:id="473" w:name="_Toc202182213"/>
      <w:r w:rsidRPr="00C31D14">
        <w:rPr>
          <w:rFonts w:eastAsiaTheme="minorHAnsi"/>
        </w:rPr>
        <w:t>е) приоритетное направление развития топливного баланса поселения, городского округа</w:t>
      </w:r>
      <w:bookmarkEnd w:id="471"/>
      <w:bookmarkEnd w:id="472"/>
      <w:bookmarkEnd w:id="473"/>
    </w:p>
    <w:p w14:paraId="226DBB3A" w14:textId="487875FC" w:rsidR="00CC4419" w:rsidRDefault="00CC4419" w:rsidP="00CC4419">
      <w:pPr>
        <w:pStyle w:val="2f0"/>
      </w:pPr>
      <w:r>
        <w:t xml:space="preserve">Приоритетным направлением развития топливного баланса </w:t>
      </w:r>
      <w:r w:rsidR="005B7138">
        <w:t>Синявинского городского</w:t>
      </w:r>
      <w:r w:rsidR="0056273E">
        <w:t xml:space="preserve"> поселения</w:t>
      </w:r>
      <w:r>
        <w:t xml:space="preserve"> является полная газификация территории поселения с использованием природного газа как основного топлива на существующих индивидуальных, перспективных централизованных и перспективных индивидуальных источниках тепловой энергии.</w:t>
      </w:r>
    </w:p>
    <w:p w14:paraId="66B454BE" w14:textId="77777777" w:rsidR="00CC4419" w:rsidRPr="00A86650" w:rsidRDefault="00CC4419" w:rsidP="009038BF">
      <w:pPr>
        <w:pStyle w:val="2f0"/>
      </w:pPr>
      <w:r w:rsidRPr="00A86650">
        <w:lastRenderedPageBreak/>
        <w:t xml:space="preserve">Газификация позволит облегчить процесс отопления зданий, позволит уменьшить расходы на топливо и его доставку, окажет благоприятное воздействие на окружающую среду за счет снижения </w:t>
      </w:r>
      <w:r>
        <w:t xml:space="preserve">выбросов </w:t>
      </w:r>
      <w:r w:rsidRPr="00A86650">
        <w:t>вредных веществ.</w:t>
      </w:r>
    </w:p>
    <w:p w14:paraId="2F23F177" w14:textId="77777777" w:rsidR="009B7202" w:rsidRDefault="009B7202" w:rsidP="009038BF">
      <w:pPr>
        <w:pStyle w:val="260"/>
        <w:spacing w:before="0"/>
      </w:pPr>
    </w:p>
    <w:p w14:paraId="10F3200D" w14:textId="77777777" w:rsidR="00CC4419" w:rsidRPr="00A70A43" w:rsidRDefault="00CC4419" w:rsidP="00CC4419">
      <w:pPr>
        <w:spacing w:line="240" w:lineRule="auto"/>
        <w:ind w:firstLine="709"/>
        <w:jc w:val="both"/>
        <w:rPr>
          <w:b/>
          <w:sz w:val="24"/>
        </w:rPr>
      </w:pPr>
      <w:r w:rsidRPr="00A70A43">
        <w:rPr>
          <w:b/>
          <w:sz w:val="24"/>
        </w:rPr>
        <w:t>Описание изменений в перспективных топливных балансах за период, предшествующий актуализации схемы теплоснабжения, в том числе с учётом введённых в эксплуатацию, построенных и реконструированных источников тепловой энергии</w:t>
      </w:r>
    </w:p>
    <w:p w14:paraId="3B344C1E" w14:textId="55B6E605" w:rsidR="00CE505F" w:rsidRPr="00A70A43" w:rsidRDefault="00A70A43" w:rsidP="00A70A43">
      <w:pPr>
        <w:pStyle w:val="260"/>
      </w:pPr>
      <w:r w:rsidRPr="00A70A43">
        <w:t>Изменения отсутствуют.</w:t>
      </w:r>
    </w:p>
    <w:p w14:paraId="6058F363" w14:textId="77777777" w:rsidR="009B7202" w:rsidRDefault="009B7202" w:rsidP="00DB33B3">
      <w:pPr>
        <w:pStyle w:val="260"/>
        <w:ind w:left="1701"/>
      </w:pPr>
    </w:p>
    <w:p w14:paraId="4F7E0AA9" w14:textId="77777777" w:rsidR="009B7202" w:rsidRDefault="009B7202" w:rsidP="00551450">
      <w:pPr>
        <w:pStyle w:val="260"/>
        <w:sectPr w:rsidR="009B7202"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16BCC3D" w14:textId="77777777" w:rsidR="009B7202" w:rsidRPr="00264648" w:rsidRDefault="009B7202" w:rsidP="009B7202">
      <w:pPr>
        <w:pStyle w:val="affe"/>
        <w:rPr>
          <w:rFonts w:eastAsiaTheme="minorHAnsi"/>
        </w:rPr>
      </w:pPr>
      <w:bookmarkStart w:id="474" w:name="_Toc71814827"/>
      <w:bookmarkStart w:id="475" w:name="_Toc77079670"/>
      <w:bookmarkStart w:id="476" w:name="_Toc202182214"/>
      <w:r>
        <w:rPr>
          <w:rFonts w:eastAsiaTheme="minorHAnsi"/>
        </w:rPr>
        <w:lastRenderedPageBreak/>
        <w:t xml:space="preserve">Глава 11. </w:t>
      </w:r>
      <w:r w:rsidRPr="00264648">
        <w:rPr>
          <w:rFonts w:eastAsiaTheme="minorHAnsi"/>
        </w:rPr>
        <w:t>Оценка надёжности теплоснабжения</w:t>
      </w:r>
      <w:bookmarkEnd w:id="474"/>
      <w:bookmarkEnd w:id="475"/>
      <w:bookmarkEnd w:id="476"/>
    </w:p>
    <w:p w14:paraId="0F8707A5" w14:textId="77777777" w:rsidR="009B7202" w:rsidRPr="00F90245" w:rsidRDefault="009B7202" w:rsidP="009B7202">
      <w:pPr>
        <w:pStyle w:val="affc"/>
      </w:pPr>
      <w:bookmarkStart w:id="477" w:name="_Toc71814828"/>
      <w:bookmarkStart w:id="478" w:name="_Toc77079671"/>
      <w:bookmarkStart w:id="479" w:name="_Toc202182215"/>
      <w:r w:rsidRPr="00F90245">
        <w:t>а) метод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477"/>
      <w:bookmarkEnd w:id="478"/>
      <w:bookmarkEnd w:id="479"/>
    </w:p>
    <w:p w14:paraId="4A3D035B" w14:textId="77777777" w:rsidR="009B7202" w:rsidRDefault="009B7202" w:rsidP="009B7202">
      <w:pPr>
        <w:pStyle w:val="2f0"/>
        <w:rPr>
          <w:lang w:bidi="ru-RU"/>
        </w:rPr>
      </w:pPr>
      <w:r w:rsidRPr="00D21BEE">
        <w:rPr>
          <w:lang w:bidi="ru-RU"/>
        </w:rPr>
        <w:t xml:space="preserve">Результаты расчётов надёжности представлены в </w:t>
      </w:r>
      <w:r>
        <w:rPr>
          <w:lang w:bidi="ru-RU"/>
        </w:rPr>
        <w:t>Г</w:t>
      </w:r>
      <w:r w:rsidRPr="00D21BEE">
        <w:rPr>
          <w:lang w:bidi="ru-RU"/>
        </w:rPr>
        <w:t xml:space="preserve">лаве </w:t>
      </w:r>
      <w:r>
        <w:rPr>
          <w:lang w:bidi="ru-RU"/>
        </w:rPr>
        <w:t>1, Ч</w:t>
      </w:r>
      <w:r w:rsidRPr="00D21BEE">
        <w:rPr>
          <w:lang w:bidi="ru-RU"/>
        </w:rPr>
        <w:t>аст</w:t>
      </w:r>
      <w:r>
        <w:rPr>
          <w:lang w:bidi="ru-RU"/>
        </w:rPr>
        <w:t>ь</w:t>
      </w:r>
      <w:r w:rsidRPr="00D21BEE">
        <w:rPr>
          <w:lang w:bidi="ru-RU"/>
        </w:rPr>
        <w:t xml:space="preserve"> 9. </w:t>
      </w:r>
    </w:p>
    <w:p w14:paraId="21B69FAA" w14:textId="20628666" w:rsidR="009B7202" w:rsidRDefault="009B7202" w:rsidP="009B7202">
      <w:pPr>
        <w:pStyle w:val="2f0"/>
        <w:rPr>
          <w:lang w:bidi="ru-RU"/>
        </w:rPr>
      </w:pPr>
      <w:r w:rsidRPr="005D7CA0">
        <w:t xml:space="preserve">Системы теплоснабжения </w:t>
      </w:r>
      <w:r w:rsidR="005B7138">
        <w:t>Синявинского городского</w:t>
      </w:r>
      <w:r w:rsidR="0056273E">
        <w:t xml:space="preserve"> поселения</w:t>
      </w:r>
      <w:r w:rsidRPr="005D7CA0">
        <w:t xml:space="preserve"> относятся к категории малонадежных. Системы теплоснабжения от маломощных котельных оцениваются как надежные ввиду малой протяженности тепловых сетей и небольшого количества подключенных потребителей.</w:t>
      </w:r>
      <w:r>
        <w:rPr>
          <w:lang w:bidi="ru-RU"/>
        </w:rPr>
        <w:t xml:space="preserve"> </w:t>
      </w:r>
      <w:r w:rsidRPr="005D7CA0">
        <w:t>Для более точного определения и дальнейшего поддержания показателей надежности в пределах допустимого рекомендуется:</w:t>
      </w:r>
    </w:p>
    <w:p w14:paraId="7617FBEB" w14:textId="77777777" w:rsidR="009B7202" w:rsidRPr="005D7CA0" w:rsidRDefault="009B7202" w:rsidP="00012ABD">
      <w:pPr>
        <w:pStyle w:val="2f0"/>
        <w:numPr>
          <w:ilvl w:val="0"/>
          <w:numId w:val="12"/>
        </w:numPr>
        <w:ind w:left="0" w:firstLine="709"/>
        <w:rPr>
          <w:rFonts w:eastAsia="SimSun"/>
          <w:lang w:eastAsia="ru-RU"/>
        </w:rPr>
      </w:pPr>
      <w:r>
        <w:rPr>
          <w:rFonts w:eastAsia="SimSun"/>
        </w:rPr>
        <w:t>п</w:t>
      </w:r>
      <w:r w:rsidRPr="005D7CA0">
        <w:rPr>
          <w:rFonts w:eastAsia="SimSun"/>
        </w:rPr>
        <w:t>равильное и своевременное заполнение журналов, предписанных ПТЭТЭ (</w:t>
      </w:r>
      <w:r w:rsidRPr="005D7CA0">
        <w:rPr>
          <w:rFonts w:eastAsia="SimSun"/>
          <w:lang w:eastAsia="ru-RU"/>
        </w:rPr>
        <w:t>оперативного журнала; журнала обходов тепловых сетей; журнала учета работ по нарядам и распоряжениям; заявок потребителей</w:t>
      </w:r>
      <w:r>
        <w:rPr>
          <w:rFonts w:eastAsia="SimSun"/>
          <w:lang w:eastAsia="ru-RU"/>
        </w:rPr>
        <w:t>;</w:t>
      </w:r>
    </w:p>
    <w:p w14:paraId="11286B4C" w14:textId="77777777" w:rsidR="009B7202" w:rsidRDefault="009B7202" w:rsidP="00012ABD">
      <w:pPr>
        <w:pStyle w:val="2f0"/>
        <w:numPr>
          <w:ilvl w:val="0"/>
          <w:numId w:val="12"/>
        </w:numPr>
        <w:ind w:left="0" w:firstLine="709"/>
        <w:rPr>
          <w:rFonts w:eastAsia="SimSun"/>
          <w:szCs w:val="24"/>
          <w:lang w:eastAsia="ru-RU"/>
        </w:rPr>
      </w:pPr>
      <w:r>
        <w:rPr>
          <w:rFonts w:eastAsia="SimSun"/>
          <w:szCs w:val="24"/>
          <w:lang w:eastAsia="ru-RU"/>
        </w:rPr>
        <w:t>с</w:t>
      </w:r>
      <w:r w:rsidRPr="005D7CA0">
        <w:rPr>
          <w:rFonts w:eastAsia="SimSun"/>
          <w:szCs w:val="24"/>
          <w:lang w:eastAsia="ru-RU"/>
        </w:rPr>
        <w:t>воевременное проведение ремонтов (плановых, по заявкам и пр.) основного и вспомогательного оборудования, а также тепловых сетей и оборудования на тепловых сетях</w:t>
      </w:r>
      <w:r>
        <w:rPr>
          <w:rFonts w:eastAsia="SimSun"/>
          <w:szCs w:val="24"/>
          <w:lang w:eastAsia="ru-RU"/>
        </w:rPr>
        <w:t>;</w:t>
      </w:r>
    </w:p>
    <w:p w14:paraId="56A8FF13" w14:textId="77777777" w:rsidR="009B7202" w:rsidRDefault="009B7202" w:rsidP="00012ABD">
      <w:pPr>
        <w:pStyle w:val="2f0"/>
        <w:numPr>
          <w:ilvl w:val="0"/>
          <w:numId w:val="13"/>
        </w:numPr>
        <w:ind w:left="0" w:firstLine="709"/>
        <w:rPr>
          <w:rFonts w:eastAsia="SimSun"/>
          <w:szCs w:val="24"/>
          <w:lang w:eastAsia="ru-RU"/>
        </w:rPr>
      </w:pPr>
      <w:r>
        <w:rPr>
          <w:rFonts w:eastAsia="SimSun"/>
          <w:szCs w:val="24"/>
          <w:lang w:eastAsia="ru-RU"/>
        </w:rPr>
        <w:t>с</w:t>
      </w:r>
      <w:r w:rsidRPr="005D7CA0">
        <w:rPr>
          <w:rFonts w:eastAsia="SimSun"/>
          <w:szCs w:val="24"/>
          <w:lang w:eastAsia="ru-RU"/>
        </w:rPr>
        <w:t>воевременная замена изношенных участков тепловых сетей и оборудования</w:t>
      </w:r>
      <w:r>
        <w:rPr>
          <w:rFonts w:eastAsia="SimSun"/>
          <w:szCs w:val="24"/>
          <w:lang w:eastAsia="ru-RU"/>
        </w:rPr>
        <w:t>;</w:t>
      </w:r>
    </w:p>
    <w:p w14:paraId="2C4E6C25" w14:textId="52FFCEBA" w:rsidR="009B7202" w:rsidRDefault="009B7202" w:rsidP="00012ABD">
      <w:pPr>
        <w:pStyle w:val="2f0"/>
        <w:numPr>
          <w:ilvl w:val="0"/>
          <w:numId w:val="13"/>
        </w:numPr>
        <w:ind w:left="0" w:firstLine="709"/>
        <w:rPr>
          <w:rFonts w:eastAsia="SimSun"/>
          <w:szCs w:val="24"/>
          <w:lang w:eastAsia="ru-RU"/>
        </w:rPr>
      </w:pPr>
      <w:r>
        <w:rPr>
          <w:rFonts w:eastAsia="SimSun"/>
          <w:szCs w:val="24"/>
          <w:lang w:eastAsia="ru-RU"/>
        </w:rPr>
        <w:t>п</w:t>
      </w:r>
      <w:r w:rsidRPr="005D7CA0">
        <w:rPr>
          <w:rFonts w:eastAsia="SimSun"/>
          <w:szCs w:val="24"/>
          <w:lang w:eastAsia="ru-RU"/>
        </w:rPr>
        <w:t>роведение мероприятий по устранению затопления каналов, тепловых камер и подвалов домов.</w:t>
      </w:r>
    </w:p>
    <w:p w14:paraId="3AAA88F7" w14:textId="22E60E83" w:rsidR="00A168EC" w:rsidRDefault="00A168EC" w:rsidP="00A168EC">
      <w:pPr>
        <w:pStyle w:val="1d"/>
      </w:pPr>
      <w:r>
        <w:t>По результатам расчета надежности, система теплоснабжения Синявинского городского поселения характеризуется как малонадежная.</w:t>
      </w:r>
    </w:p>
    <w:p w14:paraId="5797A507" w14:textId="77777777" w:rsidR="009B7202" w:rsidRPr="0086234D" w:rsidRDefault="009B7202" w:rsidP="009B7202">
      <w:pPr>
        <w:pStyle w:val="affc"/>
      </w:pPr>
      <w:bookmarkStart w:id="480" w:name="_Toc71814829"/>
      <w:bookmarkStart w:id="481" w:name="_Toc77079672"/>
      <w:bookmarkStart w:id="482" w:name="_Toc202182216"/>
      <w:r w:rsidRPr="0086234D">
        <w:t>б) метод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480"/>
      <w:bookmarkEnd w:id="481"/>
      <w:bookmarkEnd w:id="482"/>
    </w:p>
    <w:p w14:paraId="6FA2D25C" w14:textId="49FE489E" w:rsidR="009B7202" w:rsidRPr="00C23A55" w:rsidRDefault="00A168EC" w:rsidP="009B7202">
      <w:pPr>
        <w:pStyle w:val="260"/>
        <w:rPr>
          <w:rFonts w:eastAsiaTheme="minorHAnsi"/>
        </w:rPr>
      </w:pPr>
      <w:r>
        <w:rPr>
          <w:rFonts w:eastAsiaTheme="minorHAnsi"/>
        </w:rPr>
        <w:t>Согласно предоставленным данным, время восстановления отказавших участков тепловых сетей не превышает нормативные значения.</w:t>
      </w:r>
    </w:p>
    <w:p w14:paraId="546D04F0" w14:textId="77777777" w:rsidR="009B7202" w:rsidRPr="0086234D" w:rsidRDefault="009B7202" w:rsidP="009B7202">
      <w:pPr>
        <w:pStyle w:val="affc"/>
      </w:pPr>
      <w:bookmarkStart w:id="483" w:name="_Toc71814830"/>
      <w:bookmarkStart w:id="484" w:name="_Toc77079673"/>
      <w:bookmarkStart w:id="485" w:name="_Toc202182217"/>
      <w:r w:rsidRPr="0086234D">
        <w:t>в) результат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483"/>
      <w:bookmarkEnd w:id="484"/>
      <w:bookmarkEnd w:id="485"/>
    </w:p>
    <w:p w14:paraId="754B11BA" w14:textId="3B34CC02" w:rsidR="00F74935" w:rsidRDefault="00A70A43" w:rsidP="00F74935">
      <w:pPr>
        <w:pStyle w:val="260"/>
      </w:pPr>
      <w:bookmarkStart w:id="486" w:name="_Toc71814831"/>
      <w:bookmarkStart w:id="487" w:name="_Toc77079674"/>
      <w:r>
        <w:t>Результат оценки вероятности отказа и безотказной работы системы теплоснабжения не проведен ввиду отсутствия предоставления данных по характеристикам тепловой сети.</w:t>
      </w:r>
    </w:p>
    <w:p w14:paraId="5BF3F791" w14:textId="77777777" w:rsidR="009B7202" w:rsidRPr="00192E21" w:rsidRDefault="009B7202" w:rsidP="009B7202">
      <w:pPr>
        <w:pStyle w:val="affc"/>
      </w:pPr>
      <w:bookmarkStart w:id="488" w:name="_Toc202182218"/>
      <w:r w:rsidRPr="00192E21">
        <w:t>г) результат оценки коэффициентов готовности теплопроводов к несению тепловой нагрузки</w:t>
      </w:r>
      <w:bookmarkEnd w:id="486"/>
      <w:bookmarkEnd w:id="487"/>
      <w:bookmarkEnd w:id="488"/>
    </w:p>
    <w:p w14:paraId="396D5E34" w14:textId="77777777" w:rsidR="009B7202" w:rsidRPr="00DC3AA9" w:rsidRDefault="009B7202" w:rsidP="009B7202">
      <w:pPr>
        <w:pStyle w:val="2f0"/>
      </w:pPr>
      <w:r w:rsidRPr="00DC3AA9">
        <w:rPr>
          <w:lang w:bidi="ru-RU"/>
        </w:rPr>
        <w:t xml:space="preserve">Согласно СП 124.13330.2012 </w:t>
      </w:r>
      <w:r>
        <w:rPr>
          <w:lang w:bidi="ru-RU"/>
        </w:rPr>
        <w:t>«</w:t>
      </w:r>
      <w:r w:rsidRPr="007F5CAA">
        <w:rPr>
          <w:lang w:bidi="ru-RU"/>
        </w:rPr>
        <w:t>СНиП 41-02-2003</w:t>
      </w:r>
      <w:r>
        <w:rPr>
          <w:lang w:bidi="ru-RU"/>
        </w:rPr>
        <w:t xml:space="preserve"> </w:t>
      </w:r>
      <w:r w:rsidRPr="00DC3AA9">
        <w:rPr>
          <w:lang w:bidi="ru-RU"/>
        </w:rPr>
        <w:t>Тепловые сети</w:t>
      </w:r>
      <w:r>
        <w:rPr>
          <w:lang w:bidi="ru-RU"/>
        </w:rPr>
        <w:t>»,</w:t>
      </w:r>
      <w:r w:rsidRPr="00DC3AA9">
        <w:rPr>
          <w:lang w:bidi="ru-RU"/>
        </w:rPr>
        <w:t xml:space="preserve"> минимально допустимый коэффициент готовности СЦТ к исправной работе К</w:t>
      </w:r>
      <w:r w:rsidRPr="00DC3AA9">
        <w:rPr>
          <w:vertAlign w:val="subscript"/>
          <w:lang w:bidi="ru-RU"/>
        </w:rPr>
        <w:t>г</w:t>
      </w:r>
      <w:r w:rsidRPr="00DC3AA9">
        <w:rPr>
          <w:lang w:bidi="ru-RU"/>
        </w:rPr>
        <w:t xml:space="preserve"> принимается 0,97.</w:t>
      </w:r>
    </w:p>
    <w:p w14:paraId="33C3B347" w14:textId="77777777" w:rsidR="009B7202" w:rsidRPr="00DC3AA9" w:rsidRDefault="009B7202" w:rsidP="009B7202">
      <w:pPr>
        <w:pStyle w:val="2f0"/>
        <w:spacing w:before="120"/>
      </w:pPr>
      <w:r w:rsidRPr="00DC3AA9">
        <w:rPr>
          <w:lang w:bidi="ru-RU"/>
        </w:rPr>
        <w:t>Для расчета показателя готовности учитываются следующие показатели:</w:t>
      </w:r>
    </w:p>
    <w:p w14:paraId="75C18215" w14:textId="77777777" w:rsidR="009B7202" w:rsidRPr="00756457" w:rsidRDefault="009B7202" w:rsidP="00012ABD">
      <w:pPr>
        <w:pStyle w:val="2f0"/>
        <w:numPr>
          <w:ilvl w:val="0"/>
          <w:numId w:val="13"/>
        </w:numPr>
        <w:ind w:left="0" w:firstLine="698"/>
        <w:rPr>
          <w:szCs w:val="24"/>
        </w:rPr>
      </w:pPr>
      <w:r w:rsidRPr="00756457">
        <w:rPr>
          <w:szCs w:val="24"/>
        </w:rPr>
        <w:t>готовность СЦТ к отопительному сезону;</w:t>
      </w:r>
    </w:p>
    <w:p w14:paraId="1BA850EC" w14:textId="77777777" w:rsidR="009B7202" w:rsidRPr="00DC3AA9" w:rsidRDefault="009B7202" w:rsidP="00012ABD">
      <w:pPr>
        <w:pStyle w:val="2f0"/>
        <w:numPr>
          <w:ilvl w:val="0"/>
          <w:numId w:val="13"/>
        </w:numPr>
        <w:ind w:left="0" w:firstLine="698"/>
        <w:rPr>
          <w:b/>
          <w:szCs w:val="24"/>
        </w:rPr>
      </w:pPr>
      <w:r w:rsidRPr="00DC3AA9">
        <w:rPr>
          <w:szCs w:val="24"/>
          <w:lang w:eastAsia="ru-RU" w:bidi="ru-RU"/>
        </w:rPr>
        <w:t>достаточность установленной тепловой мощности источника теплоты для обеспечения исправного функционирования СЦТ при нерасчетных похолоданиях;</w:t>
      </w:r>
    </w:p>
    <w:p w14:paraId="233539CA" w14:textId="77777777" w:rsidR="009B7202" w:rsidRPr="00DC3AA9" w:rsidRDefault="009B7202" w:rsidP="00012ABD">
      <w:pPr>
        <w:pStyle w:val="2f0"/>
        <w:numPr>
          <w:ilvl w:val="0"/>
          <w:numId w:val="14"/>
        </w:numPr>
        <w:ind w:left="0" w:firstLine="698"/>
        <w:rPr>
          <w:b/>
          <w:szCs w:val="24"/>
        </w:rPr>
      </w:pPr>
      <w:r w:rsidRPr="00DC3AA9">
        <w:rPr>
          <w:szCs w:val="24"/>
          <w:lang w:eastAsia="ru-RU" w:bidi="ru-RU"/>
        </w:rPr>
        <w:t>способность тепловых сетей обеспечить исправное функционирование СЦТ при нерасчетных похолоданиях;</w:t>
      </w:r>
    </w:p>
    <w:p w14:paraId="4BF6BBDF" w14:textId="77777777" w:rsidR="009B7202" w:rsidRPr="00DC3AA9" w:rsidRDefault="009B7202" w:rsidP="00012ABD">
      <w:pPr>
        <w:pStyle w:val="2f0"/>
        <w:numPr>
          <w:ilvl w:val="0"/>
          <w:numId w:val="14"/>
        </w:numPr>
        <w:ind w:left="0" w:firstLine="698"/>
        <w:rPr>
          <w:b/>
          <w:szCs w:val="24"/>
        </w:rPr>
      </w:pPr>
      <w:r w:rsidRPr="00DC3AA9">
        <w:rPr>
          <w:szCs w:val="24"/>
          <w:lang w:eastAsia="ru-RU" w:bidi="ru-RU"/>
        </w:rPr>
        <w:t>организационные и технические меры, необходимые для обеспечения исправного функционирования СЦТ на уровне заданной готовности;</w:t>
      </w:r>
    </w:p>
    <w:p w14:paraId="53922A69" w14:textId="77777777" w:rsidR="009B7202" w:rsidRPr="00DC3AA9" w:rsidRDefault="009B7202" w:rsidP="00012ABD">
      <w:pPr>
        <w:pStyle w:val="2f0"/>
        <w:numPr>
          <w:ilvl w:val="0"/>
          <w:numId w:val="14"/>
        </w:numPr>
        <w:ind w:left="0" w:firstLine="698"/>
        <w:rPr>
          <w:b/>
          <w:szCs w:val="24"/>
        </w:rPr>
      </w:pPr>
      <w:r w:rsidRPr="00DC3AA9">
        <w:rPr>
          <w:szCs w:val="24"/>
          <w:lang w:eastAsia="ru-RU" w:bidi="ru-RU"/>
        </w:rPr>
        <w:t>максимально допустимое число часов готовности для источника теплоты;</w:t>
      </w:r>
    </w:p>
    <w:p w14:paraId="2971D42A" w14:textId="77777777" w:rsidR="009B7202" w:rsidRPr="00DC3AA9" w:rsidRDefault="009B7202" w:rsidP="00012ABD">
      <w:pPr>
        <w:pStyle w:val="2f0"/>
        <w:numPr>
          <w:ilvl w:val="0"/>
          <w:numId w:val="14"/>
        </w:numPr>
        <w:ind w:left="0" w:firstLine="698"/>
        <w:rPr>
          <w:b/>
          <w:szCs w:val="24"/>
        </w:rPr>
      </w:pPr>
      <w:r w:rsidRPr="00DC3AA9">
        <w:rPr>
          <w:szCs w:val="24"/>
          <w:lang w:eastAsia="ru-RU" w:bidi="ru-RU"/>
        </w:rPr>
        <w:lastRenderedPageBreak/>
        <w:t>температуру наружного воздуха, при которой обеспечивается заданная внутренняя температура воздуха.</w:t>
      </w:r>
    </w:p>
    <w:p w14:paraId="0EE516D1" w14:textId="77777777" w:rsidR="009B7202" w:rsidRDefault="009B7202" w:rsidP="009B7202">
      <w:pPr>
        <w:pStyle w:val="2f0"/>
        <w:rPr>
          <w:b/>
          <w:szCs w:val="24"/>
          <w:lang w:eastAsia="ru-RU" w:bidi="ru-RU"/>
        </w:rPr>
      </w:pPr>
      <w:r w:rsidRPr="00DC3AA9">
        <w:rPr>
          <w:szCs w:val="24"/>
          <w:lang w:eastAsia="ru-RU" w:bidi="ru-RU"/>
        </w:rPr>
        <w:t>Готовность к исправной работе системы определяется по уравнению:</w:t>
      </w:r>
    </w:p>
    <w:p w14:paraId="05A91550" w14:textId="77777777" w:rsidR="009B7202" w:rsidRPr="00D922CE" w:rsidRDefault="00ED6856" w:rsidP="009B7202">
      <w:pPr>
        <w:pStyle w:val="2f0"/>
        <w:spacing w:before="120" w:after="120"/>
        <w:rPr>
          <w:b/>
          <w:sz w:val="20"/>
          <w:szCs w:val="20"/>
          <w:lang w:eastAsia="ru-RU" w:bidi="ru-RU"/>
        </w:rPr>
      </w:pPr>
      <m:oMathPara>
        <m:oMathParaPr>
          <m:jc m:val="center"/>
        </m:oMathParaPr>
        <m:oMath>
          <m:sSub>
            <m:sSubPr>
              <m:ctrlPr>
                <w:rPr>
                  <w:rFonts w:ascii="Cambria Math" w:hAnsi="Cambria Math"/>
                  <w:i/>
                  <w:sz w:val="20"/>
                  <w:szCs w:val="20"/>
                  <w:lang w:eastAsia="ru-RU" w:bidi="ru-RU"/>
                </w:rPr>
              </m:ctrlPr>
            </m:sSubPr>
            <m:e>
              <m:r>
                <m:rPr>
                  <m:sty m:val="bi"/>
                </m:rPr>
                <w:rPr>
                  <w:rFonts w:ascii="Cambria Math" w:hAnsi="Cambria Math"/>
                  <w:sz w:val="20"/>
                  <w:szCs w:val="20"/>
                  <w:lang w:val="en-US" w:eastAsia="ru-RU" w:bidi="ru-RU"/>
                </w:rPr>
                <m:t>K</m:t>
              </m:r>
            </m:e>
            <m:sub>
              <m:r>
                <m:rPr>
                  <m:sty m:val="bi"/>
                </m:rPr>
                <w:rPr>
                  <w:rFonts w:ascii="Cambria Math" w:hAnsi="Cambria Math"/>
                  <w:sz w:val="20"/>
                  <w:szCs w:val="20"/>
                  <w:lang w:eastAsia="ru-RU" w:bidi="ru-RU"/>
                </w:rPr>
                <m:t>г</m:t>
              </m:r>
            </m:sub>
          </m:sSub>
          <m:r>
            <m:rPr>
              <m:sty m:val="bi"/>
            </m:rPr>
            <w:rPr>
              <w:rFonts w:ascii="Cambria Math" w:hAnsi="Cambria Math"/>
              <w:sz w:val="20"/>
              <w:szCs w:val="20"/>
              <w:lang w:eastAsia="ru-RU" w:bidi="ru-RU"/>
            </w:rPr>
            <m:t>=</m:t>
          </m:r>
          <m:f>
            <m:fPr>
              <m:ctrlPr>
                <w:rPr>
                  <w:rFonts w:ascii="Cambria Math" w:hAnsi="Cambria Math"/>
                  <w:i/>
                  <w:sz w:val="20"/>
                  <w:szCs w:val="20"/>
                  <w:lang w:eastAsia="ru-RU" w:bidi="ru-RU"/>
                </w:rPr>
              </m:ctrlPr>
            </m:fPr>
            <m:num>
              <m:r>
                <m:rPr>
                  <m:sty m:val="bi"/>
                </m:rPr>
                <w:rPr>
                  <w:rFonts w:ascii="Cambria Math" w:hAnsi="Cambria Math"/>
                  <w:sz w:val="20"/>
                  <w:szCs w:val="20"/>
                  <w:lang w:eastAsia="ru-RU" w:bidi="ru-RU"/>
                </w:rPr>
                <m:t>8760-</m:t>
              </m:r>
              <m:r>
                <m:rPr>
                  <m:sty m:val="bi"/>
                </m:rPr>
                <w:rPr>
                  <w:rFonts w:ascii="Cambria Math" w:hAnsi="Cambria Math"/>
                  <w:sz w:val="20"/>
                  <w:szCs w:val="20"/>
                  <w:lang w:val="en-US" w:eastAsia="ru-RU" w:bidi="ru-RU"/>
                </w:rPr>
                <m:t>z</m:t>
              </m:r>
              <m:r>
                <m:rPr>
                  <m:sty m:val="bi"/>
                </m:rPr>
                <w:rPr>
                  <w:rFonts w:ascii="Cambria Math" w:hAnsi="Cambria Math"/>
                  <w:sz w:val="20"/>
                  <w:szCs w:val="20"/>
                  <w:lang w:val="en-US" w:eastAsia="ru-RU" w:bidi="ru-RU"/>
                </w:rPr>
                <m:t>1-z</m:t>
              </m:r>
              <m:r>
                <m:rPr>
                  <m:sty m:val="bi"/>
                </m:rPr>
                <w:rPr>
                  <w:rFonts w:ascii="Cambria Math" w:hAnsi="Cambria Math"/>
                  <w:sz w:val="20"/>
                  <w:szCs w:val="20"/>
                  <w:lang w:val="en-US" w:eastAsia="ru-RU" w:bidi="ru-RU"/>
                </w:rPr>
                <m:t>2-z</m:t>
              </m:r>
              <m:r>
                <m:rPr>
                  <m:sty m:val="bi"/>
                </m:rPr>
                <w:rPr>
                  <w:rFonts w:ascii="Cambria Math" w:hAnsi="Cambria Math"/>
                  <w:sz w:val="20"/>
                  <w:szCs w:val="20"/>
                  <w:lang w:val="en-US" w:eastAsia="ru-RU" w:bidi="ru-RU"/>
                </w:rPr>
                <m:t>3-z</m:t>
              </m:r>
              <m:r>
                <m:rPr>
                  <m:sty m:val="bi"/>
                </m:rPr>
                <w:rPr>
                  <w:rFonts w:ascii="Cambria Math" w:hAnsi="Cambria Math"/>
                  <w:sz w:val="20"/>
                  <w:szCs w:val="20"/>
                  <w:lang w:val="en-US" w:eastAsia="ru-RU" w:bidi="ru-RU"/>
                </w:rPr>
                <m:t>4</m:t>
              </m:r>
            </m:num>
            <m:den>
              <m:r>
                <m:rPr>
                  <m:sty m:val="bi"/>
                </m:rPr>
                <w:rPr>
                  <w:rFonts w:ascii="Cambria Math" w:hAnsi="Cambria Math"/>
                  <w:sz w:val="20"/>
                  <w:szCs w:val="20"/>
                  <w:lang w:eastAsia="ru-RU" w:bidi="ru-RU"/>
                </w:rPr>
                <m:t>8760</m:t>
              </m:r>
            </m:den>
          </m:f>
        </m:oMath>
      </m:oMathPara>
    </w:p>
    <w:p w14:paraId="42A3592E" w14:textId="77777777" w:rsidR="009B7202" w:rsidRPr="00DC3AA9" w:rsidRDefault="009B7202" w:rsidP="009B7202">
      <w:pPr>
        <w:pStyle w:val="2f0"/>
        <w:rPr>
          <w:b/>
          <w:szCs w:val="24"/>
        </w:rPr>
      </w:pPr>
      <w:r w:rsidRPr="00DC3AA9">
        <w:rPr>
          <w:szCs w:val="24"/>
          <w:lang w:val="en-US" w:bidi="en-US"/>
        </w:rPr>
        <w:t>z</w:t>
      </w:r>
      <w:r w:rsidRPr="00DC3AA9">
        <w:rPr>
          <w:szCs w:val="24"/>
          <w:lang w:bidi="en-US"/>
        </w:rPr>
        <w:t xml:space="preserve">1 </w:t>
      </w:r>
      <w:r w:rsidRPr="00DC3AA9">
        <w:rPr>
          <w:szCs w:val="24"/>
          <w:lang w:eastAsia="ru-RU" w:bidi="ru-RU"/>
        </w:rPr>
        <w:t>- число часов ожидания неготовности СЦТ в период стояния нерасчетных температур наружного воздуха в данной местности. Определяется по климатологическим данным с учетом способности системы обеспечивать заданную температуру в помещениях;</w:t>
      </w:r>
    </w:p>
    <w:p w14:paraId="0FA11F9E" w14:textId="77777777" w:rsidR="009B7202" w:rsidRPr="00DC3AA9" w:rsidRDefault="009B7202" w:rsidP="009B7202">
      <w:pPr>
        <w:pStyle w:val="2f0"/>
        <w:rPr>
          <w:b/>
          <w:szCs w:val="24"/>
        </w:rPr>
      </w:pPr>
      <w:r w:rsidRPr="00DC3AA9">
        <w:rPr>
          <w:szCs w:val="24"/>
          <w:lang w:val="en-US" w:bidi="en-US"/>
        </w:rPr>
        <w:t>z</w:t>
      </w:r>
      <w:r w:rsidRPr="00DC3AA9">
        <w:rPr>
          <w:szCs w:val="24"/>
          <w:lang w:bidi="en-US"/>
        </w:rPr>
        <w:t xml:space="preserve">2 </w:t>
      </w:r>
      <w:r w:rsidRPr="00DC3AA9">
        <w:rPr>
          <w:szCs w:val="24"/>
          <w:lang w:eastAsia="ru-RU" w:bidi="ru-RU"/>
        </w:rPr>
        <w:t>- число часов ожидания неготовности источника тепла. Принимается по среднестатисти</w:t>
      </w:r>
      <w:r w:rsidRPr="00DC3AA9">
        <w:rPr>
          <w:szCs w:val="24"/>
          <w:lang w:eastAsia="ru-RU" w:bidi="ru-RU"/>
        </w:rPr>
        <w:softHyphen/>
        <w:t xml:space="preserve">ческим данным </w:t>
      </w:r>
      <w:r w:rsidRPr="00DC3AA9">
        <w:rPr>
          <w:szCs w:val="24"/>
          <w:lang w:val="en-US" w:bidi="en-US"/>
        </w:rPr>
        <w:t>z</w:t>
      </w:r>
      <w:r w:rsidRPr="00DC3AA9">
        <w:rPr>
          <w:szCs w:val="24"/>
          <w:lang w:bidi="en-US"/>
        </w:rPr>
        <w:t xml:space="preserve">2 </w:t>
      </w:r>
      <w:r w:rsidRPr="00DC3AA9">
        <w:rPr>
          <w:szCs w:val="24"/>
          <w:lang w:eastAsia="ru-RU" w:bidi="ru-RU"/>
        </w:rPr>
        <w:t>&lt;</w:t>
      </w:r>
      <w:r>
        <w:rPr>
          <w:szCs w:val="24"/>
          <w:lang w:eastAsia="ru-RU" w:bidi="ru-RU"/>
        </w:rPr>
        <w:t xml:space="preserve"> </w:t>
      </w:r>
      <w:r w:rsidRPr="00DC3AA9">
        <w:rPr>
          <w:szCs w:val="24"/>
          <w:lang w:eastAsia="ru-RU" w:bidi="ru-RU"/>
        </w:rPr>
        <w:t>50 часов;</w:t>
      </w:r>
    </w:p>
    <w:p w14:paraId="3346A513" w14:textId="77777777" w:rsidR="009B7202" w:rsidRPr="00DC3AA9" w:rsidRDefault="009B7202" w:rsidP="009B7202">
      <w:pPr>
        <w:pStyle w:val="2f0"/>
        <w:rPr>
          <w:b/>
          <w:szCs w:val="24"/>
        </w:rPr>
      </w:pPr>
      <w:r w:rsidRPr="00DC3AA9">
        <w:rPr>
          <w:szCs w:val="24"/>
          <w:lang w:val="en-US" w:bidi="en-US"/>
        </w:rPr>
        <w:t>z</w:t>
      </w:r>
      <w:r w:rsidRPr="00DC3AA9">
        <w:rPr>
          <w:szCs w:val="24"/>
          <w:lang w:bidi="en-US"/>
        </w:rPr>
        <w:t xml:space="preserve">3 </w:t>
      </w:r>
      <w:r w:rsidRPr="00DC3AA9">
        <w:rPr>
          <w:szCs w:val="24"/>
          <w:lang w:eastAsia="ru-RU" w:bidi="ru-RU"/>
        </w:rPr>
        <w:t>- число часов ожидания неготовности тепловых сетей</w:t>
      </w:r>
      <w:r>
        <w:rPr>
          <w:szCs w:val="24"/>
          <w:lang w:eastAsia="ru-RU" w:bidi="ru-RU"/>
        </w:rPr>
        <w:t>;</w:t>
      </w:r>
    </w:p>
    <w:p w14:paraId="383797FA" w14:textId="77777777" w:rsidR="009B7202" w:rsidRPr="00DC3AA9" w:rsidRDefault="009B7202" w:rsidP="009B7202">
      <w:pPr>
        <w:pStyle w:val="2f0"/>
        <w:rPr>
          <w:b/>
          <w:szCs w:val="24"/>
        </w:rPr>
      </w:pPr>
      <w:r w:rsidRPr="00DC3AA9">
        <w:rPr>
          <w:szCs w:val="24"/>
          <w:lang w:val="en-US" w:bidi="en-US"/>
        </w:rPr>
        <w:t>z</w:t>
      </w:r>
      <w:r w:rsidRPr="00DC3AA9">
        <w:rPr>
          <w:szCs w:val="24"/>
          <w:lang w:bidi="en-US"/>
        </w:rPr>
        <w:t xml:space="preserve">4 </w:t>
      </w:r>
      <w:r w:rsidRPr="00DC3AA9">
        <w:rPr>
          <w:szCs w:val="24"/>
          <w:lang w:eastAsia="ru-RU" w:bidi="ru-RU"/>
        </w:rPr>
        <w:t xml:space="preserve">- число часов ожидания неготовности абонента. Принимается по среднестатистическим данным </w:t>
      </w:r>
      <w:r w:rsidRPr="00DC3AA9">
        <w:rPr>
          <w:szCs w:val="24"/>
          <w:lang w:val="en-US" w:bidi="en-US"/>
        </w:rPr>
        <w:t>z</w:t>
      </w:r>
      <w:r w:rsidRPr="00DC3AA9">
        <w:rPr>
          <w:szCs w:val="24"/>
          <w:lang w:bidi="en-US"/>
        </w:rPr>
        <w:t xml:space="preserve">4 </w:t>
      </w:r>
      <w:r w:rsidRPr="00DC3AA9">
        <w:rPr>
          <w:szCs w:val="24"/>
          <w:lang w:eastAsia="ru-RU" w:bidi="ru-RU"/>
        </w:rPr>
        <w:t>&lt;</w:t>
      </w:r>
      <w:r>
        <w:rPr>
          <w:szCs w:val="24"/>
          <w:lang w:eastAsia="ru-RU" w:bidi="ru-RU"/>
        </w:rPr>
        <w:t xml:space="preserve"> </w:t>
      </w:r>
      <w:r w:rsidRPr="00DC3AA9">
        <w:rPr>
          <w:szCs w:val="24"/>
          <w:lang w:eastAsia="ru-RU" w:bidi="ru-RU"/>
        </w:rPr>
        <w:t>10 часов</w:t>
      </w:r>
      <w:r>
        <w:rPr>
          <w:szCs w:val="24"/>
          <w:lang w:eastAsia="ru-RU" w:bidi="ru-RU"/>
        </w:rPr>
        <w:t>;</w:t>
      </w:r>
    </w:p>
    <w:p w14:paraId="47CE3600" w14:textId="77777777" w:rsidR="009B7202" w:rsidRDefault="009B7202" w:rsidP="009B7202">
      <w:pPr>
        <w:pStyle w:val="2f0"/>
        <w:rPr>
          <w:b/>
          <w:szCs w:val="24"/>
          <w:lang w:eastAsia="ru-RU" w:bidi="ru-RU"/>
        </w:rPr>
      </w:pPr>
      <w:bookmarkStart w:id="489" w:name="bookmark160"/>
      <w:r w:rsidRPr="00DC3AA9">
        <w:rPr>
          <w:szCs w:val="24"/>
          <w:lang w:eastAsia="ru-RU" w:bidi="ru-RU"/>
        </w:rPr>
        <w:t>Общее число часов неготовности СЦТ не превышает 264 часа, поэтому коэффициент го</w:t>
      </w:r>
      <w:r w:rsidRPr="00DC3AA9">
        <w:rPr>
          <w:szCs w:val="24"/>
          <w:lang w:eastAsia="ru-RU" w:bidi="ru-RU"/>
        </w:rPr>
        <w:softHyphen/>
        <w:t>товности теплопроводов к несению тепловой нагрузки соответствует нормативу.</w:t>
      </w:r>
      <w:bookmarkEnd w:id="489"/>
    </w:p>
    <w:p w14:paraId="4CFA7238" w14:textId="77777777" w:rsidR="009B7202" w:rsidRPr="00264648" w:rsidRDefault="009B7202" w:rsidP="009B7202">
      <w:pPr>
        <w:pStyle w:val="affc"/>
        <w:rPr>
          <w:rFonts w:eastAsiaTheme="minorHAnsi"/>
        </w:rPr>
      </w:pPr>
      <w:bookmarkStart w:id="490" w:name="_Toc71814832"/>
      <w:bookmarkStart w:id="491" w:name="_Toc77079675"/>
      <w:bookmarkStart w:id="492" w:name="_Toc202182219"/>
      <w:r w:rsidRPr="00264648">
        <w:rPr>
          <w:rFonts w:eastAsiaTheme="minorHAnsi"/>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490"/>
      <w:bookmarkEnd w:id="491"/>
      <w:bookmarkEnd w:id="492"/>
    </w:p>
    <w:p w14:paraId="3EFCAE7A" w14:textId="06EE7D8A" w:rsidR="009B7202" w:rsidRPr="007B3763" w:rsidRDefault="009B7202" w:rsidP="009B7202">
      <w:pPr>
        <w:pStyle w:val="2f0"/>
      </w:pPr>
      <w:r w:rsidRPr="007B3763">
        <w:t xml:space="preserve">С учетом предлагаемых мероприятий по реконструкции тепловых сетей, показатели надежности теплоснабжения, характеризуют системы теплоснабжения, как </w:t>
      </w:r>
      <w:r>
        <w:t>мало</w:t>
      </w:r>
      <w:r w:rsidRPr="007B3763">
        <w:t>надежные.</w:t>
      </w:r>
    </w:p>
    <w:p w14:paraId="678B0B97" w14:textId="79153A1C" w:rsidR="009B7202" w:rsidRPr="00737134" w:rsidRDefault="009B7202" w:rsidP="009B7202">
      <w:pPr>
        <w:pStyle w:val="2f0"/>
        <w:rPr>
          <w:szCs w:val="24"/>
        </w:rPr>
      </w:pPr>
      <w:r w:rsidRPr="007B3763">
        <w:rPr>
          <w:color w:val="000000"/>
          <w:szCs w:val="24"/>
          <w:lang w:eastAsia="ru-RU" w:bidi="ru-RU"/>
        </w:rPr>
        <w:t>Применение рациональных тепловых схем, с дублированными связями, обеспечивающих готовность энергетического оборудования источник</w:t>
      </w:r>
      <w:r w:rsidR="00A168EC">
        <w:rPr>
          <w:color w:val="000000"/>
          <w:szCs w:val="24"/>
          <w:lang w:eastAsia="ru-RU" w:bidi="ru-RU"/>
        </w:rPr>
        <w:t>а</w:t>
      </w:r>
      <w:r w:rsidRPr="007B3763">
        <w:rPr>
          <w:color w:val="000000"/>
          <w:szCs w:val="24"/>
          <w:lang w:eastAsia="ru-RU" w:bidi="ru-RU"/>
        </w:rPr>
        <w:t xml:space="preserve"> теплоты, выполняется на этапе их проектирования. При этом топливо-, электро- и водоснабжение источник</w:t>
      </w:r>
      <w:r w:rsidR="00A168EC">
        <w:rPr>
          <w:color w:val="000000"/>
          <w:szCs w:val="24"/>
          <w:lang w:eastAsia="ru-RU" w:bidi="ru-RU"/>
        </w:rPr>
        <w:t>а</w:t>
      </w:r>
      <w:r w:rsidRPr="007B3763">
        <w:rPr>
          <w:color w:val="000000"/>
          <w:szCs w:val="24"/>
          <w:lang w:eastAsia="ru-RU" w:bidi="ru-RU"/>
        </w:rPr>
        <w:t xml:space="preserve"> теплоты, обеспечивающих теплоснабжение потребителей первой категории, предусматривается по двум независимым вводам от разных источников</w:t>
      </w:r>
      <w:r>
        <w:rPr>
          <w:color w:val="000000"/>
          <w:szCs w:val="24"/>
          <w:lang w:eastAsia="ru-RU" w:bidi="ru-RU"/>
        </w:rPr>
        <w:t xml:space="preserve">, а также использование запасов. </w:t>
      </w:r>
      <w:r w:rsidRPr="007B3763">
        <w:rPr>
          <w:color w:val="000000"/>
          <w:szCs w:val="24"/>
          <w:lang w:eastAsia="ru-RU" w:bidi="ru-RU"/>
        </w:rPr>
        <w:t xml:space="preserve">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100%-ную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w:t>
      </w:r>
      <w:r w:rsidRPr="00737134">
        <w:rPr>
          <w:color w:val="000000"/>
          <w:szCs w:val="24"/>
          <w:lang w:eastAsia="ru-RU" w:bidi="ru-RU"/>
        </w:rPr>
        <w:t>источники теплоты.</w:t>
      </w:r>
    </w:p>
    <w:p w14:paraId="5C488DA0" w14:textId="77777777" w:rsidR="009B7202" w:rsidRPr="00737134" w:rsidRDefault="009B7202" w:rsidP="009B7202">
      <w:pPr>
        <w:pStyle w:val="2f0"/>
        <w:rPr>
          <w:szCs w:val="24"/>
        </w:rPr>
      </w:pPr>
      <w:r w:rsidRPr="00737134">
        <w:rPr>
          <w:color w:val="000000"/>
          <w:szCs w:val="24"/>
          <w:lang w:eastAsia="ru-RU" w:bidi="ru-RU"/>
        </w:rPr>
        <w:t>Повышение надежности систем теплоснабжения может быть достигнуто путем использования передвижных котельных, которые при аварии на тепловой сети должны применяться в качестве резервных (аварийных) источников теплоты, обеспечивая подачу тепла как целым кварталам (через центральные тепловые пункты), так и отдельным зданиям, в первую очередь потребителям первой категории. Для целей аварийного теплоснабжения каждая теплоснабжающая организация должна иметь как минимум одну передвижную котельную.</w:t>
      </w:r>
    </w:p>
    <w:p w14:paraId="278C8A8D" w14:textId="6FFF1E70" w:rsidR="009B7202" w:rsidRDefault="009B7202" w:rsidP="009B7202">
      <w:pPr>
        <w:pStyle w:val="2f0"/>
        <w:rPr>
          <w:color w:val="000000"/>
          <w:szCs w:val="24"/>
          <w:lang w:eastAsia="ru-RU" w:bidi="ru-RU"/>
        </w:rPr>
      </w:pPr>
      <w:r w:rsidRPr="00737134">
        <w:rPr>
          <w:color w:val="000000"/>
          <w:szCs w:val="24"/>
          <w:lang w:eastAsia="ru-RU" w:bidi="ru-RU"/>
        </w:rPr>
        <w:t>Для повышения надежности рекомендуется использовать аварийное и резервное оборудование, в том числе на источниках теплоты, тепловых сетях и у потребителей. Повышению надежности функционирования систем теплоснабжения в определенной мере способствует установка резервных насосов.</w:t>
      </w:r>
    </w:p>
    <w:p w14:paraId="293F93FE" w14:textId="77777777" w:rsidR="00A168EC" w:rsidRDefault="00A168EC" w:rsidP="009B7202">
      <w:pPr>
        <w:pStyle w:val="2f0"/>
        <w:rPr>
          <w:color w:val="000000"/>
          <w:szCs w:val="24"/>
          <w:lang w:eastAsia="ru-RU" w:bidi="ru-RU"/>
        </w:rPr>
      </w:pPr>
    </w:p>
    <w:p w14:paraId="2910DBE9" w14:textId="77777777" w:rsidR="00CE505F" w:rsidRPr="000B4675" w:rsidRDefault="00CE505F" w:rsidP="00CE505F">
      <w:pPr>
        <w:spacing w:line="240" w:lineRule="auto"/>
        <w:ind w:firstLine="709"/>
        <w:jc w:val="both"/>
        <w:rPr>
          <w:b/>
          <w:sz w:val="24"/>
          <w:szCs w:val="24"/>
        </w:rPr>
      </w:pPr>
      <w:r w:rsidRPr="000B4675">
        <w:rPr>
          <w:b/>
          <w:sz w:val="24"/>
          <w:szCs w:val="24"/>
        </w:rPr>
        <w:t>Описание изменений в показателях надёжности теплоснабжения за период, предшествующих актуализации схемы теплоснабжения, с учётом введённых в эксплуатацию новых и реконструированных тепловых сетей</w:t>
      </w:r>
      <w:r>
        <w:rPr>
          <w:b/>
          <w:sz w:val="24"/>
          <w:szCs w:val="24"/>
        </w:rPr>
        <w:t xml:space="preserve"> и сооружений на них</w:t>
      </w:r>
    </w:p>
    <w:p w14:paraId="4BB64397" w14:textId="5F236F51" w:rsidR="00B97E3D" w:rsidRDefault="00A70A43" w:rsidP="003F6749">
      <w:pPr>
        <w:pStyle w:val="1d"/>
      </w:pPr>
      <w:r>
        <w:t>Изменения отсутствуют.</w:t>
      </w:r>
    </w:p>
    <w:p w14:paraId="2A4BE70D" w14:textId="77777777" w:rsidR="007E7E39" w:rsidRDefault="007E7E39" w:rsidP="00551450">
      <w:pPr>
        <w:pStyle w:val="260"/>
        <w:sectPr w:rsidR="007E7E39"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CEBA67B" w14:textId="77777777" w:rsidR="007E7E39" w:rsidRPr="00010D26" w:rsidRDefault="007E7E39" w:rsidP="007E7E39">
      <w:pPr>
        <w:pStyle w:val="affe"/>
      </w:pPr>
      <w:bookmarkStart w:id="493" w:name="_Toc71814833"/>
      <w:bookmarkStart w:id="494" w:name="_Toc77079676"/>
      <w:bookmarkStart w:id="495" w:name="_Toc202182220"/>
      <w:r w:rsidRPr="00010D26">
        <w:lastRenderedPageBreak/>
        <w:t>Глава 12 Обоснование инвестиций в строительство, реконструкцию, техническое перевооружение и (или) модернизацию</w:t>
      </w:r>
      <w:bookmarkEnd w:id="493"/>
      <w:bookmarkEnd w:id="494"/>
      <w:bookmarkEnd w:id="495"/>
    </w:p>
    <w:p w14:paraId="375E7E79" w14:textId="77777777" w:rsidR="007E7E39" w:rsidRDefault="007E7E39" w:rsidP="007E7E39">
      <w:pPr>
        <w:pStyle w:val="affc"/>
      </w:pPr>
      <w:bookmarkStart w:id="496" w:name="_Toc71814834"/>
      <w:bookmarkStart w:id="497" w:name="_Toc77079677"/>
      <w:bookmarkStart w:id="498" w:name="_Toc202182221"/>
      <w:r w:rsidRPr="00010D26">
        <w:t>а) оценк</w:t>
      </w:r>
      <w:r>
        <w:t>а</w:t>
      </w:r>
      <w:r w:rsidRPr="00010D26">
        <w:t xml:space="preserve">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496"/>
      <w:bookmarkEnd w:id="497"/>
      <w:bookmarkEnd w:id="498"/>
    </w:p>
    <w:p w14:paraId="09C24A3A" w14:textId="24358DB8" w:rsidR="00D4561E" w:rsidRDefault="004A64C8" w:rsidP="00A168EC">
      <w:pPr>
        <w:pStyle w:val="1d"/>
      </w:pPr>
      <w:r w:rsidRPr="00A168EC">
        <w:t>Реконструкция котельной г.п. Синявино и ввод ее на полную мощность без учета перспективной нагрузки буд</w:t>
      </w:r>
      <w:r w:rsidR="00A168EC" w:rsidRPr="00A168EC">
        <w:t>ет осуществлена до 2028 года</w:t>
      </w:r>
      <w:r w:rsidRPr="00A168EC">
        <w:t>.</w:t>
      </w:r>
    </w:p>
    <w:p w14:paraId="5B6A2B5F" w14:textId="77777777" w:rsidR="00ED4981" w:rsidRPr="00162DFA" w:rsidRDefault="00ED4981" w:rsidP="00ED4981">
      <w:pPr>
        <w:pStyle w:val="affc"/>
        <w:rPr>
          <w:rFonts w:eastAsiaTheme="minorHAnsi"/>
        </w:rPr>
      </w:pPr>
      <w:bookmarkStart w:id="499" w:name="_Toc71814835"/>
      <w:bookmarkStart w:id="500" w:name="_Toc77079678"/>
      <w:bookmarkStart w:id="501" w:name="_Toc202182222"/>
      <w:r w:rsidRPr="00162DFA">
        <w:rPr>
          <w:rFonts w:eastAsiaTheme="minorHAnsi"/>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499"/>
      <w:bookmarkEnd w:id="500"/>
      <w:bookmarkEnd w:id="501"/>
    </w:p>
    <w:p w14:paraId="5948F416" w14:textId="1049AFE1" w:rsidR="004A64C8" w:rsidRDefault="004A64C8" w:rsidP="004A64C8">
      <w:pPr>
        <w:pStyle w:val="260"/>
      </w:pPr>
      <w:r w:rsidRPr="00A168EC">
        <w:t xml:space="preserve">Модернизация </w:t>
      </w:r>
      <w:r w:rsidR="00A168EC" w:rsidRPr="00A168EC">
        <w:t xml:space="preserve">и реконструкция </w:t>
      </w:r>
      <w:r w:rsidRPr="00A168EC">
        <w:t>тепловых сетей будет осуществле</w:t>
      </w:r>
      <w:r w:rsidR="00A168EC" w:rsidRPr="00A168EC">
        <w:t>на до 2030 года</w:t>
      </w:r>
      <w:r w:rsidRPr="00A168EC">
        <w:t>.</w:t>
      </w:r>
    </w:p>
    <w:p w14:paraId="305E9C0D" w14:textId="77777777" w:rsidR="00D74DF0" w:rsidRDefault="004A64C8" w:rsidP="004A64C8">
      <w:pPr>
        <w:pStyle w:val="260"/>
      </w:pPr>
      <w:r>
        <w:t>Полное выполнение указанного календарного граф</w:t>
      </w:r>
      <w:r w:rsidR="00D74DF0">
        <w:t>ика главным образом зависит от:</w:t>
      </w:r>
    </w:p>
    <w:p w14:paraId="5A3E373F" w14:textId="77777777" w:rsidR="00D74DF0" w:rsidRDefault="004A64C8" w:rsidP="004A64C8">
      <w:pPr>
        <w:pStyle w:val="260"/>
      </w:pPr>
      <w:r>
        <w:t>- эффективного руководства проектом и наблюд</w:t>
      </w:r>
      <w:r w:rsidR="00D74DF0">
        <w:t>ения за ходом выполнения работ;</w:t>
      </w:r>
    </w:p>
    <w:p w14:paraId="130ECA2F" w14:textId="698CD116" w:rsidR="007E7E39" w:rsidRDefault="004A64C8" w:rsidP="004A64C8">
      <w:pPr>
        <w:pStyle w:val="260"/>
      </w:pPr>
      <w:r>
        <w:t>- эффективного использования трудовых ресурсов.</w:t>
      </w:r>
    </w:p>
    <w:p w14:paraId="04A3FD54" w14:textId="0956C511" w:rsidR="004A64C8" w:rsidRDefault="00E643CE" w:rsidP="004A64C8">
      <w:pPr>
        <w:pStyle w:val="260"/>
      </w:pPr>
      <w:r>
        <w:t>Согласно предоставленным данным ООО «Ленжилэксплуатация» инвестиционная программа на 2026-2034 годы представлена в таблице ниже.</w:t>
      </w:r>
    </w:p>
    <w:p w14:paraId="683FA206" w14:textId="77777777" w:rsidR="00E643CE" w:rsidRDefault="00E643CE" w:rsidP="004A64C8">
      <w:pPr>
        <w:pStyle w:val="260"/>
        <w:sectPr w:rsidR="00E643CE"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F0B04C6" w14:textId="7949885A" w:rsidR="008B3E58" w:rsidRDefault="008B3E58" w:rsidP="008B3E58">
      <w:pPr>
        <w:pStyle w:val="ad"/>
        <w:keepNext/>
      </w:pPr>
      <w:r>
        <w:lastRenderedPageBreak/>
        <w:t xml:space="preserve">Таблица </w:t>
      </w:r>
      <w:r w:rsidR="00ED6856">
        <w:fldChar w:fldCharType="begin"/>
      </w:r>
      <w:r w:rsidR="00ED6856">
        <w:instrText xml:space="preserve"> SEQ Таблица \* ARABIC </w:instrText>
      </w:r>
      <w:r w:rsidR="00ED6856">
        <w:fldChar w:fldCharType="separate"/>
      </w:r>
      <w:r w:rsidR="00992836">
        <w:rPr>
          <w:noProof/>
        </w:rPr>
        <w:t>42</w:t>
      </w:r>
      <w:r w:rsidR="00ED6856">
        <w:rPr>
          <w:noProof/>
        </w:rPr>
        <w:fldChar w:fldCharType="end"/>
      </w:r>
      <w:r>
        <w:t xml:space="preserve"> Инвестиционная программа ООО «Ленжилэксплуатация» на 2026-2034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9"/>
        <w:gridCol w:w="1572"/>
        <w:gridCol w:w="1857"/>
        <w:gridCol w:w="1075"/>
        <w:gridCol w:w="1086"/>
        <w:gridCol w:w="643"/>
        <w:gridCol w:w="897"/>
        <w:gridCol w:w="897"/>
        <w:gridCol w:w="897"/>
        <w:gridCol w:w="897"/>
        <w:gridCol w:w="499"/>
        <w:gridCol w:w="528"/>
        <w:gridCol w:w="522"/>
        <w:gridCol w:w="496"/>
        <w:gridCol w:w="460"/>
        <w:gridCol w:w="466"/>
        <w:gridCol w:w="330"/>
        <w:gridCol w:w="330"/>
        <w:gridCol w:w="332"/>
        <w:gridCol w:w="330"/>
      </w:tblGrid>
      <w:tr w:rsidR="00E643CE" w:rsidRPr="00E643CE" w14:paraId="68288404" w14:textId="77777777" w:rsidTr="00B42CCE">
        <w:trPr>
          <w:trHeight w:val="20"/>
          <w:tblHeader/>
        </w:trPr>
        <w:tc>
          <w:tcPr>
            <w:tcW w:w="246" w:type="pct"/>
            <w:vMerge w:val="restart"/>
            <w:vAlign w:val="center"/>
          </w:tcPr>
          <w:p w14:paraId="05ADF079"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val="en-US"/>
              </w:rPr>
              <w:t xml:space="preserve">N </w:t>
            </w:r>
            <w:r w:rsidRPr="00E643CE">
              <w:rPr>
                <w:bCs/>
                <w:color w:val="000000"/>
                <w:sz w:val="16"/>
                <w:szCs w:val="16"/>
                <w:lang w:eastAsia="ru-RU"/>
              </w:rPr>
              <w:t>п/п</w:t>
            </w:r>
          </w:p>
        </w:tc>
        <w:tc>
          <w:tcPr>
            <w:tcW w:w="530" w:type="pct"/>
            <w:vMerge w:val="restart"/>
            <w:vAlign w:val="center"/>
          </w:tcPr>
          <w:p w14:paraId="7CEF0727"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Наименование мероприятий</w:t>
            </w:r>
          </w:p>
        </w:tc>
        <w:tc>
          <w:tcPr>
            <w:tcW w:w="626" w:type="pct"/>
            <w:vMerge w:val="restart"/>
            <w:vAlign w:val="center"/>
          </w:tcPr>
          <w:p w14:paraId="78F2620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Обоснование необходимости (цель реализации)</w:t>
            </w:r>
          </w:p>
        </w:tc>
        <w:tc>
          <w:tcPr>
            <w:tcW w:w="362" w:type="pct"/>
            <w:vMerge w:val="restart"/>
            <w:vAlign w:val="center"/>
          </w:tcPr>
          <w:p w14:paraId="05A74797"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Описание и место расположения объекта</w:t>
            </w:r>
          </w:p>
        </w:tc>
        <w:tc>
          <w:tcPr>
            <w:tcW w:w="1187" w:type="pct"/>
            <w:gridSpan w:val="4"/>
            <w:vMerge w:val="restart"/>
            <w:vAlign w:val="center"/>
          </w:tcPr>
          <w:p w14:paraId="7D722360"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Основные технические характеристики</w:t>
            </w:r>
          </w:p>
        </w:tc>
        <w:tc>
          <w:tcPr>
            <w:tcW w:w="302" w:type="pct"/>
            <w:vMerge w:val="restart"/>
            <w:vAlign w:val="center"/>
          </w:tcPr>
          <w:p w14:paraId="1EC40A92"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Год начала реализации мероприятия</w:t>
            </w:r>
          </w:p>
        </w:tc>
        <w:tc>
          <w:tcPr>
            <w:tcW w:w="302" w:type="pct"/>
            <w:vMerge w:val="restart"/>
            <w:vAlign w:val="center"/>
          </w:tcPr>
          <w:p w14:paraId="61D63DB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Год окончания реализации мероприятия</w:t>
            </w:r>
          </w:p>
        </w:tc>
        <w:tc>
          <w:tcPr>
            <w:tcW w:w="1446" w:type="pct"/>
            <w:gridSpan w:val="10"/>
            <w:vAlign w:val="center"/>
          </w:tcPr>
          <w:p w14:paraId="730A2B3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Расходы на реализацию мероприятий в прогнозных ценах,</w:t>
            </w:r>
          </w:p>
        </w:tc>
      </w:tr>
      <w:tr w:rsidR="00E643CE" w:rsidRPr="00E643CE" w14:paraId="149BF4E4" w14:textId="77777777" w:rsidTr="00B42CCE">
        <w:trPr>
          <w:trHeight w:val="20"/>
          <w:tblHeader/>
        </w:trPr>
        <w:tc>
          <w:tcPr>
            <w:tcW w:w="246" w:type="pct"/>
            <w:vMerge/>
            <w:vAlign w:val="center"/>
          </w:tcPr>
          <w:p w14:paraId="755D7FB7" w14:textId="77777777" w:rsidR="00E643CE" w:rsidRPr="00E643CE" w:rsidRDefault="00E643CE" w:rsidP="00B42CCE">
            <w:pPr>
              <w:spacing w:after="0" w:line="240" w:lineRule="auto"/>
              <w:jc w:val="center"/>
              <w:rPr>
                <w:sz w:val="16"/>
                <w:szCs w:val="16"/>
                <w:lang w:eastAsia="ru-RU"/>
              </w:rPr>
            </w:pPr>
          </w:p>
        </w:tc>
        <w:tc>
          <w:tcPr>
            <w:tcW w:w="530" w:type="pct"/>
            <w:vMerge/>
            <w:vAlign w:val="center"/>
          </w:tcPr>
          <w:p w14:paraId="1EF98FC3" w14:textId="77777777" w:rsidR="00E643CE" w:rsidRPr="00E643CE" w:rsidRDefault="00E643CE" w:rsidP="00B42CCE">
            <w:pPr>
              <w:spacing w:after="0" w:line="240" w:lineRule="auto"/>
              <w:jc w:val="center"/>
              <w:rPr>
                <w:sz w:val="16"/>
                <w:szCs w:val="16"/>
                <w:lang w:eastAsia="ru-RU"/>
              </w:rPr>
            </w:pPr>
          </w:p>
        </w:tc>
        <w:tc>
          <w:tcPr>
            <w:tcW w:w="626" w:type="pct"/>
            <w:vMerge/>
            <w:vAlign w:val="center"/>
          </w:tcPr>
          <w:p w14:paraId="670CDE1D" w14:textId="77777777" w:rsidR="00E643CE" w:rsidRPr="00E643CE" w:rsidRDefault="00E643CE" w:rsidP="00B42CCE">
            <w:pPr>
              <w:spacing w:after="0" w:line="240" w:lineRule="auto"/>
              <w:jc w:val="center"/>
              <w:rPr>
                <w:sz w:val="16"/>
                <w:szCs w:val="16"/>
                <w:lang w:eastAsia="ru-RU"/>
              </w:rPr>
            </w:pPr>
          </w:p>
        </w:tc>
        <w:tc>
          <w:tcPr>
            <w:tcW w:w="362" w:type="pct"/>
            <w:vMerge/>
            <w:vAlign w:val="center"/>
          </w:tcPr>
          <w:p w14:paraId="73B1FA2A" w14:textId="77777777" w:rsidR="00E643CE" w:rsidRPr="00E643CE" w:rsidRDefault="00E643CE" w:rsidP="00B42CCE">
            <w:pPr>
              <w:spacing w:after="0" w:line="240" w:lineRule="auto"/>
              <w:jc w:val="center"/>
              <w:rPr>
                <w:sz w:val="16"/>
                <w:szCs w:val="16"/>
                <w:lang w:eastAsia="ru-RU"/>
              </w:rPr>
            </w:pPr>
          </w:p>
        </w:tc>
        <w:tc>
          <w:tcPr>
            <w:tcW w:w="1187" w:type="pct"/>
            <w:gridSpan w:val="4"/>
            <w:vMerge/>
            <w:vAlign w:val="center"/>
          </w:tcPr>
          <w:p w14:paraId="0DD71239" w14:textId="77777777" w:rsidR="00E643CE" w:rsidRPr="00E643CE" w:rsidRDefault="00E643CE" w:rsidP="00B42CCE">
            <w:pPr>
              <w:spacing w:after="0" w:line="240" w:lineRule="auto"/>
              <w:jc w:val="center"/>
              <w:rPr>
                <w:sz w:val="16"/>
                <w:szCs w:val="16"/>
                <w:lang w:eastAsia="ru-RU"/>
              </w:rPr>
            </w:pPr>
          </w:p>
        </w:tc>
        <w:tc>
          <w:tcPr>
            <w:tcW w:w="302" w:type="pct"/>
            <w:vMerge/>
            <w:vAlign w:val="center"/>
          </w:tcPr>
          <w:p w14:paraId="0EE2DD04" w14:textId="77777777" w:rsidR="00E643CE" w:rsidRPr="00E643CE" w:rsidRDefault="00E643CE" w:rsidP="00B42CCE">
            <w:pPr>
              <w:spacing w:after="0" w:line="240" w:lineRule="auto"/>
              <w:jc w:val="center"/>
              <w:rPr>
                <w:sz w:val="16"/>
                <w:szCs w:val="16"/>
                <w:lang w:eastAsia="ru-RU"/>
              </w:rPr>
            </w:pPr>
          </w:p>
        </w:tc>
        <w:tc>
          <w:tcPr>
            <w:tcW w:w="302" w:type="pct"/>
            <w:vMerge/>
            <w:vAlign w:val="center"/>
          </w:tcPr>
          <w:p w14:paraId="3045A0CB" w14:textId="77777777" w:rsidR="00E643CE" w:rsidRPr="00E643CE" w:rsidRDefault="00E643CE" w:rsidP="00B42CCE">
            <w:pPr>
              <w:spacing w:after="0" w:line="240" w:lineRule="auto"/>
              <w:jc w:val="center"/>
              <w:rPr>
                <w:sz w:val="16"/>
                <w:szCs w:val="16"/>
                <w:lang w:eastAsia="ru-RU"/>
              </w:rPr>
            </w:pPr>
          </w:p>
        </w:tc>
        <w:tc>
          <w:tcPr>
            <w:tcW w:w="1446" w:type="pct"/>
            <w:gridSpan w:val="10"/>
            <w:vAlign w:val="center"/>
          </w:tcPr>
          <w:p w14:paraId="7A366A6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тыс. руб. (без НДС)</w:t>
            </w:r>
          </w:p>
        </w:tc>
      </w:tr>
      <w:tr w:rsidR="00E643CE" w:rsidRPr="00E643CE" w14:paraId="2611277A" w14:textId="77777777" w:rsidTr="00B42CCE">
        <w:trPr>
          <w:trHeight w:val="20"/>
          <w:tblHeader/>
        </w:trPr>
        <w:tc>
          <w:tcPr>
            <w:tcW w:w="246" w:type="pct"/>
            <w:vMerge/>
            <w:vAlign w:val="center"/>
          </w:tcPr>
          <w:p w14:paraId="3E0E86CD" w14:textId="77777777" w:rsidR="00E643CE" w:rsidRPr="00E643CE" w:rsidRDefault="00E643CE" w:rsidP="00B42CCE">
            <w:pPr>
              <w:spacing w:after="0" w:line="240" w:lineRule="auto"/>
              <w:jc w:val="center"/>
              <w:rPr>
                <w:sz w:val="16"/>
                <w:szCs w:val="16"/>
                <w:lang w:eastAsia="ru-RU"/>
              </w:rPr>
            </w:pPr>
          </w:p>
        </w:tc>
        <w:tc>
          <w:tcPr>
            <w:tcW w:w="530" w:type="pct"/>
            <w:vMerge/>
            <w:vAlign w:val="center"/>
          </w:tcPr>
          <w:p w14:paraId="4E56343F" w14:textId="77777777" w:rsidR="00E643CE" w:rsidRPr="00E643CE" w:rsidRDefault="00E643CE" w:rsidP="00B42CCE">
            <w:pPr>
              <w:spacing w:after="0" w:line="240" w:lineRule="auto"/>
              <w:jc w:val="center"/>
              <w:rPr>
                <w:sz w:val="16"/>
                <w:szCs w:val="16"/>
                <w:lang w:eastAsia="ru-RU"/>
              </w:rPr>
            </w:pPr>
          </w:p>
        </w:tc>
        <w:tc>
          <w:tcPr>
            <w:tcW w:w="626" w:type="pct"/>
            <w:vMerge/>
            <w:vAlign w:val="center"/>
          </w:tcPr>
          <w:p w14:paraId="5C1F438E" w14:textId="77777777" w:rsidR="00E643CE" w:rsidRPr="00E643CE" w:rsidRDefault="00E643CE" w:rsidP="00B42CCE">
            <w:pPr>
              <w:spacing w:after="0" w:line="240" w:lineRule="auto"/>
              <w:jc w:val="center"/>
              <w:rPr>
                <w:sz w:val="16"/>
                <w:szCs w:val="16"/>
                <w:lang w:eastAsia="ru-RU"/>
              </w:rPr>
            </w:pPr>
          </w:p>
        </w:tc>
        <w:tc>
          <w:tcPr>
            <w:tcW w:w="362" w:type="pct"/>
            <w:vMerge/>
            <w:vAlign w:val="center"/>
          </w:tcPr>
          <w:p w14:paraId="366F834A" w14:textId="77777777" w:rsidR="00E643CE" w:rsidRPr="00E643CE" w:rsidRDefault="00E643CE" w:rsidP="00B42CCE">
            <w:pPr>
              <w:spacing w:after="0" w:line="240" w:lineRule="auto"/>
              <w:jc w:val="center"/>
              <w:rPr>
                <w:sz w:val="16"/>
                <w:szCs w:val="16"/>
                <w:lang w:eastAsia="ru-RU"/>
              </w:rPr>
            </w:pPr>
          </w:p>
        </w:tc>
        <w:tc>
          <w:tcPr>
            <w:tcW w:w="366" w:type="pct"/>
            <w:vMerge w:val="restart"/>
            <w:vAlign w:val="center"/>
          </w:tcPr>
          <w:p w14:paraId="6F0C8C84"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Наименование показателя (мощность, протяженность, диаметр и т.п.)</w:t>
            </w:r>
          </w:p>
        </w:tc>
        <w:tc>
          <w:tcPr>
            <w:tcW w:w="217" w:type="pct"/>
            <w:vMerge w:val="restart"/>
            <w:vAlign w:val="center"/>
          </w:tcPr>
          <w:p w14:paraId="4F778D9A"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Ед. изм.</w:t>
            </w:r>
          </w:p>
        </w:tc>
        <w:tc>
          <w:tcPr>
            <w:tcW w:w="604" w:type="pct"/>
            <w:gridSpan w:val="2"/>
            <w:vAlign w:val="center"/>
          </w:tcPr>
          <w:p w14:paraId="38802B48"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Значение показателя</w:t>
            </w:r>
          </w:p>
        </w:tc>
        <w:tc>
          <w:tcPr>
            <w:tcW w:w="302" w:type="pct"/>
            <w:vMerge/>
            <w:vAlign w:val="center"/>
          </w:tcPr>
          <w:p w14:paraId="280936EF" w14:textId="77777777" w:rsidR="00E643CE" w:rsidRPr="00E643CE" w:rsidRDefault="00E643CE" w:rsidP="00B42CCE">
            <w:pPr>
              <w:spacing w:after="0" w:line="240" w:lineRule="auto"/>
              <w:jc w:val="center"/>
              <w:rPr>
                <w:sz w:val="16"/>
                <w:szCs w:val="16"/>
                <w:lang w:eastAsia="ru-RU"/>
              </w:rPr>
            </w:pPr>
          </w:p>
        </w:tc>
        <w:tc>
          <w:tcPr>
            <w:tcW w:w="302" w:type="pct"/>
            <w:vMerge/>
            <w:vAlign w:val="center"/>
          </w:tcPr>
          <w:p w14:paraId="048D3722" w14:textId="77777777" w:rsidR="00E643CE" w:rsidRPr="00E643CE" w:rsidRDefault="00E643CE" w:rsidP="00B42CCE">
            <w:pPr>
              <w:spacing w:after="0" w:line="240" w:lineRule="auto"/>
              <w:jc w:val="center"/>
              <w:rPr>
                <w:sz w:val="16"/>
                <w:szCs w:val="16"/>
                <w:lang w:eastAsia="ru-RU"/>
              </w:rPr>
            </w:pPr>
          </w:p>
        </w:tc>
        <w:tc>
          <w:tcPr>
            <w:tcW w:w="168" w:type="pct"/>
            <w:vMerge w:val="restart"/>
            <w:vAlign w:val="center"/>
          </w:tcPr>
          <w:p w14:paraId="3888D1B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Всего</w:t>
            </w:r>
          </w:p>
        </w:tc>
        <w:tc>
          <w:tcPr>
            <w:tcW w:w="1278" w:type="pct"/>
            <w:gridSpan w:val="9"/>
            <w:vAlign w:val="center"/>
          </w:tcPr>
          <w:p w14:paraId="73E151EF"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в т.н. по годам</w:t>
            </w:r>
          </w:p>
        </w:tc>
      </w:tr>
      <w:tr w:rsidR="00E643CE" w:rsidRPr="00E643CE" w14:paraId="766C3285" w14:textId="77777777" w:rsidTr="00B42CCE">
        <w:trPr>
          <w:trHeight w:val="20"/>
          <w:tblHeader/>
        </w:trPr>
        <w:tc>
          <w:tcPr>
            <w:tcW w:w="246" w:type="pct"/>
            <w:vMerge/>
            <w:vAlign w:val="center"/>
          </w:tcPr>
          <w:p w14:paraId="7B242B4A" w14:textId="77777777" w:rsidR="00E643CE" w:rsidRPr="00E643CE" w:rsidRDefault="00E643CE" w:rsidP="00B42CCE">
            <w:pPr>
              <w:spacing w:after="0" w:line="240" w:lineRule="auto"/>
              <w:jc w:val="center"/>
              <w:rPr>
                <w:sz w:val="16"/>
                <w:szCs w:val="16"/>
                <w:lang w:eastAsia="ru-RU"/>
              </w:rPr>
            </w:pPr>
          </w:p>
        </w:tc>
        <w:tc>
          <w:tcPr>
            <w:tcW w:w="530" w:type="pct"/>
            <w:vMerge/>
            <w:vAlign w:val="center"/>
          </w:tcPr>
          <w:p w14:paraId="359DAA06" w14:textId="77777777" w:rsidR="00E643CE" w:rsidRPr="00E643CE" w:rsidRDefault="00E643CE" w:rsidP="00B42CCE">
            <w:pPr>
              <w:spacing w:after="0" w:line="240" w:lineRule="auto"/>
              <w:jc w:val="center"/>
              <w:rPr>
                <w:sz w:val="16"/>
                <w:szCs w:val="16"/>
                <w:lang w:eastAsia="ru-RU"/>
              </w:rPr>
            </w:pPr>
          </w:p>
        </w:tc>
        <w:tc>
          <w:tcPr>
            <w:tcW w:w="626" w:type="pct"/>
            <w:vMerge/>
            <w:vAlign w:val="center"/>
          </w:tcPr>
          <w:p w14:paraId="7C9070A2" w14:textId="77777777" w:rsidR="00E643CE" w:rsidRPr="00E643CE" w:rsidRDefault="00E643CE" w:rsidP="00B42CCE">
            <w:pPr>
              <w:spacing w:after="0" w:line="240" w:lineRule="auto"/>
              <w:jc w:val="center"/>
              <w:rPr>
                <w:sz w:val="16"/>
                <w:szCs w:val="16"/>
                <w:lang w:eastAsia="ru-RU"/>
              </w:rPr>
            </w:pPr>
          </w:p>
        </w:tc>
        <w:tc>
          <w:tcPr>
            <w:tcW w:w="362" w:type="pct"/>
            <w:vMerge/>
            <w:vAlign w:val="center"/>
          </w:tcPr>
          <w:p w14:paraId="4C3DE97E" w14:textId="77777777" w:rsidR="00E643CE" w:rsidRPr="00E643CE" w:rsidRDefault="00E643CE" w:rsidP="00B42CCE">
            <w:pPr>
              <w:spacing w:after="0" w:line="240" w:lineRule="auto"/>
              <w:jc w:val="center"/>
              <w:rPr>
                <w:sz w:val="16"/>
                <w:szCs w:val="16"/>
                <w:lang w:eastAsia="ru-RU"/>
              </w:rPr>
            </w:pPr>
          </w:p>
        </w:tc>
        <w:tc>
          <w:tcPr>
            <w:tcW w:w="366" w:type="pct"/>
            <w:vMerge/>
            <w:vAlign w:val="center"/>
          </w:tcPr>
          <w:p w14:paraId="7E335D50" w14:textId="77777777" w:rsidR="00E643CE" w:rsidRPr="00E643CE" w:rsidRDefault="00E643CE" w:rsidP="00B42CCE">
            <w:pPr>
              <w:spacing w:after="0" w:line="240" w:lineRule="auto"/>
              <w:jc w:val="center"/>
              <w:rPr>
                <w:sz w:val="16"/>
                <w:szCs w:val="16"/>
                <w:lang w:eastAsia="ru-RU"/>
              </w:rPr>
            </w:pPr>
          </w:p>
        </w:tc>
        <w:tc>
          <w:tcPr>
            <w:tcW w:w="217" w:type="pct"/>
            <w:vMerge/>
            <w:vAlign w:val="center"/>
          </w:tcPr>
          <w:p w14:paraId="138FBE66" w14:textId="77777777" w:rsidR="00E643CE" w:rsidRPr="00E643CE" w:rsidRDefault="00E643CE" w:rsidP="00B42CCE">
            <w:pPr>
              <w:spacing w:after="0" w:line="240" w:lineRule="auto"/>
              <w:jc w:val="center"/>
              <w:rPr>
                <w:sz w:val="16"/>
                <w:szCs w:val="16"/>
                <w:lang w:eastAsia="ru-RU"/>
              </w:rPr>
            </w:pPr>
          </w:p>
        </w:tc>
        <w:tc>
          <w:tcPr>
            <w:tcW w:w="302" w:type="pct"/>
            <w:vAlign w:val="center"/>
          </w:tcPr>
          <w:p w14:paraId="0C881E1C"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до реализации мероприятия</w:t>
            </w:r>
          </w:p>
        </w:tc>
        <w:tc>
          <w:tcPr>
            <w:tcW w:w="302" w:type="pct"/>
            <w:vAlign w:val="center"/>
          </w:tcPr>
          <w:p w14:paraId="5CF7BD7C"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после реализации мероприятия</w:t>
            </w:r>
          </w:p>
        </w:tc>
        <w:tc>
          <w:tcPr>
            <w:tcW w:w="302" w:type="pct"/>
            <w:vMerge/>
            <w:vAlign w:val="center"/>
          </w:tcPr>
          <w:p w14:paraId="272D296C" w14:textId="77777777" w:rsidR="00E643CE" w:rsidRPr="00E643CE" w:rsidRDefault="00E643CE" w:rsidP="00B42CCE">
            <w:pPr>
              <w:spacing w:after="0" w:line="240" w:lineRule="auto"/>
              <w:jc w:val="center"/>
              <w:rPr>
                <w:sz w:val="16"/>
                <w:szCs w:val="16"/>
                <w:lang w:eastAsia="ru-RU"/>
              </w:rPr>
            </w:pPr>
          </w:p>
        </w:tc>
        <w:tc>
          <w:tcPr>
            <w:tcW w:w="302" w:type="pct"/>
            <w:vMerge/>
            <w:vAlign w:val="center"/>
          </w:tcPr>
          <w:p w14:paraId="0A9AD2E1" w14:textId="77777777" w:rsidR="00E643CE" w:rsidRPr="00E643CE" w:rsidRDefault="00E643CE" w:rsidP="00B42CCE">
            <w:pPr>
              <w:spacing w:after="0" w:line="240" w:lineRule="auto"/>
              <w:jc w:val="center"/>
              <w:rPr>
                <w:sz w:val="16"/>
                <w:szCs w:val="16"/>
                <w:lang w:eastAsia="ru-RU"/>
              </w:rPr>
            </w:pPr>
          </w:p>
        </w:tc>
        <w:tc>
          <w:tcPr>
            <w:tcW w:w="168" w:type="pct"/>
            <w:vMerge/>
            <w:vAlign w:val="center"/>
          </w:tcPr>
          <w:p w14:paraId="7098AF84" w14:textId="77777777" w:rsidR="00E643CE" w:rsidRPr="00E643CE" w:rsidRDefault="00E643CE" w:rsidP="00B42CCE">
            <w:pPr>
              <w:spacing w:after="0" w:line="240" w:lineRule="auto"/>
              <w:jc w:val="center"/>
              <w:rPr>
                <w:sz w:val="16"/>
                <w:szCs w:val="16"/>
                <w:lang w:eastAsia="ru-RU"/>
              </w:rPr>
            </w:pPr>
          </w:p>
        </w:tc>
        <w:tc>
          <w:tcPr>
            <w:tcW w:w="178" w:type="pct"/>
            <w:vAlign w:val="center"/>
          </w:tcPr>
          <w:p w14:paraId="2C925A7C"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2026</w:t>
            </w:r>
          </w:p>
        </w:tc>
        <w:tc>
          <w:tcPr>
            <w:tcW w:w="176" w:type="pct"/>
            <w:vAlign w:val="center"/>
          </w:tcPr>
          <w:p w14:paraId="05A6008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2027</w:t>
            </w:r>
          </w:p>
        </w:tc>
        <w:tc>
          <w:tcPr>
            <w:tcW w:w="167" w:type="pct"/>
            <w:vAlign w:val="center"/>
          </w:tcPr>
          <w:p w14:paraId="4C6EAE0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2028</w:t>
            </w:r>
          </w:p>
        </w:tc>
        <w:tc>
          <w:tcPr>
            <w:tcW w:w="155" w:type="pct"/>
            <w:vAlign w:val="center"/>
          </w:tcPr>
          <w:p w14:paraId="4D164556"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2029</w:t>
            </w:r>
          </w:p>
        </w:tc>
        <w:tc>
          <w:tcPr>
            <w:tcW w:w="157" w:type="pct"/>
            <w:vAlign w:val="center"/>
          </w:tcPr>
          <w:p w14:paraId="6A6EE070"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2030</w:t>
            </w:r>
          </w:p>
        </w:tc>
        <w:tc>
          <w:tcPr>
            <w:tcW w:w="111" w:type="pct"/>
            <w:vAlign w:val="center"/>
          </w:tcPr>
          <w:p w14:paraId="3AA50D9E"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2031</w:t>
            </w:r>
          </w:p>
        </w:tc>
        <w:tc>
          <w:tcPr>
            <w:tcW w:w="111" w:type="pct"/>
            <w:vAlign w:val="center"/>
          </w:tcPr>
          <w:p w14:paraId="69083393"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2032</w:t>
            </w:r>
          </w:p>
        </w:tc>
        <w:tc>
          <w:tcPr>
            <w:tcW w:w="112" w:type="pct"/>
            <w:vAlign w:val="center"/>
          </w:tcPr>
          <w:p w14:paraId="7AAF6BAF"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2033</w:t>
            </w:r>
          </w:p>
        </w:tc>
        <w:tc>
          <w:tcPr>
            <w:tcW w:w="111" w:type="pct"/>
            <w:vAlign w:val="center"/>
          </w:tcPr>
          <w:p w14:paraId="36C31E3F"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2034</w:t>
            </w:r>
          </w:p>
        </w:tc>
      </w:tr>
      <w:tr w:rsidR="00E643CE" w:rsidRPr="00E643CE" w14:paraId="1CC9D0D4" w14:textId="77777777" w:rsidTr="00E643CE">
        <w:trPr>
          <w:trHeight w:val="20"/>
        </w:trPr>
        <w:tc>
          <w:tcPr>
            <w:tcW w:w="5000" w:type="pct"/>
            <w:gridSpan w:val="20"/>
            <w:vAlign w:val="bottom"/>
          </w:tcPr>
          <w:p w14:paraId="0586BB3D" w14:textId="77777777" w:rsidR="00E643CE" w:rsidRPr="00E643CE" w:rsidRDefault="00E643CE" w:rsidP="00E643CE">
            <w:pPr>
              <w:spacing w:after="0" w:line="240" w:lineRule="auto"/>
              <w:rPr>
                <w:sz w:val="16"/>
                <w:szCs w:val="16"/>
                <w:lang w:eastAsia="ru-RU"/>
              </w:rPr>
            </w:pPr>
            <w:r w:rsidRPr="00E643CE">
              <w:rPr>
                <w:bCs/>
                <w:color w:val="000000"/>
                <w:sz w:val="16"/>
                <w:szCs w:val="16"/>
                <w:lang w:eastAsia="ru-RU"/>
              </w:rPr>
              <w:t xml:space="preserve">Группа </w:t>
            </w:r>
            <w:r w:rsidRPr="00E643CE">
              <w:rPr>
                <w:color w:val="000000"/>
                <w:sz w:val="16"/>
                <w:szCs w:val="16"/>
                <w:lang w:eastAsia="ru-RU"/>
              </w:rPr>
              <w:t>1. Строительство, реконструкция или модернизация объектов в целях подключения потребителей:</w:t>
            </w:r>
          </w:p>
        </w:tc>
      </w:tr>
      <w:tr w:rsidR="00E643CE" w:rsidRPr="00E643CE" w14:paraId="05E00233" w14:textId="77777777" w:rsidTr="00B42CCE">
        <w:trPr>
          <w:trHeight w:val="20"/>
        </w:trPr>
        <w:tc>
          <w:tcPr>
            <w:tcW w:w="3554" w:type="pct"/>
            <w:gridSpan w:val="10"/>
          </w:tcPr>
          <w:p w14:paraId="055D1B4D" w14:textId="34355763" w:rsidR="00E643CE" w:rsidRPr="00E643CE" w:rsidRDefault="00E643CE" w:rsidP="00E643CE">
            <w:pPr>
              <w:tabs>
                <w:tab w:val="left" w:pos="9668"/>
              </w:tabs>
              <w:spacing w:after="0" w:line="240" w:lineRule="auto"/>
              <w:rPr>
                <w:sz w:val="16"/>
                <w:szCs w:val="16"/>
                <w:lang w:eastAsia="ru-RU"/>
              </w:rPr>
            </w:pPr>
            <w:r w:rsidRPr="00E643CE">
              <w:rPr>
                <w:bCs/>
                <w:color w:val="000000"/>
                <w:sz w:val="16"/>
                <w:szCs w:val="16"/>
                <w:lang w:eastAsia="ru-RU"/>
              </w:rPr>
              <w:t>Всего по группе 1</w:t>
            </w:r>
            <w:r w:rsidRPr="00E643CE">
              <w:rPr>
                <w:bCs/>
                <w:color w:val="000000"/>
                <w:sz w:val="16"/>
                <w:szCs w:val="16"/>
                <w:lang w:eastAsia="ru-RU"/>
              </w:rPr>
              <w:tab/>
            </w:r>
          </w:p>
        </w:tc>
        <w:tc>
          <w:tcPr>
            <w:tcW w:w="168" w:type="pct"/>
            <w:vAlign w:val="center"/>
          </w:tcPr>
          <w:p w14:paraId="5FED1AFC" w14:textId="07898307" w:rsidR="00E643CE" w:rsidRPr="00E643CE" w:rsidRDefault="00E643CE" w:rsidP="00E643CE">
            <w:pPr>
              <w:tabs>
                <w:tab w:val="left" w:pos="461"/>
              </w:tabs>
              <w:spacing w:after="0" w:line="240" w:lineRule="auto"/>
              <w:jc w:val="center"/>
              <w:rPr>
                <w:sz w:val="16"/>
                <w:szCs w:val="16"/>
                <w:lang w:eastAsia="ru-RU"/>
              </w:rPr>
            </w:pPr>
            <w:r>
              <w:rPr>
                <w:color w:val="000000"/>
                <w:sz w:val="16"/>
                <w:szCs w:val="16"/>
                <w:lang w:eastAsia="ru-RU"/>
              </w:rPr>
              <w:t>-</w:t>
            </w:r>
          </w:p>
        </w:tc>
        <w:tc>
          <w:tcPr>
            <w:tcW w:w="178" w:type="pct"/>
            <w:vAlign w:val="center"/>
          </w:tcPr>
          <w:p w14:paraId="2631105D" w14:textId="30EC1029"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76" w:type="pct"/>
            <w:vAlign w:val="center"/>
          </w:tcPr>
          <w:p w14:paraId="434D78F5" w14:textId="5F656816"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67" w:type="pct"/>
            <w:vAlign w:val="center"/>
          </w:tcPr>
          <w:p w14:paraId="0E261930" w14:textId="338CC36E" w:rsidR="00E643CE" w:rsidRPr="00E643CE" w:rsidRDefault="00E643CE" w:rsidP="00E643CE">
            <w:pPr>
              <w:tabs>
                <w:tab w:val="left" w:pos="458"/>
              </w:tabs>
              <w:spacing w:after="0" w:line="240" w:lineRule="auto"/>
              <w:jc w:val="center"/>
              <w:rPr>
                <w:sz w:val="16"/>
                <w:szCs w:val="16"/>
                <w:lang w:eastAsia="ru-RU"/>
              </w:rPr>
            </w:pPr>
            <w:r>
              <w:rPr>
                <w:color w:val="000000"/>
                <w:sz w:val="16"/>
                <w:szCs w:val="16"/>
                <w:lang w:eastAsia="ru-RU"/>
              </w:rPr>
              <w:t>-</w:t>
            </w:r>
          </w:p>
        </w:tc>
        <w:tc>
          <w:tcPr>
            <w:tcW w:w="155" w:type="pct"/>
            <w:vAlign w:val="center"/>
          </w:tcPr>
          <w:p w14:paraId="66A0F32B" w14:textId="2F2A65F6"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57" w:type="pct"/>
            <w:vAlign w:val="center"/>
          </w:tcPr>
          <w:p w14:paraId="479DA352" w14:textId="09CA31BA" w:rsidR="00E643CE" w:rsidRPr="00E643CE" w:rsidRDefault="00E643CE" w:rsidP="00E643CE">
            <w:pPr>
              <w:tabs>
                <w:tab w:val="left" w:pos="427"/>
              </w:tabs>
              <w:spacing w:after="0" w:line="240" w:lineRule="auto"/>
              <w:jc w:val="center"/>
              <w:rPr>
                <w:sz w:val="16"/>
                <w:szCs w:val="16"/>
                <w:lang w:eastAsia="ru-RU"/>
              </w:rPr>
            </w:pPr>
            <w:r>
              <w:rPr>
                <w:color w:val="000000"/>
                <w:sz w:val="16"/>
                <w:szCs w:val="16"/>
                <w:lang w:eastAsia="ru-RU"/>
              </w:rPr>
              <w:t>-</w:t>
            </w:r>
          </w:p>
        </w:tc>
        <w:tc>
          <w:tcPr>
            <w:tcW w:w="111" w:type="pct"/>
            <w:vAlign w:val="center"/>
          </w:tcPr>
          <w:p w14:paraId="058F4D72" w14:textId="04C7AFCF"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11" w:type="pct"/>
            <w:vAlign w:val="center"/>
          </w:tcPr>
          <w:p w14:paraId="659ABAEB" w14:textId="3650F224"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12" w:type="pct"/>
            <w:vAlign w:val="center"/>
          </w:tcPr>
          <w:p w14:paraId="7C01C586" w14:textId="19962F91"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11" w:type="pct"/>
            <w:vAlign w:val="center"/>
          </w:tcPr>
          <w:p w14:paraId="6B03A50E" w14:textId="1D7AB057"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r>
      <w:tr w:rsidR="00B42CCE" w:rsidRPr="00E643CE" w14:paraId="1DF876EE" w14:textId="77777777" w:rsidTr="00B42CCE">
        <w:trPr>
          <w:trHeight w:val="20"/>
        </w:trPr>
        <w:tc>
          <w:tcPr>
            <w:tcW w:w="3252" w:type="pct"/>
            <w:gridSpan w:val="9"/>
            <w:vAlign w:val="bottom"/>
          </w:tcPr>
          <w:p w14:paraId="73D976A7" w14:textId="5D3002D5" w:rsidR="00B42CCE" w:rsidRPr="00E643CE" w:rsidRDefault="00B42CCE" w:rsidP="00B42CCE">
            <w:pPr>
              <w:spacing w:after="0" w:line="240" w:lineRule="auto"/>
              <w:rPr>
                <w:sz w:val="16"/>
                <w:szCs w:val="16"/>
                <w:lang w:eastAsia="ru-RU"/>
              </w:rPr>
            </w:pPr>
            <w:r w:rsidRPr="00E643CE">
              <w:rPr>
                <w:bCs/>
                <w:color w:val="000000"/>
                <w:sz w:val="16"/>
                <w:szCs w:val="16"/>
                <w:lang w:eastAsia="ru-RU"/>
              </w:rPr>
              <w:t xml:space="preserve">Группа 2. </w:t>
            </w:r>
            <w:r w:rsidRPr="00E643CE">
              <w:rPr>
                <w:color w:val="000000"/>
                <w:sz w:val="16"/>
                <w:szCs w:val="16"/>
                <w:lang w:eastAsia="ru-RU"/>
              </w:rPr>
              <w:t>Строительство новых объектов системы централизованного теплоснабжения, не связанных с подключением новых потребителей, в том числе</w:t>
            </w:r>
            <w:r>
              <w:rPr>
                <w:color w:val="000000"/>
                <w:sz w:val="16"/>
                <w:szCs w:val="16"/>
                <w:lang w:eastAsia="ru-RU"/>
              </w:rPr>
              <w:t xml:space="preserve"> </w:t>
            </w:r>
            <w:r w:rsidRPr="00E643CE">
              <w:rPr>
                <w:color w:val="000000"/>
                <w:sz w:val="16"/>
                <w:szCs w:val="16"/>
                <w:lang w:eastAsia="ru-RU"/>
              </w:rPr>
              <w:t>строительство новых тепловых сетей</w:t>
            </w:r>
          </w:p>
        </w:tc>
        <w:tc>
          <w:tcPr>
            <w:tcW w:w="302" w:type="pct"/>
          </w:tcPr>
          <w:p w14:paraId="78A9D32F" w14:textId="77777777" w:rsidR="00B42CCE" w:rsidRPr="00E643CE" w:rsidRDefault="00B42CCE" w:rsidP="00E643CE">
            <w:pPr>
              <w:spacing w:after="0" w:line="240" w:lineRule="auto"/>
              <w:rPr>
                <w:sz w:val="16"/>
                <w:szCs w:val="16"/>
                <w:lang w:eastAsia="ru-RU"/>
              </w:rPr>
            </w:pPr>
          </w:p>
        </w:tc>
        <w:tc>
          <w:tcPr>
            <w:tcW w:w="168" w:type="pct"/>
            <w:vAlign w:val="center"/>
          </w:tcPr>
          <w:p w14:paraId="2617AF48" w14:textId="77777777" w:rsidR="00B42CCE" w:rsidRPr="00E643CE" w:rsidRDefault="00B42CCE" w:rsidP="00E643CE">
            <w:pPr>
              <w:spacing w:after="0" w:line="240" w:lineRule="auto"/>
              <w:jc w:val="center"/>
              <w:rPr>
                <w:sz w:val="16"/>
                <w:szCs w:val="16"/>
                <w:lang w:eastAsia="ru-RU"/>
              </w:rPr>
            </w:pPr>
          </w:p>
        </w:tc>
        <w:tc>
          <w:tcPr>
            <w:tcW w:w="178" w:type="pct"/>
            <w:vAlign w:val="center"/>
          </w:tcPr>
          <w:p w14:paraId="75AC24B6" w14:textId="77777777" w:rsidR="00B42CCE" w:rsidRPr="00E643CE" w:rsidRDefault="00B42CCE" w:rsidP="00E643CE">
            <w:pPr>
              <w:spacing w:after="0" w:line="240" w:lineRule="auto"/>
              <w:jc w:val="center"/>
              <w:rPr>
                <w:sz w:val="16"/>
                <w:szCs w:val="16"/>
                <w:lang w:eastAsia="ru-RU"/>
              </w:rPr>
            </w:pPr>
          </w:p>
        </w:tc>
        <w:tc>
          <w:tcPr>
            <w:tcW w:w="176" w:type="pct"/>
            <w:vAlign w:val="center"/>
          </w:tcPr>
          <w:p w14:paraId="680945DD" w14:textId="77777777" w:rsidR="00B42CCE" w:rsidRPr="00E643CE" w:rsidRDefault="00B42CCE" w:rsidP="00E643CE">
            <w:pPr>
              <w:spacing w:after="0" w:line="240" w:lineRule="auto"/>
              <w:jc w:val="center"/>
              <w:rPr>
                <w:sz w:val="16"/>
                <w:szCs w:val="16"/>
                <w:lang w:eastAsia="ru-RU"/>
              </w:rPr>
            </w:pPr>
          </w:p>
        </w:tc>
        <w:tc>
          <w:tcPr>
            <w:tcW w:w="167" w:type="pct"/>
            <w:vAlign w:val="center"/>
          </w:tcPr>
          <w:p w14:paraId="46CA10EB" w14:textId="77777777" w:rsidR="00B42CCE" w:rsidRPr="00E643CE" w:rsidRDefault="00B42CCE" w:rsidP="00E643CE">
            <w:pPr>
              <w:spacing w:after="0" w:line="240" w:lineRule="auto"/>
              <w:jc w:val="center"/>
              <w:rPr>
                <w:sz w:val="16"/>
                <w:szCs w:val="16"/>
                <w:lang w:eastAsia="ru-RU"/>
              </w:rPr>
            </w:pPr>
          </w:p>
        </w:tc>
        <w:tc>
          <w:tcPr>
            <w:tcW w:w="155" w:type="pct"/>
            <w:vAlign w:val="center"/>
          </w:tcPr>
          <w:p w14:paraId="50F7D4D9" w14:textId="77777777" w:rsidR="00B42CCE" w:rsidRPr="00E643CE" w:rsidRDefault="00B42CCE" w:rsidP="00E643CE">
            <w:pPr>
              <w:spacing w:after="0" w:line="240" w:lineRule="auto"/>
              <w:jc w:val="center"/>
              <w:rPr>
                <w:sz w:val="16"/>
                <w:szCs w:val="16"/>
                <w:lang w:eastAsia="ru-RU"/>
              </w:rPr>
            </w:pPr>
          </w:p>
        </w:tc>
        <w:tc>
          <w:tcPr>
            <w:tcW w:w="157" w:type="pct"/>
            <w:vAlign w:val="center"/>
          </w:tcPr>
          <w:p w14:paraId="4EAD5BA1" w14:textId="77777777" w:rsidR="00B42CCE" w:rsidRPr="00E643CE" w:rsidRDefault="00B42CCE" w:rsidP="00E643CE">
            <w:pPr>
              <w:spacing w:after="0" w:line="240" w:lineRule="auto"/>
              <w:jc w:val="center"/>
              <w:rPr>
                <w:sz w:val="16"/>
                <w:szCs w:val="16"/>
                <w:lang w:eastAsia="ru-RU"/>
              </w:rPr>
            </w:pPr>
          </w:p>
        </w:tc>
        <w:tc>
          <w:tcPr>
            <w:tcW w:w="111" w:type="pct"/>
            <w:vAlign w:val="center"/>
          </w:tcPr>
          <w:p w14:paraId="6BA0FE4F" w14:textId="77777777" w:rsidR="00B42CCE" w:rsidRPr="00E643CE" w:rsidRDefault="00B42CCE" w:rsidP="00E643CE">
            <w:pPr>
              <w:spacing w:after="0" w:line="240" w:lineRule="auto"/>
              <w:jc w:val="center"/>
              <w:rPr>
                <w:sz w:val="16"/>
                <w:szCs w:val="16"/>
                <w:lang w:eastAsia="ru-RU"/>
              </w:rPr>
            </w:pPr>
          </w:p>
        </w:tc>
        <w:tc>
          <w:tcPr>
            <w:tcW w:w="111" w:type="pct"/>
            <w:vAlign w:val="center"/>
          </w:tcPr>
          <w:p w14:paraId="1A492033" w14:textId="77777777" w:rsidR="00B42CCE" w:rsidRPr="00E643CE" w:rsidRDefault="00B42CCE" w:rsidP="00E643CE">
            <w:pPr>
              <w:spacing w:after="0" w:line="240" w:lineRule="auto"/>
              <w:jc w:val="center"/>
              <w:rPr>
                <w:sz w:val="16"/>
                <w:szCs w:val="16"/>
                <w:lang w:eastAsia="ru-RU"/>
              </w:rPr>
            </w:pPr>
          </w:p>
        </w:tc>
        <w:tc>
          <w:tcPr>
            <w:tcW w:w="112" w:type="pct"/>
            <w:vAlign w:val="center"/>
          </w:tcPr>
          <w:p w14:paraId="026515FA" w14:textId="77777777" w:rsidR="00B42CCE" w:rsidRPr="00E643CE" w:rsidRDefault="00B42CCE" w:rsidP="00E643CE">
            <w:pPr>
              <w:spacing w:after="0" w:line="240" w:lineRule="auto"/>
              <w:jc w:val="center"/>
              <w:rPr>
                <w:sz w:val="16"/>
                <w:szCs w:val="16"/>
                <w:lang w:eastAsia="ru-RU"/>
              </w:rPr>
            </w:pPr>
          </w:p>
        </w:tc>
        <w:tc>
          <w:tcPr>
            <w:tcW w:w="111" w:type="pct"/>
            <w:vAlign w:val="center"/>
          </w:tcPr>
          <w:p w14:paraId="7B08DC4D" w14:textId="77777777" w:rsidR="00B42CCE" w:rsidRPr="00E643CE" w:rsidRDefault="00B42CCE" w:rsidP="00E643CE">
            <w:pPr>
              <w:spacing w:after="0" w:line="240" w:lineRule="auto"/>
              <w:jc w:val="center"/>
              <w:rPr>
                <w:sz w:val="16"/>
                <w:szCs w:val="16"/>
                <w:lang w:eastAsia="ru-RU"/>
              </w:rPr>
            </w:pPr>
          </w:p>
        </w:tc>
      </w:tr>
      <w:tr w:rsidR="00E643CE" w:rsidRPr="00E643CE" w14:paraId="3913BFED" w14:textId="77777777" w:rsidTr="00B42CCE">
        <w:trPr>
          <w:trHeight w:val="20"/>
        </w:trPr>
        <w:tc>
          <w:tcPr>
            <w:tcW w:w="3554" w:type="pct"/>
            <w:gridSpan w:val="10"/>
          </w:tcPr>
          <w:p w14:paraId="5FF743BA" w14:textId="2B1F232A" w:rsidR="00E643CE" w:rsidRPr="00E643CE" w:rsidRDefault="00E643CE" w:rsidP="00E643CE">
            <w:pPr>
              <w:tabs>
                <w:tab w:val="left" w:pos="9668"/>
              </w:tabs>
              <w:spacing w:after="0" w:line="240" w:lineRule="auto"/>
              <w:rPr>
                <w:sz w:val="16"/>
                <w:szCs w:val="16"/>
                <w:lang w:eastAsia="ru-RU"/>
              </w:rPr>
            </w:pPr>
            <w:r w:rsidRPr="00E643CE">
              <w:rPr>
                <w:bCs/>
                <w:color w:val="000000"/>
                <w:sz w:val="16"/>
                <w:szCs w:val="16"/>
                <w:lang w:eastAsia="ru-RU"/>
              </w:rPr>
              <w:t>Всего по группе 2</w:t>
            </w:r>
            <w:r w:rsidRPr="00E643CE">
              <w:rPr>
                <w:bCs/>
                <w:color w:val="000000"/>
                <w:sz w:val="16"/>
                <w:szCs w:val="16"/>
                <w:lang w:eastAsia="ru-RU"/>
              </w:rPr>
              <w:tab/>
            </w:r>
          </w:p>
        </w:tc>
        <w:tc>
          <w:tcPr>
            <w:tcW w:w="168" w:type="pct"/>
            <w:vAlign w:val="center"/>
          </w:tcPr>
          <w:p w14:paraId="2BEE2A69" w14:textId="4A0DA9F9" w:rsidR="00E643CE" w:rsidRPr="00E643CE" w:rsidRDefault="00E643CE" w:rsidP="00E643CE">
            <w:pPr>
              <w:tabs>
                <w:tab w:val="left" w:pos="461"/>
              </w:tabs>
              <w:spacing w:after="0" w:line="240" w:lineRule="auto"/>
              <w:jc w:val="center"/>
              <w:rPr>
                <w:sz w:val="16"/>
                <w:szCs w:val="16"/>
                <w:lang w:eastAsia="ru-RU"/>
              </w:rPr>
            </w:pPr>
            <w:r>
              <w:rPr>
                <w:color w:val="000000"/>
                <w:sz w:val="16"/>
                <w:szCs w:val="16"/>
                <w:lang w:eastAsia="ru-RU"/>
              </w:rPr>
              <w:t>-</w:t>
            </w:r>
          </w:p>
        </w:tc>
        <w:tc>
          <w:tcPr>
            <w:tcW w:w="178" w:type="pct"/>
            <w:vAlign w:val="center"/>
          </w:tcPr>
          <w:p w14:paraId="6ADDD0F0" w14:textId="4317253C"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76" w:type="pct"/>
            <w:vAlign w:val="center"/>
          </w:tcPr>
          <w:p w14:paraId="5AA57C60" w14:textId="0DC64F0A"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67" w:type="pct"/>
            <w:vAlign w:val="center"/>
          </w:tcPr>
          <w:p w14:paraId="19A14C03" w14:textId="336B4203" w:rsidR="00E643CE" w:rsidRPr="00E643CE" w:rsidRDefault="00E643CE" w:rsidP="00E643CE">
            <w:pPr>
              <w:tabs>
                <w:tab w:val="left" w:pos="458"/>
              </w:tabs>
              <w:spacing w:after="0" w:line="240" w:lineRule="auto"/>
              <w:jc w:val="center"/>
              <w:rPr>
                <w:sz w:val="16"/>
                <w:szCs w:val="16"/>
                <w:lang w:eastAsia="ru-RU"/>
              </w:rPr>
            </w:pPr>
            <w:r>
              <w:rPr>
                <w:color w:val="000000"/>
                <w:sz w:val="16"/>
                <w:szCs w:val="16"/>
                <w:lang w:eastAsia="ru-RU"/>
              </w:rPr>
              <w:t>-</w:t>
            </w:r>
          </w:p>
        </w:tc>
        <w:tc>
          <w:tcPr>
            <w:tcW w:w="155" w:type="pct"/>
            <w:vAlign w:val="center"/>
          </w:tcPr>
          <w:p w14:paraId="5BEDE076" w14:textId="31E270CD"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57" w:type="pct"/>
            <w:vAlign w:val="center"/>
          </w:tcPr>
          <w:p w14:paraId="4FC8F2BF" w14:textId="59B0E19F" w:rsidR="00E643CE" w:rsidRPr="00E643CE" w:rsidRDefault="00E643CE" w:rsidP="00E643CE">
            <w:pPr>
              <w:tabs>
                <w:tab w:val="left" w:pos="427"/>
              </w:tabs>
              <w:spacing w:after="0" w:line="240" w:lineRule="auto"/>
              <w:jc w:val="center"/>
              <w:rPr>
                <w:sz w:val="16"/>
                <w:szCs w:val="16"/>
                <w:lang w:eastAsia="ru-RU"/>
              </w:rPr>
            </w:pPr>
            <w:r>
              <w:rPr>
                <w:color w:val="000000"/>
                <w:sz w:val="16"/>
                <w:szCs w:val="16"/>
                <w:lang w:eastAsia="ru-RU"/>
              </w:rPr>
              <w:t>-</w:t>
            </w:r>
          </w:p>
        </w:tc>
        <w:tc>
          <w:tcPr>
            <w:tcW w:w="111" w:type="pct"/>
            <w:vAlign w:val="center"/>
          </w:tcPr>
          <w:p w14:paraId="6B156818" w14:textId="4A984251"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11" w:type="pct"/>
            <w:vAlign w:val="center"/>
          </w:tcPr>
          <w:p w14:paraId="2F475156" w14:textId="5E9D58CA"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12" w:type="pct"/>
            <w:vAlign w:val="center"/>
          </w:tcPr>
          <w:p w14:paraId="5E082A61" w14:textId="003CC4F2"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c>
          <w:tcPr>
            <w:tcW w:w="111" w:type="pct"/>
            <w:vAlign w:val="center"/>
          </w:tcPr>
          <w:p w14:paraId="7A4EB8C8" w14:textId="098366CC" w:rsidR="00E643CE" w:rsidRPr="00E643CE" w:rsidRDefault="00E643CE" w:rsidP="00E643CE">
            <w:pPr>
              <w:spacing w:after="0" w:line="240" w:lineRule="auto"/>
              <w:jc w:val="center"/>
              <w:rPr>
                <w:sz w:val="16"/>
                <w:szCs w:val="16"/>
                <w:lang w:eastAsia="ru-RU"/>
              </w:rPr>
            </w:pPr>
            <w:r>
              <w:rPr>
                <w:color w:val="000000"/>
                <w:sz w:val="16"/>
                <w:szCs w:val="16"/>
                <w:lang w:eastAsia="ru-RU"/>
              </w:rPr>
              <w:t>-</w:t>
            </w:r>
          </w:p>
        </w:tc>
      </w:tr>
      <w:tr w:rsidR="00E643CE" w:rsidRPr="00E643CE" w14:paraId="0D935A31" w14:textId="77777777" w:rsidTr="00E643CE">
        <w:trPr>
          <w:trHeight w:val="20"/>
        </w:trPr>
        <w:tc>
          <w:tcPr>
            <w:tcW w:w="5000" w:type="pct"/>
            <w:gridSpan w:val="20"/>
            <w:vAlign w:val="bottom"/>
          </w:tcPr>
          <w:p w14:paraId="45B6B6E5" w14:textId="77777777" w:rsidR="00E643CE" w:rsidRPr="00E643CE" w:rsidRDefault="00E643CE" w:rsidP="00E643CE">
            <w:pPr>
              <w:spacing w:after="0" w:line="240" w:lineRule="auto"/>
              <w:rPr>
                <w:sz w:val="16"/>
                <w:szCs w:val="16"/>
                <w:lang w:eastAsia="ru-RU"/>
              </w:rPr>
            </w:pPr>
            <w:r w:rsidRPr="00E643CE">
              <w:rPr>
                <w:bCs/>
                <w:color w:val="000000"/>
                <w:sz w:val="16"/>
                <w:szCs w:val="16"/>
                <w:lang w:eastAsia="ru-RU"/>
              </w:rPr>
              <w:t xml:space="preserve">Группа </w:t>
            </w:r>
            <w:r w:rsidRPr="00E643CE">
              <w:rPr>
                <w:color w:val="000000"/>
                <w:sz w:val="16"/>
                <w:szCs w:val="16"/>
                <w:lang w:eastAsia="ru-RU"/>
              </w:rPr>
              <w:t>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E643CE" w:rsidRPr="00E643CE" w14:paraId="0558851F" w14:textId="77777777" w:rsidTr="00E643CE">
        <w:trPr>
          <w:trHeight w:val="20"/>
        </w:trPr>
        <w:tc>
          <w:tcPr>
            <w:tcW w:w="5000" w:type="pct"/>
            <w:gridSpan w:val="20"/>
            <w:vAlign w:val="bottom"/>
          </w:tcPr>
          <w:p w14:paraId="68F7CBF6"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3.1. Реконструкция или модернизация существующих тепловых сетей</w:t>
            </w:r>
          </w:p>
        </w:tc>
      </w:tr>
      <w:tr w:rsidR="00E643CE" w:rsidRPr="00E643CE" w14:paraId="020DA37A" w14:textId="77777777" w:rsidTr="00B42CCE">
        <w:trPr>
          <w:trHeight w:val="20"/>
        </w:trPr>
        <w:tc>
          <w:tcPr>
            <w:tcW w:w="246" w:type="pct"/>
            <w:vAlign w:val="center"/>
          </w:tcPr>
          <w:p w14:paraId="2FF7A73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3.1.1</w:t>
            </w:r>
          </w:p>
        </w:tc>
        <w:tc>
          <w:tcPr>
            <w:tcW w:w="530" w:type="pct"/>
            <w:vAlign w:val="bottom"/>
          </w:tcPr>
          <w:p w14:paraId="4AD5CDBB"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Инженерно-геологические изыскания; Проект реконструкции тепловой сети</w:t>
            </w:r>
          </w:p>
        </w:tc>
        <w:tc>
          <w:tcPr>
            <w:tcW w:w="626" w:type="pct"/>
            <w:vAlign w:val="center"/>
          </w:tcPr>
          <w:p w14:paraId="07424AFD"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в связи с исчерпанием эксплуатационного ресурса</w:t>
            </w:r>
          </w:p>
        </w:tc>
        <w:tc>
          <w:tcPr>
            <w:tcW w:w="362" w:type="pct"/>
            <w:vAlign w:val="bottom"/>
          </w:tcPr>
          <w:p w14:paraId="15438D67"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Синявское городское поселение</w:t>
            </w:r>
          </w:p>
        </w:tc>
        <w:tc>
          <w:tcPr>
            <w:tcW w:w="366" w:type="pct"/>
            <w:vAlign w:val="center"/>
          </w:tcPr>
          <w:p w14:paraId="5B945274"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протяженность</w:t>
            </w:r>
          </w:p>
        </w:tc>
        <w:tc>
          <w:tcPr>
            <w:tcW w:w="217" w:type="pct"/>
            <w:vAlign w:val="center"/>
          </w:tcPr>
          <w:p w14:paraId="642C022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w:t>
            </w:r>
          </w:p>
        </w:tc>
        <w:tc>
          <w:tcPr>
            <w:tcW w:w="302" w:type="pct"/>
            <w:vAlign w:val="center"/>
          </w:tcPr>
          <w:p w14:paraId="075BA67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3 382</w:t>
            </w:r>
          </w:p>
        </w:tc>
        <w:tc>
          <w:tcPr>
            <w:tcW w:w="302" w:type="pct"/>
            <w:vAlign w:val="center"/>
          </w:tcPr>
          <w:p w14:paraId="620D758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3 382</w:t>
            </w:r>
          </w:p>
        </w:tc>
        <w:tc>
          <w:tcPr>
            <w:tcW w:w="302" w:type="pct"/>
            <w:vAlign w:val="center"/>
          </w:tcPr>
          <w:p w14:paraId="3962772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118245C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2027</w:t>
            </w:r>
          </w:p>
        </w:tc>
        <w:tc>
          <w:tcPr>
            <w:tcW w:w="168" w:type="pct"/>
            <w:vAlign w:val="center"/>
          </w:tcPr>
          <w:p w14:paraId="4DBC7E26"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21000</w:t>
            </w:r>
          </w:p>
        </w:tc>
        <w:tc>
          <w:tcPr>
            <w:tcW w:w="178" w:type="pct"/>
            <w:vAlign w:val="center"/>
          </w:tcPr>
          <w:p w14:paraId="534045E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10 500</w:t>
            </w:r>
          </w:p>
        </w:tc>
        <w:tc>
          <w:tcPr>
            <w:tcW w:w="176" w:type="pct"/>
            <w:vAlign w:val="center"/>
          </w:tcPr>
          <w:p w14:paraId="63C5ACE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10 500</w:t>
            </w:r>
          </w:p>
        </w:tc>
        <w:tc>
          <w:tcPr>
            <w:tcW w:w="167" w:type="pct"/>
            <w:vAlign w:val="center"/>
          </w:tcPr>
          <w:p w14:paraId="31878797"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37698BF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7" w:type="pct"/>
            <w:vAlign w:val="center"/>
          </w:tcPr>
          <w:p w14:paraId="672C447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284BAE7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7A70391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3E4BBE0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7AC5670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7A95A04B" w14:textId="77777777" w:rsidTr="00B42CCE">
        <w:trPr>
          <w:trHeight w:val="20"/>
        </w:trPr>
        <w:tc>
          <w:tcPr>
            <w:tcW w:w="246" w:type="pct"/>
            <w:vAlign w:val="center"/>
          </w:tcPr>
          <w:p w14:paraId="60453A96"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3.1.2</w:t>
            </w:r>
          </w:p>
        </w:tc>
        <w:tc>
          <w:tcPr>
            <w:tcW w:w="530" w:type="pct"/>
            <w:vAlign w:val="center"/>
          </w:tcPr>
          <w:p w14:paraId="5AE58055"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Замена участков тепловой сети Ду = 57 мм</w:t>
            </w:r>
          </w:p>
        </w:tc>
        <w:tc>
          <w:tcPr>
            <w:tcW w:w="626" w:type="pct"/>
            <w:vAlign w:val="center"/>
          </w:tcPr>
          <w:p w14:paraId="317926AE"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в связи с исчерпанием эксплуатационного ресурса</w:t>
            </w:r>
          </w:p>
        </w:tc>
        <w:tc>
          <w:tcPr>
            <w:tcW w:w="362" w:type="pct"/>
            <w:vAlign w:val="bottom"/>
          </w:tcPr>
          <w:p w14:paraId="0FCDA6F9"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Синявское городское поселение</w:t>
            </w:r>
          </w:p>
        </w:tc>
        <w:tc>
          <w:tcPr>
            <w:tcW w:w="366" w:type="pct"/>
            <w:vAlign w:val="center"/>
          </w:tcPr>
          <w:p w14:paraId="5F8B560D"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протяженность</w:t>
            </w:r>
          </w:p>
        </w:tc>
        <w:tc>
          <w:tcPr>
            <w:tcW w:w="217" w:type="pct"/>
            <w:vAlign w:val="center"/>
          </w:tcPr>
          <w:p w14:paraId="7F71286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w:t>
            </w:r>
          </w:p>
        </w:tc>
        <w:tc>
          <w:tcPr>
            <w:tcW w:w="302" w:type="pct"/>
            <w:vAlign w:val="center"/>
          </w:tcPr>
          <w:p w14:paraId="3327148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575</w:t>
            </w:r>
          </w:p>
        </w:tc>
        <w:tc>
          <w:tcPr>
            <w:tcW w:w="302" w:type="pct"/>
            <w:vAlign w:val="center"/>
          </w:tcPr>
          <w:p w14:paraId="7D4AC86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575</w:t>
            </w:r>
          </w:p>
        </w:tc>
        <w:tc>
          <w:tcPr>
            <w:tcW w:w="302" w:type="pct"/>
            <w:vAlign w:val="center"/>
          </w:tcPr>
          <w:p w14:paraId="38F7A11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2027</w:t>
            </w:r>
          </w:p>
        </w:tc>
        <w:tc>
          <w:tcPr>
            <w:tcW w:w="302" w:type="pct"/>
            <w:vAlign w:val="center"/>
          </w:tcPr>
          <w:p w14:paraId="0EECB34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2030</w:t>
            </w:r>
          </w:p>
        </w:tc>
        <w:tc>
          <w:tcPr>
            <w:tcW w:w="168" w:type="pct"/>
            <w:vAlign w:val="center"/>
          </w:tcPr>
          <w:p w14:paraId="29A640D3"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18 055</w:t>
            </w:r>
          </w:p>
        </w:tc>
        <w:tc>
          <w:tcPr>
            <w:tcW w:w="178" w:type="pct"/>
            <w:vAlign w:val="center"/>
          </w:tcPr>
          <w:p w14:paraId="6A11A19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76" w:type="pct"/>
            <w:vAlign w:val="center"/>
          </w:tcPr>
          <w:p w14:paraId="416FF30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1 008</w:t>
            </w:r>
          </w:p>
        </w:tc>
        <w:tc>
          <w:tcPr>
            <w:tcW w:w="167" w:type="pct"/>
            <w:vAlign w:val="center"/>
          </w:tcPr>
          <w:p w14:paraId="7ECADB4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474A680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6 001</w:t>
            </w:r>
          </w:p>
        </w:tc>
        <w:tc>
          <w:tcPr>
            <w:tcW w:w="157" w:type="pct"/>
            <w:vAlign w:val="center"/>
          </w:tcPr>
          <w:p w14:paraId="0C8530CE" w14:textId="7D7176F1" w:rsidR="00E643CE" w:rsidRPr="00E643CE" w:rsidRDefault="00B42CCE" w:rsidP="00B42CCE">
            <w:pPr>
              <w:spacing w:after="0" w:line="240" w:lineRule="auto"/>
              <w:jc w:val="center"/>
              <w:rPr>
                <w:sz w:val="16"/>
                <w:szCs w:val="16"/>
                <w:lang w:eastAsia="ru-RU"/>
              </w:rPr>
            </w:pPr>
            <w:r>
              <w:rPr>
                <w:color w:val="000000"/>
                <w:sz w:val="16"/>
                <w:szCs w:val="16"/>
                <w:lang w:eastAsia="ru-RU"/>
              </w:rPr>
              <w:t>11</w:t>
            </w:r>
            <w:r w:rsidR="00E643CE" w:rsidRPr="00E643CE">
              <w:rPr>
                <w:color w:val="000000"/>
                <w:sz w:val="16"/>
                <w:szCs w:val="16"/>
                <w:lang w:eastAsia="ru-RU"/>
              </w:rPr>
              <w:t xml:space="preserve"> 046</w:t>
            </w:r>
          </w:p>
        </w:tc>
        <w:tc>
          <w:tcPr>
            <w:tcW w:w="111" w:type="pct"/>
            <w:vAlign w:val="center"/>
          </w:tcPr>
          <w:p w14:paraId="6CAE100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6CA9911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402F1FC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6AE1FC3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57475A2B" w14:textId="77777777" w:rsidTr="00B42CCE">
        <w:trPr>
          <w:trHeight w:val="20"/>
        </w:trPr>
        <w:tc>
          <w:tcPr>
            <w:tcW w:w="246" w:type="pct"/>
            <w:vAlign w:val="center"/>
          </w:tcPr>
          <w:p w14:paraId="5933670A"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3.1.3</w:t>
            </w:r>
          </w:p>
        </w:tc>
        <w:tc>
          <w:tcPr>
            <w:tcW w:w="530" w:type="pct"/>
            <w:vAlign w:val="center"/>
          </w:tcPr>
          <w:p w14:paraId="2404C5F9"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Замена участков тепловой сети Ду = 76 мм</w:t>
            </w:r>
          </w:p>
        </w:tc>
        <w:tc>
          <w:tcPr>
            <w:tcW w:w="626" w:type="pct"/>
            <w:vAlign w:val="center"/>
          </w:tcPr>
          <w:p w14:paraId="662BA50A"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в связи с исчерпанием эксплуатационного ресурса</w:t>
            </w:r>
          </w:p>
        </w:tc>
        <w:tc>
          <w:tcPr>
            <w:tcW w:w="362" w:type="pct"/>
            <w:vAlign w:val="bottom"/>
          </w:tcPr>
          <w:p w14:paraId="33676AB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Синявское городское поселение</w:t>
            </w:r>
          </w:p>
        </w:tc>
        <w:tc>
          <w:tcPr>
            <w:tcW w:w="366" w:type="pct"/>
            <w:vAlign w:val="center"/>
          </w:tcPr>
          <w:p w14:paraId="2174DE05"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протяженность</w:t>
            </w:r>
          </w:p>
        </w:tc>
        <w:tc>
          <w:tcPr>
            <w:tcW w:w="217" w:type="pct"/>
            <w:vAlign w:val="center"/>
          </w:tcPr>
          <w:p w14:paraId="1B7637DE"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w:t>
            </w:r>
          </w:p>
        </w:tc>
        <w:tc>
          <w:tcPr>
            <w:tcW w:w="302" w:type="pct"/>
            <w:vAlign w:val="center"/>
          </w:tcPr>
          <w:p w14:paraId="2149EF2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119</w:t>
            </w:r>
          </w:p>
        </w:tc>
        <w:tc>
          <w:tcPr>
            <w:tcW w:w="302" w:type="pct"/>
            <w:vAlign w:val="center"/>
          </w:tcPr>
          <w:p w14:paraId="2C688B27"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119</w:t>
            </w:r>
          </w:p>
        </w:tc>
        <w:tc>
          <w:tcPr>
            <w:tcW w:w="302" w:type="pct"/>
            <w:vAlign w:val="center"/>
          </w:tcPr>
          <w:p w14:paraId="41AF24C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2029</w:t>
            </w:r>
          </w:p>
        </w:tc>
        <w:tc>
          <w:tcPr>
            <w:tcW w:w="302" w:type="pct"/>
            <w:vAlign w:val="center"/>
          </w:tcPr>
          <w:p w14:paraId="7723607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2029</w:t>
            </w:r>
          </w:p>
        </w:tc>
        <w:tc>
          <w:tcPr>
            <w:tcW w:w="168" w:type="pct"/>
            <w:vAlign w:val="center"/>
          </w:tcPr>
          <w:p w14:paraId="2339154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4 789</w:t>
            </w:r>
          </w:p>
        </w:tc>
        <w:tc>
          <w:tcPr>
            <w:tcW w:w="178" w:type="pct"/>
            <w:vAlign w:val="center"/>
          </w:tcPr>
          <w:p w14:paraId="5FF1AFB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76" w:type="pct"/>
            <w:vAlign w:val="center"/>
          </w:tcPr>
          <w:p w14:paraId="55EFBDE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67" w:type="pct"/>
            <w:vAlign w:val="center"/>
          </w:tcPr>
          <w:p w14:paraId="695605E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242CB8A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4 789</w:t>
            </w:r>
          </w:p>
        </w:tc>
        <w:tc>
          <w:tcPr>
            <w:tcW w:w="157" w:type="pct"/>
            <w:vAlign w:val="center"/>
          </w:tcPr>
          <w:p w14:paraId="62B564D7"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63EA7B7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358EC17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40A0F88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7A6A338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667350F4" w14:textId="77777777" w:rsidTr="00B42CCE">
        <w:trPr>
          <w:trHeight w:val="20"/>
        </w:trPr>
        <w:tc>
          <w:tcPr>
            <w:tcW w:w="246" w:type="pct"/>
            <w:vAlign w:val="center"/>
          </w:tcPr>
          <w:p w14:paraId="675B1057"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3.1.4</w:t>
            </w:r>
          </w:p>
        </w:tc>
        <w:tc>
          <w:tcPr>
            <w:tcW w:w="530" w:type="pct"/>
            <w:vAlign w:val="center"/>
          </w:tcPr>
          <w:p w14:paraId="2B8EC8F3"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Замена участков тепловой сети Ду = 80 мм</w:t>
            </w:r>
          </w:p>
        </w:tc>
        <w:tc>
          <w:tcPr>
            <w:tcW w:w="626" w:type="pct"/>
            <w:vAlign w:val="center"/>
          </w:tcPr>
          <w:p w14:paraId="1FBFE8F9"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в связи с исчерпанием эксплуатационного ресурса</w:t>
            </w:r>
          </w:p>
        </w:tc>
        <w:tc>
          <w:tcPr>
            <w:tcW w:w="362" w:type="pct"/>
            <w:vAlign w:val="bottom"/>
          </w:tcPr>
          <w:p w14:paraId="2059520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Синявское городское поселение</w:t>
            </w:r>
          </w:p>
        </w:tc>
        <w:tc>
          <w:tcPr>
            <w:tcW w:w="366" w:type="pct"/>
            <w:vAlign w:val="center"/>
          </w:tcPr>
          <w:p w14:paraId="1DABB706"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протяженность</w:t>
            </w:r>
          </w:p>
        </w:tc>
        <w:tc>
          <w:tcPr>
            <w:tcW w:w="217" w:type="pct"/>
            <w:vAlign w:val="center"/>
          </w:tcPr>
          <w:p w14:paraId="5F991FAB"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w:t>
            </w:r>
          </w:p>
        </w:tc>
        <w:tc>
          <w:tcPr>
            <w:tcW w:w="302" w:type="pct"/>
            <w:vAlign w:val="center"/>
          </w:tcPr>
          <w:p w14:paraId="1060CFB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186</w:t>
            </w:r>
          </w:p>
        </w:tc>
        <w:tc>
          <w:tcPr>
            <w:tcW w:w="302" w:type="pct"/>
            <w:vAlign w:val="center"/>
          </w:tcPr>
          <w:p w14:paraId="6D0C9AB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186</w:t>
            </w:r>
          </w:p>
        </w:tc>
        <w:tc>
          <w:tcPr>
            <w:tcW w:w="302" w:type="pct"/>
            <w:vAlign w:val="center"/>
          </w:tcPr>
          <w:p w14:paraId="1797F0B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3AF96F2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168" w:type="pct"/>
            <w:vAlign w:val="center"/>
          </w:tcPr>
          <w:p w14:paraId="0E2ABFA8"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10 523</w:t>
            </w:r>
          </w:p>
        </w:tc>
        <w:tc>
          <w:tcPr>
            <w:tcW w:w="178" w:type="pct"/>
            <w:vAlign w:val="center"/>
          </w:tcPr>
          <w:p w14:paraId="19074D4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10 523</w:t>
            </w:r>
          </w:p>
        </w:tc>
        <w:tc>
          <w:tcPr>
            <w:tcW w:w="176" w:type="pct"/>
            <w:vAlign w:val="center"/>
          </w:tcPr>
          <w:p w14:paraId="482B531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67" w:type="pct"/>
            <w:vAlign w:val="center"/>
          </w:tcPr>
          <w:p w14:paraId="411F4DB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68F5D77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7" w:type="pct"/>
            <w:vAlign w:val="center"/>
          </w:tcPr>
          <w:p w14:paraId="3A5917C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06F2E63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2F75D40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5653A51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61F09AE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5B228D31" w14:textId="77777777" w:rsidTr="00B42CCE">
        <w:trPr>
          <w:trHeight w:val="20"/>
        </w:trPr>
        <w:tc>
          <w:tcPr>
            <w:tcW w:w="246" w:type="pct"/>
            <w:vAlign w:val="center"/>
          </w:tcPr>
          <w:p w14:paraId="70F593F4"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3.1.5</w:t>
            </w:r>
          </w:p>
        </w:tc>
        <w:tc>
          <w:tcPr>
            <w:tcW w:w="530" w:type="pct"/>
            <w:vAlign w:val="bottom"/>
          </w:tcPr>
          <w:p w14:paraId="1839E663"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Замена участков тепловой сети Ду = 100 мм</w:t>
            </w:r>
          </w:p>
        </w:tc>
        <w:tc>
          <w:tcPr>
            <w:tcW w:w="626" w:type="pct"/>
            <w:vAlign w:val="bottom"/>
          </w:tcPr>
          <w:p w14:paraId="0048296D"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в связи с исчерпанием эксплуатационного ресурса</w:t>
            </w:r>
          </w:p>
        </w:tc>
        <w:tc>
          <w:tcPr>
            <w:tcW w:w="362" w:type="pct"/>
            <w:vAlign w:val="center"/>
          </w:tcPr>
          <w:p w14:paraId="6B69FCAF"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Синявское ГП</w:t>
            </w:r>
          </w:p>
        </w:tc>
        <w:tc>
          <w:tcPr>
            <w:tcW w:w="366" w:type="pct"/>
            <w:vAlign w:val="center"/>
          </w:tcPr>
          <w:p w14:paraId="5C0FA75B"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протяженность</w:t>
            </w:r>
          </w:p>
        </w:tc>
        <w:tc>
          <w:tcPr>
            <w:tcW w:w="217" w:type="pct"/>
            <w:vAlign w:val="center"/>
          </w:tcPr>
          <w:p w14:paraId="5F9437EE"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w:t>
            </w:r>
          </w:p>
        </w:tc>
        <w:tc>
          <w:tcPr>
            <w:tcW w:w="302" w:type="pct"/>
            <w:vAlign w:val="center"/>
          </w:tcPr>
          <w:p w14:paraId="5432988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720</w:t>
            </w:r>
          </w:p>
        </w:tc>
        <w:tc>
          <w:tcPr>
            <w:tcW w:w="302" w:type="pct"/>
            <w:vAlign w:val="center"/>
          </w:tcPr>
          <w:p w14:paraId="3413331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720</w:t>
            </w:r>
          </w:p>
        </w:tc>
        <w:tc>
          <w:tcPr>
            <w:tcW w:w="302" w:type="pct"/>
            <w:vAlign w:val="center"/>
          </w:tcPr>
          <w:p w14:paraId="5F9ABE7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4E8A747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2030</w:t>
            </w:r>
          </w:p>
        </w:tc>
        <w:tc>
          <w:tcPr>
            <w:tcW w:w="168" w:type="pct"/>
            <w:vAlign w:val="center"/>
          </w:tcPr>
          <w:p w14:paraId="30A1BAEA"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38 128</w:t>
            </w:r>
          </w:p>
        </w:tc>
        <w:tc>
          <w:tcPr>
            <w:tcW w:w="178" w:type="pct"/>
            <w:vAlign w:val="center"/>
          </w:tcPr>
          <w:p w14:paraId="478C6EC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2 868</w:t>
            </w:r>
          </w:p>
        </w:tc>
        <w:tc>
          <w:tcPr>
            <w:tcW w:w="176" w:type="pct"/>
            <w:vAlign w:val="center"/>
          </w:tcPr>
          <w:p w14:paraId="7181FAD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6 009</w:t>
            </w:r>
          </w:p>
        </w:tc>
        <w:tc>
          <w:tcPr>
            <w:tcW w:w="167" w:type="pct"/>
            <w:vAlign w:val="center"/>
          </w:tcPr>
          <w:p w14:paraId="228004C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16 274</w:t>
            </w:r>
          </w:p>
        </w:tc>
        <w:tc>
          <w:tcPr>
            <w:tcW w:w="155" w:type="pct"/>
            <w:vAlign w:val="center"/>
          </w:tcPr>
          <w:p w14:paraId="24454DC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10 705</w:t>
            </w:r>
          </w:p>
        </w:tc>
        <w:tc>
          <w:tcPr>
            <w:tcW w:w="157" w:type="pct"/>
            <w:vAlign w:val="center"/>
          </w:tcPr>
          <w:p w14:paraId="11C6415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2 272</w:t>
            </w:r>
          </w:p>
        </w:tc>
        <w:tc>
          <w:tcPr>
            <w:tcW w:w="111" w:type="pct"/>
            <w:vAlign w:val="center"/>
          </w:tcPr>
          <w:p w14:paraId="7DC62D6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36C7BC9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279B3C2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0960A18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52745B9A" w14:textId="77777777" w:rsidTr="00B42CCE">
        <w:trPr>
          <w:trHeight w:val="20"/>
        </w:trPr>
        <w:tc>
          <w:tcPr>
            <w:tcW w:w="246" w:type="pct"/>
            <w:vAlign w:val="center"/>
          </w:tcPr>
          <w:p w14:paraId="578F6B03"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3.1.6</w:t>
            </w:r>
          </w:p>
        </w:tc>
        <w:tc>
          <w:tcPr>
            <w:tcW w:w="530" w:type="pct"/>
            <w:vAlign w:val="bottom"/>
          </w:tcPr>
          <w:p w14:paraId="3409469B"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Замена участков тепловой сети Ду - 133 мм</w:t>
            </w:r>
          </w:p>
        </w:tc>
        <w:tc>
          <w:tcPr>
            <w:tcW w:w="626" w:type="pct"/>
            <w:vAlign w:val="bottom"/>
          </w:tcPr>
          <w:p w14:paraId="62E66D17"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в связи с исчерпанием эксплуатационного ресурса</w:t>
            </w:r>
          </w:p>
        </w:tc>
        <w:tc>
          <w:tcPr>
            <w:tcW w:w="362" w:type="pct"/>
            <w:vAlign w:val="center"/>
          </w:tcPr>
          <w:p w14:paraId="3CF401D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Синявское ГП</w:t>
            </w:r>
          </w:p>
        </w:tc>
        <w:tc>
          <w:tcPr>
            <w:tcW w:w="366" w:type="pct"/>
            <w:vAlign w:val="center"/>
          </w:tcPr>
          <w:p w14:paraId="77F68F6E"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протяженность</w:t>
            </w:r>
          </w:p>
        </w:tc>
        <w:tc>
          <w:tcPr>
            <w:tcW w:w="217" w:type="pct"/>
            <w:vAlign w:val="center"/>
          </w:tcPr>
          <w:p w14:paraId="48E96D5D"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w:t>
            </w:r>
          </w:p>
        </w:tc>
        <w:tc>
          <w:tcPr>
            <w:tcW w:w="302" w:type="pct"/>
            <w:vAlign w:val="center"/>
          </w:tcPr>
          <w:p w14:paraId="3E15731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822</w:t>
            </w:r>
          </w:p>
        </w:tc>
        <w:tc>
          <w:tcPr>
            <w:tcW w:w="302" w:type="pct"/>
            <w:vAlign w:val="center"/>
          </w:tcPr>
          <w:p w14:paraId="57EDC95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822</w:t>
            </w:r>
          </w:p>
        </w:tc>
        <w:tc>
          <w:tcPr>
            <w:tcW w:w="302" w:type="pct"/>
            <w:vAlign w:val="center"/>
          </w:tcPr>
          <w:p w14:paraId="58521C7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611A155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2030</w:t>
            </w:r>
          </w:p>
        </w:tc>
        <w:tc>
          <w:tcPr>
            <w:tcW w:w="168" w:type="pct"/>
            <w:vAlign w:val="center"/>
          </w:tcPr>
          <w:p w14:paraId="40B1488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47 735</w:t>
            </w:r>
          </w:p>
        </w:tc>
        <w:tc>
          <w:tcPr>
            <w:tcW w:w="178" w:type="pct"/>
            <w:vAlign w:val="center"/>
          </w:tcPr>
          <w:p w14:paraId="6C37428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7 372</w:t>
            </w:r>
          </w:p>
        </w:tc>
        <w:tc>
          <w:tcPr>
            <w:tcW w:w="176" w:type="pct"/>
            <w:vAlign w:val="center"/>
          </w:tcPr>
          <w:p w14:paraId="1F00CBD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38 453</w:t>
            </w:r>
          </w:p>
        </w:tc>
        <w:tc>
          <w:tcPr>
            <w:tcW w:w="167" w:type="pct"/>
            <w:vAlign w:val="center"/>
          </w:tcPr>
          <w:p w14:paraId="7C993FA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1E2D267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7" w:type="pct"/>
            <w:vAlign w:val="center"/>
          </w:tcPr>
          <w:p w14:paraId="45289F4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1 909</w:t>
            </w:r>
          </w:p>
        </w:tc>
        <w:tc>
          <w:tcPr>
            <w:tcW w:w="111" w:type="pct"/>
            <w:vAlign w:val="center"/>
          </w:tcPr>
          <w:p w14:paraId="42736C0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6103ADA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652964C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000B742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73C6F383" w14:textId="77777777" w:rsidTr="00B42CCE">
        <w:trPr>
          <w:trHeight w:val="20"/>
        </w:trPr>
        <w:tc>
          <w:tcPr>
            <w:tcW w:w="246" w:type="pct"/>
            <w:vAlign w:val="center"/>
          </w:tcPr>
          <w:p w14:paraId="54EB15D0"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3.1.7</w:t>
            </w:r>
          </w:p>
        </w:tc>
        <w:tc>
          <w:tcPr>
            <w:tcW w:w="530" w:type="pct"/>
            <w:vAlign w:val="bottom"/>
          </w:tcPr>
          <w:p w14:paraId="59B09F22"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Замена участков тепловой сети Ду = 159 мм</w:t>
            </w:r>
          </w:p>
        </w:tc>
        <w:tc>
          <w:tcPr>
            <w:tcW w:w="626" w:type="pct"/>
            <w:vAlign w:val="bottom"/>
          </w:tcPr>
          <w:p w14:paraId="67D5BBA2"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в связи с исчерпанием эксплуатационного ресурса</w:t>
            </w:r>
          </w:p>
        </w:tc>
        <w:tc>
          <w:tcPr>
            <w:tcW w:w="362" w:type="pct"/>
            <w:vAlign w:val="center"/>
          </w:tcPr>
          <w:p w14:paraId="0D8C1F5B"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Синявское ГП</w:t>
            </w:r>
          </w:p>
        </w:tc>
        <w:tc>
          <w:tcPr>
            <w:tcW w:w="366" w:type="pct"/>
            <w:vAlign w:val="center"/>
          </w:tcPr>
          <w:p w14:paraId="539B8FF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протяженность</w:t>
            </w:r>
          </w:p>
        </w:tc>
        <w:tc>
          <w:tcPr>
            <w:tcW w:w="217" w:type="pct"/>
            <w:vAlign w:val="center"/>
          </w:tcPr>
          <w:p w14:paraId="11EDFF00"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w:t>
            </w:r>
          </w:p>
        </w:tc>
        <w:tc>
          <w:tcPr>
            <w:tcW w:w="302" w:type="pct"/>
            <w:vAlign w:val="center"/>
          </w:tcPr>
          <w:p w14:paraId="725C4C6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402</w:t>
            </w:r>
          </w:p>
        </w:tc>
        <w:tc>
          <w:tcPr>
            <w:tcW w:w="302" w:type="pct"/>
            <w:vAlign w:val="center"/>
          </w:tcPr>
          <w:p w14:paraId="59ED295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402</w:t>
            </w:r>
          </w:p>
        </w:tc>
        <w:tc>
          <w:tcPr>
            <w:tcW w:w="302" w:type="pct"/>
            <w:vAlign w:val="center"/>
          </w:tcPr>
          <w:p w14:paraId="7A57175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7A2640C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2030</w:t>
            </w:r>
          </w:p>
        </w:tc>
        <w:tc>
          <w:tcPr>
            <w:tcW w:w="168" w:type="pct"/>
            <w:vAlign w:val="center"/>
          </w:tcPr>
          <w:p w14:paraId="2891430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23 887</w:t>
            </w:r>
          </w:p>
        </w:tc>
        <w:tc>
          <w:tcPr>
            <w:tcW w:w="178" w:type="pct"/>
            <w:vAlign w:val="center"/>
          </w:tcPr>
          <w:p w14:paraId="67C4564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22 425</w:t>
            </w:r>
          </w:p>
        </w:tc>
        <w:tc>
          <w:tcPr>
            <w:tcW w:w="176" w:type="pct"/>
            <w:vAlign w:val="center"/>
          </w:tcPr>
          <w:p w14:paraId="722FB91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67" w:type="pct"/>
            <w:vAlign w:val="center"/>
          </w:tcPr>
          <w:p w14:paraId="2BDD720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696BCD4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7" w:type="pct"/>
            <w:vAlign w:val="center"/>
          </w:tcPr>
          <w:p w14:paraId="67AE3397"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1462</w:t>
            </w:r>
          </w:p>
        </w:tc>
        <w:tc>
          <w:tcPr>
            <w:tcW w:w="111" w:type="pct"/>
            <w:vAlign w:val="center"/>
          </w:tcPr>
          <w:p w14:paraId="20FE272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51311AA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63D91CF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1B38F97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37222EE0" w14:textId="77777777" w:rsidTr="00B42CCE">
        <w:trPr>
          <w:trHeight w:val="20"/>
        </w:trPr>
        <w:tc>
          <w:tcPr>
            <w:tcW w:w="246" w:type="pct"/>
            <w:vAlign w:val="center"/>
          </w:tcPr>
          <w:p w14:paraId="3278EC04"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3.1.8</w:t>
            </w:r>
          </w:p>
        </w:tc>
        <w:tc>
          <w:tcPr>
            <w:tcW w:w="530" w:type="pct"/>
            <w:vAlign w:val="bottom"/>
          </w:tcPr>
          <w:p w14:paraId="6403200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Замена участков тепловой сети Ду = 219 мм</w:t>
            </w:r>
          </w:p>
        </w:tc>
        <w:tc>
          <w:tcPr>
            <w:tcW w:w="626" w:type="pct"/>
            <w:vAlign w:val="bottom"/>
          </w:tcPr>
          <w:p w14:paraId="66EFBC4C"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в связи с исчерпанием эксплуатационного ресурса</w:t>
            </w:r>
          </w:p>
        </w:tc>
        <w:tc>
          <w:tcPr>
            <w:tcW w:w="362" w:type="pct"/>
            <w:vAlign w:val="center"/>
          </w:tcPr>
          <w:p w14:paraId="1617AC1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Синявское ГП</w:t>
            </w:r>
          </w:p>
        </w:tc>
        <w:tc>
          <w:tcPr>
            <w:tcW w:w="366" w:type="pct"/>
            <w:vAlign w:val="center"/>
          </w:tcPr>
          <w:p w14:paraId="2530D6B4"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протяженность</w:t>
            </w:r>
          </w:p>
        </w:tc>
        <w:tc>
          <w:tcPr>
            <w:tcW w:w="217" w:type="pct"/>
            <w:vAlign w:val="center"/>
          </w:tcPr>
          <w:p w14:paraId="5DA978A7"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w:t>
            </w:r>
          </w:p>
        </w:tc>
        <w:tc>
          <w:tcPr>
            <w:tcW w:w="302" w:type="pct"/>
            <w:vAlign w:val="center"/>
          </w:tcPr>
          <w:p w14:paraId="4986808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510</w:t>
            </w:r>
          </w:p>
        </w:tc>
        <w:tc>
          <w:tcPr>
            <w:tcW w:w="302" w:type="pct"/>
            <w:vAlign w:val="center"/>
          </w:tcPr>
          <w:p w14:paraId="47FD770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510</w:t>
            </w:r>
          </w:p>
        </w:tc>
        <w:tc>
          <w:tcPr>
            <w:tcW w:w="302" w:type="pct"/>
            <w:vAlign w:val="center"/>
          </w:tcPr>
          <w:p w14:paraId="61CD673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1FFEABD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168" w:type="pct"/>
            <w:vAlign w:val="center"/>
          </w:tcPr>
          <w:p w14:paraId="0813035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36 251</w:t>
            </w:r>
          </w:p>
        </w:tc>
        <w:tc>
          <w:tcPr>
            <w:tcW w:w="178" w:type="pct"/>
            <w:vAlign w:val="center"/>
          </w:tcPr>
          <w:p w14:paraId="5C72F45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12 697</w:t>
            </w:r>
          </w:p>
        </w:tc>
        <w:tc>
          <w:tcPr>
            <w:tcW w:w="176" w:type="pct"/>
            <w:vAlign w:val="center"/>
          </w:tcPr>
          <w:p w14:paraId="4114BD7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16 408</w:t>
            </w:r>
          </w:p>
        </w:tc>
        <w:tc>
          <w:tcPr>
            <w:tcW w:w="167" w:type="pct"/>
            <w:vAlign w:val="center"/>
          </w:tcPr>
          <w:p w14:paraId="53B574D7"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7 146</w:t>
            </w:r>
          </w:p>
        </w:tc>
        <w:tc>
          <w:tcPr>
            <w:tcW w:w="155" w:type="pct"/>
            <w:vAlign w:val="center"/>
          </w:tcPr>
          <w:p w14:paraId="73504A8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7" w:type="pct"/>
            <w:vAlign w:val="center"/>
          </w:tcPr>
          <w:p w14:paraId="6A48D30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06D451E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1A5660F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7ED27BA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6BDDCD8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3FE7DCD4" w14:textId="77777777" w:rsidTr="00B42CCE">
        <w:trPr>
          <w:trHeight w:val="20"/>
        </w:trPr>
        <w:tc>
          <w:tcPr>
            <w:tcW w:w="246" w:type="pct"/>
            <w:vAlign w:val="center"/>
          </w:tcPr>
          <w:p w14:paraId="356D0CD6"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3.1.9</w:t>
            </w:r>
          </w:p>
        </w:tc>
        <w:tc>
          <w:tcPr>
            <w:tcW w:w="530" w:type="pct"/>
            <w:vAlign w:val="bottom"/>
          </w:tcPr>
          <w:p w14:paraId="33922FD4"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Замена участков тепловой сети Ду = 250 мм</w:t>
            </w:r>
          </w:p>
        </w:tc>
        <w:tc>
          <w:tcPr>
            <w:tcW w:w="626" w:type="pct"/>
            <w:vAlign w:val="bottom"/>
          </w:tcPr>
          <w:p w14:paraId="0A41B9CD"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в связи с исчерпанием эксплуатационного ресурса</w:t>
            </w:r>
          </w:p>
        </w:tc>
        <w:tc>
          <w:tcPr>
            <w:tcW w:w="362" w:type="pct"/>
            <w:vAlign w:val="center"/>
          </w:tcPr>
          <w:p w14:paraId="1681A286"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Синявское ГП</w:t>
            </w:r>
          </w:p>
        </w:tc>
        <w:tc>
          <w:tcPr>
            <w:tcW w:w="366" w:type="pct"/>
            <w:vAlign w:val="center"/>
          </w:tcPr>
          <w:p w14:paraId="0644B93D"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протяженность</w:t>
            </w:r>
          </w:p>
        </w:tc>
        <w:tc>
          <w:tcPr>
            <w:tcW w:w="217" w:type="pct"/>
            <w:vAlign w:val="center"/>
          </w:tcPr>
          <w:p w14:paraId="15830260"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w:t>
            </w:r>
          </w:p>
        </w:tc>
        <w:tc>
          <w:tcPr>
            <w:tcW w:w="302" w:type="pct"/>
            <w:vAlign w:val="center"/>
          </w:tcPr>
          <w:p w14:paraId="5DFECC9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48</w:t>
            </w:r>
          </w:p>
        </w:tc>
        <w:tc>
          <w:tcPr>
            <w:tcW w:w="302" w:type="pct"/>
            <w:vAlign w:val="center"/>
          </w:tcPr>
          <w:p w14:paraId="12FC24D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48</w:t>
            </w:r>
          </w:p>
        </w:tc>
        <w:tc>
          <w:tcPr>
            <w:tcW w:w="302" w:type="pct"/>
            <w:vAlign w:val="center"/>
          </w:tcPr>
          <w:p w14:paraId="6E1DE70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302" w:type="pct"/>
            <w:vAlign w:val="center"/>
          </w:tcPr>
          <w:p w14:paraId="0C33F33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168" w:type="pct"/>
            <w:vAlign w:val="center"/>
          </w:tcPr>
          <w:p w14:paraId="40068DE0"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3 847</w:t>
            </w:r>
          </w:p>
        </w:tc>
        <w:tc>
          <w:tcPr>
            <w:tcW w:w="178" w:type="pct"/>
            <w:vAlign w:val="center"/>
          </w:tcPr>
          <w:p w14:paraId="567D9EB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76" w:type="pct"/>
            <w:vAlign w:val="center"/>
          </w:tcPr>
          <w:p w14:paraId="2C3FCD1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67" w:type="pct"/>
            <w:vAlign w:val="center"/>
          </w:tcPr>
          <w:p w14:paraId="26ABE50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3 847</w:t>
            </w:r>
          </w:p>
        </w:tc>
        <w:tc>
          <w:tcPr>
            <w:tcW w:w="155" w:type="pct"/>
            <w:vAlign w:val="center"/>
          </w:tcPr>
          <w:p w14:paraId="2B7E89E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7" w:type="pct"/>
            <w:vAlign w:val="center"/>
          </w:tcPr>
          <w:p w14:paraId="307C16A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237E4BC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3F2CF657"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3AF34F8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233EEBC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3C215A31" w14:textId="77777777" w:rsidTr="00B42CCE">
        <w:trPr>
          <w:trHeight w:val="20"/>
        </w:trPr>
        <w:tc>
          <w:tcPr>
            <w:tcW w:w="246" w:type="pct"/>
          </w:tcPr>
          <w:p w14:paraId="3D0F78F3" w14:textId="77777777" w:rsidR="00E643CE" w:rsidRPr="00E643CE" w:rsidRDefault="00E643CE" w:rsidP="00E643CE">
            <w:pPr>
              <w:spacing w:after="0" w:line="240" w:lineRule="auto"/>
              <w:rPr>
                <w:sz w:val="16"/>
                <w:szCs w:val="16"/>
                <w:lang w:eastAsia="ru-RU"/>
              </w:rPr>
            </w:pPr>
          </w:p>
        </w:tc>
        <w:tc>
          <w:tcPr>
            <w:tcW w:w="530" w:type="pct"/>
            <w:vAlign w:val="center"/>
          </w:tcPr>
          <w:p w14:paraId="159FC424" w14:textId="77777777" w:rsidR="00E643CE" w:rsidRPr="00E643CE" w:rsidRDefault="00E643CE" w:rsidP="00E643CE">
            <w:pPr>
              <w:spacing w:after="0" w:line="240" w:lineRule="auto"/>
              <w:rPr>
                <w:sz w:val="16"/>
                <w:szCs w:val="16"/>
                <w:lang w:eastAsia="ru-RU"/>
              </w:rPr>
            </w:pPr>
            <w:r w:rsidRPr="00E643CE">
              <w:rPr>
                <w:bCs/>
                <w:color w:val="000000"/>
                <w:sz w:val="16"/>
                <w:szCs w:val="16"/>
                <w:lang w:eastAsia="ru-RU"/>
              </w:rPr>
              <w:t>ИТОГО п. 3.1.</w:t>
            </w:r>
          </w:p>
        </w:tc>
        <w:tc>
          <w:tcPr>
            <w:tcW w:w="2947" w:type="pct"/>
            <w:gridSpan w:val="9"/>
            <w:vAlign w:val="center"/>
          </w:tcPr>
          <w:p w14:paraId="2D3465F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204 215</w:t>
            </w:r>
          </w:p>
        </w:tc>
        <w:tc>
          <w:tcPr>
            <w:tcW w:w="178" w:type="pct"/>
            <w:vAlign w:val="center"/>
          </w:tcPr>
          <w:p w14:paraId="4E38296A"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66 385</w:t>
            </w:r>
          </w:p>
        </w:tc>
        <w:tc>
          <w:tcPr>
            <w:tcW w:w="176" w:type="pct"/>
            <w:vAlign w:val="center"/>
          </w:tcPr>
          <w:p w14:paraId="5B99B74D"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72 378</w:t>
            </w:r>
          </w:p>
        </w:tc>
        <w:tc>
          <w:tcPr>
            <w:tcW w:w="167" w:type="pct"/>
            <w:vAlign w:val="center"/>
          </w:tcPr>
          <w:p w14:paraId="3319DF1D"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27 267</w:t>
            </w:r>
          </w:p>
        </w:tc>
        <w:tc>
          <w:tcPr>
            <w:tcW w:w="155" w:type="pct"/>
            <w:vAlign w:val="center"/>
          </w:tcPr>
          <w:p w14:paraId="029122B9"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21 495</w:t>
            </w:r>
          </w:p>
        </w:tc>
        <w:tc>
          <w:tcPr>
            <w:tcW w:w="157" w:type="pct"/>
            <w:vAlign w:val="center"/>
          </w:tcPr>
          <w:p w14:paraId="14EDB5C0"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16 690</w:t>
            </w:r>
          </w:p>
        </w:tc>
        <w:tc>
          <w:tcPr>
            <w:tcW w:w="111" w:type="pct"/>
            <w:vAlign w:val="center"/>
          </w:tcPr>
          <w:p w14:paraId="7E62567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1D9C5AF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125B7FA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5B3C875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6C4EBD27" w14:textId="77777777" w:rsidTr="00E643CE">
        <w:trPr>
          <w:trHeight w:val="20"/>
        </w:trPr>
        <w:tc>
          <w:tcPr>
            <w:tcW w:w="5000" w:type="pct"/>
            <w:gridSpan w:val="20"/>
            <w:vAlign w:val="bottom"/>
          </w:tcPr>
          <w:p w14:paraId="668DE31D"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3.2. Реконструкция или модернизация существующих объектов системы централизованного теплоснабжения, за исключением тепловых сетей</w:t>
            </w:r>
          </w:p>
        </w:tc>
      </w:tr>
      <w:tr w:rsidR="00E643CE" w:rsidRPr="00E643CE" w14:paraId="3375E61C" w14:textId="77777777" w:rsidTr="00B42CCE">
        <w:trPr>
          <w:trHeight w:val="20"/>
        </w:trPr>
        <w:tc>
          <w:tcPr>
            <w:tcW w:w="246" w:type="pct"/>
            <w:vAlign w:val="center"/>
          </w:tcPr>
          <w:p w14:paraId="23BB776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lastRenderedPageBreak/>
              <w:t>3.2.1</w:t>
            </w:r>
          </w:p>
        </w:tc>
        <w:tc>
          <w:tcPr>
            <w:tcW w:w="530" w:type="pct"/>
            <w:vAlign w:val="bottom"/>
          </w:tcPr>
          <w:p w14:paraId="69E09C8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Проектные работы по реконструкции котельной с увеличением мощности и разбивкой на этапы выполнения работ</w:t>
            </w:r>
          </w:p>
        </w:tc>
        <w:tc>
          <w:tcPr>
            <w:tcW w:w="626" w:type="pct"/>
            <w:vAlign w:val="center"/>
          </w:tcPr>
          <w:p w14:paraId="68E1FFBF"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увеличение мощности систем теплоснабжения</w:t>
            </w:r>
          </w:p>
        </w:tc>
        <w:tc>
          <w:tcPr>
            <w:tcW w:w="362" w:type="pct"/>
            <w:vAlign w:val="center"/>
          </w:tcPr>
          <w:p w14:paraId="411D2345"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15DEE297"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мощность</w:t>
            </w:r>
          </w:p>
        </w:tc>
        <w:tc>
          <w:tcPr>
            <w:tcW w:w="217" w:type="pct"/>
            <w:vAlign w:val="center"/>
          </w:tcPr>
          <w:p w14:paraId="22A76A2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Гкал/ч</w:t>
            </w:r>
          </w:p>
        </w:tc>
        <w:tc>
          <w:tcPr>
            <w:tcW w:w="302" w:type="pct"/>
            <w:vAlign w:val="center"/>
          </w:tcPr>
          <w:p w14:paraId="0B9F8BC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8,08</w:t>
            </w:r>
          </w:p>
        </w:tc>
        <w:tc>
          <w:tcPr>
            <w:tcW w:w="302" w:type="pct"/>
            <w:vAlign w:val="center"/>
          </w:tcPr>
          <w:p w14:paraId="02C2C4B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10,32</w:t>
            </w:r>
          </w:p>
        </w:tc>
        <w:tc>
          <w:tcPr>
            <w:tcW w:w="302" w:type="pct"/>
            <w:vAlign w:val="center"/>
          </w:tcPr>
          <w:p w14:paraId="05023FE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425A786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168" w:type="pct"/>
            <w:vAlign w:val="center"/>
          </w:tcPr>
          <w:p w14:paraId="23CAF9E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10 158</w:t>
            </w:r>
          </w:p>
        </w:tc>
        <w:tc>
          <w:tcPr>
            <w:tcW w:w="178" w:type="pct"/>
            <w:vAlign w:val="center"/>
          </w:tcPr>
          <w:p w14:paraId="3CE2F22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10 158</w:t>
            </w:r>
          </w:p>
        </w:tc>
        <w:tc>
          <w:tcPr>
            <w:tcW w:w="176" w:type="pct"/>
            <w:vAlign w:val="center"/>
          </w:tcPr>
          <w:p w14:paraId="6971BCE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67" w:type="pct"/>
            <w:vAlign w:val="center"/>
          </w:tcPr>
          <w:p w14:paraId="4B69D7B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36857ED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7" w:type="pct"/>
            <w:vAlign w:val="center"/>
          </w:tcPr>
          <w:p w14:paraId="3A5FE58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0BF4792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3CD9A21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042C380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2F6E3F0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04FC1601" w14:textId="77777777" w:rsidTr="00B42CCE">
        <w:trPr>
          <w:trHeight w:val="20"/>
        </w:trPr>
        <w:tc>
          <w:tcPr>
            <w:tcW w:w="246" w:type="pct"/>
            <w:vAlign w:val="center"/>
          </w:tcPr>
          <w:p w14:paraId="4D099AD6"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3.2.2</w:t>
            </w:r>
          </w:p>
        </w:tc>
        <w:tc>
          <w:tcPr>
            <w:tcW w:w="530" w:type="pct"/>
            <w:vAlign w:val="bottom"/>
          </w:tcPr>
          <w:p w14:paraId="0485D55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Проектные работы по созданию АСУ ТП системы теплоснабжения</w:t>
            </w:r>
          </w:p>
        </w:tc>
        <w:tc>
          <w:tcPr>
            <w:tcW w:w="626" w:type="pct"/>
            <w:vAlign w:val="bottom"/>
          </w:tcPr>
          <w:p w14:paraId="1D563D07"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Повышение надежности и энергетической эффективности систем теплоснабжения</w:t>
            </w:r>
          </w:p>
        </w:tc>
        <w:tc>
          <w:tcPr>
            <w:tcW w:w="362" w:type="pct"/>
            <w:vAlign w:val="bottom"/>
          </w:tcPr>
          <w:p w14:paraId="107007E4"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34EB8135"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проект</w:t>
            </w:r>
          </w:p>
        </w:tc>
        <w:tc>
          <w:tcPr>
            <w:tcW w:w="217" w:type="pct"/>
            <w:vAlign w:val="center"/>
          </w:tcPr>
          <w:p w14:paraId="49C89DC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ед.</w:t>
            </w:r>
          </w:p>
        </w:tc>
        <w:tc>
          <w:tcPr>
            <w:tcW w:w="302" w:type="pct"/>
            <w:vAlign w:val="center"/>
          </w:tcPr>
          <w:p w14:paraId="3058C43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0</w:t>
            </w:r>
          </w:p>
        </w:tc>
        <w:tc>
          <w:tcPr>
            <w:tcW w:w="302" w:type="pct"/>
            <w:vAlign w:val="center"/>
          </w:tcPr>
          <w:p w14:paraId="586D2AC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w:t>
            </w:r>
          </w:p>
        </w:tc>
        <w:tc>
          <w:tcPr>
            <w:tcW w:w="302" w:type="pct"/>
            <w:vAlign w:val="center"/>
          </w:tcPr>
          <w:p w14:paraId="6F10081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5513195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168" w:type="pct"/>
            <w:vAlign w:val="center"/>
          </w:tcPr>
          <w:p w14:paraId="58C1223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1 650</w:t>
            </w:r>
          </w:p>
        </w:tc>
        <w:tc>
          <w:tcPr>
            <w:tcW w:w="178" w:type="pct"/>
            <w:vAlign w:val="center"/>
          </w:tcPr>
          <w:p w14:paraId="044A3D2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1 650</w:t>
            </w:r>
          </w:p>
        </w:tc>
        <w:tc>
          <w:tcPr>
            <w:tcW w:w="176" w:type="pct"/>
            <w:vAlign w:val="center"/>
          </w:tcPr>
          <w:p w14:paraId="2F1891E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67" w:type="pct"/>
            <w:vAlign w:val="center"/>
          </w:tcPr>
          <w:p w14:paraId="5CA12B9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2E13462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7" w:type="pct"/>
            <w:vAlign w:val="center"/>
          </w:tcPr>
          <w:p w14:paraId="34774CB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5FC7D13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0FB1192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181F74B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09CC7DA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13C5F644" w14:textId="77777777" w:rsidTr="00B42CCE">
        <w:trPr>
          <w:trHeight w:val="20"/>
        </w:trPr>
        <w:tc>
          <w:tcPr>
            <w:tcW w:w="246" w:type="pct"/>
            <w:vAlign w:val="center"/>
          </w:tcPr>
          <w:p w14:paraId="55E4E4A7"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3.2.3</w:t>
            </w:r>
          </w:p>
        </w:tc>
        <w:tc>
          <w:tcPr>
            <w:tcW w:w="530" w:type="pct"/>
            <w:vAlign w:val="bottom"/>
          </w:tcPr>
          <w:p w14:paraId="4924AEAA"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Разработка программного обеспечения для АСУ ТП системы теплоснабжения</w:t>
            </w:r>
          </w:p>
        </w:tc>
        <w:tc>
          <w:tcPr>
            <w:tcW w:w="626" w:type="pct"/>
            <w:vAlign w:val="bottom"/>
          </w:tcPr>
          <w:p w14:paraId="1F4D7AFD"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Повышение надежности и энергетической эффективности систем теплоснабжения</w:t>
            </w:r>
          </w:p>
        </w:tc>
        <w:tc>
          <w:tcPr>
            <w:tcW w:w="362" w:type="pct"/>
            <w:vAlign w:val="bottom"/>
          </w:tcPr>
          <w:p w14:paraId="7A73FD7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4ECFE253"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программа</w:t>
            </w:r>
          </w:p>
        </w:tc>
        <w:tc>
          <w:tcPr>
            <w:tcW w:w="217" w:type="pct"/>
            <w:vAlign w:val="center"/>
          </w:tcPr>
          <w:p w14:paraId="182A5C3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ед.</w:t>
            </w:r>
          </w:p>
        </w:tc>
        <w:tc>
          <w:tcPr>
            <w:tcW w:w="302" w:type="pct"/>
            <w:vAlign w:val="center"/>
          </w:tcPr>
          <w:p w14:paraId="2C1FE66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0</w:t>
            </w:r>
          </w:p>
        </w:tc>
        <w:tc>
          <w:tcPr>
            <w:tcW w:w="302" w:type="pct"/>
            <w:vAlign w:val="center"/>
          </w:tcPr>
          <w:p w14:paraId="5ED690A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w:t>
            </w:r>
          </w:p>
        </w:tc>
        <w:tc>
          <w:tcPr>
            <w:tcW w:w="302" w:type="pct"/>
            <w:vAlign w:val="center"/>
          </w:tcPr>
          <w:p w14:paraId="68790A7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0693A4B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168" w:type="pct"/>
            <w:vAlign w:val="center"/>
          </w:tcPr>
          <w:p w14:paraId="6921E0E2"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3 680</w:t>
            </w:r>
          </w:p>
        </w:tc>
        <w:tc>
          <w:tcPr>
            <w:tcW w:w="178" w:type="pct"/>
            <w:vAlign w:val="center"/>
          </w:tcPr>
          <w:p w14:paraId="53BD1BF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3 680</w:t>
            </w:r>
          </w:p>
        </w:tc>
        <w:tc>
          <w:tcPr>
            <w:tcW w:w="176" w:type="pct"/>
            <w:vAlign w:val="center"/>
          </w:tcPr>
          <w:p w14:paraId="18E7833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67" w:type="pct"/>
            <w:vAlign w:val="center"/>
          </w:tcPr>
          <w:p w14:paraId="04A29C3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6D4EE64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7" w:type="pct"/>
            <w:vAlign w:val="center"/>
          </w:tcPr>
          <w:p w14:paraId="06E43F6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7D60382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6F5696F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67EB66E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4CD7F45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4DC6AFF8" w14:textId="77777777" w:rsidTr="00B42CCE">
        <w:trPr>
          <w:trHeight w:val="20"/>
        </w:trPr>
        <w:tc>
          <w:tcPr>
            <w:tcW w:w="246" w:type="pct"/>
            <w:vAlign w:val="center"/>
          </w:tcPr>
          <w:p w14:paraId="2C8552D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3.2.4</w:t>
            </w:r>
          </w:p>
        </w:tc>
        <w:tc>
          <w:tcPr>
            <w:tcW w:w="530" w:type="pct"/>
            <w:vAlign w:val="bottom"/>
          </w:tcPr>
          <w:p w14:paraId="11C6D3AD"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Установка водогрейного котла с горелкой топливо - газ/дизель 3,5 МВт</w:t>
            </w:r>
          </w:p>
        </w:tc>
        <w:tc>
          <w:tcPr>
            <w:tcW w:w="626" w:type="pct"/>
            <w:vAlign w:val="center"/>
          </w:tcPr>
          <w:p w14:paraId="13B34CB9"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увеличение мощности систем теплоснабжения</w:t>
            </w:r>
          </w:p>
        </w:tc>
        <w:tc>
          <w:tcPr>
            <w:tcW w:w="362" w:type="pct"/>
            <w:vAlign w:val="bottom"/>
          </w:tcPr>
          <w:p w14:paraId="60930383"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02FA9C2C"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мощность</w:t>
            </w:r>
          </w:p>
        </w:tc>
        <w:tc>
          <w:tcPr>
            <w:tcW w:w="217" w:type="pct"/>
            <w:vAlign w:val="center"/>
          </w:tcPr>
          <w:p w14:paraId="634606D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Гкал/ч</w:t>
            </w:r>
          </w:p>
        </w:tc>
        <w:tc>
          <w:tcPr>
            <w:tcW w:w="302" w:type="pct"/>
            <w:vAlign w:val="center"/>
          </w:tcPr>
          <w:p w14:paraId="1080810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2,93</w:t>
            </w:r>
          </w:p>
        </w:tc>
        <w:tc>
          <w:tcPr>
            <w:tcW w:w="302" w:type="pct"/>
            <w:vAlign w:val="center"/>
          </w:tcPr>
          <w:p w14:paraId="2CE2D91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3,01</w:t>
            </w:r>
          </w:p>
        </w:tc>
        <w:tc>
          <w:tcPr>
            <w:tcW w:w="302" w:type="pct"/>
            <w:vAlign w:val="center"/>
          </w:tcPr>
          <w:p w14:paraId="15AFF2C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1A01431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168" w:type="pct"/>
            <w:vAlign w:val="center"/>
          </w:tcPr>
          <w:p w14:paraId="3D78775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8 314</w:t>
            </w:r>
          </w:p>
        </w:tc>
        <w:tc>
          <w:tcPr>
            <w:tcW w:w="178" w:type="pct"/>
            <w:vAlign w:val="center"/>
          </w:tcPr>
          <w:p w14:paraId="518638B7"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8 314</w:t>
            </w:r>
          </w:p>
        </w:tc>
        <w:tc>
          <w:tcPr>
            <w:tcW w:w="176" w:type="pct"/>
            <w:vAlign w:val="center"/>
          </w:tcPr>
          <w:p w14:paraId="253A999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67" w:type="pct"/>
            <w:vAlign w:val="center"/>
          </w:tcPr>
          <w:p w14:paraId="5423699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6D97562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7" w:type="pct"/>
            <w:vAlign w:val="center"/>
          </w:tcPr>
          <w:p w14:paraId="61D0A66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1C8D8D7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7D7927A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2" w:type="pct"/>
            <w:vAlign w:val="center"/>
          </w:tcPr>
          <w:p w14:paraId="2BF43E6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11" w:type="pct"/>
            <w:vAlign w:val="center"/>
          </w:tcPr>
          <w:p w14:paraId="540B3A4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5FEB7763" w14:textId="77777777" w:rsidTr="00B42CCE">
        <w:trPr>
          <w:trHeight w:val="20"/>
        </w:trPr>
        <w:tc>
          <w:tcPr>
            <w:tcW w:w="246" w:type="pct"/>
            <w:vAlign w:val="center"/>
          </w:tcPr>
          <w:p w14:paraId="0A902D9B" w14:textId="77777777" w:rsidR="00E643CE" w:rsidRPr="00E643CE" w:rsidRDefault="00E643CE" w:rsidP="00E643CE">
            <w:pPr>
              <w:spacing w:after="0" w:line="240" w:lineRule="auto"/>
              <w:rPr>
                <w:sz w:val="16"/>
                <w:szCs w:val="16"/>
                <w:lang w:eastAsia="ru-RU"/>
              </w:rPr>
            </w:pPr>
            <w:r w:rsidRPr="00E643CE">
              <w:rPr>
                <w:color w:val="000000"/>
                <w:sz w:val="16"/>
                <w:szCs w:val="16"/>
                <w:lang w:val="en-US"/>
              </w:rPr>
              <w:t>3.2.5</w:t>
            </w:r>
          </w:p>
        </w:tc>
        <w:tc>
          <w:tcPr>
            <w:tcW w:w="530" w:type="pct"/>
            <w:vAlign w:val="bottom"/>
          </w:tcPr>
          <w:p w14:paraId="58323D92"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Установка водогрейного котла с горелкой топливо - газ/дизель 3,5 МВт</w:t>
            </w:r>
          </w:p>
        </w:tc>
        <w:tc>
          <w:tcPr>
            <w:tcW w:w="626" w:type="pct"/>
            <w:vAlign w:val="center"/>
          </w:tcPr>
          <w:p w14:paraId="1A70E59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увеличение мощности систем теплоснабжения</w:t>
            </w:r>
          </w:p>
        </w:tc>
        <w:tc>
          <w:tcPr>
            <w:tcW w:w="362" w:type="pct"/>
            <w:vAlign w:val="bottom"/>
          </w:tcPr>
          <w:p w14:paraId="7824C16C"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351D37D5"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мощность</w:t>
            </w:r>
          </w:p>
        </w:tc>
        <w:tc>
          <w:tcPr>
            <w:tcW w:w="217" w:type="pct"/>
            <w:vAlign w:val="center"/>
          </w:tcPr>
          <w:p w14:paraId="3CF3B9E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Гкал/ч</w:t>
            </w:r>
          </w:p>
        </w:tc>
        <w:tc>
          <w:tcPr>
            <w:tcW w:w="302" w:type="pct"/>
            <w:vAlign w:val="center"/>
          </w:tcPr>
          <w:p w14:paraId="6D3080E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2,58</w:t>
            </w:r>
          </w:p>
        </w:tc>
        <w:tc>
          <w:tcPr>
            <w:tcW w:w="302" w:type="pct"/>
            <w:vAlign w:val="center"/>
          </w:tcPr>
          <w:p w14:paraId="78CD1206"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3,01</w:t>
            </w:r>
          </w:p>
        </w:tc>
        <w:tc>
          <w:tcPr>
            <w:tcW w:w="302" w:type="pct"/>
            <w:vAlign w:val="center"/>
          </w:tcPr>
          <w:p w14:paraId="6E396BB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2027</w:t>
            </w:r>
          </w:p>
        </w:tc>
        <w:tc>
          <w:tcPr>
            <w:tcW w:w="302" w:type="pct"/>
            <w:vAlign w:val="center"/>
          </w:tcPr>
          <w:p w14:paraId="2BE6F95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2027</w:t>
            </w:r>
          </w:p>
        </w:tc>
        <w:tc>
          <w:tcPr>
            <w:tcW w:w="168" w:type="pct"/>
            <w:vAlign w:val="center"/>
          </w:tcPr>
          <w:p w14:paraId="56F95E8B"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8 314</w:t>
            </w:r>
          </w:p>
        </w:tc>
        <w:tc>
          <w:tcPr>
            <w:tcW w:w="178" w:type="pct"/>
            <w:vAlign w:val="center"/>
          </w:tcPr>
          <w:p w14:paraId="37ACDAB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76" w:type="pct"/>
            <w:vAlign w:val="center"/>
          </w:tcPr>
          <w:p w14:paraId="7D4F0DE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8 314</w:t>
            </w:r>
          </w:p>
        </w:tc>
        <w:tc>
          <w:tcPr>
            <w:tcW w:w="167" w:type="pct"/>
            <w:vAlign w:val="center"/>
          </w:tcPr>
          <w:p w14:paraId="5CD5EB1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15A932AB"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57" w:type="pct"/>
            <w:vAlign w:val="center"/>
          </w:tcPr>
          <w:p w14:paraId="17098504"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6340BB73"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4564122E"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2B1A3BAA"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286FB12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0ACA35EE" w14:textId="77777777" w:rsidTr="00B42CCE">
        <w:trPr>
          <w:trHeight w:val="20"/>
        </w:trPr>
        <w:tc>
          <w:tcPr>
            <w:tcW w:w="246" w:type="pct"/>
            <w:vAlign w:val="center"/>
          </w:tcPr>
          <w:p w14:paraId="674FEB7A" w14:textId="77777777" w:rsidR="00E643CE" w:rsidRPr="00E643CE" w:rsidRDefault="00E643CE" w:rsidP="00E643CE">
            <w:pPr>
              <w:spacing w:after="0" w:line="240" w:lineRule="auto"/>
              <w:rPr>
                <w:sz w:val="16"/>
                <w:szCs w:val="16"/>
                <w:lang w:eastAsia="ru-RU"/>
              </w:rPr>
            </w:pPr>
            <w:r w:rsidRPr="00E643CE">
              <w:rPr>
                <w:color w:val="000000"/>
                <w:sz w:val="16"/>
                <w:szCs w:val="16"/>
                <w:lang w:val="en-US"/>
              </w:rPr>
              <w:t>3.2.6</w:t>
            </w:r>
          </w:p>
        </w:tc>
        <w:tc>
          <w:tcPr>
            <w:tcW w:w="530" w:type="pct"/>
            <w:vAlign w:val="bottom"/>
          </w:tcPr>
          <w:p w14:paraId="00099159"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Установка водогрейного котла с горелкой топливо - газ/дизель 3,0 МВТ</w:t>
            </w:r>
          </w:p>
        </w:tc>
        <w:tc>
          <w:tcPr>
            <w:tcW w:w="626" w:type="pct"/>
            <w:vAlign w:val="center"/>
          </w:tcPr>
          <w:p w14:paraId="0A19B7A3"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увеличение мощности систем теплоснабжения</w:t>
            </w:r>
          </w:p>
        </w:tc>
        <w:tc>
          <w:tcPr>
            <w:tcW w:w="362" w:type="pct"/>
            <w:vAlign w:val="bottom"/>
          </w:tcPr>
          <w:p w14:paraId="17A69374"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6C7382DA"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мощность</w:t>
            </w:r>
          </w:p>
        </w:tc>
        <w:tc>
          <w:tcPr>
            <w:tcW w:w="217" w:type="pct"/>
            <w:vAlign w:val="center"/>
          </w:tcPr>
          <w:p w14:paraId="266FD84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Гкал/ч</w:t>
            </w:r>
          </w:p>
        </w:tc>
        <w:tc>
          <w:tcPr>
            <w:tcW w:w="302" w:type="pct"/>
            <w:vAlign w:val="center"/>
          </w:tcPr>
          <w:p w14:paraId="2BC9FA6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2,58</w:t>
            </w:r>
          </w:p>
        </w:tc>
        <w:tc>
          <w:tcPr>
            <w:tcW w:w="302" w:type="pct"/>
            <w:vAlign w:val="center"/>
          </w:tcPr>
          <w:p w14:paraId="7E975777"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2,58</w:t>
            </w:r>
          </w:p>
        </w:tc>
        <w:tc>
          <w:tcPr>
            <w:tcW w:w="302" w:type="pct"/>
            <w:vAlign w:val="center"/>
          </w:tcPr>
          <w:p w14:paraId="0F03769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302" w:type="pct"/>
            <w:vAlign w:val="center"/>
          </w:tcPr>
          <w:p w14:paraId="12E8D97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168" w:type="pct"/>
            <w:vAlign w:val="center"/>
          </w:tcPr>
          <w:p w14:paraId="09EB91EF"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8 314</w:t>
            </w:r>
          </w:p>
        </w:tc>
        <w:tc>
          <w:tcPr>
            <w:tcW w:w="178" w:type="pct"/>
            <w:vAlign w:val="center"/>
          </w:tcPr>
          <w:p w14:paraId="2D4A404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76" w:type="pct"/>
            <w:vAlign w:val="center"/>
          </w:tcPr>
          <w:p w14:paraId="14910EC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67" w:type="pct"/>
            <w:vAlign w:val="center"/>
          </w:tcPr>
          <w:p w14:paraId="1BF0D577"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8 314</w:t>
            </w:r>
          </w:p>
        </w:tc>
        <w:tc>
          <w:tcPr>
            <w:tcW w:w="155" w:type="pct"/>
            <w:vAlign w:val="center"/>
          </w:tcPr>
          <w:p w14:paraId="013A02A9"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57" w:type="pct"/>
            <w:vAlign w:val="center"/>
          </w:tcPr>
          <w:p w14:paraId="2984CB5D"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667A6A94"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0157932A"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17B55088"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21DF339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44DA6B34" w14:textId="77777777" w:rsidTr="00B42CCE">
        <w:trPr>
          <w:trHeight w:val="20"/>
        </w:trPr>
        <w:tc>
          <w:tcPr>
            <w:tcW w:w="246" w:type="pct"/>
            <w:vAlign w:val="center"/>
          </w:tcPr>
          <w:p w14:paraId="0A83AB0B" w14:textId="77777777" w:rsidR="00E643CE" w:rsidRPr="00E643CE" w:rsidRDefault="00E643CE" w:rsidP="00E643CE">
            <w:pPr>
              <w:spacing w:after="0" w:line="240" w:lineRule="auto"/>
              <w:rPr>
                <w:sz w:val="16"/>
                <w:szCs w:val="16"/>
                <w:lang w:eastAsia="ru-RU"/>
              </w:rPr>
            </w:pPr>
            <w:r w:rsidRPr="00E643CE">
              <w:rPr>
                <w:color w:val="000000"/>
                <w:sz w:val="16"/>
                <w:szCs w:val="16"/>
                <w:lang w:val="en-US"/>
              </w:rPr>
              <w:t>3.2.7</w:t>
            </w:r>
          </w:p>
        </w:tc>
        <w:tc>
          <w:tcPr>
            <w:tcW w:w="530" w:type="pct"/>
            <w:vAlign w:val="bottom"/>
          </w:tcPr>
          <w:p w14:paraId="784569F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Установка водогрейного котла с горелкой топливо - газ/дизель 2,0 МВТ</w:t>
            </w:r>
          </w:p>
        </w:tc>
        <w:tc>
          <w:tcPr>
            <w:tcW w:w="626" w:type="pct"/>
            <w:vAlign w:val="center"/>
          </w:tcPr>
          <w:p w14:paraId="19FF54A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увеличение мощности систем теплоснабжения</w:t>
            </w:r>
          </w:p>
        </w:tc>
        <w:tc>
          <w:tcPr>
            <w:tcW w:w="362" w:type="pct"/>
            <w:vAlign w:val="bottom"/>
          </w:tcPr>
          <w:p w14:paraId="735F6F25"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2F37CE89"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мощность</w:t>
            </w:r>
          </w:p>
        </w:tc>
        <w:tc>
          <w:tcPr>
            <w:tcW w:w="217" w:type="pct"/>
            <w:vAlign w:val="center"/>
          </w:tcPr>
          <w:p w14:paraId="0AFB2D6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Гкал/ч</w:t>
            </w:r>
          </w:p>
        </w:tc>
        <w:tc>
          <w:tcPr>
            <w:tcW w:w="302" w:type="pct"/>
            <w:vAlign w:val="center"/>
          </w:tcPr>
          <w:p w14:paraId="610A3EE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0</w:t>
            </w:r>
          </w:p>
        </w:tc>
        <w:tc>
          <w:tcPr>
            <w:tcW w:w="302" w:type="pct"/>
            <w:vAlign w:val="center"/>
          </w:tcPr>
          <w:p w14:paraId="611D213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1,71</w:t>
            </w:r>
          </w:p>
        </w:tc>
        <w:tc>
          <w:tcPr>
            <w:tcW w:w="302" w:type="pct"/>
            <w:vAlign w:val="center"/>
          </w:tcPr>
          <w:p w14:paraId="35909612"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302" w:type="pct"/>
            <w:vAlign w:val="center"/>
          </w:tcPr>
          <w:p w14:paraId="06DA0EE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168" w:type="pct"/>
            <w:vAlign w:val="center"/>
          </w:tcPr>
          <w:p w14:paraId="76797526"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5 244</w:t>
            </w:r>
          </w:p>
        </w:tc>
        <w:tc>
          <w:tcPr>
            <w:tcW w:w="178" w:type="pct"/>
            <w:vAlign w:val="center"/>
          </w:tcPr>
          <w:p w14:paraId="2C90217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76" w:type="pct"/>
            <w:vAlign w:val="center"/>
          </w:tcPr>
          <w:p w14:paraId="306103B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67" w:type="pct"/>
            <w:vAlign w:val="center"/>
          </w:tcPr>
          <w:p w14:paraId="14D928E7"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5 244</w:t>
            </w:r>
          </w:p>
        </w:tc>
        <w:tc>
          <w:tcPr>
            <w:tcW w:w="155" w:type="pct"/>
            <w:vAlign w:val="center"/>
          </w:tcPr>
          <w:p w14:paraId="6A02E51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57" w:type="pct"/>
            <w:vAlign w:val="center"/>
          </w:tcPr>
          <w:p w14:paraId="0C1B353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0AD4551F"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0ED2423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3342AAB8"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1F9C28E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5C84F02D" w14:textId="77777777" w:rsidTr="00B42CCE">
        <w:trPr>
          <w:trHeight w:val="20"/>
        </w:trPr>
        <w:tc>
          <w:tcPr>
            <w:tcW w:w="246" w:type="pct"/>
            <w:vAlign w:val="center"/>
          </w:tcPr>
          <w:p w14:paraId="0A4F8DB3" w14:textId="77777777" w:rsidR="00E643CE" w:rsidRPr="00E643CE" w:rsidRDefault="00E643CE" w:rsidP="00E643CE">
            <w:pPr>
              <w:spacing w:after="0" w:line="240" w:lineRule="auto"/>
              <w:rPr>
                <w:sz w:val="16"/>
                <w:szCs w:val="16"/>
                <w:lang w:eastAsia="ru-RU"/>
              </w:rPr>
            </w:pPr>
            <w:r w:rsidRPr="00E643CE">
              <w:rPr>
                <w:color w:val="000000"/>
                <w:sz w:val="16"/>
                <w:szCs w:val="16"/>
                <w:lang w:val="en-US"/>
              </w:rPr>
              <w:t>3.2.8</w:t>
            </w:r>
          </w:p>
        </w:tc>
        <w:tc>
          <w:tcPr>
            <w:tcW w:w="530" w:type="pct"/>
            <w:vAlign w:val="center"/>
          </w:tcPr>
          <w:p w14:paraId="28FBBD6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Организация хранения дизельного топлива</w:t>
            </w:r>
          </w:p>
        </w:tc>
        <w:tc>
          <w:tcPr>
            <w:tcW w:w="626" w:type="pct"/>
            <w:vAlign w:val="center"/>
          </w:tcPr>
          <w:p w14:paraId="5C9E0D2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Повышение надежности работы систем теплоснабжения</w:t>
            </w:r>
          </w:p>
        </w:tc>
        <w:tc>
          <w:tcPr>
            <w:tcW w:w="362" w:type="pct"/>
            <w:vAlign w:val="bottom"/>
          </w:tcPr>
          <w:p w14:paraId="366B9139"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57AEFB7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объем</w:t>
            </w:r>
          </w:p>
        </w:tc>
        <w:tc>
          <w:tcPr>
            <w:tcW w:w="217" w:type="pct"/>
            <w:vAlign w:val="center"/>
          </w:tcPr>
          <w:p w14:paraId="6EF0FFA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м.куб.</w:t>
            </w:r>
          </w:p>
        </w:tc>
        <w:tc>
          <w:tcPr>
            <w:tcW w:w="302" w:type="pct"/>
            <w:vAlign w:val="center"/>
          </w:tcPr>
          <w:p w14:paraId="2E8DAA0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0</w:t>
            </w:r>
          </w:p>
        </w:tc>
        <w:tc>
          <w:tcPr>
            <w:tcW w:w="302" w:type="pct"/>
            <w:vAlign w:val="center"/>
          </w:tcPr>
          <w:p w14:paraId="0BC187A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val="en-US"/>
              </w:rPr>
              <w:t>2x30</w:t>
            </w:r>
          </w:p>
        </w:tc>
        <w:tc>
          <w:tcPr>
            <w:tcW w:w="302" w:type="pct"/>
            <w:vAlign w:val="center"/>
          </w:tcPr>
          <w:p w14:paraId="1A7E87E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032FBE0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168" w:type="pct"/>
            <w:vAlign w:val="center"/>
          </w:tcPr>
          <w:p w14:paraId="5998B1C2"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25 001</w:t>
            </w:r>
          </w:p>
        </w:tc>
        <w:tc>
          <w:tcPr>
            <w:tcW w:w="178" w:type="pct"/>
            <w:vAlign w:val="center"/>
          </w:tcPr>
          <w:p w14:paraId="51E83C5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9 558</w:t>
            </w:r>
          </w:p>
        </w:tc>
        <w:tc>
          <w:tcPr>
            <w:tcW w:w="176" w:type="pct"/>
            <w:vAlign w:val="center"/>
          </w:tcPr>
          <w:p w14:paraId="555EBBE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9 417</w:t>
            </w:r>
          </w:p>
        </w:tc>
        <w:tc>
          <w:tcPr>
            <w:tcW w:w="167" w:type="pct"/>
            <w:vAlign w:val="center"/>
          </w:tcPr>
          <w:p w14:paraId="2E5C5E6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6 026</w:t>
            </w:r>
          </w:p>
        </w:tc>
        <w:tc>
          <w:tcPr>
            <w:tcW w:w="155" w:type="pct"/>
            <w:vAlign w:val="center"/>
          </w:tcPr>
          <w:p w14:paraId="289E26BA"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57" w:type="pct"/>
            <w:vAlign w:val="center"/>
          </w:tcPr>
          <w:p w14:paraId="564085D6"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045B3B89"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3B07B39D"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3182546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6FEC6FA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3AE1C41E" w14:textId="77777777" w:rsidTr="00B42CCE">
        <w:trPr>
          <w:trHeight w:val="20"/>
        </w:trPr>
        <w:tc>
          <w:tcPr>
            <w:tcW w:w="246" w:type="pct"/>
            <w:vAlign w:val="center"/>
          </w:tcPr>
          <w:p w14:paraId="72FECE54" w14:textId="77777777" w:rsidR="00E643CE" w:rsidRPr="00E643CE" w:rsidRDefault="00E643CE" w:rsidP="00E643CE">
            <w:pPr>
              <w:spacing w:after="0" w:line="240" w:lineRule="auto"/>
              <w:rPr>
                <w:sz w:val="16"/>
                <w:szCs w:val="16"/>
                <w:lang w:eastAsia="ru-RU"/>
              </w:rPr>
            </w:pPr>
            <w:r w:rsidRPr="00E643CE">
              <w:rPr>
                <w:color w:val="000000"/>
                <w:sz w:val="16"/>
                <w:szCs w:val="16"/>
                <w:lang w:val="en-US"/>
              </w:rPr>
              <w:t>3.2.9</w:t>
            </w:r>
          </w:p>
        </w:tc>
        <w:tc>
          <w:tcPr>
            <w:tcW w:w="530" w:type="pct"/>
            <w:vAlign w:val="center"/>
          </w:tcPr>
          <w:p w14:paraId="343E608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Замена вспомогательного оборудования котельной</w:t>
            </w:r>
          </w:p>
        </w:tc>
        <w:tc>
          <w:tcPr>
            <w:tcW w:w="626" w:type="pct"/>
            <w:vAlign w:val="center"/>
          </w:tcPr>
          <w:p w14:paraId="5809159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увеличение мощности систем теплоснабжения</w:t>
            </w:r>
          </w:p>
        </w:tc>
        <w:tc>
          <w:tcPr>
            <w:tcW w:w="362" w:type="pct"/>
            <w:vAlign w:val="bottom"/>
          </w:tcPr>
          <w:p w14:paraId="6F8E5529"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42660A25"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система</w:t>
            </w:r>
          </w:p>
        </w:tc>
        <w:tc>
          <w:tcPr>
            <w:tcW w:w="217" w:type="pct"/>
            <w:vAlign w:val="center"/>
          </w:tcPr>
          <w:p w14:paraId="5F9FF7D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ед.</w:t>
            </w:r>
          </w:p>
        </w:tc>
        <w:tc>
          <w:tcPr>
            <w:tcW w:w="302" w:type="pct"/>
            <w:vAlign w:val="center"/>
          </w:tcPr>
          <w:p w14:paraId="16F4017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0</w:t>
            </w:r>
          </w:p>
        </w:tc>
        <w:tc>
          <w:tcPr>
            <w:tcW w:w="302" w:type="pct"/>
            <w:vAlign w:val="center"/>
          </w:tcPr>
          <w:p w14:paraId="29E936E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4</w:t>
            </w:r>
          </w:p>
        </w:tc>
        <w:tc>
          <w:tcPr>
            <w:tcW w:w="302" w:type="pct"/>
            <w:vAlign w:val="center"/>
          </w:tcPr>
          <w:p w14:paraId="72ED163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0C7AEA7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168" w:type="pct"/>
            <w:vAlign w:val="center"/>
          </w:tcPr>
          <w:p w14:paraId="6281BC02"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19 903</w:t>
            </w:r>
          </w:p>
        </w:tc>
        <w:tc>
          <w:tcPr>
            <w:tcW w:w="178" w:type="pct"/>
            <w:vAlign w:val="center"/>
          </w:tcPr>
          <w:p w14:paraId="26167E5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7 858</w:t>
            </w:r>
          </w:p>
        </w:tc>
        <w:tc>
          <w:tcPr>
            <w:tcW w:w="176" w:type="pct"/>
            <w:vAlign w:val="center"/>
          </w:tcPr>
          <w:p w14:paraId="47F9420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8 519</w:t>
            </w:r>
          </w:p>
        </w:tc>
        <w:tc>
          <w:tcPr>
            <w:tcW w:w="167" w:type="pct"/>
            <w:vAlign w:val="center"/>
          </w:tcPr>
          <w:p w14:paraId="40677E8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3 526</w:t>
            </w:r>
          </w:p>
        </w:tc>
        <w:tc>
          <w:tcPr>
            <w:tcW w:w="155" w:type="pct"/>
            <w:vAlign w:val="center"/>
          </w:tcPr>
          <w:p w14:paraId="5D6EF044"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57" w:type="pct"/>
            <w:vAlign w:val="center"/>
          </w:tcPr>
          <w:p w14:paraId="04044303"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328B898E"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2E28E0A8"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713F5F3A"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273517E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453814F9" w14:textId="77777777" w:rsidTr="00B42CCE">
        <w:trPr>
          <w:trHeight w:val="20"/>
        </w:trPr>
        <w:tc>
          <w:tcPr>
            <w:tcW w:w="246" w:type="pct"/>
            <w:vAlign w:val="center"/>
          </w:tcPr>
          <w:p w14:paraId="022D8147" w14:textId="77777777" w:rsidR="00E643CE" w:rsidRPr="00E643CE" w:rsidRDefault="00E643CE" w:rsidP="00E643CE">
            <w:pPr>
              <w:spacing w:after="0" w:line="240" w:lineRule="auto"/>
              <w:rPr>
                <w:sz w:val="16"/>
                <w:szCs w:val="16"/>
                <w:lang w:eastAsia="ru-RU"/>
              </w:rPr>
            </w:pPr>
            <w:r w:rsidRPr="00E643CE">
              <w:rPr>
                <w:color w:val="000000"/>
                <w:sz w:val="16"/>
                <w:szCs w:val="16"/>
                <w:lang w:val="en-US"/>
              </w:rPr>
              <w:t>3.2.10</w:t>
            </w:r>
          </w:p>
        </w:tc>
        <w:tc>
          <w:tcPr>
            <w:tcW w:w="530" w:type="pct"/>
            <w:vAlign w:val="center"/>
          </w:tcPr>
          <w:p w14:paraId="26C5341F"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Установка химической</w:t>
            </w:r>
          </w:p>
          <w:p w14:paraId="766D4CFF"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подготовки воды</w:t>
            </w:r>
          </w:p>
        </w:tc>
        <w:tc>
          <w:tcPr>
            <w:tcW w:w="626" w:type="pct"/>
            <w:vAlign w:val="bottom"/>
          </w:tcPr>
          <w:p w14:paraId="5A2FCB45"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Повышение надежности и энергетической эффективности систем теплоснабжения</w:t>
            </w:r>
          </w:p>
        </w:tc>
        <w:tc>
          <w:tcPr>
            <w:tcW w:w="362" w:type="pct"/>
            <w:vAlign w:val="bottom"/>
          </w:tcPr>
          <w:p w14:paraId="769600FC"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73B0CB77"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установка</w:t>
            </w:r>
          </w:p>
        </w:tc>
        <w:tc>
          <w:tcPr>
            <w:tcW w:w="217" w:type="pct"/>
            <w:vAlign w:val="center"/>
          </w:tcPr>
          <w:p w14:paraId="607A814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ед.</w:t>
            </w:r>
          </w:p>
        </w:tc>
        <w:tc>
          <w:tcPr>
            <w:tcW w:w="302" w:type="pct"/>
            <w:vAlign w:val="center"/>
          </w:tcPr>
          <w:p w14:paraId="56BD592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0</w:t>
            </w:r>
          </w:p>
        </w:tc>
        <w:tc>
          <w:tcPr>
            <w:tcW w:w="302" w:type="pct"/>
            <w:vAlign w:val="center"/>
          </w:tcPr>
          <w:p w14:paraId="391306E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w:t>
            </w:r>
          </w:p>
        </w:tc>
        <w:tc>
          <w:tcPr>
            <w:tcW w:w="302" w:type="pct"/>
            <w:vAlign w:val="center"/>
          </w:tcPr>
          <w:p w14:paraId="29FC0FC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302" w:type="pct"/>
            <w:vAlign w:val="center"/>
          </w:tcPr>
          <w:p w14:paraId="45F5180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168" w:type="pct"/>
            <w:vAlign w:val="center"/>
          </w:tcPr>
          <w:p w14:paraId="66A8D316"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3 495</w:t>
            </w:r>
          </w:p>
        </w:tc>
        <w:tc>
          <w:tcPr>
            <w:tcW w:w="178" w:type="pct"/>
            <w:vAlign w:val="center"/>
          </w:tcPr>
          <w:p w14:paraId="75B6D27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76" w:type="pct"/>
            <w:vAlign w:val="center"/>
          </w:tcPr>
          <w:p w14:paraId="01B46F5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67" w:type="pct"/>
            <w:vAlign w:val="center"/>
          </w:tcPr>
          <w:p w14:paraId="0220A6F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3 495</w:t>
            </w:r>
          </w:p>
        </w:tc>
        <w:tc>
          <w:tcPr>
            <w:tcW w:w="155" w:type="pct"/>
            <w:vAlign w:val="center"/>
          </w:tcPr>
          <w:p w14:paraId="39B302D7"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57" w:type="pct"/>
            <w:vAlign w:val="center"/>
          </w:tcPr>
          <w:p w14:paraId="2380D528"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207E36AD"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250447D7"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3044D767"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5C084B2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6655EB96" w14:textId="77777777" w:rsidTr="00B42CCE">
        <w:trPr>
          <w:trHeight w:val="20"/>
        </w:trPr>
        <w:tc>
          <w:tcPr>
            <w:tcW w:w="246" w:type="pct"/>
            <w:vAlign w:val="center"/>
          </w:tcPr>
          <w:p w14:paraId="13896D53" w14:textId="77777777" w:rsidR="00E643CE" w:rsidRPr="00E643CE" w:rsidRDefault="00E643CE" w:rsidP="00E643CE">
            <w:pPr>
              <w:spacing w:after="0" w:line="240" w:lineRule="auto"/>
              <w:rPr>
                <w:sz w:val="16"/>
                <w:szCs w:val="16"/>
                <w:lang w:eastAsia="ru-RU"/>
              </w:rPr>
            </w:pPr>
            <w:r w:rsidRPr="00E643CE">
              <w:rPr>
                <w:color w:val="000000"/>
                <w:sz w:val="16"/>
                <w:szCs w:val="16"/>
                <w:lang w:val="en-US"/>
              </w:rPr>
              <w:lastRenderedPageBreak/>
              <w:t>3.2.11</w:t>
            </w:r>
          </w:p>
        </w:tc>
        <w:tc>
          <w:tcPr>
            <w:tcW w:w="530" w:type="pct"/>
            <w:vAlign w:val="center"/>
          </w:tcPr>
          <w:p w14:paraId="1A33CCF7"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Капитальный ремонт здания и сооружений котельной</w:t>
            </w:r>
          </w:p>
        </w:tc>
        <w:tc>
          <w:tcPr>
            <w:tcW w:w="626" w:type="pct"/>
            <w:vAlign w:val="bottom"/>
          </w:tcPr>
          <w:p w14:paraId="504AE1F7"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Повышение надежности и энергетической эффективности систем теплоснабжения</w:t>
            </w:r>
          </w:p>
        </w:tc>
        <w:tc>
          <w:tcPr>
            <w:tcW w:w="362" w:type="pct"/>
            <w:vAlign w:val="bottom"/>
          </w:tcPr>
          <w:p w14:paraId="63CBB072"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183CFEF3"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здание</w:t>
            </w:r>
          </w:p>
        </w:tc>
        <w:tc>
          <w:tcPr>
            <w:tcW w:w="217" w:type="pct"/>
            <w:vAlign w:val="center"/>
          </w:tcPr>
          <w:p w14:paraId="770D7B9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ед.</w:t>
            </w:r>
          </w:p>
        </w:tc>
        <w:tc>
          <w:tcPr>
            <w:tcW w:w="302" w:type="pct"/>
            <w:vAlign w:val="center"/>
          </w:tcPr>
          <w:p w14:paraId="5B4ACBA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w:t>
            </w:r>
          </w:p>
        </w:tc>
        <w:tc>
          <w:tcPr>
            <w:tcW w:w="302" w:type="pct"/>
            <w:vAlign w:val="center"/>
          </w:tcPr>
          <w:p w14:paraId="5F73E5A3"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w:t>
            </w:r>
          </w:p>
        </w:tc>
        <w:tc>
          <w:tcPr>
            <w:tcW w:w="302" w:type="pct"/>
            <w:vAlign w:val="center"/>
          </w:tcPr>
          <w:p w14:paraId="7C3D96D9"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61D0ED9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168" w:type="pct"/>
            <w:vAlign w:val="center"/>
          </w:tcPr>
          <w:p w14:paraId="2738270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17 032</w:t>
            </w:r>
          </w:p>
        </w:tc>
        <w:tc>
          <w:tcPr>
            <w:tcW w:w="178" w:type="pct"/>
            <w:vAlign w:val="center"/>
          </w:tcPr>
          <w:p w14:paraId="303D2715"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5 833</w:t>
            </w:r>
          </w:p>
        </w:tc>
        <w:tc>
          <w:tcPr>
            <w:tcW w:w="176" w:type="pct"/>
            <w:vAlign w:val="center"/>
          </w:tcPr>
          <w:p w14:paraId="351122AD"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3 382</w:t>
            </w:r>
          </w:p>
        </w:tc>
        <w:tc>
          <w:tcPr>
            <w:tcW w:w="167" w:type="pct"/>
            <w:vAlign w:val="center"/>
          </w:tcPr>
          <w:p w14:paraId="6D6C1CB7"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7 817</w:t>
            </w:r>
          </w:p>
        </w:tc>
        <w:tc>
          <w:tcPr>
            <w:tcW w:w="155" w:type="pct"/>
            <w:vAlign w:val="center"/>
          </w:tcPr>
          <w:p w14:paraId="67967876"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57" w:type="pct"/>
            <w:vAlign w:val="center"/>
          </w:tcPr>
          <w:p w14:paraId="12983AEF"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7519A429"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73BBA1B7"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0037EE2F"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7CB9288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47DC8B4E" w14:textId="77777777" w:rsidTr="00B42CCE">
        <w:trPr>
          <w:trHeight w:val="20"/>
        </w:trPr>
        <w:tc>
          <w:tcPr>
            <w:tcW w:w="246" w:type="pct"/>
            <w:vAlign w:val="center"/>
          </w:tcPr>
          <w:p w14:paraId="093BC877" w14:textId="77777777" w:rsidR="00E643CE" w:rsidRPr="00E643CE" w:rsidRDefault="00E643CE" w:rsidP="00E643CE">
            <w:pPr>
              <w:spacing w:after="0" w:line="240" w:lineRule="auto"/>
              <w:rPr>
                <w:sz w:val="16"/>
                <w:szCs w:val="16"/>
                <w:lang w:eastAsia="ru-RU"/>
              </w:rPr>
            </w:pPr>
            <w:r w:rsidRPr="00E643CE">
              <w:rPr>
                <w:color w:val="000000"/>
                <w:sz w:val="16"/>
                <w:szCs w:val="16"/>
                <w:lang w:val="en-US"/>
              </w:rPr>
              <w:t>3.2.12</w:t>
            </w:r>
          </w:p>
        </w:tc>
        <w:tc>
          <w:tcPr>
            <w:tcW w:w="530" w:type="pct"/>
            <w:vAlign w:val="bottom"/>
          </w:tcPr>
          <w:p w14:paraId="55863114"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Реализация технически мероприятий по обеспечению антитеррористической защиты объекта</w:t>
            </w:r>
          </w:p>
        </w:tc>
        <w:tc>
          <w:tcPr>
            <w:tcW w:w="626" w:type="pct"/>
            <w:vAlign w:val="center"/>
          </w:tcPr>
          <w:p w14:paraId="1815C0C8"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Требование законодательства</w:t>
            </w:r>
          </w:p>
        </w:tc>
        <w:tc>
          <w:tcPr>
            <w:tcW w:w="362" w:type="pct"/>
            <w:vAlign w:val="center"/>
          </w:tcPr>
          <w:p w14:paraId="15917D7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09862827"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система</w:t>
            </w:r>
          </w:p>
        </w:tc>
        <w:tc>
          <w:tcPr>
            <w:tcW w:w="217" w:type="pct"/>
            <w:vAlign w:val="center"/>
          </w:tcPr>
          <w:p w14:paraId="7ABF1A4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ед.</w:t>
            </w:r>
          </w:p>
        </w:tc>
        <w:tc>
          <w:tcPr>
            <w:tcW w:w="302" w:type="pct"/>
            <w:vAlign w:val="center"/>
          </w:tcPr>
          <w:p w14:paraId="1061471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0</w:t>
            </w:r>
          </w:p>
        </w:tc>
        <w:tc>
          <w:tcPr>
            <w:tcW w:w="302" w:type="pct"/>
            <w:vAlign w:val="center"/>
          </w:tcPr>
          <w:p w14:paraId="7EF19AC4"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w:t>
            </w:r>
          </w:p>
        </w:tc>
        <w:tc>
          <w:tcPr>
            <w:tcW w:w="302" w:type="pct"/>
            <w:vAlign w:val="center"/>
          </w:tcPr>
          <w:p w14:paraId="15CB47B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2026</w:t>
            </w:r>
          </w:p>
        </w:tc>
        <w:tc>
          <w:tcPr>
            <w:tcW w:w="302" w:type="pct"/>
            <w:vAlign w:val="center"/>
          </w:tcPr>
          <w:p w14:paraId="328C054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2028</w:t>
            </w:r>
          </w:p>
        </w:tc>
        <w:tc>
          <w:tcPr>
            <w:tcW w:w="168" w:type="pct"/>
            <w:vAlign w:val="center"/>
          </w:tcPr>
          <w:p w14:paraId="40B3A360"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13 990</w:t>
            </w:r>
          </w:p>
        </w:tc>
        <w:tc>
          <w:tcPr>
            <w:tcW w:w="178" w:type="pct"/>
            <w:vAlign w:val="center"/>
          </w:tcPr>
          <w:p w14:paraId="468F7C41"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6 403</w:t>
            </w:r>
          </w:p>
        </w:tc>
        <w:tc>
          <w:tcPr>
            <w:tcW w:w="176" w:type="pct"/>
            <w:vAlign w:val="center"/>
          </w:tcPr>
          <w:p w14:paraId="099EB66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6 508</w:t>
            </w:r>
          </w:p>
        </w:tc>
        <w:tc>
          <w:tcPr>
            <w:tcW w:w="167" w:type="pct"/>
            <w:vAlign w:val="center"/>
          </w:tcPr>
          <w:p w14:paraId="28C8AA1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1 079</w:t>
            </w:r>
          </w:p>
        </w:tc>
        <w:tc>
          <w:tcPr>
            <w:tcW w:w="155" w:type="pct"/>
            <w:vAlign w:val="center"/>
          </w:tcPr>
          <w:p w14:paraId="35322D4A"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57" w:type="pct"/>
            <w:vAlign w:val="center"/>
          </w:tcPr>
          <w:p w14:paraId="6100502A"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641044C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5F2A96B9"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7FE525A6"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14E2477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26B7E9ED" w14:textId="77777777" w:rsidTr="00B42CCE">
        <w:trPr>
          <w:trHeight w:val="20"/>
        </w:trPr>
        <w:tc>
          <w:tcPr>
            <w:tcW w:w="246" w:type="pct"/>
            <w:vAlign w:val="center"/>
          </w:tcPr>
          <w:p w14:paraId="72D8F877" w14:textId="77777777" w:rsidR="00E643CE" w:rsidRPr="00E643CE" w:rsidRDefault="00E643CE" w:rsidP="00E643CE">
            <w:pPr>
              <w:spacing w:after="0" w:line="240" w:lineRule="auto"/>
              <w:rPr>
                <w:sz w:val="16"/>
                <w:szCs w:val="16"/>
                <w:lang w:eastAsia="ru-RU"/>
              </w:rPr>
            </w:pPr>
            <w:r w:rsidRPr="00E643CE">
              <w:rPr>
                <w:color w:val="000000"/>
                <w:sz w:val="16"/>
                <w:szCs w:val="16"/>
                <w:lang w:val="en-US"/>
              </w:rPr>
              <w:t>3.2.13</w:t>
            </w:r>
          </w:p>
        </w:tc>
        <w:tc>
          <w:tcPr>
            <w:tcW w:w="530" w:type="pct"/>
            <w:vAlign w:val="center"/>
          </w:tcPr>
          <w:p w14:paraId="08C0D1DD"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Создание АСУТП системы теплоснабжения</w:t>
            </w:r>
          </w:p>
        </w:tc>
        <w:tc>
          <w:tcPr>
            <w:tcW w:w="626" w:type="pct"/>
            <w:vAlign w:val="bottom"/>
          </w:tcPr>
          <w:p w14:paraId="683FBCA9"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Повышение надежности и энергетической эффективности систем теплоснабжения</w:t>
            </w:r>
          </w:p>
        </w:tc>
        <w:tc>
          <w:tcPr>
            <w:tcW w:w="362" w:type="pct"/>
            <w:vAlign w:val="bottom"/>
          </w:tcPr>
          <w:p w14:paraId="70359421"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Существующая котельная г.п. Синявино</w:t>
            </w:r>
          </w:p>
        </w:tc>
        <w:tc>
          <w:tcPr>
            <w:tcW w:w="366" w:type="pct"/>
            <w:vAlign w:val="center"/>
          </w:tcPr>
          <w:p w14:paraId="5280B60A" w14:textId="77777777" w:rsidR="00E643CE" w:rsidRPr="00E643CE" w:rsidRDefault="00E643CE" w:rsidP="00E643CE">
            <w:pPr>
              <w:spacing w:after="0" w:line="240" w:lineRule="auto"/>
              <w:rPr>
                <w:sz w:val="16"/>
                <w:szCs w:val="16"/>
                <w:lang w:eastAsia="ru-RU"/>
              </w:rPr>
            </w:pPr>
            <w:r w:rsidRPr="00E643CE">
              <w:rPr>
                <w:color w:val="000000"/>
                <w:sz w:val="16"/>
                <w:szCs w:val="16"/>
                <w:lang w:eastAsia="ru-RU"/>
              </w:rPr>
              <w:t>система</w:t>
            </w:r>
          </w:p>
        </w:tc>
        <w:tc>
          <w:tcPr>
            <w:tcW w:w="217" w:type="pct"/>
            <w:vAlign w:val="center"/>
          </w:tcPr>
          <w:p w14:paraId="2ED487CF"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ед.</w:t>
            </w:r>
          </w:p>
        </w:tc>
        <w:tc>
          <w:tcPr>
            <w:tcW w:w="302" w:type="pct"/>
            <w:vAlign w:val="center"/>
          </w:tcPr>
          <w:p w14:paraId="2A6AD270"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0</w:t>
            </w:r>
          </w:p>
        </w:tc>
        <w:tc>
          <w:tcPr>
            <w:tcW w:w="302" w:type="pct"/>
            <w:vAlign w:val="center"/>
          </w:tcPr>
          <w:p w14:paraId="5F17DC0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1</w:t>
            </w:r>
          </w:p>
        </w:tc>
        <w:tc>
          <w:tcPr>
            <w:tcW w:w="302" w:type="pct"/>
            <w:vAlign w:val="center"/>
          </w:tcPr>
          <w:p w14:paraId="3161652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2027</w:t>
            </w:r>
          </w:p>
        </w:tc>
        <w:tc>
          <w:tcPr>
            <w:tcW w:w="302" w:type="pct"/>
            <w:vAlign w:val="center"/>
          </w:tcPr>
          <w:p w14:paraId="0072EDEE"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2027</w:t>
            </w:r>
          </w:p>
        </w:tc>
        <w:tc>
          <w:tcPr>
            <w:tcW w:w="168" w:type="pct"/>
            <w:vAlign w:val="center"/>
          </w:tcPr>
          <w:p w14:paraId="541E65A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8133</w:t>
            </w:r>
          </w:p>
        </w:tc>
        <w:tc>
          <w:tcPr>
            <w:tcW w:w="178" w:type="pct"/>
            <w:vAlign w:val="center"/>
          </w:tcPr>
          <w:p w14:paraId="2D2DA4B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76" w:type="pct"/>
            <w:vAlign w:val="center"/>
          </w:tcPr>
          <w:p w14:paraId="4B159E0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8 133</w:t>
            </w:r>
          </w:p>
        </w:tc>
        <w:tc>
          <w:tcPr>
            <w:tcW w:w="167" w:type="pct"/>
            <w:vAlign w:val="center"/>
          </w:tcPr>
          <w:p w14:paraId="175C7BAA"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c>
          <w:tcPr>
            <w:tcW w:w="155" w:type="pct"/>
            <w:vAlign w:val="center"/>
          </w:tcPr>
          <w:p w14:paraId="5200EBAB"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57" w:type="pct"/>
            <w:vAlign w:val="center"/>
          </w:tcPr>
          <w:p w14:paraId="085DE0D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1486F976"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191CF28B"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06918DB3"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18F5BF48"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0D39D618" w14:textId="77777777" w:rsidTr="00B42CCE">
        <w:trPr>
          <w:trHeight w:val="20"/>
        </w:trPr>
        <w:tc>
          <w:tcPr>
            <w:tcW w:w="246" w:type="pct"/>
          </w:tcPr>
          <w:p w14:paraId="7895E87C" w14:textId="77777777" w:rsidR="00E643CE" w:rsidRPr="00E643CE" w:rsidRDefault="00E643CE" w:rsidP="00E643CE">
            <w:pPr>
              <w:spacing w:after="0" w:line="240" w:lineRule="auto"/>
              <w:rPr>
                <w:sz w:val="16"/>
                <w:szCs w:val="16"/>
                <w:lang w:eastAsia="ru-RU"/>
              </w:rPr>
            </w:pPr>
          </w:p>
        </w:tc>
        <w:tc>
          <w:tcPr>
            <w:tcW w:w="530" w:type="pct"/>
            <w:vAlign w:val="center"/>
          </w:tcPr>
          <w:p w14:paraId="2A04D083" w14:textId="77777777" w:rsidR="00E643CE" w:rsidRPr="00E643CE" w:rsidRDefault="00E643CE" w:rsidP="00E643CE">
            <w:pPr>
              <w:spacing w:after="0" w:line="240" w:lineRule="auto"/>
              <w:rPr>
                <w:sz w:val="16"/>
                <w:szCs w:val="16"/>
                <w:lang w:eastAsia="ru-RU"/>
              </w:rPr>
            </w:pPr>
            <w:r w:rsidRPr="00E643CE">
              <w:rPr>
                <w:bCs/>
                <w:color w:val="000000"/>
                <w:sz w:val="16"/>
                <w:szCs w:val="16"/>
                <w:lang w:eastAsia="ru-RU"/>
              </w:rPr>
              <w:t>ИТОГО п. 3.2.</w:t>
            </w:r>
          </w:p>
        </w:tc>
        <w:tc>
          <w:tcPr>
            <w:tcW w:w="2947" w:type="pct"/>
            <w:gridSpan w:val="9"/>
            <w:vAlign w:val="center"/>
          </w:tcPr>
          <w:p w14:paraId="15C007FC"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133 228</w:t>
            </w:r>
          </w:p>
        </w:tc>
        <w:tc>
          <w:tcPr>
            <w:tcW w:w="178" w:type="pct"/>
            <w:vAlign w:val="center"/>
          </w:tcPr>
          <w:p w14:paraId="02FF1296"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53 454</w:t>
            </w:r>
          </w:p>
        </w:tc>
        <w:tc>
          <w:tcPr>
            <w:tcW w:w="176" w:type="pct"/>
            <w:vAlign w:val="center"/>
          </w:tcPr>
          <w:p w14:paraId="0E78B546"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44 273</w:t>
            </w:r>
          </w:p>
        </w:tc>
        <w:tc>
          <w:tcPr>
            <w:tcW w:w="167" w:type="pct"/>
            <w:vAlign w:val="center"/>
          </w:tcPr>
          <w:p w14:paraId="47CEFB6C"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35 501</w:t>
            </w:r>
          </w:p>
        </w:tc>
        <w:tc>
          <w:tcPr>
            <w:tcW w:w="155" w:type="pct"/>
            <w:vAlign w:val="center"/>
          </w:tcPr>
          <w:p w14:paraId="6A904988"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57" w:type="pct"/>
            <w:vAlign w:val="center"/>
          </w:tcPr>
          <w:p w14:paraId="3C61C47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0DB9FB52"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32EB2B38"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02E5C03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430AB7CC"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r w:rsidR="00E643CE" w:rsidRPr="00E643CE" w14:paraId="32DD41A1" w14:textId="77777777" w:rsidTr="00B42CCE">
        <w:trPr>
          <w:trHeight w:val="20"/>
        </w:trPr>
        <w:tc>
          <w:tcPr>
            <w:tcW w:w="3554" w:type="pct"/>
            <w:gridSpan w:val="10"/>
            <w:vAlign w:val="bottom"/>
          </w:tcPr>
          <w:p w14:paraId="7ED71E0C" w14:textId="77777777" w:rsidR="00E643CE" w:rsidRPr="00E643CE" w:rsidRDefault="00E643CE" w:rsidP="00E643CE">
            <w:pPr>
              <w:spacing w:after="0" w:line="240" w:lineRule="auto"/>
              <w:rPr>
                <w:sz w:val="16"/>
                <w:szCs w:val="16"/>
                <w:lang w:eastAsia="ru-RU"/>
              </w:rPr>
            </w:pPr>
            <w:r w:rsidRPr="00E643CE">
              <w:rPr>
                <w:bCs/>
                <w:color w:val="000000"/>
                <w:sz w:val="16"/>
                <w:szCs w:val="16"/>
                <w:lang w:eastAsia="ru-RU"/>
              </w:rPr>
              <w:t xml:space="preserve">Всего по группе </w:t>
            </w:r>
            <w:r w:rsidRPr="00E643CE">
              <w:rPr>
                <w:color w:val="000000"/>
                <w:sz w:val="16"/>
                <w:szCs w:val="16"/>
                <w:lang w:eastAsia="ru-RU"/>
              </w:rPr>
              <w:t>3</w:t>
            </w:r>
          </w:p>
        </w:tc>
        <w:tc>
          <w:tcPr>
            <w:tcW w:w="168" w:type="pct"/>
            <w:vAlign w:val="center"/>
          </w:tcPr>
          <w:p w14:paraId="1DA8AF91" w14:textId="3C6CFAEF"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337 443</w:t>
            </w:r>
          </w:p>
        </w:tc>
        <w:tc>
          <w:tcPr>
            <w:tcW w:w="178" w:type="pct"/>
            <w:vAlign w:val="center"/>
          </w:tcPr>
          <w:p w14:paraId="6B64153B"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119 839</w:t>
            </w:r>
          </w:p>
        </w:tc>
        <w:tc>
          <w:tcPr>
            <w:tcW w:w="176" w:type="pct"/>
            <w:vAlign w:val="center"/>
          </w:tcPr>
          <w:p w14:paraId="798F642D"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116 651</w:t>
            </w:r>
          </w:p>
        </w:tc>
        <w:tc>
          <w:tcPr>
            <w:tcW w:w="167" w:type="pct"/>
            <w:vAlign w:val="center"/>
          </w:tcPr>
          <w:p w14:paraId="0D031A59"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62 768</w:t>
            </w:r>
          </w:p>
        </w:tc>
        <w:tc>
          <w:tcPr>
            <w:tcW w:w="155" w:type="pct"/>
            <w:vAlign w:val="center"/>
          </w:tcPr>
          <w:p w14:paraId="4B166F8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21 495</w:t>
            </w:r>
          </w:p>
        </w:tc>
        <w:tc>
          <w:tcPr>
            <w:tcW w:w="157" w:type="pct"/>
            <w:vAlign w:val="center"/>
          </w:tcPr>
          <w:p w14:paraId="36C11B1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16 690</w:t>
            </w:r>
          </w:p>
        </w:tc>
        <w:tc>
          <w:tcPr>
            <w:tcW w:w="111" w:type="pct"/>
            <w:vAlign w:val="center"/>
          </w:tcPr>
          <w:p w14:paraId="2938BF56" w14:textId="77777777" w:rsidR="00E643CE" w:rsidRPr="00E643CE" w:rsidRDefault="00E643CE" w:rsidP="00B42CCE">
            <w:pPr>
              <w:spacing w:after="0" w:line="240" w:lineRule="auto"/>
              <w:jc w:val="center"/>
              <w:rPr>
                <w:sz w:val="16"/>
                <w:szCs w:val="16"/>
                <w:lang w:eastAsia="ru-RU"/>
              </w:rPr>
            </w:pPr>
          </w:p>
        </w:tc>
        <w:tc>
          <w:tcPr>
            <w:tcW w:w="111" w:type="pct"/>
            <w:vAlign w:val="center"/>
          </w:tcPr>
          <w:p w14:paraId="0110FD6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03D5B32F"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3847BAFD" w14:textId="77777777" w:rsidR="00E643CE" w:rsidRPr="00E643CE" w:rsidRDefault="00E643CE" w:rsidP="00B42CCE">
            <w:pPr>
              <w:spacing w:after="0" w:line="240" w:lineRule="auto"/>
              <w:jc w:val="center"/>
              <w:rPr>
                <w:sz w:val="16"/>
                <w:szCs w:val="16"/>
                <w:lang w:eastAsia="ru-RU"/>
              </w:rPr>
            </w:pPr>
          </w:p>
        </w:tc>
      </w:tr>
      <w:tr w:rsidR="00B42CCE" w:rsidRPr="00E643CE" w14:paraId="31765959" w14:textId="77777777" w:rsidTr="00B42CCE">
        <w:trPr>
          <w:trHeight w:val="20"/>
        </w:trPr>
        <w:tc>
          <w:tcPr>
            <w:tcW w:w="4889" w:type="pct"/>
            <w:gridSpan w:val="19"/>
            <w:vAlign w:val="bottom"/>
          </w:tcPr>
          <w:p w14:paraId="386E1053" w14:textId="31757AE0" w:rsidR="00B42CCE" w:rsidRPr="00E643CE" w:rsidRDefault="00B42CCE" w:rsidP="00B42CCE">
            <w:pPr>
              <w:spacing w:after="0" w:line="240" w:lineRule="auto"/>
              <w:rPr>
                <w:sz w:val="16"/>
                <w:szCs w:val="16"/>
                <w:lang w:eastAsia="ru-RU"/>
              </w:rPr>
            </w:pPr>
            <w:r w:rsidRPr="00E643CE">
              <w:rPr>
                <w:bCs/>
                <w:color w:val="000000"/>
                <w:sz w:val="16"/>
                <w:szCs w:val="16"/>
                <w:lang w:eastAsia="ru-RU"/>
              </w:rPr>
              <w:t xml:space="preserve">Группа </w:t>
            </w:r>
            <w:r w:rsidRPr="00E643CE">
              <w:rPr>
                <w:color w:val="000000"/>
                <w:sz w:val="16"/>
                <w:szCs w:val="16"/>
                <w:lang w:eastAsia="ru-RU"/>
              </w:rPr>
              <w:t>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w:t>
            </w:r>
            <w:r>
              <w:rPr>
                <w:color w:val="000000"/>
                <w:sz w:val="16"/>
                <w:szCs w:val="16"/>
                <w:lang w:eastAsia="ru-RU"/>
              </w:rPr>
              <w:t>фективности</w:t>
            </w:r>
            <w:r w:rsidRPr="00E643CE">
              <w:rPr>
                <w:color w:val="000000"/>
                <w:sz w:val="16"/>
                <w:szCs w:val="16"/>
                <w:lang w:eastAsia="ru-RU"/>
              </w:rPr>
              <w:t xml:space="preserve"> работы систем централизованного</w:t>
            </w:r>
            <w:r>
              <w:rPr>
                <w:color w:val="000000"/>
                <w:sz w:val="16"/>
                <w:szCs w:val="16"/>
                <w:lang w:eastAsia="ru-RU"/>
              </w:rPr>
              <w:t xml:space="preserve"> теплоснабжения</w:t>
            </w:r>
          </w:p>
        </w:tc>
        <w:tc>
          <w:tcPr>
            <w:tcW w:w="111" w:type="pct"/>
          </w:tcPr>
          <w:p w14:paraId="7175060F" w14:textId="77777777" w:rsidR="00B42CCE" w:rsidRPr="00E643CE" w:rsidRDefault="00B42CCE" w:rsidP="00E643CE">
            <w:pPr>
              <w:spacing w:after="0" w:line="240" w:lineRule="auto"/>
              <w:rPr>
                <w:sz w:val="16"/>
                <w:szCs w:val="16"/>
                <w:lang w:eastAsia="ru-RU"/>
              </w:rPr>
            </w:pPr>
          </w:p>
        </w:tc>
      </w:tr>
      <w:tr w:rsidR="00B42CCE" w:rsidRPr="00E643CE" w14:paraId="542350CD" w14:textId="77777777" w:rsidTr="00B42CCE">
        <w:trPr>
          <w:trHeight w:val="20"/>
        </w:trPr>
        <w:tc>
          <w:tcPr>
            <w:tcW w:w="3554" w:type="pct"/>
            <w:gridSpan w:val="10"/>
          </w:tcPr>
          <w:p w14:paraId="244E7464" w14:textId="22050DC0" w:rsidR="00B42CCE" w:rsidRPr="00E643CE" w:rsidRDefault="00B42CCE" w:rsidP="00B42CCE">
            <w:pPr>
              <w:tabs>
                <w:tab w:val="left" w:pos="9668"/>
              </w:tabs>
              <w:spacing w:after="0" w:line="240" w:lineRule="auto"/>
              <w:rPr>
                <w:sz w:val="16"/>
                <w:szCs w:val="16"/>
                <w:lang w:eastAsia="ru-RU"/>
              </w:rPr>
            </w:pPr>
            <w:r>
              <w:rPr>
                <w:bCs/>
                <w:color w:val="000000"/>
                <w:sz w:val="16"/>
                <w:szCs w:val="16"/>
                <w:lang w:eastAsia="ru-RU"/>
              </w:rPr>
              <w:t>Всего по группе 4</w:t>
            </w:r>
          </w:p>
        </w:tc>
        <w:tc>
          <w:tcPr>
            <w:tcW w:w="168" w:type="pct"/>
            <w:vAlign w:val="center"/>
          </w:tcPr>
          <w:p w14:paraId="70D3D79F" w14:textId="76317EC8" w:rsidR="00B42CCE" w:rsidRPr="00E643CE" w:rsidRDefault="00B42CCE" w:rsidP="00B42CCE">
            <w:pPr>
              <w:tabs>
                <w:tab w:val="left" w:pos="452"/>
              </w:tabs>
              <w:spacing w:after="0" w:line="240" w:lineRule="auto"/>
              <w:jc w:val="center"/>
              <w:rPr>
                <w:sz w:val="16"/>
                <w:szCs w:val="16"/>
                <w:lang w:eastAsia="ru-RU"/>
              </w:rPr>
            </w:pPr>
            <w:r>
              <w:rPr>
                <w:color w:val="000000"/>
                <w:sz w:val="16"/>
                <w:szCs w:val="16"/>
                <w:lang w:eastAsia="ru-RU"/>
              </w:rPr>
              <w:t>-</w:t>
            </w:r>
          </w:p>
        </w:tc>
        <w:tc>
          <w:tcPr>
            <w:tcW w:w="178" w:type="pct"/>
            <w:vAlign w:val="center"/>
          </w:tcPr>
          <w:p w14:paraId="0A03F0EA" w14:textId="4E69DAE1" w:rsidR="00B42CCE" w:rsidRPr="00E643CE" w:rsidRDefault="00B42CCE" w:rsidP="00B42CCE">
            <w:pPr>
              <w:spacing w:after="0" w:line="240" w:lineRule="auto"/>
              <w:jc w:val="center"/>
              <w:rPr>
                <w:sz w:val="16"/>
                <w:szCs w:val="16"/>
                <w:lang w:eastAsia="ru-RU"/>
              </w:rPr>
            </w:pPr>
            <w:r w:rsidRPr="00565B47">
              <w:rPr>
                <w:color w:val="000000"/>
                <w:sz w:val="16"/>
                <w:szCs w:val="16"/>
                <w:lang w:eastAsia="ru-RU"/>
              </w:rPr>
              <w:t>-</w:t>
            </w:r>
          </w:p>
        </w:tc>
        <w:tc>
          <w:tcPr>
            <w:tcW w:w="176" w:type="pct"/>
            <w:vAlign w:val="center"/>
          </w:tcPr>
          <w:p w14:paraId="543E081D" w14:textId="42A76AAB" w:rsidR="00B42CCE" w:rsidRPr="00E643CE" w:rsidRDefault="00B42CCE" w:rsidP="00B42CCE">
            <w:pPr>
              <w:spacing w:after="0" w:line="240" w:lineRule="auto"/>
              <w:jc w:val="center"/>
              <w:rPr>
                <w:sz w:val="16"/>
                <w:szCs w:val="16"/>
                <w:lang w:eastAsia="ru-RU"/>
              </w:rPr>
            </w:pPr>
            <w:r w:rsidRPr="00565B47">
              <w:rPr>
                <w:color w:val="000000"/>
                <w:sz w:val="16"/>
                <w:szCs w:val="16"/>
                <w:lang w:eastAsia="ru-RU"/>
              </w:rPr>
              <w:t>-</w:t>
            </w:r>
          </w:p>
        </w:tc>
        <w:tc>
          <w:tcPr>
            <w:tcW w:w="167" w:type="pct"/>
            <w:vAlign w:val="center"/>
          </w:tcPr>
          <w:p w14:paraId="6ACA28D5" w14:textId="340F2FF2" w:rsidR="00B42CCE" w:rsidRPr="00E643CE" w:rsidRDefault="00B42CCE" w:rsidP="00B42CCE">
            <w:pPr>
              <w:spacing w:after="0" w:line="240" w:lineRule="auto"/>
              <w:jc w:val="center"/>
              <w:rPr>
                <w:sz w:val="16"/>
                <w:szCs w:val="16"/>
                <w:lang w:eastAsia="ru-RU"/>
              </w:rPr>
            </w:pPr>
            <w:r w:rsidRPr="00565B47">
              <w:rPr>
                <w:color w:val="000000"/>
                <w:sz w:val="16"/>
                <w:szCs w:val="16"/>
                <w:lang w:eastAsia="ru-RU"/>
              </w:rPr>
              <w:t>-</w:t>
            </w:r>
          </w:p>
        </w:tc>
        <w:tc>
          <w:tcPr>
            <w:tcW w:w="155" w:type="pct"/>
            <w:vAlign w:val="center"/>
          </w:tcPr>
          <w:p w14:paraId="688D6D96" w14:textId="68C97D81" w:rsidR="00B42CCE" w:rsidRPr="00E643CE" w:rsidRDefault="00B42CCE" w:rsidP="00B42CCE">
            <w:pPr>
              <w:spacing w:after="0" w:line="240" w:lineRule="auto"/>
              <w:jc w:val="center"/>
              <w:rPr>
                <w:sz w:val="16"/>
                <w:szCs w:val="16"/>
                <w:lang w:eastAsia="ru-RU"/>
              </w:rPr>
            </w:pPr>
            <w:r w:rsidRPr="00565B47">
              <w:rPr>
                <w:color w:val="000000"/>
                <w:sz w:val="16"/>
                <w:szCs w:val="16"/>
                <w:lang w:eastAsia="ru-RU"/>
              </w:rPr>
              <w:t>-</w:t>
            </w:r>
          </w:p>
        </w:tc>
        <w:tc>
          <w:tcPr>
            <w:tcW w:w="268" w:type="pct"/>
            <w:gridSpan w:val="2"/>
            <w:vAlign w:val="center"/>
          </w:tcPr>
          <w:p w14:paraId="14B1F73A" w14:textId="0AC35C8D" w:rsidR="00B42CCE" w:rsidRPr="00E643CE" w:rsidRDefault="00B42CCE" w:rsidP="00B42CCE">
            <w:pPr>
              <w:tabs>
                <w:tab w:val="left" w:pos="424"/>
              </w:tabs>
              <w:spacing w:after="0" w:line="240" w:lineRule="auto"/>
              <w:jc w:val="center"/>
              <w:rPr>
                <w:sz w:val="16"/>
                <w:szCs w:val="16"/>
                <w:lang w:eastAsia="ru-RU"/>
              </w:rPr>
            </w:pPr>
            <w:r w:rsidRPr="00565B47">
              <w:rPr>
                <w:color w:val="000000"/>
                <w:sz w:val="16"/>
                <w:szCs w:val="16"/>
                <w:lang w:eastAsia="ru-RU"/>
              </w:rPr>
              <w:t>-</w:t>
            </w:r>
          </w:p>
        </w:tc>
        <w:tc>
          <w:tcPr>
            <w:tcW w:w="111" w:type="pct"/>
            <w:vAlign w:val="center"/>
          </w:tcPr>
          <w:p w14:paraId="0A66167C" w14:textId="51216334" w:rsidR="00B42CCE" w:rsidRPr="00E643CE" w:rsidRDefault="00B42CCE" w:rsidP="00B42CCE">
            <w:pPr>
              <w:spacing w:after="0" w:line="240" w:lineRule="auto"/>
              <w:jc w:val="center"/>
              <w:rPr>
                <w:sz w:val="16"/>
                <w:szCs w:val="16"/>
                <w:lang w:eastAsia="ru-RU"/>
              </w:rPr>
            </w:pPr>
            <w:r w:rsidRPr="00565B47">
              <w:rPr>
                <w:color w:val="000000"/>
                <w:sz w:val="16"/>
                <w:szCs w:val="16"/>
                <w:lang w:eastAsia="ru-RU"/>
              </w:rPr>
              <w:t>-</w:t>
            </w:r>
          </w:p>
        </w:tc>
        <w:tc>
          <w:tcPr>
            <w:tcW w:w="112" w:type="pct"/>
            <w:vAlign w:val="center"/>
          </w:tcPr>
          <w:p w14:paraId="09793F2F" w14:textId="39427B9D" w:rsidR="00B42CCE" w:rsidRPr="00E643CE" w:rsidRDefault="00B42CCE" w:rsidP="00B42CCE">
            <w:pPr>
              <w:spacing w:after="0" w:line="240" w:lineRule="auto"/>
              <w:jc w:val="center"/>
              <w:rPr>
                <w:sz w:val="16"/>
                <w:szCs w:val="16"/>
                <w:lang w:eastAsia="ru-RU"/>
              </w:rPr>
            </w:pPr>
            <w:r w:rsidRPr="00565B47">
              <w:rPr>
                <w:color w:val="000000"/>
                <w:sz w:val="16"/>
                <w:szCs w:val="16"/>
                <w:lang w:eastAsia="ru-RU"/>
              </w:rPr>
              <w:t>-</w:t>
            </w:r>
          </w:p>
        </w:tc>
        <w:tc>
          <w:tcPr>
            <w:tcW w:w="111" w:type="pct"/>
            <w:vAlign w:val="center"/>
          </w:tcPr>
          <w:p w14:paraId="0B79A107" w14:textId="468D0A68" w:rsidR="00B42CCE" w:rsidRPr="00E643CE" w:rsidRDefault="00B42CCE" w:rsidP="00B42CCE">
            <w:pPr>
              <w:spacing w:after="0" w:line="240" w:lineRule="auto"/>
              <w:jc w:val="center"/>
              <w:rPr>
                <w:sz w:val="16"/>
                <w:szCs w:val="16"/>
                <w:lang w:eastAsia="ru-RU"/>
              </w:rPr>
            </w:pPr>
            <w:r w:rsidRPr="00565B47">
              <w:rPr>
                <w:color w:val="000000"/>
                <w:sz w:val="16"/>
                <w:szCs w:val="16"/>
                <w:lang w:eastAsia="ru-RU"/>
              </w:rPr>
              <w:t>-</w:t>
            </w:r>
          </w:p>
        </w:tc>
      </w:tr>
      <w:tr w:rsidR="00E643CE" w:rsidRPr="00E643CE" w14:paraId="41E459EF" w14:textId="77777777" w:rsidTr="00E643CE">
        <w:trPr>
          <w:trHeight w:val="20"/>
        </w:trPr>
        <w:tc>
          <w:tcPr>
            <w:tcW w:w="5000" w:type="pct"/>
            <w:gridSpan w:val="20"/>
            <w:vAlign w:val="bottom"/>
          </w:tcPr>
          <w:p w14:paraId="69DF9858" w14:textId="77777777" w:rsidR="00E643CE" w:rsidRPr="00E643CE" w:rsidRDefault="00E643CE" w:rsidP="00E643CE">
            <w:pPr>
              <w:spacing w:after="0" w:line="240" w:lineRule="auto"/>
              <w:rPr>
                <w:sz w:val="16"/>
                <w:szCs w:val="16"/>
                <w:lang w:eastAsia="ru-RU"/>
              </w:rPr>
            </w:pPr>
            <w:r w:rsidRPr="00E643CE">
              <w:rPr>
                <w:bCs/>
                <w:color w:val="000000"/>
                <w:sz w:val="16"/>
                <w:szCs w:val="16"/>
                <w:lang w:eastAsia="ru-RU"/>
              </w:rPr>
              <w:t xml:space="preserve">Группа 5. </w:t>
            </w:r>
            <w:r w:rsidRPr="00E643CE">
              <w:rPr>
                <w:color w:val="000000"/>
                <w:sz w:val="16"/>
                <w:szCs w:val="16"/>
                <w:lang w:eastAsia="ru-RU"/>
              </w:rPr>
              <w:t>Вывод из эксплуатации, консервация и демонтаж объектов системы централизованного теплоснабжения</w:t>
            </w:r>
          </w:p>
        </w:tc>
      </w:tr>
      <w:tr w:rsidR="00B42CCE" w:rsidRPr="00E643CE" w14:paraId="301680EE" w14:textId="77777777" w:rsidTr="00B42CCE">
        <w:trPr>
          <w:trHeight w:val="20"/>
        </w:trPr>
        <w:tc>
          <w:tcPr>
            <w:tcW w:w="3554" w:type="pct"/>
            <w:gridSpan w:val="10"/>
            <w:vAlign w:val="bottom"/>
          </w:tcPr>
          <w:p w14:paraId="705B0A3A" w14:textId="77777777" w:rsidR="00B42CCE" w:rsidRPr="00E643CE" w:rsidRDefault="00B42CCE" w:rsidP="00B42CCE">
            <w:pPr>
              <w:spacing w:after="0" w:line="240" w:lineRule="auto"/>
              <w:rPr>
                <w:sz w:val="16"/>
                <w:szCs w:val="16"/>
                <w:lang w:eastAsia="ru-RU"/>
              </w:rPr>
            </w:pPr>
            <w:r w:rsidRPr="00E643CE">
              <w:rPr>
                <w:bCs/>
                <w:color w:val="000000"/>
                <w:sz w:val="16"/>
                <w:szCs w:val="16"/>
                <w:lang w:eastAsia="ru-RU"/>
              </w:rPr>
              <w:t>Всего по группе 5</w:t>
            </w:r>
          </w:p>
        </w:tc>
        <w:tc>
          <w:tcPr>
            <w:tcW w:w="168" w:type="pct"/>
            <w:vAlign w:val="center"/>
          </w:tcPr>
          <w:p w14:paraId="6FA43C31" w14:textId="364B32AA" w:rsidR="00B42CCE" w:rsidRPr="00E643CE" w:rsidRDefault="00B42CCE" w:rsidP="00B42CCE">
            <w:pPr>
              <w:spacing w:after="0" w:line="240" w:lineRule="auto"/>
              <w:jc w:val="center"/>
              <w:rPr>
                <w:sz w:val="16"/>
                <w:szCs w:val="16"/>
                <w:lang w:eastAsia="ru-RU"/>
              </w:rPr>
            </w:pPr>
            <w:r w:rsidRPr="00AA527C">
              <w:rPr>
                <w:color w:val="000000"/>
                <w:sz w:val="16"/>
                <w:szCs w:val="16"/>
                <w:lang w:eastAsia="ru-RU"/>
              </w:rPr>
              <w:t>-</w:t>
            </w:r>
          </w:p>
        </w:tc>
        <w:tc>
          <w:tcPr>
            <w:tcW w:w="178" w:type="pct"/>
            <w:vAlign w:val="center"/>
          </w:tcPr>
          <w:p w14:paraId="0AA61E03" w14:textId="7DE37D38" w:rsidR="00B42CCE" w:rsidRPr="00E643CE" w:rsidRDefault="00B42CCE" w:rsidP="00B42CCE">
            <w:pPr>
              <w:spacing w:after="0" w:line="240" w:lineRule="auto"/>
              <w:jc w:val="center"/>
              <w:rPr>
                <w:sz w:val="16"/>
                <w:szCs w:val="16"/>
                <w:lang w:eastAsia="ru-RU"/>
              </w:rPr>
            </w:pPr>
            <w:r w:rsidRPr="00AA527C">
              <w:rPr>
                <w:color w:val="000000"/>
                <w:sz w:val="16"/>
                <w:szCs w:val="16"/>
                <w:lang w:eastAsia="ru-RU"/>
              </w:rPr>
              <w:t>-</w:t>
            </w:r>
          </w:p>
        </w:tc>
        <w:tc>
          <w:tcPr>
            <w:tcW w:w="176" w:type="pct"/>
            <w:vAlign w:val="center"/>
          </w:tcPr>
          <w:p w14:paraId="21DA1675" w14:textId="2BF30DA0" w:rsidR="00B42CCE" w:rsidRPr="00E643CE" w:rsidRDefault="00B42CCE" w:rsidP="00B42CCE">
            <w:pPr>
              <w:spacing w:after="0" w:line="240" w:lineRule="auto"/>
              <w:jc w:val="center"/>
              <w:rPr>
                <w:sz w:val="16"/>
                <w:szCs w:val="16"/>
                <w:lang w:eastAsia="ru-RU"/>
              </w:rPr>
            </w:pPr>
            <w:r w:rsidRPr="00AA527C">
              <w:rPr>
                <w:color w:val="000000"/>
                <w:sz w:val="16"/>
                <w:szCs w:val="16"/>
                <w:lang w:eastAsia="ru-RU"/>
              </w:rPr>
              <w:t>-</w:t>
            </w:r>
          </w:p>
        </w:tc>
        <w:tc>
          <w:tcPr>
            <w:tcW w:w="167" w:type="pct"/>
            <w:vAlign w:val="center"/>
          </w:tcPr>
          <w:p w14:paraId="469C5747" w14:textId="265E8672" w:rsidR="00B42CCE" w:rsidRPr="00E643CE" w:rsidRDefault="00B42CCE" w:rsidP="00B42CCE">
            <w:pPr>
              <w:spacing w:after="0" w:line="240" w:lineRule="auto"/>
              <w:jc w:val="center"/>
              <w:rPr>
                <w:sz w:val="16"/>
                <w:szCs w:val="16"/>
                <w:lang w:eastAsia="ru-RU"/>
              </w:rPr>
            </w:pPr>
            <w:r w:rsidRPr="00AA527C">
              <w:rPr>
                <w:color w:val="000000"/>
                <w:sz w:val="16"/>
                <w:szCs w:val="16"/>
                <w:lang w:eastAsia="ru-RU"/>
              </w:rPr>
              <w:t>-</w:t>
            </w:r>
          </w:p>
        </w:tc>
        <w:tc>
          <w:tcPr>
            <w:tcW w:w="155" w:type="pct"/>
            <w:vAlign w:val="center"/>
          </w:tcPr>
          <w:p w14:paraId="76CD1149" w14:textId="497E9952" w:rsidR="00B42CCE" w:rsidRPr="00E643CE" w:rsidRDefault="00B42CCE" w:rsidP="00B42CCE">
            <w:pPr>
              <w:spacing w:after="0" w:line="240" w:lineRule="auto"/>
              <w:jc w:val="center"/>
              <w:rPr>
                <w:sz w:val="16"/>
                <w:szCs w:val="16"/>
                <w:lang w:eastAsia="ru-RU"/>
              </w:rPr>
            </w:pPr>
            <w:r w:rsidRPr="00AA527C">
              <w:rPr>
                <w:color w:val="000000"/>
                <w:sz w:val="16"/>
                <w:szCs w:val="16"/>
                <w:lang w:eastAsia="ru-RU"/>
              </w:rPr>
              <w:t>-</w:t>
            </w:r>
          </w:p>
        </w:tc>
        <w:tc>
          <w:tcPr>
            <w:tcW w:w="157" w:type="pct"/>
            <w:vAlign w:val="center"/>
          </w:tcPr>
          <w:p w14:paraId="341D1D33" w14:textId="18CCB2C9" w:rsidR="00B42CCE" w:rsidRPr="00E643CE" w:rsidRDefault="00B42CCE" w:rsidP="00B42CCE">
            <w:pPr>
              <w:spacing w:after="0" w:line="240" w:lineRule="auto"/>
              <w:jc w:val="center"/>
              <w:rPr>
                <w:sz w:val="16"/>
                <w:szCs w:val="16"/>
                <w:lang w:eastAsia="ru-RU"/>
              </w:rPr>
            </w:pPr>
            <w:r w:rsidRPr="00AA527C">
              <w:rPr>
                <w:color w:val="000000"/>
                <w:sz w:val="16"/>
                <w:szCs w:val="16"/>
                <w:lang w:eastAsia="ru-RU"/>
              </w:rPr>
              <w:t>-</w:t>
            </w:r>
          </w:p>
        </w:tc>
        <w:tc>
          <w:tcPr>
            <w:tcW w:w="111" w:type="pct"/>
            <w:vAlign w:val="center"/>
          </w:tcPr>
          <w:p w14:paraId="5BF5F4C8" w14:textId="7FF3943E" w:rsidR="00B42CCE" w:rsidRPr="00E643CE" w:rsidRDefault="00B42CCE" w:rsidP="00B42CCE">
            <w:pPr>
              <w:spacing w:after="0" w:line="240" w:lineRule="auto"/>
              <w:jc w:val="center"/>
              <w:rPr>
                <w:sz w:val="16"/>
                <w:szCs w:val="16"/>
                <w:lang w:eastAsia="ru-RU"/>
              </w:rPr>
            </w:pPr>
            <w:r w:rsidRPr="00AA527C">
              <w:rPr>
                <w:color w:val="000000"/>
                <w:sz w:val="16"/>
                <w:szCs w:val="16"/>
                <w:lang w:eastAsia="ru-RU"/>
              </w:rPr>
              <w:t>-</w:t>
            </w:r>
          </w:p>
        </w:tc>
        <w:tc>
          <w:tcPr>
            <w:tcW w:w="111" w:type="pct"/>
            <w:vAlign w:val="center"/>
          </w:tcPr>
          <w:p w14:paraId="05BC92E6" w14:textId="79DD2F00" w:rsidR="00B42CCE" w:rsidRPr="00E643CE" w:rsidRDefault="00B42CCE" w:rsidP="00B42CCE">
            <w:pPr>
              <w:spacing w:after="0" w:line="240" w:lineRule="auto"/>
              <w:jc w:val="center"/>
              <w:rPr>
                <w:sz w:val="16"/>
                <w:szCs w:val="16"/>
                <w:lang w:eastAsia="ru-RU"/>
              </w:rPr>
            </w:pPr>
            <w:r w:rsidRPr="00AA527C">
              <w:rPr>
                <w:color w:val="000000"/>
                <w:sz w:val="16"/>
                <w:szCs w:val="16"/>
                <w:lang w:eastAsia="ru-RU"/>
              </w:rPr>
              <w:t>-</w:t>
            </w:r>
          </w:p>
        </w:tc>
        <w:tc>
          <w:tcPr>
            <w:tcW w:w="112" w:type="pct"/>
            <w:vAlign w:val="center"/>
          </w:tcPr>
          <w:p w14:paraId="2E5C26CC" w14:textId="68052564" w:rsidR="00B42CCE" w:rsidRPr="00E643CE" w:rsidRDefault="00B42CCE" w:rsidP="00B42CCE">
            <w:pPr>
              <w:spacing w:after="0" w:line="240" w:lineRule="auto"/>
              <w:jc w:val="center"/>
              <w:rPr>
                <w:sz w:val="16"/>
                <w:szCs w:val="16"/>
                <w:lang w:eastAsia="ru-RU"/>
              </w:rPr>
            </w:pPr>
            <w:r w:rsidRPr="00AA527C">
              <w:rPr>
                <w:color w:val="000000"/>
                <w:sz w:val="16"/>
                <w:szCs w:val="16"/>
                <w:lang w:eastAsia="ru-RU"/>
              </w:rPr>
              <w:t>-</w:t>
            </w:r>
          </w:p>
        </w:tc>
        <w:tc>
          <w:tcPr>
            <w:tcW w:w="111" w:type="pct"/>
            <w:vAlign w:val="center"/>
          </w:tcPr>
          <w:p w14:paraId="20491E27" w14:textId="287863DE" w:rsidR="00B42CCE" w:rsidRPr="00E643CE" w:rsidRDefault="00B42CCE" w:rsidP="00B42CCE">
            <w:pPr>
              <w:spacing w:after="0" w:line="240" w:lineRule="auto"/>
              <w:jc w:val="center"/>
              <w:rPr>
                <w:sz w:val="16"/>
                <w:szCs w:val="16"/>
                <w:lang w:eastAsia="ru-RU"/>
              </w:rPr>
            </w:pPr>
            <w:r w:rsidRPr="00AA527C">
              <w:rPr>
                <w:color w:val="000000"/>
                <w:sz w:val="16"/>
                <w:szCs w:val="16"/>
                <w:lang w:eastAsia="ru-RU"/>
              </w:rPr>
              <w:t>-</w:t>
            </w:r>
          </w:p>
        </w:tc>
      </w:tr>
      <w:tr w:rsidR="00E643CE" w:rsidRPr="00E643CE" w14:paraId="3F685EC8" w14:textId="77777777" w:rsidTr="00B42CCE">
        <w:trPr>
          <w:trHeight w:val="20"/>
        </w:trPr>
        <w:tc>
          <w:tcPr>
            <w:tcW w:w="3554" w:type="pct"/>
            <w:gridSpan w:val="10"/>
            <w:vAlign w:val="center"/>
          </w:tcPr>
          <w:p w14:paraId="6A5CFE3A" w14:textId="77777777" w:rsidR="00E643CE" w:rsidRPr="00E643CE" w:rsidRDefault="00E643CE" w:rsidP="00E643CE">
            <w:pPr>
              <w:spacing w:after="0" w:line="240" w:lineRule="auto"/>
              <w:rPr>
                <w:sz w:val="16"/>
                <w:szCs w:val="16"/>
                <w:lang w:eastAsia="ru-RU"/>
              </w:rPr>
            </w:pPr>
            <w:r w:rsidRPr="00E643CE">
              <w:rPr>
                <w:bCs/>
                <w:color w:val="000000"/>
                <w:sz w:val="16"/>
                <w:szCs w:val="16"/>
                <w:lang w:eastAsia="ru-RU"/>
              </w:rPr>
              <w:t>ИТОГО по программе</w:t>
            </w:r>
          </w:p>
        </w:tc>
        <w:tc>
          <w:tcPr>
            <w:tcW w:w="168" w:type="pct"/>
            <w:vAlign w:val="center"/>
          </w:tcPr>
          <w:p w14:paraId="0C91FA20"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337 443</w:t>
            </w:r>
          </w:p>
        </w:tc>
        <w:tc>
          <w:tcPr>
            <w:tcW w:w="178" w:type="pct"/>
            <w:vAlign w:val="center"/>
          </w:tcPr>
          <w:p w14:paraId="57354530"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119 839</w:t>
            </w:r>
          </w:p>
        </w:tc>
        <w:tc>
          <w:tcPr>
            <w:tcW w:w="176" w:type="pct"/>
            <w:vAlign w:val="center"/>
          </w:tcPr>
          <w:p w14:paraId="31AC18AE"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116 651</w:t>
            </w:r>
          </w:p>
        </w:tc>
        <w:tc>
          <w:tcPr>
            <w:tcW w:w="167" w:type="pct"/>
            <w:vAlign w:val="center"/>
          </w:tcPr>
          <w:p w14:paraId="323BA7AC"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62 768</w:t>
            </w:r>
          </w:p>
        </w:tc>
        <w:tc>
          <w:tcPr>
            <w:tcW w:w="155" w:type="pct"/>
            <w:vAlign w:val="center"/>
          </w:tcPr>
          <w:p w14:paraId="359C50DE"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21 495</w:t>
            </w:r>
          </w:p>
        </w:tc>
        <w:tc>
          <w:tcPr>
            <w:tcW w:w="157" w:type="pct"/>
            <w:vAlign w:val="center"/>
          </w:tcPr>
          <w:p w14:paraId="48D73741"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16 690</w:t>
            </w:r>
          </w:p>
        </w:tc>
        <w:tc>
          <w:tcPr>
            <w:tcW w:w="111" w:type="pct"/>
            <w:vAlign w:val="center"/>
          </w:tcPr>
          <w:p w14:paraId="036F93F4"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6A8BBB39"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2" w:type="pct"/>
            <w:vAlign w:val="center"/>
          </w:tcPr>
          <w:p w14:paraId="0D9A73C5" w14:textId="77777777" w:rsidR="00E643CE" w:rsidRPr="00E643CE" w:rsidRDefault="00E643CE" w:rsidP="00B42CCE">
            <w:pPr>
              <w:spacing w:after="0" w:line="240" w:lineRule="auto"/>
              <w:jc w:val="center"/>
              <w:rPr>
                <w:sz w:val="16"/>
                <w:szCs w:val="16"/>
                <w:lang w:eastAsia="ru-RU"/>
              </w:rPr>
            </w:pPr>
            <w:r w:rsidRPr="00E643CE">
              <w:rPr>
                <w:bCs/>
                <w:color w:val="000000"/>
                <w:sz w:val="16"/>
                <w:szCs w:val="16"/>
                <w:lang w:eastAsia="ru-RU"/>
              </w:rPr>
              <w:t>-</w:t>
            </w:r>
          </w:p>
        </w:tc>
        <w:tc>
          <w:tcPr>
            <w:tcW w:w="111" w:type="pct"/>
            <w:vAlign w:val="center"/>
          </w:tcPr>
          <w:p w14:paraId="7957FBEB" w14:textId="77777777" w:rsidR="00E643CE" w:rsidRPr="00E643CE" w:rsidRDefault="00E643CE" w:rsidP="00B42CCE">
            <w:pPr>
              <w:spacing w:after="0" w:line="240" w:lineRule="auto"/>
              <w:jc w:val="center"/>
              <w:rPr>
                <w:sz w:val="16"/>
                <w:szCs w:val="16"/>
                <w:lang w:eastAsia="ru-RU"/>
              </w:rPr>
            </w:pPr>
            <w:r w:rsidRPr="00E643CE">
              <w:rPr>
                <w:color w:val="000000"/>
                <w:sz w:val="16"/>
                <w:szCs w:val="16"/>
                <w:lang w:eastAsia="ru-RU"/>
              </w:rPr>
              <w:t>-</w:t>
            </w:r>
          </w:p>
        </w:tc>
      </w:tr>
    </w:tbl>
    <w:p w14:paraId="615CE169" w14:textId="77777777" w:rsidR="00B42CCE" w:rsidRDefault="00B42CCE" w:rsidP="00B42CCE">
      <w:pPr>
        <w:pStyle w:val="1d"/>
      </w:pPr>
    </w:p>
    <w:p w14:paraId="70BEE38F" w14:textId="3C2E9026" w:rsidR="00E643CE" w:rsidRDefault="00B42CCE" w:rsidP="00B42CCE">
      <w:pPr>
        <w:pStyle w:val="1d"/>
      </w:pPr>
      <w:r>
        <w:t>Так, согласно инвестиционной программе ООО «Ленжилэксплуатация» в сфере теплоснабжения расходы на реализацию мероприятий на 2026-2030 годы составят 337443 тыс. руб.</w:t>
      </w:r>
    </w:p>
    <w:p w14:paraId="429F6537" w14:textId="1126EFD9" w:rsidR="00B42CCE" w:rsidRDefault="00B42CCE" w:rsidP="004A64C8">
      <w:pPr>
        <w:pStyle w:val="260"/>
      </w:pPr>
    </w:p>
    <w:p w14:paraId="1DCC186C" w14:textId="77777777" w:rsidR="00B42CCE" w:rsidRDefault="00B42CCE" w:rsidP="004A64C8">
      <w:pPr>
        <w:pStyle w:val="260"/>
        <w:sectPr w:rsidR="00B42CCE" w:rsidSect="00E643CE">
          <w:pgSz w:w="16838" w:h="11906" w:orient="landscape"/>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96F2B6A" w14:textId="77777777" w:rsidR="00A9759E" w:rsidRPr="00D73776" w:rsidRDefault="00A9759E" w:rsidP="00A9759E">
      <w:pPr>
        <w:pStyle w:val="affc"/>
        <w:rPr>
          <w:rFonts w:eastAsiaTheme="minorHAnsi"/>
        </w:rPr>
      </w:pPr>
      <w:bookmarkStart w:id="502" w:name="_Toc71814836"/>
      <w:bookmarkStart w:id="503" w:name="_Toc77079679"/>
      <w:bookmarkStart w:id="504" w:name="_Toc202182223"/>
      <w:r w:rsidRPr="00D73776">
        <w:rPr>
          <w:rFonts w:eastAsiaTheme="minorHAnsi"/>
        </w:rPr>
        <w:lastRenderedPageBreak/>
        <w:t>в) расчеты экономической эффективности инвестиций</w:t>
      </w:r>
      <w:bookmarkEnd w:id="502"/>
      <w:bookmarkEnd w:id="503"/>
      <w:bookmarkEnd w:id="504"/>
    </w:p>
    <w:p w14:paraId="78E16024" w14:textId="77777777" w:rsidR="00A9759E" w:rsidRDefault="00A9759E" w:rsidP="00A9759E">
      <w:pPr>
        <w:pStyle w:val="2f0"/>
      </w:pPr>
      <w:r>
        <w:t xml:space="preserve">Мероприятия по реконструкции тепловых сетей, установке общедомовых приборов учета направлены, в первую очередь, на обеспечение бесперебойного функционирования систем теплоснабжения и повышения их надежности. Экономический эффект от таких мероприятий незначителен, а срок окупаемости данной группы мероприятий превышает срок службы тепловых сетей. </w:t>
      </w:r>
    </w:p>
    <w:p w14:paraId="79322EB9" w14:textId="77777777" w:rsidR="00A9759E" w:rsidRPr="00D73776" w:rsidRDefault="00A9759E" w:rsidP="00A9759E">
      <w:pPr>
        <w:pStyle w:val="affc"/>
        <w:spacing w:after="0"/>
        <w:rPr>
          <w:rFonts w:eastAsiaTheme="minorHAnsi"/>
        </w:rPr>
      </w:pPr>
      <w:bookmarkStart w:id="505" w:name="_Toc71814837"/>
      <w:bookmarkStart w:id="506" w:name="_Toc77079680"/>
      <w:bookmarkStart w:id="507" w:name="_Toc202182224"/>
      <w:r w:rsidRPr="00D47FAE">
        <w:rPr>
          <w:rFonts w:eastAsiaTheme="minorHAnsi"/>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505"/>
      <w:bookmarkEnd w:id="506"/>
      <w:bookmarkEnd w:id="507"/>
    </w:p>
    <w:p w14:paraId="25EC4C4F" w14:textId="01CB6850" w:rsidR="004A64C8" w:rsidRDefault="004A64C8" w:rsidP="004A64C8">
      <w:pPr>
        <w:pStyle w:val="2f0"/>
      </w:pPr>
      <w:r>
        <w:t>Инвестиционная программа системы теплоснабжения ООО «Ленжилэксплуатация» рассчитана на период с 2026 по 2034 годы (9 лет).</w:t>
      </w:r>
    </w:p>
    <w:p w14:paraId="75382EB7" w14:textId="77777777" w:rsidR="004A64C8" w:rsidRDefault="004A64C8" w:rsidP="004A64C8">
      <w:pPr>
        <w:pStyle w:val="2f0"/>
      </w:pPr>
      <w:r>
        <w:t>Для расчета тарифов на тепловую энергию на долгосрочный период был применен метод индексации установленных тарифов.</w:t>
      </w:r>
    </w:p>
    <w:p w14:paraId="3C7FE1F0" w14:textId="77777777" w:rsidR="004A64C8" w:rsidRDefault="004A64C8" w:rsidP="004A64C8">
      <w:pPr>
        <w:pStyle w:val="2f0"/>
      </w:pPr>
      <w:r>
        <w:t>Расчет основан на следующих положениях:</w:t>
      </w:r>
    </w:p>
    <w:p w14:paraId="02276DA9" w14:textId="77777777" w:rsidR="004A64C8" w:rsidRDefault="004A64C8" w:rsidP="004A64C8">
      <w:pPr>
        <w:pStyle w:val="2f0"/>
      </w:pPr>
      <w:r>
        <w:t>- Основы ценообразования в сфере теплоснабжения, утвержденные Постановлением Правительства РФ от 22 октября 2012 г. № 1075;</w:t>
      </w:r>
    </w:p>
    <w:p w14:paraId="001F0285" w14:textId="77777777" w:rsidR="004A64C8" w:rsidRDefault="004A64C8" w:rsidP="004A64C8">
      <w:pPr>
        <w:pStyle w:val="2f0"/>
      </w:pPr>
      <w:r>
        <w:t>- Методические указания по расчету регулируемых цен (тарифов) в сфере теплоснабжения, утвержденные Приказом ФСТ России от 13 июня 2013 г. № 760-э;</w:t>
      </w:r>
    </w:p>
    <w:p w14:paraId="0A3FDE03" w14:textId="77777777" w:rsidR="004A64C8" w:rsidRDefault="004A64C8" w:rsidP="004A64C8">
      <w:pPr>
        <w:pStyle w:val="2f0"/>
      </w:pPr>
      <w:r>
        <w:t>- Приказ Комитета по тарифам и ценовой политике Ленинградской области от 20.12.2024 №529-п «Об установлении долгосрочных параметров регулирования деятельности, тарифов на тепловую энергию и горячую воду, поставляемые ООО "Ленжилэксплуатация" потребителям на территории Ленинградской области, на долгосрочный период регулирования 2025-2029 годов»;</w:t>
      </w:r>
    </w:p>
    <w:p w14:paraId="6499D25F" w14:textId="77777777" w:rsidR="004A64C8" w:rsidRDefault="004A64C8" w:rsidP="004A64C8">
      <w:pPr>
        <w:pStyle w:val="2f0"/>
      </w:pPr>
      <w:r>
        <w:t>- Прогноз социально-экономического развития Российской Федерации на 2025 год и на плановый период 2026 и 2027 годов (от 30.09.2024 г.).</w:t>
      </w:r>
    </w:p>
    <w:p w14:paraId="07650F48" w14:textId="35965DD0" w:rsidR="004A64C8" w:rsidRDefault="004A64C8" w:rsidP="004A64C8">
      <w:pPr>
        <w:pStyle w:val="2f0"/>
      </w:pPr>
      <w:r>
        <w:t>- Сценарные условия функционирования экономики Российской Федерации, основные параметры прогноза социально-экономического развития Российской Федерации и прогнозируемые изменения цен (тарифов) на товары, услуги хозяйствующих субъектов, осуществляющих регулируемые виды деятельности в инфраструктурном секторе, на 2025 год и на плановый период 2026 и 2027 годов (26.04.2024 г.).</w:t>
      </w:r>
    </w:p>
    <w:p w14:paraId="5B28CBBB" w14:textId="4B07E6BE" w:rsidR="00A9759E" w:rsidRDefault="004A64C8" w:rsidP="004A64C8">
      <w:pPr>
        <w:pStyle w:val="2f0"/>
      </w:pPr>
      <w:r>
        <w:t>В таблице ниже приведены индексы изменения цен и тарифов, используемые при расчете необходимой валовой выручки на долгосрочный период.</w:t>
      </w:r>
    </w:p>
    <w:p w14:paraId="471CA0DF" w14:textId="5BF4EE1B" w:rsidR="00A9759E" w:rsidRDefault="00A9759E" w:rsidP="00A9759E">
      <w:pPr>
        <w:pStyle w:val="2f0"/>
      </w:pPr>
    </w:p>
    <w:p w14:paraId="32AF7010" w14:textId="646BAA1A" w:rsidR="004A64C8" w:rsidRDefault="004A64C8" w:rsidP="004A64C8">
      <w:pPr>
        <w:pStyle w:val="ad"/>
        <w:keepNext/>
      </w:pPr>
      <w:r>
        <w:t xml:space="preserve">Таблица </w:t>
      </w:r>
      <w:r w:rsidR="00ED6856">
        <w:fldChar w:fldCharType="begin"/>
      </w:r>
      <w:r w:rsidR="00ED6856">
        <w:instrText xml:space="preserve"> SEQ Таблица \* ARABIC </w:instrText>
      </w:r>
      <w:r w:rsidR="00ED6856">
        <w:fldChar w:fldCharType="separate"/>
      </w:r>
      <w:r w:rsidR="00992836">
        <w:rPr>
          <w:noProof/>
        </w:rPr>
        <w:t>43</w:t>
      </w:r>
      <w:r w:rsidR="00ED6856">
        <w:rPr>
          <w:noProof/>
        </w:rPr>
        <w:fldChar w:fldCharType="end"/>
      </w:r>
      <w:r>
        <w:t xml:space="preserve"> </w:t>
      </w:r>
      <w:r w:rsidRPr="004A64C8">
        <w:t>Индексы роста цен и тарифов на 2026 - 2034 годы</w:t>
      </w:r>
    </w:p>
    <w:tbl>
      <w:tblPr>
        <w:tblW w:w="5000" w:type="pct"/>
        <w:tblCellMar>
          <w:left w:w="0" w:type="dxa"/>
          <w:right w:w="0" w:type="dxa"/>
        </w:tblCellMar>
        <w:tblLook w:val="0000" w:firstRow="0" w:lastRow="0" w:firstColumn="0" w:lastColumn="0" w:noHBand="0" w:noVBand="0"/>
      </w:tblPr>
      <w:tblGrid>
        <w:gridCol w:w="2879"/>
        <w:gridCol w:w="746"/>
        <w:gridCol w:w="746"/>
        <w:gridCol w:w="749"/>
        <w:gridCol w:w="745"/>
        <w:gridCol w:w="749"/>
        <w:gridCol w:w="745"/>
        <w:gridCol w:w="807"/>
        <w:gridCol w:w="827"/>
        <w:gridCol w:w="918"/>
      </w:tblGrid>
      <w:tr w:rsidR="004A64C8" w:rsidRPr="004A64C8" w14:paraId="670AA1F2" w14:textId="77777777" w:rsidTr="004A64C8">
        <w:trPr>
          <w:trHeight w:val="677"/>
        </w:trPr>
        <w:tc>
          <w:tcPr>
            <w:tcW w:w="1452" w:type="pct"/>
            <w:tcBorders>
              <w:top w:val="single" w:sz="4" w:space="0" w:color="auto"/>
              <w:left w:val="single" w:sz="4" w:space="0" w:color="auto"/>
              <w:bottom w:val="nil"/>
              <w:right w:val="nil"/>
            </w:tcBorders>
            <w:vAlign w:val="center"/>
          </w:tcPr>
          <w:p w14:paraId="1884D85C" w14:textId="77777777" w:rsidR="004A64C8" w:rsidRPr="004A64C8" w:rsidRDefault="004A64C8" w:rsidP="004A64C8">
            <w:pPr>
              <w:pStyle w:val="afff6"/>
              <w:jc w:val="center"/>
              <w:rPr>
                <w:rFonts w:ascii="Courier New" w:hAnsi="Courier New" w:cs="Courier New"/>
                <w:sz w:val="24"/>
                <w:szCs w:val="24"/>
              </w:rPr>
            </w:pPr>
            <w:r w:rsidRPr="004A64C8">
              <w:t>Наименование</w:t>
            </w:r>
          </w:p>
        </w:tc>
        <w:tc>
          <w:tcPr>
            <w:tcW w:w="376" w:type="pct"/>
            <w:tcBorders>
              <w:top w:val="single" w:sz="4" w:space="0" w:color="auto"/>
              <w:left w:val="single" w:sz="4" w:space="0" w:color="auto"/>
              <w:bottom w:val="nil"/>
              <w:right w:val="nil"/>
            </w:tcBorders>
            <w:vAlign w:val="center"/>
          </w:tcPr>
          <w:p w14:paraId="3B6D0EE6" w14:textId="77777777" w:rsidR="004A64C8" w:rsidRPr="004A64C8" w:rsidRDefault="004A64C8" w:rsidP="004A64C8">
            <w:pPr>
              <w:pStyle w:val="afff6"/>
              <w:jc w:val="center"/>
              <w:rPr>
                <w:rFonts w:ascii="Courier New" w:hAnsi="Courier New" w:cs="Courier New"/>
                <w:sz w:val="24"/>
                <w:szCs w:val="24"/>
              </w:rPr>
            </w:pPr>
            <w:r w:rsidRPr="004A64C8">
              <w:t>На 2026 год</w:t>
            </w:r>
          </w:p>
        </w:tc>
        <w:tc>
          <w:tcPr>
            <w:tcW w:w="376" w:type="pct"/>
            <w:tcBorders>
              <w:top w:val="single" w:sz="4" w:space="0" w:color="auto"/>
              <w:left w:val="single" w:sz="4" w:space="0" w:color="auto"/>
              <w:bottom w:val="nil"/>
              <w:right w:val="nil"/>
            </w:tcBorders>
            <w:vAlign w:val="center"/>
          </w:tcPr>
          <w:p w14:paraId="61E16059" w14:textId="77777777" w:rsidR="004A64C8" w:rsidRPr="004A64C8" w:rsidRDefault="004A64C8" w:rsidP="004A64C8">
            <w:pPr>
              <w:pStyle w:val="afff6"/>
              <w:jc w:val="center"/>
              <w:rPr>
                <w:rFonts w:ascii="Courier New" w:hAnsi="Courier New" w:cs="Courier New"/>
                <w:sz w:val="24"/>
                <w:szCs w:val="24"/>
              </w:rPr>
            </w:pPr>
            <w:r w:rsidRPr="004A64C8">
              <w:t>На 2027 год</w:t>
            </w:r>
          </w:p>
        </w:tc>
        <w:tc>
          <w:tcPr>
            <w:tcW w:w="378" w:type="pct"/>
            <w:tcBorders>
              <w:top w:val="single" w:sz="4" w:space="0" w:color="auto"/>
              <w:left w:val="single" w:sz="4" w:space="0" w:color="auto"/>
              <w:bottom w:val="nil"/>
              <w:right w:val="nil"/>
            </w:tcBorders>
            <w:vAlign w:val="center"/>
          </w:tcPr>
          <w:p w14:paraId="1E3A2B86" w14:textId="77777777" w:rsidR="004A64C8" w:rsidRPr="004A64C8" w:rsidRDefault="004A64C8" w:rsidP="004A64C8">
            <w:pPr>
              <w:pStyle w:val="afff6"/>
              <w:jc w:val="center"/>
              <w:rPr>
                <w:rFonts w:ascii="Courier New" w:hAnsi="Courier New" w:cs="Courier New"/>
                <w:sz w:val="24"/>
                <w:szCs w:val="24"/>
              </w:rPr>
            </w:pPr>
            <w:r w:rsidRPr="004A64C8">
              <w:t>На 2028 год</w:t>
            </w:r>
          </w:p>
        </w:tc>
        <w:tc>
          <w:tcPr>
            <w:tcW w:w="376" w:type="pct"/>
            <w:tcBorders>
              <w:top w:val="single" w:sz="4" w:space="0" w:color="auto"/>
              <w:left w:val="single" w:sz="4" w:space="0" w:color="auto"/>
              <w:bottom w:val="nil"/>
              <w:right w:val="nil"/>
            </w:tcBorders>
            <w:vAlign w:val="center"/>
          </w:tcPr>
          <w:p w14:paraId="38A46A74" w14:textId="77777777" w:rsidR="004A64C8" w:rsidRPr="004A64C8" w:rsidRDefault="004A64C8" w:rsidP="004A64C8">
            <w:pPr>
              <w:pStyle w:val="afff6"/>
              <w:jc w:val="center"/>
              <w:rPr>
                <w:rFonts w:ascii="Courier New" w:hAnsi="Courier New" w:cs="Courier New"/>
                <w:sz w:val="24"/>
                <w:szCs w:val="24"/>
              </w:rPr>
            </w:pPr>
            <w:r w:rsidRPr="004A64C8">
              <w:t>На 2029 год</w:t>
            </w:r>
          </w:p>
        </w:tc>
        <w:tc>
          <w:tcPr>
            <w:tcW w:w="378" w:type="pct"/>
            <w:tcBorders>
              <w:top w:val="single" w:sz="4" w:space="0" w:color="auto"/>
              <w:left w:val="single" w:sz="4" w:space="0" w:color="auto"/>
              <w:bottom w:val="nil"/>
              <w:right w:val="nil"/>
            </w:tcBorders>
            <w:vAlign w:val="center"/>
          </w:tcPr>
          <w:p w14:paraId="1694B584" w14:textId="77777777" w:rsidR="004A64C8" w:rsidRPr="004A64C8" w:rsidRDefault="004A64C8" w:rsidP="004A64C8">
            <w:pPr>
              <w:pStyle w:val="afff6"/>
              <w:jc w:val="center"/>
              <w:rPr>
                <w:rFonts w:ascii="Courier New" w:hAnsi="Courier New" w:cs="Courier New"/>
                <w:sz w:val="24"/>
                <w:szCs w:val="24"/>
              </w:rPr>
            </w:pPr>
            <w:r w:rsidRPr="004A64C8">
              <w:t>На 2030 год</w:t>
            </w:r>
          </w:p>
        </w:tc>
        <w:tc>
          <w:tcPr>
            <w:tcW w:w="376" w:type="pct"/>
            <w:tcBorders>
              <w:top w:val="single" w:sz="4" w:space="0" w:color="auto"/>
              <w:left w:val="single" w:sz="4" w:space="0" w:color="auto"/>
              <w:bottom w:val="nil"/>
              <w:right w:val="nil"/>
            </w:tcBorders>
            <w:vAlign w:val="center"/>
          </w:tcPr>
          <w:p w14:paraId="62044678" w14:textId="77777777" w:rsidR="004A64C8" w:rsidRPr="004A64C8" w:rsidRDefault="004A64C8" w:rsidP="004A64C8">
            <w:pPr>
              <w:pStyle w:val="afff6"/>
              <w:jc w:val="center"/>
              <w:rPr>
                <w:rFonts w:ascii="Courier New" w:hAnsi="Courier New" w:cs="Courier New"/>
                <w:sz w:val="24"/>
                <w:szCs w:val="24"/>
              </w:rPr>
            </w:pPr>
            <w:r w:rsidRPr="004A64C8">
              <w:t>На 2031 год</w:t>
            </w:r>
          </w:p>
        </w:tc>
        <w:tc>
          <w:tcPr>
            <w:tcW w:w="407" w:type="pct"/>
            <w:tcBorders>
              <w:top w:val="single" w:sz="4" w:space="0" w:color="auto"/>
              <w:left w:val="single" w:sz="4" w:space="0" w:color="auto"/>
              <w:bottom w:val="nil"/>
              <w:right w:val="nil"/>
            </w:tcBorders>
            <w:vAlign w:val="center"/>
          </w:tcPr>
          <w:p w14:paraId="5910484D" w14:textId="77777777" w:rsidR="004A64C8" w:rsidRPr="004A64C8" w:rsidRDefault="004A64C8" w:rsidP="004A64C8">
            <w:pPr>
              <w:pStyle w:val="afff6"/>
              <w:jc w:val="center"/>
              <w:rPr>
                <w:rFonts w:ascii="Courier New" w:hAnsi="Courier New" w:cs="Courier New"/>
                <w:sz w:val="24"/>
                <w:szCs w:val="24"/>
              </w:rPr>
            </w:pPr>
            <w:r w:rsidRPr="004A64C8">
              <w:t>На 2032 год</w:t>
            </w:r>
          </w:p>
        </w:tc>
        <w:tc>
          <w:tcPr>
            <w:tcW w:w="417" w:type="pct"/>
            <w:tcBorders>
              <w:top w:val="single" w:sz="4" w:space="0" w:color="auto"/>
              <w:left w:val="single" w:sz="4" w:space="0" w:color="auto"/>
              <w:bottom w:val="nil"/>
              <w:right w:val="nil"/>
            </w:tcBorders>
            <w:vAlign w:val="center"/>
          </w:tcPr>
          <w:p w14:paraId="60B2A297" w14:textId="77777777" w:rsidR="004A64C8" w:rsidRPr="004A64C8" w:rsidRDefault="004A64C8" w:rsidP="004A64C8">
            <w:pPr>
              <w:pStyle w:val="afff6"/>
              <w:jc w:val="center"/>
              <w:rPr>
                <w:rFonts w:ascii="Courier New" w:hAnsi="Courier New" w:cs="Courier New"/>
                <w:sz w:val="24"/>
                <w:szCs w:val="24"/>
              </w:rPr>
            </w:pPr>
            <w:r w:rsidRPr="004A64C8">
              <w:t>На 2033 год</w:t>
            </w:r>
          </w:p>
        </w:tc>
        <w:tc>
          <w:tcPr>
            <w:tcW w:w="463" w:type="pct"/>
            <w:tcBorders>
              <w:top w:val="single" w:sz="4" w:space="0" w:color="auto"/>
              <w:left w:val="single" w:sz="4" w:space="0" w:color="auto"/>
              <w:bottom w:val="nil"/>
              <w:right w:val="single" w:sz="4" w:space="0" w:color="auto"/>
            </w:tcBorders>
            <w:vAlign w:val="center"/>
          </w:tcPr>
          <w:p w14:paraId="401454EB" w14:textId="77777777" w:rsidR="004A64C8" w:rsidRPr="004A64C8" w:rsidRDefault="004A64C8" w:rsidP="004A64C8">
            <w:pPr>
              <w:pStyle w:val="afff6"/>
              <w:jc w:val="center"/>
              <w:rPr>
                <w:rFonts w:ascii="Courier New" w:hAnsi="Courier New" w:cs="Courier New"/>
                <w:sz w:val="24"/>
                <w:szCs w:val="24"/>
              </w:rPr>
            </w:pPr>
            <w:r w:rsidRPr="004A64C8">
              <w:t>На 2034 год</w:t>
            </w:r>
          </w:p>
        </w:tc>
      </w:tr>
      <w:tr w:rsidR="004A64C8" w:rsidRPr="004A64C8" w14:paraId="7270862A" w14:textId="77777777" w:rsidTr="004A64C8">
        <w:trPr>
          <w:trHeight w:val="514"/>
        </w:trPr>
        <w:tc>
          <w:tcPr>
            <w:tcW w:w="1452" w:type="pct"/>
            <w:tcBorders>
              <w:top w:val="single" w:sz="4" w:space="0" w:color="auto"/>
              <w:left w:val="single" w:sz="4" w:space="0" w:color="auto"/>
              <w:bottom w:val="nil"/>
              <w:right w:val="nil"/>
            </w:tcBorders>
            <w:vAlign w:val="center"/>
          </w:tcPr>
          <w:p w14:paraId="1DF3B44E" w14:textId="77777777" w:rsidR="004A64C8" w:rsidRPr="004A64C8" w:rsidRDefault="004A64C8" w:rsidP="004A64C8">
            <w:pPr>
              <w:pStyle w:val="afff6"/>
              <w:jc w:val="center"/>
              <w:rPr>
                <w:rFonts w:ascii="Courier New" w:hAnsi="Courier New" w:cs="Courier New"/>
                <w:sz w:val="24"/>
                <w:szCs w:val="24"/>
              </w:rPr>
            </w:pPr>
            <w:r w:rsidRPr="004A64C8">
              <w:rPr>
                <w:szCs w:val="20"/>
              </w:rPr>
              <w:t>Индекс потребительских цен</w:t>
            </w:r>
          </w:p>
        </w:tc>
        <w:tc>
          <w:tcPr>
            <w:tcW w:w="376" w:type="pct"/>
            <w:tcBorders>
              <w:top w:val="single" w:sz="4" w:space="0" w:color="auto"/>
              <w:left w:val="single" w:sz="4" w:space="0" w:color="auto"/>
              <w:bottom w:val="nil"/>
              <w:right w:val="nil"/>
            </w:tcBorders>
            <w:vAlign w:val="center"/>
          </w:tcPr>
          <w:p w14:paraId="2958E3B0" w14:textId="77777777" w:rsidR="004A64C8" w:rsidRPr="004A64C8" w:rsidRDefault="004A64C8" w:rsidP="004A64C8">
            <w:pPr>
              <w:pStyle w:val="afff6"/>
              <w:jc w:val="center"/>
              <w:rPr>
                <w:rFonts w:ascii="Courier New" w:hAnsi="Courier New" w:cs="Courier New"/>
                <w:sz w:val="24"/>
                <w:szCs w:val="24"/>
              </w:rPr>
            </w:pPr>
            <w:r w:rsidRPr="004A64C8">
              <w:rPr>
                <w:szCs w:val="20"/>
              </w:rPr>
              <w:t>1,043</w:t>
            </w:r>
          </w:p>
        </w:tc>
        <w:tc>
          <w:tcPr>
            <w:tcW w:w="376" w:type="pct"/>
            <w:tcBorders>
              <w:top w:val="single" w:sz="4" w:space="0" w:color="auto"/>
              <w:left w:val="single" w:sz="4" w:space="0" w:color="auto"/>
              <w:bottom w:val="nil"/>
              <w:right w:val="nil"/>
            </w:tcBorders>
            <w:vAlign w:val="center"/>
          </w:tcPr>
          <w:p w14:paraId="52239820"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8" w:type="pct"/>
            <w:tcBorders>
              <w:top w:val="single" w:sz="4" w:space="0" w:color="auto"/>
              <w:left w:val="single" w:sz="4" w:space="0" w:color="auto"/>
              <w:bottom w:val="nil"/>
              <w:right w:val="nil"/>
            </w:tcBorders>
            <w:vAlign w:val="center"/>
          </w:tcPr>
          <w:p w14:paraId="3A8FDE84"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6" w:type="pct"/>
            <w:tcBorders>
              <w:top w:val="single" w:sz="4" w:space="0" w:color="auto"/>
              <w:left w:val="single" w:sz="4" w:space="0" w:color="auto"/>
              <w:bottom w:val="nil"/>
              <w:right w:val="nil"/>
            </w:tcBorders>
            <w:vAlign w:val="center"/>
          </w:tcPr>
          <w:p w14:paraId="3C582E18"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8" w:type="pct"/>
            <w:tcBorders>
              <w:top w:val="single" w:sz="4" w:space="0" w:color="auto"/>
              <w:left w:val="single" w:sz="4" w:space="0" w:color="auto"/>
              <w:bottom w:val="nil"/>
              <w:right w:val="nil"/>
            </w:tcBorders>
            <w:vAlign w:val="center"/>
          </w:tcPr>
          <w:p w14:paraId="1DED14C7"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6" w:type="pct"/>
            <w:tcBorders>
              <w:top w:val="single" w:sz="4" w:space="0" w:color="auto"/>
              <w:left w:val="single" w:sz="4" w:space="0" w:color="auto"/>
              <w:bottom w:val="nil"/>
              <w:right w:val="nil"/>
            </w:tcBorders>
            <w:vAlign w:val="center"/>
          </w:tcPr>
          <w:p w14:paraId="2B42E9C4"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07" w:type="pct"/>
            <w:tcBorders>
              <w:top w:val="single" w:sz="4" w:space="0" w:color="auto"/>
              <w:left w:val="single" w:sz="4" w:space="0" w:color="auto"/>
              <w:bottom w:val="nil"/>
              <w:right w:val="nil"/>
            </w:tcBorders>
            <w:vAlign w:val="center"/>
          </w:tcPr>
          <w:p w14:paraId="410EC504"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17" w:type="pct"/>
            <w:tcBorders>
              <w:top w:val="single" w:sz="4" w:space="0" w:color="auto"/>
              <w:left w:val="single" w:sz="4" w:space="0" w:color="auto"/>
              <w:bottom w:val="nil"/>
              <w:right w:val="nil"/>
            </w:tcBorders>
            <w:vAlign w:val="center"/>
          </w:tcPr>
          <w:p w14:paraId="6EA908DC"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63" w:type="pct"/>
            <w:tcBorders>
              <w:top w:val="single" w:sz="4" w:space="0" w:color="auto"/>
              <w:left w:val="single" w:sz="4" w:space="0" w:color="auto"/>
              <w:bottom w:val="nil"/>
              <w:right w:val="single" w:sz="4" w:space="0" w:color="auto"/>
            </w:tcBorders>
            <w:vAlign w:val="center"/>
          </w:tcPr>
          <w:p w14:paraId="65C5DB07"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r>
      <w:tr w:rsidR="004A64C8" w:rsidRPr="004A64C8" w14:paraId="157787E8" w14:textId="77777777" w:rsidTr="004A64C8">
        <w:trPr>
          <w:trHeight w:val="259"/>
        </w:trPr>
        <w:tc>
          <w:tcPr>
            <w:tcW w:w="1452" w:type="pct"/>
            <w:tcBorders>
              <w:top w:val="single" w:sz="4" w:space="0" w:color="auto"/>
              <w:left w:val="single" w:sz="4" w:space="0" w:color="auto"/>
              <w:bottom w:val="nil"/>
              <w:right w:val="nil"/>
            </w:tcBorders>
            <w:vAlign w:val="center"/>
          </w:tcPr>
          <w:p w14:paraId="61D7E54D" w14:textId="77777777" w:rsidR="004A64C8" w:rsidRPr="004A64C8" w:rsidRDefault="004A64C8" w:rsidP="004A64C8">
            <w:pPr>
              <w:pStyle w:val="afff6"/>
              <w:jc w:val="center"/>
              <w:rPr>
                <w:rFonts w:ascii="Courier New" w:hAnsi="Courier New" w:cs="Courier New"/>
                <w:sz w:val="24"/>
                <w:szCs w:val="24"/>
              </w:rPr>
            </w:pPr>
            <w:r w:rsidRPr="004A64C8">
              <w:rPr>
                <w:szCs w:val="20"/>
              </w:rPr>
              <w:t>Электрическая энергия</w:t>
            </w:r>
          </w:p>
        </w:tc>
        <w:tc>
          <w:tcPr>
            <w:tcW w:w="376" w:type="pct"/>
            <w:tcBorders>
              <w:top w:val="single" w:sz="4" w:space="0" w:color="auto"/>
              <w:left w:val="single" w:sz="4" w:space="0" w:color="auto"/>
              <w:bottom w:val="nil"/>
              <w:right w:val="nil"/>
            </w:tcBorders>
            <w:vAlign w:val="center"/>
          </w:tcPr>
          <w:p w14:paraId="3284B87B"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6" w:type="pct"/>
            <w:tcBorders>
              <w:top w:val="single" w:sz="4" w:space="0" w:color="auto"/>
              <w:left w:val="single" w:sz="4" w:space="0" w:color="auto"/>
              <w:bottom w:val="nil"/>
              <w:right w:val="nil"/>
            </w:tcBorders>
            <w:vAlign w:val="center"/>
          </w:tcPr>
          <w:p w14:paraId="28A603AD"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8" w:type="pct"/>
            <w:tcBorders>
              <w:top w:val="single" w:sz="4" w:space="0" w:color="auto"/>
              <w:left w:val="single" w:sz="4" w:space="0" w:color="auto"/>
              <w:bottom w:val="nil"/>
              <w:right w:val="nil"/>
            </w:tcBorders>
            <w:vAlign w:val="center"/>
          </w:tcPr>
          <w:p w14:paraId="03E7D825"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6" w:type="pct"/>
            <w:tcBorders>
              <w:top w:val="single" w:sz="4" w:space="0" w:color="auto"/>
              <w:left w:val="single" w:sz="4" w:space="0" w:color="auto"/>
              <w:bottom w:val="nil"/>
              <w:right w:val="nil"/>
            </w:tcBorders>
            <w:vAlign w:val="center"/>
          </w:tcPr>
          <w:p w14:paraId="705BC42D"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8" w:type="pct"/>
            <w:tcBorders>
              <w:top w:val="single" w:sz="4" w:space="0" w:color="auto"/>
              <w:left w:val="single" w:sz="4" w:space="0" w:color="auto"/>
              <w:bottom w:val="nil"/>
              <w:right w:val="nil"/>
            </w:tcBorders>
            <w:vAlign w:val="center"/>
          </w:tcPr>
          <w:p w14:paraId="0B81F028"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6" w:type="pct"/>
            <w:tcBorders>
              <w:top w:val="single" w:sz="4" w:space="0" w:color="auto"/>
              <w:left w:val="single" w:sz="4" w:space="0" w:color="auto"/>
              <w:bottom w:val="nil"/>
              <w:right w:val="nil"/>
            </w:tcBorders>
            <w:vAlign w:val="center"/>
          </w:tcPr>
          <w:p w14:paraId="12E6E11C"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07" w:type="pct"/>
            <w:tcBorders>
              <w:top w:val="single" w:sz="4" w:space="0" w:color="auto"/>
              <w:left w:val="single" w:sz="4" w:space="0" w:color="auto"/>
              <w:bottom w:val="nil"/>
              <w:right w:val="nil"/>
            </w:tcBorders>
            <w:vAlign w:val="center"/>
          </w:tcPr>
          <w:p w14:paraId="3E56B9F3"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17" w:type="pct"/>
            <w:tcBorders>
              <w:top w:val="single" w:sz="4" w:space="0" w:color="auto"/>
              <w:left w:val="single" w:sz="4" w:space="0" w:color="auto"/>
              <w:bottom w:val="nil"/>
              <w:right w:val="nil"/>
            </w:tcBorders>
            <w:vAlign w:val="center"/>
          </w:tcPr>
          <w:p w14:paraId="202883C2"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63" w:type="pct"/>
            <w:tcBorders>
              <w:top w:val="single" w:sz="4" w:space="0" w:color="auto"/>
              <w:left w:val="single" w:sz="4" w:space="0" w:color="auto"/>
              <w:bottom w:val="nil"/>
              <w:right w:val="single" w:sz="4" w:space="0" w:color="auto"/>
            </w:tcBorders>
            <w:vAlign w:val="center"/>
          </w:tcPr>
          <w:p w14:paraId="4D537335"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r>
      <w:tr w:rsidR="004A64C8" w:rsidRPr="004A64C8" w14:paraId="34574859" w14:textId="77777777" w:rsidTr="004A64C8">
        <w:trPr>
          <w:trHeight w:val="518"/>
        </w:trPr>
        <w:tc>
          <w:tcPr>
            <w:tcW w:w="1452" w:type="pct"/>
            <w:tcBorders>
              <w:top w:val="single" w:sz="4" w:space="0" w:color="auto"/>
              <w:left w:val="single" w:sz="4" w:space="0" w:color="auto"/>
              <w:bottom w:val="nil"/>
              <w:right w:val="nil"/>
            </w:tcBorders>
            <w:vAlign w:val="center"/>
          </w:tcPr>
          <w:p w14:paraId="25A585FB" w14:textId="77777777" w:rsidR="004A64C8" w:rsidRPr="004A64C8" w:rsidRDefault="004A64C8" w:rsidP="004A64C8">
            <w:pPr>
              <w:pStyle w:val="afff6"/>
              <w:jc w:val="center"/>
              <w:rPr>
                <w:rFonts w:ascii="Courier New" w:hAnsi="Courier New" w:cs="Courier New"/>
                <w:sz w:val="24"/>
                <w:szCs w:val="24"/>
              </w:rPr>
            </w:pPr>
            <w:r w:rsidRPr="004A64C8">
              <w:rPr>
                <w:szCs w:val="20"/>
              </w:rPr>
              <w:t>Водоснабжение, водоотведение</w:t>
            </w:r>
          </w:p>
        </w:tc>
        <w:tc>
          <w:tcPr>
            <w:tcW w:w="376" w:type="pct"/>
            <w:tcBorders>
              <w:top w:val="single" w:sz="4" w:space="0" w:color="auto"/>
              <w:left w:val="single" w:sz="4" w:space="0" w:color="auto"/>
              <w:bottom w:val="nil"/>
              <w:right w:val="nil"/>
            </w:tcBorders>
            <w:vAlign w:val="center"/>
          </w:tcPr>
          <w:p w14:paraId="5A11B896"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6" w:type="pct"/>
            <w:tcBorders>
              <w:top w:val="single" w:sz="4" w:space="0" w:color="auto"/>
              <w:left w:val="single" w:sz="4" w:space="0" w:color="auto"/>
              <w:bottom w:val="nil"/>
              <w:right w:val="nil"/>
            </w:tcBorders>
            <w:vAlign w:val="center"/>
          </w:tcPr>
          <w:p w14:paraId="74E33A7D"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8" w:type="pct"/>
            <w:tcBorders>
              <w:top w:val="single" w:sz="4" w:space="0" w:color="auto"/>
              <w:left w:val="single" w:sz="4" w:space="0" w:color="auto"/>
              <w:bottom w:val="nil"/>
              <w:right w:val="nil"/>
            </w:tcBorders>
            <w:vAlign w:val="center"/>
          </w:tcPr>
          <w:p w14:paraId="4C47D21C"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6" w:type="pct"/>
            <w:tcBorders>
              <w:top w:val="single" w:sz="4" w:space="0" w:color="auto"/>
              <w:left w:val="single" w:sz="4" w:space="0" w:color="auto"/>
              <w:bottom w:val="nil"/>
              <w:right w:val="nil"/>
            </w:tcBorders>
            <w:vAlign w:val="center"/>
          </w:tcPr>
          <w:p w14:paraId="7A544A05"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8" w:type="pct"/>
            <w:tcBorders>
              <w:top w:val="single" w:sz="4" w:space="0" w:color="auto"/>
              <w:left w:val="single" w:sz="4" w:space="0" w:color="auto"/>
              <w:bottom w:val="nil"/>
              <w:right w:val="nil"/>
            </w:tcBorders>
            <w:vAlign w:val="center"/>
          </w:tcPr>
          <w:p w14:paraId="0EA89775"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6" w:type="pct"/>
            <w:tcBorders>
              <w:top w:val="single" w:sz="4" w:space="0" w:color="auto"/>
              <w:left w:val="single" w:sz="4" w:space="0" w:color="auto"/>
              <w:bottom w:val="nil"/>
              <w:right w:val="nil"/>
            </w:tcBorders>
            <w:vAlign w:val="center"/>
          </w:tcPr>
          <w:p w14:paraId="74C71DDF"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07" w:type="pct"/>
            <w:tcBorders>
              <w:top w:val="single" w:sz="4" w:space="0" w:color="auto"/>
              <w:left w:val="single" w:sz="4" w:space="0" w:color="auto"/>
              <w:bottom w:val="nil"/>
              <w:right w:val="nil"/>
            </w:tcBorders>
            <w:vAlign w:val="center"/>
          </w:tcPr>
          <w:p w14:paraId="15D1E0F6"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17" w:type="pct"/>
            <w:tcBorders>
              <w:top w:val="single" w:sz="4" w:space="0" w:color="auto"/>
              <w:left w:val="single" w:sz="4" w:space="0" w:color="auto"/>
              <w:bottom w:val="nil"/>
              <w:right w:val="nil"/>
            </w:tcBorders>
            <w:vAlign w:val="center"/>
          </w:tcPr>
          <w:p w14:paraId="2FAFF50A"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63" w:type="pct"/>
            <w:tcBorders>
              <w:top w:val="single" w:sz="4" w:space="0" w:color="auto"/>
              <w:left w:val="single" w:sz="4" w:space="0" w:color="auto"/>
              <w:bottom w:val="nil"/>
              <w:right w:val="single" w:sz="4" w:space="0" w:color="auto"/>
            </w:tcBorders>
            <w:vAlign w:val="center"/>
          </w:tcPr>
          <w:p w14:paraId="0C5858E7"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r>
      <w:tr w:rsidR="004A64C8" w:rsidRPr="004A64C8" w14:paraId="4EB182E0" w14:textId="77777777" w:rsidTr="004A64C8">
        <w:trPr>
          <w:trHeight w:val="274"/>
        </w:trPr>
        <w:tc>
          <w:tcPr>
            <w:tcW w:w="1452" w:type="pct"/>
            <w:tcBorders>
              <w:top w:val="single" w:sz="4" w:space="0" w:color="auto"/>
              <w:left w:val="single" w:sz="4" w:space="0" w:color="auto"/>
              <w:bottom w:val="single" w:sz="4" w:space="0" w:color="auto"/>
              <w:right w:val="nil"/>
            </w:tcBorders>
            <w:vAlign w:val="center"/>
          </w:tcPr>
          <w:p w14:paraId="137F3B2D" w14:textId="77777777" w:rsidR="004A64C8" w:rsidRPr="004A64C8" w:rsidRDefault="004A64C8" w:rsidP="004A64C8">
            <w:pPr>
              <w:pStyle w:val="afff6"/>
              <w:jc w:val="center"/>
              <w:rPr>
                <w:rFonts w:ascii="Courier New" w:hAnsi="Courier New" w:cs="Courier New"/>
                <w:sz w:val="24"/>
                <w:szCs w:val="24"/>
              </w:rPr>
            </w:pPr>
            <w:r w:rsidRPr="004A64C8">
              <w:rPr>
                <w:szCs w:val="20"/>
              </w:rPr>
              <w:t>Газ</w:t>
            </w:r>
          </w:p>
        </w:tc>
        <w:tc>
          <w:tcPr>
            <w:tcW w:w="376" w:type="pct"/>
            <w:tcBorders>
              <w:top w:val="single" w:sz="4" w:space="0" w:color="auto"/>
              <w:left w:val="single" w:sz="4" w:space="0" w:color="auto"/>
              <w:bottom w:val="single" w:sz="4" w:space="0" w:color="auto"/>
              <w:right w:val="nil"/>
            </w:tcBorders>
            <w:vAlign w:val="center"/>
          </w:tcPr>
          <w:p w14:paraId="130DF3B5" w14:textId="77777777" w:rsidR="004A64C8" w:rsidRPr="004A64C8" w:rsidRDefault="004A64C8" w:rsidP="004A64C8">
            <w:pPr>
              <w:pStyle w:val="afff6"/>
              <w:jc w:val="center"/>
              <w:rPr>
                <w:rFonts w:ascii="Courier New" w:hAnsi="Courier New" w:cs="Courier New"/>
                <w:sz w:val="24"/>
                <w:szCs w:val="24"/>
              </w:rPr>
            </w:pPr>
            <w:r w:rsidRPr="004A64C8">
              <w:rPr>
                <w:szCs w:val="20"/>
              </w:rPr>
              <w:t>1,047</w:t>
            </w:r>
          </w:p>
        </w:tc>
        <w:tc>
          <w:tcPr>
            <w:tcW w:w="376" w:type="pct"/>
            <w:tcBorders>
              <w:top w:val="single" w:sz="4" w:space="0" w:color="auto"/>
              <w:left w:val="single" w:sz="4" w:space="0" w:color="auto"/>
              <w:bottom w:val="single" w:sz="4" w:space="0" w:color="auto"/>
              <w:right w:val="nil"/>
            </w:tcBorders>
            <w:vAlign w:val="center"/>
          </w:tcPr>
          <w:p w14:paraId="194B2FBD"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8" w:type="pct"/>
            <w:tcBorders>
              <w:top w:val="single" w:sz="4" w:space="0" w:color="auto"/>
              <w:left w:val="single" w:sz="4" w:space="0" w:color="auto"/>
              <w:bottom w:val="single" w:sz="4" w:space="0" w:color="auto"/>
              <w:right w:val="nil"/>
            </w:tcBorders>
            <w:vAlign w:val="center"/>
          </w:tcPr>
          <w:p w14:paraId="747315FC"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6" w:type="pct"/>
            <w:tcBorders>
              <w:top w:val="single" w:sz="4" w:space="0" w:color="auto"/>
              <w:left w:val="single" w:sz="4" w:space="0" w:color="auto"/>
              <w:bottom w:val="single" w:sz="4" w:space="0" w:color="auto"/>
              <w:right w:val="nil"/>
            </w:tcBorders>
            <w:vAlign w:val="center"/>
          </w:tcPr>
          <w:p w14:paraId="7E1F6AD1"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8" w:type="pct"/>
            <w:tcBorders>
              <w:top w:val="single" w:sz="4" w:space="0" w:color="auto"/>
              <w:left w:val="single" w:sz="4" w:space="0" w:color="auto"/>
              <w:bottom w:val="single" w:sz="4" w:space="0" w:color="auto"/>
              <w:right w:val="nil"/>
            </w:tcBorders>
            <w:vAlign w:val="center"/>
          </w:tcPr>
          <w:p w14:paraId="1651C0F3"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376" w:type="pct"/>
            <w:tcBorders>
              <w:top w:val="single" w:sz="4" w:space="0" w:color="auto"/>
              <w:left w:val="single" w:sz="4" w:space="0" w:color="auto"/>
              <w:bottom w:val="single" w:sz="4" w:space="0" w:color="auto"/>
              <w:right w:val="nil"/>
            </w:tcBorders>
            <w:vAlign w:val="center"/>
          </w:tcPr>
          <w:p w14:paraId="5963E8D7"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07" w:type="pct"/>
            <w:tcBorders>
              <w:top w:val="single" w:sz="4" w:space="0" w:color="auto"/>
              <w:left w:val="single" w:sz="4" w:space="0" w:color="auto"/>
              <w:bottom w:val="single" w:sz="4" w:space="0" w:color="auto"/>
              <w:right w:val="nil"/>
            </w:tcBorders>
            <w:vAlign w:val="center"/>
          </w:tcPr>
          <w:p w14:paraId="68E873A5"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17" w:type="pct"/>
            <w:tcBorders>
              <w:top w:val="single" w:sz="4" w:space="0" w:color="auto"/>
              <w:left w:val="single" w:sz="4" w:space="0" w:color="auto"/>
              <w:bottom w:val="single" w:sz="4" w:space="0" w:color="auto"/>
              <w:right w:val="nil"/>
            </w:tcBorders>
            <w:vAlign w:val="center"/>
          </w:tcPr>
          <w:p w14:paraId="38A95E3A"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c>
          <w:tcPr>
            <w:tcW w:w="463" w:type="pct"/>
            <w:tcBorders>
              <w:top w:val="single" w:sz="4" w:space="0" w:color="auto"/>
              <w:left w:val="single" w:sz="4" w:space="0" w:color="auto"/>
              <w:bottom w:val="single" w:sz="4" w:space="0" w:color="auto"/>
              <w:right w:val="single" w:sz="4" w:space="0" w:color="auto"/>
            </w:tcBorders>
            <w:vAlign w:val="center"/>
          </w:tcPr>
          <w:p w14:paraId="5490B661" w14:textId="77777777" w:rsidR="004A64C8" w:rsidRPr="004A64C8" w:rsidRDefault="004A64C8" w:rsidP="004A64C8">
            <w:pPr>
              <w:pStyle w:val="afff6"/>
              <w:jc w:val="center"/>
              <w:rPr>
                <w:rFonts w:ascii="Courier New" w:hAnsi="Courier New" w:cs="Courier New"/>
                <w:sz w:val="24"/>
                <w:szCs w:val="24"/>
              </w:rPr>
            </w:pPr>
            <w:r w:rsidRPr="004A64C8">
              <w:rPr>
                <w:szCs w:val="20"/>
              </w:rPr>
              <w:t>1,040</w:t>
            </w:r>
          </w:p>
        </w:tc>
      </w:tr>
    </w:tbl>
    <w:p w14:paraId="5E5F5CD8" w14:textId="1D0477DD" w:rsidR="004A64C8" w:rsidRDefault="004A64C8" w:rsidP="00A9759E">
      <w:pPr>
        <w:pStyle w:val="2f0"/>
      </w:pPr>
    </w:p>
    <w:p w14:paraId="600A566C" w14:textId="77777777" w:rsidR="004A64C8" w:rsidRDefault="004A64C8" w:rsidP="00A9759E">
      <w:pPr>
        <w:pStyle w:val="2f0"/>
      </w:pPr>
      <w:r w:rsidRPr="004A64C8">
        <w:t>Расчет величины необходимой валовой выручки на долгосрочный пери</w:t>
      </w:r>
      <w:r>
        <w:t>од основан на следующих данных:</w:t>
      </w:r>
    </w:p>
    <w:p w14:paraId="4F7708A4" w14:textId="3DCC41F0" w:rsidR="004A64C8" w:rsidRDefault="004A64C8" w:rsidP="00A9759E">
      <w:pPr>
        <w:pStyle w:val="2f0"/>
      </w:pPr>
      <w:r w:rsidRPr="004A64C8">
        <w:t>- За базовый период принят</w:t>
      </w:r>
      <w:r>
        <w:t xml:space="preserve"> 2025 год;</w:t>
      </w:r>
    </w:p>
    <w:p w14:paraId="7C6B5AFC" w14:textId="77777777" w:rsidR="004A64C8" w:rsidRDefault="004A64C8" w:rsidP="004A64C8">
      <w:pPr>
        <w:pStyle w:val="2f0"/>
      </w:pPr>
      <w:r>
        <w:t>- Расходы на тепловую энергию на 2025-2034 годы рассчитывались на основании плановых показателей, установленных при тарифном регулировании на 2025 год и индексов изменения цен и тарифов;</w:t>
      </w:r>
    </w:p>
    <w:p w14:paraId="2D901DC2" w14:textId="36CD48B7" w:rsidR="004A64C8" w:rsidRDefault="004A64C8" w:rsidP="004A64C8">
      <w:pPr>
        <w:pStyle w:val="2f0"/>
      </w:pPr>
      <w:r>
        <w:lastRenderedPageBreak/>
        <w:t>- В расчете не учтена амортизация тепловых сетей. Необходимо отметить, что на основании пп 3 п.2 ст.256 НК РФ имущество, приобретенное за счет бюджетных средств целевого финансирования, не подлежит амортизации.</w:t>
      </w:r>
    </w:p>
    <w:p w14:paraId="4FAAE01F" w14:textId="46180873" w:rsidR="004A64C8" w:rsidRDefault="004A64C8" w:rsidP="004A64C8">
      <w:pPr>
        <w:pStyle w:val="2f0"/>
      </w:pPr>
      <w:r>
        <w:t>В таблице ниже приведен расчет необходимой валовой выручки и тарифов на тепловую энергию на долгосрочный период (срок действия Концессионного соглашения)</w:t>
      </w:r>
      <w:r w:rsidR="00E7554A">
        <w:t>, согласно предоставленным данным ООО «Ленжилэксплуатация»</w:t>
      </w:r>
      <w:r>
        <w:t>.</w:t>
      </w:r>
    </w:p>
    <w:p w14:paraId="01B8B3A4" w14:textId="77777777" w:rsidR="004A64C8" w:rsidRDefault="004A64C8" w:rsidP="004A64C8">
      <w:pPr>
        <w:pStyle w:val="2f0"/>
        <w:sectPr w:rsidR="004A64C8"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0B9BB8D" w14:textId="55C82CF0" w:rsidR="00E7554A" w:rsidRDefault="00E7554A" w:rsidP="00E7554A">
      <w:pPr>
        <w:pStyle w:val="ad"/>
        <w:keepNext/>
      </w:pPr>
      <w:r>
        <w:lastRenderedPageBreak/>
        <w:t xml:space="preserve">Таблица </w:t>
      </w:r>
      <w:r w:rsidR="00ED6856">
        <w:fldChar w:fldCharType="begin"/>
      </w:r>
      <w:r w:rsidR="00ED6856">
        <w:instrText xml:space="preserve"> SEQ Таблица \* ARABIC </w:instrText>
      </w:r>
      <w:r w:rsidR="00ED6856">
        <w:fldChar w:fldCharType="separate"/>
      </w:r>
      <w:r w:rsidR="00992836">
        <w:rPr>
          <w:noProof/>
        </w:rPr>
        <w:t>44</w:t>
      </w:r>
      <w:r w:rsidR="00ED6856">
        <w:rPr>
          <w:noProof/>
        </w:rPr>
        <w:fldChar w:fldCharType="end"/>
      </w:r>
      <w:r>
        <w:t xml:space="preserve"> Р</w:t>
      </w:r>
      <w:r w:rsidRPr="00E7554A">
        <w:t>асчет необходимой валовой выручки и тарифов на тепловую энергию на долгосрочный период регулирования</w:t>
      </w:r>
    </w:p>
    <w:tbl>
      <w:tblPr>
        <w:tblW w:w="0" w:type="auto"/>
        <w:tblCellMar>
          <w:left w:w="0" w:type="dxa"/>
          <w:right w:w="0" w:type="dxa"/>
        </w:tblCellMar>
        <w:tblLook w:val="0000" w:firstRow="0" w:lastRow="0" w:firstColumn="0" w:lastColumn="0" w:noHBand="0" w:noVBand="0"/>
      </w:tblPr>
      <w:tblGrid>
        <w:gridCol w:w="410"/>
        <w:gridCol w:w="5538"/>
        <w:gridCol w:w="850"/>
        <w:gridCol w:w="893"/>
        <w:gridCol w:w="894"/>
        <w:gridCol w:w="894"/>
        <w:gridCol w:w="894"/>
        <w:gridCol w:w="893"/>
        <w:gridCol w:w="894"/>
        <w:gridCol w:w="894"/>
        <w:gridCol w:w="894"/>
        <w:gridCol w:w="894"/>
      </w:tblGrid>
      <w:tr w:rsidR="00E7554A" w:rsidRPr="00E7554A" w14:paraId="717596DC" w14:textId="77777777" w:rsidTr="00E7554A">
        <w:trPr>
          <w:trHeight w:val="20"/>
        </w:trPr>
        <w:tc>
          <w:tcPr>
            <w:tcW w:w="0" w:type="auto"/>
            <w:tcBorders>
              <w:top w:val="single" w:sz="4" w:space="0" w:color="auto"/>
              <w:left w:val="single" w:sz="4" w:space="0" w:color="auto"/>
              <w:bottom w:val="nil"/>
              <w:right w:val="nil"/>
            </w:tcBorders>
            <w:vAlign w:val="center"/>
          </w:tcPr>
          <w:p w14:paraId="62E0D0D9" w14:textId="77777777" w:rsidR="004A64C8" w:rsidRPr="00E7554A" w:rsidRDefault="004A64C8" w:rsidP="00E7554A">
            <w:pPr>
              <w:spacing w:after="0" w:line="240" w:lineRule="auto"/>
              <w:jc w:val="center"/>
              <w:rPr>
                <w:b/>
                <w:sz w:val="20"/>
                <w:szCs w:val="20"/>
                <w:lang w:eastAsia="ru-RU"/>
              </w:rPr>
            </w:pPr>
          </w:p>
        </w:tc>
        <w:tc>
          <w:tcPr>
            <w:tcW w:w="5538" w:type="dxa"/>
            <w:tcBorders>
              <w:top w:val="single" w:sz="4" w:space="0" w:color="auto"/>
              <w:left w:val="single" w:sz="4" w:space="0" w:color="auto"/>
              <w:bottom w:val="nil"/>
              <w:right w:val="nil"/>
            </w:tcBorders>
            <w:vAlign w:val="center"/>
          </w:tcPr>
          <w:p w14:paraId="65B91149" w14:textId="77777777" w:rsidR="004A64C8" w:rsidRPr="00E7554A" w:rsidRDefault="004A64C8" w:rsidP="00E7554A">
            <w:pPr>
              <w:spacing w:after="0" w:line="240" w:lineRule="auto"/>
              <w:jc w:val="center"/>
              <w:rPr>
                <w:b/>
                <w:sz w:val="20"/>
                <w:szCs w:val="20"/>
                <w:lang w:eastAsia="ru-RU"/>
              </w:rPr>
            </w:pPr>
            <w:r w:rsidRPr="00E7554A">
              <w:rPr>
                <w:b/>
                <w:bCs/>
                <w:color w:val="000000"/>
                <w:sz w:val="20"/>
                <w:szCs w:val="20"/>
                <w:lang w:eastAsia="ru-RU"/>
              </w:rPr>
              <w:t>Показатели</w:t>
            </w:r>
          </w:p>
        </w:tc>
        <w:tc>
          <w:tcPr>
            <w:tcW w:w="850" w:type="dxa"/>
            <w:tcBorders>
              <w:top w:val="single" w:sz="4" w:space="0" w:color="auto"/>
              <w:left w:val="single" w:sz="4" w:space="0" w:color="auto"/>
              <w:bottom w:val="nil"/>
              <w:right w:val="nil"/>
            </w:tcBorders>
            <w:vAlign w:val="center"/>
          </w:tcPr>
          <w:p w14:paraId="07D91269" w14:textId="77777777" w:rsidR="004A64C8" w:rsidRPr="00E7554A" w:rsidRDefault="004A64C8" w:rsidP="00E7554A">
            <w:pPr>
              <w:spacing w:after="0" w:line="240" w:lineRule="auto"/>
              <w:jc w:val="center"/>
              <w:rPr>
                <w:b/>
                <w:sz w:val="20"/>
                <w:szCs w:val="20"/>
                <w:lang w:eastAsia="ru-RU"/>
              </w:rPr>
            </w:pPr>
            <w:r w:rsidRPr="00E7554A">
              <w:rPr>
                <w:b/>
                <w:bCs/>
                <w:color w:val="000000"/>
                <w:sz w:val="20"/>
                <w:szCs w:val="20"/>
                <w:lang w:eastAsia="ru-RU"/>
              </w:rPr>
              <w:t>Ед.изм.</w:t>
            </w:r>
          </w:p>
        </w:tc>
        <w:tc>
          <w:tcPr>
            <w:tcW w:w="893" w:type="dxa"/>
            <w:tcBorders>
              <w:top w:val="single" w:sz="4" w:space="0" w:color="auto"/>
              <w:left w:val="single" w:sz="4" w:space="0" w:color="auto"/>
              <w:bottom w:val="nil"/>
              <w:right w:val="nil"/>
            </w:tcBorders>
            <w:vAlign w:val="center"/>
          </w:tcPr>
          <w:p w14:paraId="2DA40769" w14:textId="77777777" w:rsidR="004A64C8" w:rsidRPr="00E7554A" w:rsidRDefault="004A64C8" w:rsidP="00E7554A">
            <w:pPr>
              <w:spacing w:after="0" w:line="240" w:lineRule="auto"/>
              <w:jc w:val="center"/>
              <w:rPr>
                <w:b/>
                <w:sz w:val="20"/>
                <w:szCs w:val="20"/>
                <w:lang w:eastAsia="ru-RU"/>
              </w:rPr>
            </w:pPr>
            <w:r w:rsidRPr="00E7554A">
              <w:rPr>
                <w:b/>
                <w:bCs/>
                <w:color w:val="000000"/>
                <w:sz w:val="20"/>
                <w:szCs w:val="20"/>
                <w:lang w:eastAsia="ru-RU"/>
              </w:rPr>
              <w:t>2026 г.</w:t>
            </w:r>
          </w:p>
        </w:tc>
        <w:tc>
          <w:tcPr>
            <w:tcW w:w="894" w:type="dxa"/>
            <w:tcBorders>
              <w:top w:val="single" w:sz="4" w:space="0" w:color="auto"/>
              <w:left w:val="single" w:sz="4" w:space="0" w:color="auto"/>
              <w:bottom w:val="nil"/>
              <w:right w:val="nil"/>
            </w:tcBorders>
            <w:vAlign w:val="center"/>
          </w:tcPr>
          <w:p w14:paraId="08BD02A4" w14:textId="77777777" w:rsidR="004A64C8" w:rsidRPr="00E7554A" w:rsidRDefault="004A64C8" w:rsidP="00E7554A">
            <w:pPr>
              <w:spacing w:after="0" w:line="240" w:lineRule="auto"/>
              <w:jc w:val="center"/>
              <w:rPr>
                <w:b/>
                <w:sz w:val="20"/>
                <w:szCs w:val="20"/>
                <w:lang w:eastAsia="ru-RU"/>
              </w:rPr>
            </w:pPr>
            <w:r w:rsidRPr="00E7554A">
              <w:rPr>
                <w:b/>
                <w:bCs/>
                <w:color w:val="000000"/>
                <w:sz w:val="20"/>
                <w:szCs w:val="20"/>
                <w:lang w:eastAsia="ru-RU"/>
              </w:rPr>
              <w:t>2027 г.</w:t>
            </w:r>
          </w:p>
        </w:tc>
        <w:tc>
          <w:tcPr>
            <w:tcW w:w="894" w:type="dxa"/>
            <w:tcBorders>
              <w:top w:val="single" w:sz="4" w:space="0" w:color="auto"/>
              <w:left w:val="single" w:sz="4" w:space="0" w:color="auto"/>
              <w:bottom w:val="nil"/>
              <w:right w:val="nil"/>
            </w:tcBorders>
            <w:vAlign w:val="center"/>
          </w:tcPr>
          <w:p w14:paraId="561B0998" w14:textId="77777777" w:rsidR="004A64C8" w:rsidRPr="00E7554A" w:rsidRDefault="004A64C8" w:rsidP="00E7554A">
            <w:pPr>
              <w:spacing w:after="0" w:line="240" w:lineRule="auto"/>
              <w:jc w:val="center"/>
              <w:rPr>
                <w:b/>
                <w:sz w:val="20"/>
                <w:szCs w:val="20"/>
                <w:lang w:eastAsia="ru-RU"/>
              </w:rPr>
            </w:pPr>
            <w:r w:rsidRPr="00E7554A">
              <w:rPr>
                <w:b/>
                <w:bCs/>
                <w:color w:val="000000"/>
                <w:sz w:val="20"/>
                <w:szCs w:val="20"/>
                <w:lang w:eastAsia="ru-RU"/>
              </w:rPr>
              <w:t>2028 г.</w:t>
            </w:r>
          </w:p>
        </w:tc>
        <w:tc>
          <w:tcPr>
            <w:tcW w:w="894" w:type="dxa"/>
            <w:tcBorders>
              <w:top w:val="single" w:sz="4" w:space="0" w:color="auto"/>
              <w:left w:val="single" w:sz="4" w:space="0" w:color="auto"/>
              <w:bottom w:val="nil"/>
              <w:right w:val="nil"/>
            </w:tcBorders>
            <w:vAlign w:val="center"/>
          </w:tcPr>
          <w:p w14:paraId="664BF903" w14:textId="77777777" w:rsidR="004A64C8" w:rsidRPr="00E7554A" w:rsidRDefault="004A64C8" w:rsidP="00E7554A">
            <w:pPr>
              <w:spacing w:after="0" w:line="240" w:lineRule="auto"/>
              <w:jc w:val="center"/>
              <w:rPr>
                <w:b/>
                <w:sz w:val="20"/>
                <w:szCs w:val="20"/>
                <w:lang w:eastAsia="ru-RU"/>
              </w:rPr>
            </w:pPr>
            <w:r w:rsidRPr="00E7554A">
              <w:rPr>
                <w:b/>
                <w:bCs/>
                <w:color w:val="000000"/>
                <w:sz w:val="20"/>
                <w:szCs w:val="20"/>
                <w:lang w:eastAsia="ru-RU"/>
              </w:rPr>
              <w:t>2029 г.</w:t>
            </w:r>
          </w:p>
        </w:tc>
        <w:tc>
          <w:tcPr>
            <w:tcW w:w="893" w:type="dxa"/>
            <w:tcBorders>
              <w:top w:val="single" w:sz="4" w:space="0" w:color="auto"/>
              <w:left w:val="single" w:sz="4" w:space="0" w:color="auto"/>
              <w:bottom w:val="nil"/>
              <w:right w:val="nil"/>
            </w:tcBorders>
            <w:vAlign w:val="center"/>
          </w:tcPr>
          <w:p w14:paraId="0B9CDE68" w14:textId="77777777" w:rsidR="004A64C8" w:rsidRPr="00E7554A" w:rsidRDefault="004A64C8" w:rsidP="00E7554A">
            <w:pPr>
              <w:spacing w:after="0" w:line="240" w:lineRule="auto"/>
              <w:jc w:val="center"/>
              <w:rPr>
                <w:b/>
                <w:sz w:val="20"/>
                <w:szCs w:val="20"/>
                <w:lang w:eastAsia="ru-RU"/>
              </w:rPr>
            </w:pPr>
            <w:r w:rsidRPr="00E7554A">
              <w:rPr>
                <w:b/>
                <w:bCs/>
                <w:color w:val="000000"/>
                <w:sz w:val="20"/>
                <w:szCs w:val="20"/>
                <w:lang w:eastAsia="ru-RU"/>
              </w:rPr>
              <w:t>2030 г.</w:t>
            </w:r>
          </w:p>
        </w:tc>
        <w:tc>
          <w:tcPr>
            <w:tcW w:w="894" w:type="dxa"/>
            <w:tcBorders>
              <w:top w:val="single" w:sz="4" w:space="0" w:color="auto"/>
              <w:left w:val="single" w:sz="4" w:space="0" w:color="auto"/>
              <w:bottom w:val="nil"/>
              <w:right w:val="nil"/>
            </w:tcBorders>
            <w:vAlign w:val="center"/>
          </w:tcPr>
          <w:p w14:paraId="1C0CE7FE" w14:textId="77777777" w:rsidR="004A64C8" w:rsidRPr="00E7554A" w:rsidRDefault="004A64C8" w:rsidP="00E7554A">
            <w:pPr>
              <w:spacing w:after="0" w:line="240" w:lineRule="auto"/>
              <w:jc w:val="center"/>
              <w:rPr>
                <w:b/>
                <w:sz w:val="20"/>
                <w:szCs w:val="20"/>
                <w:lang w:eastAsia="ru-RU"/>
              </w:rPr>
            </w:pPr>
            <w:r w:rsidRPr="00E7554A">
              <w:rPr>
                <w:b/>
                <w:bCs/>
                <w:color w:val="000000"/>
                <w:sz w:val="20"/>
                <w:szCs w:val="20"/>
                <w:lang w:eastAsia="ru-RU"/>
              </w:rPr>
              <w:t>2031 г.</w:t>
            </w:r>
          </w:p>
        </w:tc>
        <w:tc>
          <w:tcPr>
            <w:tcW w:w="894" w:type="dxa"/>
            <w:tcBorders>
              <w:top w:val="single" w:sz="4" w:space="0" w:color="auto"/>
              <w:left w:val="single" w:sz="4" w:space="0" w:color="auto"/>
              <w:bottom w:val="nil"/>
              <w:right w:val="nil"/>
            </w:tcBorders>
            <w:vAlign w:val="center"/>
          </w:tcPr>
          <w:p w14:paraId="362CB532" w14:textId="77777777" w:rsidR="004A64C8" w:rsidRPr="00E7554A" w:rsidRDefault="004A64C8" w:rsidP="00E7554A">
            <w:pPr>
              <w:spacing w:after="0" w:line="240" w:lineRule="auto"/>
              <w:jc w:val="center"/>
              <w:rPr>
                <w:b/>
                <w:sz w:val="20"/>
                <w:szCs w:val="20"/>
                <w:lang w:eastAsia="ru-RU"/>
              </w:rPr>
            </w:pPr>
            <w:r w:rsidRPr="00E7554A">
              <w:rPr>
                <w:b/>
                <w:bCs/>
                <w:color w:val="000000"/>
                <w:sz w:val="20"/>
                <w:szCs w:val="20"/>
                <w:lang w:eastAsia="ru-RU"/>
              </w:rPr>
              <w:t>2032 г.</w:t>
            </w:r>
          </w:p>
        </w:tc>
        <w:tc>
          <w:tcPr>
            <w:tcW w:w="894" w:type="dxa"/>
            <w:tcBorders>
              <w:top w:val="single" w:sz="4" w:space="0" w:color="auto"/>
              <w:left w:val="single" w:sz="4" w:space="0" w:color="auto"/>
              <w:bottom w:val="nil"/>
              <w:right w:val="nil"/>
            </w:tcBorders>
            <w:vAlign w:val="center"/>
          </w:tcPr>
          <w:p w14:paraId="6C30024C" w14:textId="77777777" w:rsidR="004A64C8" w:rsidRPr="00E7554A" w:rsidRDefault="004A64C8" w:rsidP="00E7554A">
            <w:pPr>
              <w:spacing w:after="0" w:line="240" w:lineRule="auto"/>
              <w:jc w:val="center"/>
              <w:rPr>
                <w:b/>
                <w:sz w:val="20"/>
                <w:szCs w:val="20"/>
                <w:lang w:eastAsia="ru-RU"/>
              </w:rPr>
            </w:pPr>
            <w:r w:rsidRPr="00E7554A">
              <w:rPr>
                <w:b/>
                <w:bCs/>
                <w:color w:val="000000"/>
                <w:sz w:val="20"/>
                <w:szCs w:val="20"/>
                <w:lang w:eastAsia="ru-RU"/>
              </w:rPr>
              <w:t>2033 г.</w:t>
            </w:r>
          </w:p>
        </w:tc>
        <w:tc>
          <w:tcPr>
            <w:tcW w:w="894" w:type="dxa"/>
            <w:tcBorders>
              <w:top w:val="single" w:sz="4" w:space="0" w:color="auto"/>
              <w:left w:val="single" w:sz="4" w:space="0" w:color="auto"/>
              <w:bottom w:val="nil"/>
              <w:right w:val="single" w:sz="4" w:space="0" w:color="auto"/>
            </w:tcBorders>
            <w:vAlign w:val="center"/>
          </w:tcPr>
          <w:p w14:paraId="08D51439" w14:textId="77777777" w:rsidR="004A64C8" w:rsidRPr="00E7554A" w:rsidRDefault="004A64C8" w:rsidP="00E7554A">
            <w:pPr>
              <w:spacing w:after="0" w:line="240" w:lineRule="auto"/>
              <w:jc w:val="center"/>
              <w:rPr>
                <w:b/>
                <w:sz w:val="20"/>
                <w:szCs w:val="20"/>
                <w:lang w:eastAsia="ru-RU"/>
              </w:rPr>
            </w:pPr>
            <w:r w:rsidRPr="00E7554A">
              <w:rPr>
                <w:b/>
                <w:bCs/>
                <w:color w:val="000000"/>
                <w:sz w:val="20"/>
                <w:szCs w:val="20"/>
                <w:lang w:eastAsia="ru-RU"/>
              </w:rPr>
              <w:t>2034 г.</w:t>
            </w:r>
          </w:p>
        </w:tc>
      </w:tr>
      <w:tr w:rsidR="00E7554A" w:rsidRPr="00E7554A" w14:paraId="7389BF13" w14:textId="77777777" w:rsidTr="00E7554A">
        <w:trPr>
          <w:trHeight w:val="20"/>
        </w:trPr>
        <w:tc>
          <w:tcPr>
            <w:tcW w:w="0" w:type="auto"/>
            <w:tcBorders>
              <w:top w:val="single" w:sz="4" w:space="0" w:color="auto"/>
              <w:left w:val="single" w:sz="4" w:space="0" w:color="auto"/>
              <w:bottom w:val="nil"/>
              <w:right w:val="nil"/>
            </w:tcBorders>
          </w:tcPr>
          <w:p w14:paraId="4729730D"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1C2FA0C0"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ИПЦ</w:t>
            </w:r>
          </w:p>
        </w:tc>
        <w:tc>
          <w:tcPr>
            <w:tcW w:w="850" w:type="dxa"/>
            <w:tcBorders>
              <w:top w:val="single" w:sz="4" w:space="0" w:color="auto"/>
              <w:left w:val="single" w:sz="4" w:space="0" w:color="auto"/>
              <w:bottom w:val="nil"/>
              <w:right w:val="nil"/>
            </w:tcBorders>
          </w:tcPr>
          <w:p w14:paraId="6A36B639" w14:textId="77777777" w:rsidR="004A64C8" w:rsidRPr="00E7554A" w:rsidRDefault="004A64C8" w:rsidP="00E7554A">
            <w:pPr>
              <w:spacing w:after="0" w:line="240" w:lineRule="auto"/>
              <w:rPr>
                <w:sz w:val="20"/>
                <w:szCs w:val="20"/>
                <w:lang w:eastAsia="ru-RU"/>
              </w:rPr>
            </w:pPr>
          </w:p>
        </w:tc>
        <w:tc>
          <w:tcPr>
            <w:tcW w:w="893" w:type="dxa"/>
            <w:tcBorders>
              <w:top w:val="single" w:sz="4" w:space="0" w:color="auto"/>
              <w:left w:val="single" w:sz="4" w:space="0" w:color="auto"/>
              <w:bottom w:val="nil"/>
              <w:right w:val="nil"/>
            </w:tcBorders>
            <w:vAlign w:val="center"/>
          </w:tcPr>
          <w:p w14:paraId="4FF985B1"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1,043</w:t>
            </w:r>
          </w:p>
        </w:tc>
        <w:tc>
          <w:tcPr>
            <w:tcW w:w="894" w:type="dxa"/>
            <w:tcBorders>
              <w:top w:val="single" w:sz="4" w:space="0" w:color="auto"/>
              <w:left w:val="single" w:sz="4" w:space="0" w:color="auto"/>
              <w:bottom w:val="nil"/>
              <w:right w:val="nil"/>
            </w:tcBorders>
            <w:vAlign w:val="center"/>
          </w:tcPr>
          <w:p w14:paraId="328AC11A"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1,040</w:t>
            </w:r>
          </w:p>
        </w:tc>
        <w:tc>
          <w:tcPr>
            <w:tcW w:w="894" w:type="dxa"/>
            <w:tcBorders>
              <w:top w:val="single" w:sz="4" w:space="0" w:color="auto"/>
              <w:left w:val="single" w:sz="4" w:space="0" w:color="auto"/>
              <w:bottom w:val="nil"/>
              <w:right w:val="nil"/>
            </w:tcBorders>
            <w:vAlign w:val="center"/>
          </w:tcPr>
          <w:p w14:paraId="101EC835"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1,040</w:t>
            </w:r>
          </w:p>
        </w:tc>
        <w:tc>
          <w:tcPr>
            <w:tcW w:w="894" w:type="dxa"/>
            <w:tcBorders>
              <w:top w:val="single" w:sz="4" w:space="0" w:color="auto"/>
              <w:left w:val="single" w:sz="4" w:space="0" w:color="auto"/>
              <w:bottom w:val="nil"/>
              <w:right w:val="nil"/>
            </w:tcBorders>
            <w:vAlign w:val="center"/>
          </w:tcPr>
          <w:p w14:paraId="07F350DB"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1,040</w:t>
            </w:r>
          </w:p>
        </w:tc>
        <w:tc>
          <w:tcPr>
            <w:tcW w:w="893" w:type="dxa"/>
            <w:tcBorders>
              <w:top w:val="single" w:sz="4" w:space="0" w:color="auto"/>
              <w:left w:val="single" w:sz="4" w:space="0" w:color="auto"/>
              <w:bottom w:val="nil"/>
              <w:right w:val="nil"/>
            </w:tcBorders>
            <w:vAlign w:val="center"/>
          </w:tcPr>
          <w:p w14:paraId="1C718C7F"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1,040</w:t>
            </w:r>
          </w:p>
        </w:tc>
        <w:tc>
          <w:tcPr>
            <w:tcW w:w="894" w:type="dxa"/>
            <w:tcBorders>
              <w:top w:val="single" w:sz="4" w:space="0" w:color="auto"/>
              <w:left w:val="single" w:sz="4" w:space="0" w:color="auto"/>
              <w:bottom w:val="nil"/>
              <w:right w:val="nil"/>
            </w:tcBorders>
            <w:vAlign w:val="center"/>
          </w:tcPr>
          <w:p w14:paraId="4B279AAF"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1,040</w:t>
            </w:r>
          </w:p>
        </w:tc>
        <w:tc>
          <w:tcPr>
            <w:tcW w:w="894" w:type="dxa"/>
            <w:tcBorders>
              <w:top w:val="single" w:sz="4" w:space="0" w:color="auto"/>
              <w:left w:val="single" w:sz="4" w:space="0" w:color="auto"/>
              <w:bottom w:val="nil"/>
              <w:right w:val="nil"/>
            </w:tcBorders>
            <w:vAlign w:val="center"/>
          </w:tcPr>
          <w:p w14:paraId="49660E68"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1,040</w:t>
            </w:r>
          </w:p>
        </w:tc>
        <w:tc>
          <w:tcPr>
            <w:tcW w:w="894" w:type="dxa"/>
            <w:tcBorders>
              <w:top w:val="single" w:sz="4" w:space="0" w:color="auto"/>
              <w:left w:val="single" w:sz="4" w:space="0" w:color="auto"/>
              <w:bottom w:val="nil"/>
              <w:right w:val="nil"/>
            </w:tcBorders>
            <w:vAlign w:val="center"/>
          </w:tcPr>
          <w:p w14:paraId="6B4375A9"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1,040</w:t>
            </w:r>
          </w:p>
        </w:tc>
        <w:tc>
          <w:tcPr>
            <w:tcW w:w="894" w:type="dxa"/>
            <w:tcBorders>
              <w:top w:val="single" w:sz="4" w:space="0" w:color="auto"/>
              <w:left w:val="single" w:sz="4" w:space="0" w:color="auto"/>
              <w:bottom w:val="nil"/>
              <w:right w:val="single" w:sz="4" w:space="0" w:color="auto"/>
            </w:tcBorders>
            <w:vAlign w:val="center"/>
          </w:tcPr>
          <w:p w14:paraId="1605B1FC"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1,040</w:t>
            </w:r>
          </w:p>
        </w:tc>
      </w:tr>
      <w:tr w:rsidR="00E7554A" w:rsidRPr="00E7554A" w14:paraId="53CBE047" w14:textId="77777777" w:rsidTr="00E7554A">
        <w:trPr>
          <w:trHeight w:val="20"/>
        </w:trPr>
        <w:tc>
          <w:tcPr>
            <w:tcW w:w="0" w:type="auto"/>
            <w:tcBorders>
              <w:top w:val="single" w:sz="4" w:space="0" w:color="auto"/>
              <w:left w:val="single" w:sz="4" w:space="0" w:color="auto"/>
              <w:bottom w:val="nil"/>
              <w:right w:val="nil"/>
            </w:tcBorders>
          </w:tcPr>
          <w:p w14:paraId="06743464"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330A96CD"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Индекс эффективности операционных расходов</w:t>
            </w:r>
          </w:p>
        </w:tc>
        <w:tc>
          <w:tcPr>
            <w:tcW w:w="850" w:type="dxa"/>
            <w:tcBorders>
              <w:top w:val="single" w:sz="4" w:space="0" w:color="auto"/>
              <w:left w:val="single" w:sz="4" w:space="0" w:color="auto"/>
              <w:bottom w:val="nil"/>
              <w:right w:val="nil"/>
            </w:tcBorders>
          </w:tcPr>
          <w:p w14:paraId="38481256" w14:textId="77777777" w:rsidR="004A64C8" w:rsidRPr="00E7554A" w:rsidRDefault="004A64C8" w:rsidP="00E7554A">
            <w:pPr>
              <w:spacing w:after="0" w:line="240" w:lineRule="auto"/>
              <w:rPr>
                <w:sz w:val="20"/>
                <w:szCs w:val="20"/>
                <w:lang w:eastAsia="ru-RU"/>
              </w:rPr>
            </w:pPr>
          </w:p>
        </w:tc>
        <w:tc>
          <w:tcPr>
            <w:tcW w:w="893" w:type="dxa"/>
            <w:tcBorders>
              <w:top w:val="single" w:sz="4" w:space="0" w:color="auto"/>
              <w:left w:val="single" w:sz="4" w:space="0" w:color="auto"/>
              <w:bottom w:val="nil"/>
              <w:right w:val="nil"/>
            </w:tcBorders>
            <w:vAlign w:val="center"/>
          </w:tcPr>
          <w:p w14:paraId="3FF43B3E"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1,00</w:t>
            </w:r>
          </w:p>
        </w:tc>
        <w:tc>
          <w:tcPr>
            <w:tcW w:w="894" w:type="dxa"/>
            <w:tcBorders>
              <w:top w:val="single" w:sz="4" w:space="0" w:color="auto"/>
              <w:left w:val="single" w:sz="4" w:space="0" w:color="auto"/>
              <w:bottom w:val="nil"/>
              <w:right w:val="nil"/>
            </w:tcBorders>
            <w:vAlign w:val="center"/>
          </w:tcPr>
          <w:p w14:paraId="179196BD"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0,99</w:t>
            </w:r>
          </w:p>
        </w:tc>
        <w:tc>
          <w:tcPr>
            <w:tcW w:w="894" w:type="dxa"/>
            <w:tcBorders>
              <w:top w:val="single" w:sz="4" w:space="0" w:color="auto"/>
              <w:left w:val="single" w:sz="4" w:space="0" w:color="auto"/>
              <w:bottom w:val="nil"/>
              <w:right w:val="nil"/>
            </w:tcBorders>
            <w:vAlign w:val="center"/>
          </w:tcPr>
          <w:p w14:paraId="475082A3"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0,99</w:t>
            </w:r>
          </w:p>
        </w:tc>
        <w:tc>
          <w:tcPr>
            <w:tcW w:w="894" w:type="dxa"/>
            <w:tcBorders>
              <w:top w:val="single" w:sz="4" w:space="0" w:color="auto"/>
              <w:left w:val="single" w:sz="4" w:space="0" w:color="auto"/>
              <w:bottom w:val="nil"/>
              <w:right w:val="nil"/>
            </w:tcBorders>
            <w:vAlign w:val="center"/>
          </w:tcPr>
          <w:p w14:paraId="76B086F8"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0,99</w:t>
            </w:r>
          </w:p>
        </w:tc>
        <w:tc>
          <w:tcPr>
            <w:tcW w:w="893" w:type="dxa"/>
            <w:tcBorders>
              <w:top w:val="single" w:sz="4" w:space="0" w:color="auto"/>
              <w:left w:val="single" w:sz="4" w:space="0" w:color="auto"/>
              <w:bottom w:val="nil"/>
              <w:right w:val="nil"/>
            </w:tcBorders>
            <w:vAlign w:val="center"/>
          </w:tcPr>
          <w:p w14:paraId="6D36DD8A"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1,00</w:t>
            </w:r>
          </w:p>
        </w:tc>
        <w:tc>
          <w:tcPr>
            <w:tcW w:w="894" w:type="dxa"/>
            <w:tcBorders>
              <w:top w:val="single" w:sz="4" w:space="0" w:color="auto"/>
              <w:left w:val="single" w:sz="4" w:space="0" w:color="auto"/>
              <w:bottom w:val="nil"/>
              <w:right w:val="nil"/>
            </w:tcBorders>
            <w:vAlign w:val="center"/>
          </w:tcPr>
          <w:p w14:paraId="6CDDE44D"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0,99</w:t>
            </w:r>
          </w:p>
        </w:tc>
        <w:tc>
          <w:tcPr>
            <w:tcW w:w="894" w:type="dxa"/>
            <w:tcBorders>
              <w:top w:val="single" w:sz="4" w:space="0" w:color="auto"/>
              <w:left w:val="single" w:sz="4" w:space="0" w:color="auto"/>
              <w:bottom w:val="nil"/>
              <w:right w:val="nil"/>
            </w:tcBorders>
            <w:vAlign w:val="center"/>
          </w:tcPr>
          <w:p w14:paraId="178C50D7"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0,99</w:t>
            </w:r>
          </w:p>
        </w:tc>
        <w:tc>
          <w:tcPr>
            <w:tcW w:w="894" w:type="dxa"/>
            <w:tcBorders>
              <w:top w:val="single" w:sz="4" w:space="0" w:color="auto"/>
              <w:left w:val="single" w:sz="4" w:space="0" w:color="auto"/>
              <w:bottom w:val="nil"/>
              <w:right w:val="nil"/>
            </w:tcBorders>
            <w:vAlign w:val="center"/>
          </w:tcPr>
          <w:p w14:paraId="7D060D1C"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0,99</w:t>
            </w:r>
          </w:p>
        </w:tc>
        <w:tc>
          <w:tcPr>
            <w:tcW w:w="894" w:type="dxa"/>
            <w:tcBorders>
              <w:top w:val="single" w:sz="4" w:space="0" w:color="auto"/>
              <w:left w:val="single" w:sz="4" w:space="0" w:color="auto"/>
              <w:bottom w:val="nil"/>
              <w:right w:val="single" w:sz="4" w:space="0" w:color="auto"/>
            </w:tcBorders>
            <w:vAlign w:val="center"/>
          </w:tcPr>
          <w:p w14:paraId="6C31F689"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0,99</w:t>
            </w:r>
          </w:p>
        </w:tc>
      </w:tr>
      <w:tr w:rsidR="00E7554A" w:rsidRPr="00E7554A" w14:paraId="32298636" w14:textId="77777777" w:rsidTr="00E7554A">
        <w:trPr>
          <w:trHeight w:val="20"/>
        </w:trPr>
        <w:tc>
          <w:tcPr>
            <w:tcW w:w="0" w:type="auto"/>
            <w:tcBorders>
              <w:top w:val="single" w:sz="4" w:space="0" w:color="auto"/>
              <w:left w:val="single" w:sz="4" w:space="0" w:color="auto"/>
              <w:bottom w:val="nil"/>
              <w:right w:val="nil"/>
            </w:tcBorders>
          </w:tcPr>
          <w:p w14:paraId="4F67DD08"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5E97628E"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Установленная тепловая мощность источника тепловой энергии (производство)</w:t>
            </w:r>
          </w:p>
        </w:tc>
        <w:tc>
          <w:tcPr>
            <w:tcW w:w="850" w:type="dxa"/>
            <w:tcBorders>
              <w:top w:val="single" w:sz="4" w:space="0" w:color="auto"/>
              <w:left w:val="single" w:sz="4" w:space="0" w:color="auto"/>
              <w:bottom w:val="nil"/>
              <w:right w:val="nil"/>
            </w:tcBorders>
          </w:tcPr>
          <w:p w14:paraId="70ACDBF1" w14:textId="77777777" w:rsidR="004A64C8" w:rsidRPr="00E7554A" w:rsidRDefault="004A64C8" w:rsidP="00E7554A">
            <w:pPr>
              <w:spacing w:after="0" w:line="240" w:lineRule="auto"/>
              <w:rPr>
                <w:sz w:val="20"/>
                <w:szCs w:val="20"/>
                <w:lang w:eastAsia="ru-RU"/>
              </w:rPr>
            </w:pPr>
          </w:p>
        </w:tc>
        <w:tc>
          <w:tcPr>
            <w:tcW w:w="893" w:type="dxa"/>
            <w:tcBorders>
              <w:top w:val="single" w:sz="4" w:space="0" w:color="auto"/>
              <w:left w:val="single" w:sz="4" w:space="0" w:color="auto"/>
              <w:bottom w:val="nil"/>
              <w:right w:val="nil"/>
            </w:tcBorders>
            <w:vAlign w:val="center"/>
          </w:tcPr>
          <w:p w14:paraId="327E9E25"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8,17</w:t>
            </w:r>
          </w:p>
        </w:tc>
        <w:tc>
          <w:tcPr>
            <w:tcW w:w="894" w:type="dxa"/>
            <w:tcBorders>
              <w:top w:val="single" w:sz="4" w:space="0" w:color="auto"/>
              <w:left w:val="single" w:sz="4" w:space="0" w:color="auto"/>
              <w:bottom w:val="nil"/>
              <w:right w:val="nil"/>
            </w:tcBorders>
            <w:vAlign w:val="center"/>
          </w:tcPr>
          <w:p w14:paraId="3E85B301"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8,60</w:t>
            </w:r>
          </w:p>
        </w:tc>
        <w:tc>
          <w:tcPr>
            <w:tcW w:w="894" w:type="dxa"/>
            <w:tcBorders>
              <w:top w:val="single" w:sz="4" w:space="0" w:color="auto"/>
              <w:left w:val="single" w:sz="4" w:space="0" w:color="auto"/>
              <w:bottom w:val="nil"/>
              <w:right w:val="nil"/>
            </w:tcBorders>
            <w:vAlign w:val="center"/>
          </w:tcPr>
          <w:p w14:paraId="2A3104BB"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9,03</w:t>
            </w:r>
          </w:p>
        </w:tc>
        <w:tc>
          <w:tcPr>
            <w:tcW w:w="894" w:type="dxa"/>
            <w:tcBorders>
              <w:top w:val="single" w:sz="4" w:space="0" w:color="auto"/>
              <w:left w:val="single" w:sz="4" w:space="0" w:color="auto"/>
              <w:bottom w:val="nil"/>
              <w:right w:val="nil"/>
            </w:tcBorders>
            <w:vAlign w:val="center"/>
          </w:tcPr>
          <w:p w14:paraId="358F4BD5"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11,01</w:t>
            </w:r>
          </w:p>
        </w:tc>
        <w:tc>
          <w:tcPr>
            <w:tcW w:w="893" w:type="dxa"/>
            <w:tcBorders>
              <w:top w:val="single" w:sz="4" w:space="0" w:color="auto"/>
              <w:left w:val="single" w:sz="4" w:space="0" w:color="auto"/>
              <w:bottom w:val="nil"/>
              <w:right w:val="nil"/>
            </w:tcBorders>
            <w:vAlign w:val="center"/>
          </w:tcPr>
          <w:p w14:paraId="555CF24F"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11,01</w:t>
            </w:r>
          </w:p>
        </w:tc>
        <w:tc>
          <w:tcPr>
            <w:tcW w:w="894" w:type="dxa"/>
            <w:tcBorders>
              <w:top w:val="single" w:sz="4" w:space="0" w:color="auto"/>
              <w:left w:val="single" w:sz="4" w:space="0" w:color="auto"/>
              <w:bottom w:val="nil"/>
              <w:right w:val="nil"/>
            </w:tcBorders>
            <w:vAlign w:val="center"/>
          </w:tcPr>
          <w:p w14:paraId="69C8A8EC"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11,01</w:t>
            </w:r>
          </w:p>
        </w:tc>
        <w:tc>
          <w:tcPr>
            <w:tcW w:w="894" w:type="dxa"/>
            <w:tcBorders>
              <w:top w:val="single" w:sz="4" w:space="0" w:color="auto"/>
              <w:left w:val="single" w:sz="4" w:space="0" w:color="auto"/>
              <w:bottom w:val="nil"/>
              <w:right w:val="nil"/>
            </w:tcBorders>
            <w:vAlign w:val="center"/>
          </w:tcPr>
          <w:p w14:paraId="520558F9"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11,01</w:t>
            </w:r>
          </w:p>
        </w:tc>
        <w:tc>
          <w:tcPr>
            <w:tcW w:w="894" w:type="dxa"/>
            <w:tcBorders>
              <w:top w:val="single" w:sz="4" w:space="0" w:color="auto"/>
              <w:left w:val="single" w:sz="4" w:space="0" w:color="auto"/>
              <w:bottom w:val="nil"/>
              <w:right w:val="nil"/>
            </w:tcBorders>
            <w:vAlign w:val="center"/>
          </w:tcPr>
          <w:p w14:paraId="3233303C"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11,01</w:t>
            </w:r>
          </w:p>
        </w:tc>
        <w:tc>
          <w:tcPr>
            <w:tcW w:w="894" w:type="dxa"/>
            <w:tcBorders>
              <w:top w:val="single" w:sz="4" w:space="0" w:color="auto"/>
              <w:left w:val="single" w:sz="4" w:space="0" w:color="auto"/>
              <w:bottom w:val="nil"/>
              <w:right w:val="single" w:sz="4" w:space="0" w:color="auto"/>
            </w:tcBorders>
            <w:vAlign w:val="center"/>
          </w:tcPr>
          <w:p w14:paraId="70CE3739"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11,01</w:t>
            </w:r>
          </w:p>
        </w:tc>
      </w:tr>
      <w:tr w:rsidR="00E7554A" w:rsidRPr="00E7554A" w14:paraId="26B51D4A" w14:textId="77777777" w:rsidTr="00E7554A">
        <w:trPr>
          <w:trHeight w:val="20"/>
        </w:trPr>
        <w:tc>
          <w:tcPr>
            <w:tcW w:w="0" w:type="auto"/>
            <w:tcBorders>
              <w:top w:val="single" w:sz="4" w:space="0" w:color="auto"/>
              <w:left w:val="single" w:sz="4" w:space="0" w:color="auto"/>
              <w:bottom w:val="nil"/>
              <w:right w:val="nil"/>
            </w:tcBorders>
          </w:tcPr>
          <w:p w14:paraId="7E0E8CDF"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0F3F3D40"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Индекс изменения количества активов (ИКА) производство</w:t>
            </w:r>
          </w:p>
        </w:tc>
        <w:tc>
          <w:tcPr>
            <w:tcW w:w="850" w:type="dxa"/>
            <w:tcBorders>
              <w:top w:val="single" w:sz="4" w:space="0" w:color="auto"/>
              <w:left w:val="single" w:sz="4" w:space="0" w:color="auto"/>
              <w:bottom w:val="nil"/>
              <w:right w:val="nil"/>
            </w:tcBorders>
          </w:tcPr>
          <w:p w14:paraId="081D8C02" w14:textId="77777777" w:rsidR="004A64C8" w:rsidRPr="00E7554A" w:rsidRDefault="004A64C8" w:rsidP="00E7554A">
            <w:pPr>
              <w:spacing w:after="0" w:line="240" w:lineRule="auto"/>
              <w:rPr>
                <w:sz w:val="20"/>
                <w:szCs w:val="20"/>
                <w:lang w:eastAsia="ru-RU"/>
              </w:rPr>
            </w:pPr>
          </w:p>
        </w:tc>
        <w:tc>
          <w:tcPr>
            <w:tcW w:w="893" w:type="dxa"/>
            <w:tcBorders>
              <w:top w:val="single" w:sz="4" w:space="0" w:color="auto"/>
              <w:left w:val="single" w:sz="4" w:space="0" w:color="auto"/>
              <w:bottom w:val="nil"/>
              <w:right w:val="nil"/>
            </w:tcBorders>
            <w:vAlign w:val="center"/>
          </w:tcPr>
          <w:p w14:paraId="7090CE5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w:t>
            </w:r>
          </w:p>
        </w:tc>
        <w:tc>
          <w:tcPr>
            <w:tcW w:w="894" w:type="dxa"/>
            <w:tcBorders>
              <w:top w:val="single" w:sz="4" w:space="0" w:color="auto"/>
              <w:left w:val="single" w:sz="4" w:space="0" w:color="auto"/>
              <w:bottom w:val="nil"/>
              <w:right w:val="nil"/>
            </w:tcBorders>
            <w:vAlign w:val="center"/>
          </w:tcPr>
          <w:p w14:paraId="7E48C07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w:t>
            </w:r>
          </w:p>
        </w:tc>
        <w:tc>
          <w:tcPr>
            <w:tcW w:w="894" w:type="dxa"/>
            <w:tcBorders>
              <w:top w:val="single" w:sz="4" w:space="0" w:color="auto"/>
              <w:left w:val="single" w:sz="4" w:space="0" w:color="auto"/>
              <w:bottom w:val="nil"/>
              <w:right w:val="nil"/>
            </w:tcBorders>
            <w:vAlign w:val="center"/>
          </w:tcPr>
          <w:p w14:paraId="480D5001"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0,05</w:t>
            </w:r>
          </w:p>
        </w:tc>
        <w:tc>
          <w:tcPr>
            <w:tcW w:w="894" w:type="dxa"/>
            <w:tcBorders>
              <w:top w:val="single" w:sz="4" w:space="0" w:color="auto"/>
              <w:left w:val="single" w:sz="4" w:space="0" w:color="auto"/>
              <w:bottom w:val="nil"/>
              <w:right w:val="nil"/>
            </w:tcBorders>
            <w:vAlign w:val="center"/>
          </w:tcPr>
          <w:p w14:paraId="41C3130D"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0,22</w:t>
            </w:r>
          </w:p>
        </w:tc>
        <w:tc>
          <w:tcPr>
            <w:tcW w:w="893" w:type="dxa"/>
            <w:tcBorders>
              <w:top w:val="single" w:sz="4" w:space="0" w:color="auto"/>
              <w:left w:val="single" w:sz="4" w:space="0" w:color="auto"/>
              <w:bottom w:val="nil"/>
              <w:right w:val="nil"/>
            </w:tcBorders>
            <w:vAlign w:val="center"/>
          </w:tcPr>
          <w:p w14:paraId="73BEA7A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w:t>
            </w:r>
          </w:p>
        </w:tc>
        <w:tc>
          <w:tcPr>
            <w:tcW w:w="894" w:type="dxa"/>
            <w:tcBorders>
              <w:top w:val="single" w:sz="4" w:space="0" w:color="auto"/>
              <w:left w:val="single" w:sz="4" w:space="0" w:color="auto"/>
              <w:bottom w:val="nil"/>
              <w:right w:val="nil"/>
            </w:tcBorders>
            <w:vAlign w:val="center"/>
          </w:tcPr>
          <w:p w14:paraId="7432618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w:t>
            </w:r>
          </w:p>
        </w:tc>
        <w:tc>
          <w:tcPr>
            <w:tcW w:w="894" w:type="dxa"/>
            <w:tcBorders>
              <w:top w:val="single" w:sz="4" w:space="0" w:color="auto"/>
              <w:left w:val="single" w:sz="4" w:space="0" w:color="auto"/>
              <w:bottom w:val="nil"/>
              <w:right w:val="nil"/>
            </w:tcBorders>
            <w:vAlign w:val="center"/>
          </w:tcPr>
          <w:p w14:paraId="4BD5146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w:t>
            </w:r>
          </w:p>
        </w:tc>
        <w:tc>
          <w:tcPr>
            <w:tcW w:w="894" w:type="dxa"/>
            <w:tcBorders>
              <w:top w:val="single" w:sz="4" w:space="0" w:color="auto"/>
              <w:left w:val="single" w:sz="4" w:space="0" w:color="auto"/>
              <w:bottom w:val="nil"/>
              <w:right w:val="nil"/>
            </w:tcBorders>
            <w:vAlign w:val="center"/>
          </w:tcPr>
          <w:p w14:paraId="487C4D1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w:t>
            </w:r>
          </w:p>
        </w:tc>
        <w:tc>
          <w:tcPr>
            <w:tcW w:w="894" w:type="dxa"/>
            <w:tcBorders>
              <w:top w:val="single" w:sz="4" w:space="0" w:color="auto"/>
              <w:left w:val="single" w:sz="4" w:space="0" w:color="auto"/>
              <w:bottom w:val="nil"/>
              <w:right w:val="single" w:sz="4" w:space="0" w:color="auto"/>
            </w:tcBorders>
            <w:vAlign w:val="center"/>
          </w:tcPr>
          <w:p w14:paraId="63A75D5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w:t>
            </w:r>
          </w:p>
        </w:tc>
      </w:tr>
      <w:tr w:rsidR="00E7554A" w:rsidRPr="00E7554A" w14:paraId="1B934B0B" w14:textId="77777777" w:rsidTr="00E7554A">
        <w:trPr>
          <w:trHeight w:val="20"/>
        </w:trPr>
        <w:tc>
          <w:tcPr>
            <w:tcW w:w="0" w:type="auto"/>
            <w:tcBorders>
              <w:top w:val="single" w:sz="4" w:space="0" w:color="auto"/>
              <w:left w:val="single" w:sz="4" w:space="0" w:color="auto"/>
              <w:bottom w:val="nil"/>
              <w:right w:val="nil"/>
            </w:tcBorders>
          </w:tcPr>
          <w:p w14:paraId="0D316053"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3A490BB9"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Коэффициент эластичности затрат по росту активов (Кэл)</w:t>
            </w:r>
          </w:p>
        </w:tc>
        <w:tc>
          <w:tcPr>
            <w:tcW w:w="850" w:type="dxa"/>
            <w:tcBorders>
              <w:top w:val="single" w:sz="4" w:space="0" w:color="auto"/>
              <w:left w:val="single" w:sz="4" w:space="0" w:color="auto"/>
              <w:bottom w:val="nil"/>
              <w:right w:val="nil"/>
            </w:tcBorders>
          </w:tcPr>
          <w:p w14:paraId="1F537B32" w14:textId="77777777" w:rsidR="004A64C8" w:rsidRPr="00E7554A" w:rsidRDefault="004A64C8" w:rsidP="00E7554A">
            <w:pPr>
              <w:spacing w:after="0" w:line="240" w:lineRule="auto"/>
              <w:rPr>
                <w:sz w:val="20"/>
                <w:szCs w:val="20"/>
                <w:lang w:eastAsia="ru-RU"/>
              </w:rPr>
            </w:pPr>
          </w:p>
        </w:tc>
        <w:tc>
          <w:tcPr>
            <w:tcW w:w="893" w:type="dxa"/>
            <w:tcBorders>
              <w:top w:val="single" w:sz="4" w:space="0" w:color="auto"/>
              <w:left w:val="single" w:sz="4" w:space="0" w:color="auto"/>
              <w:bottom w:val="nil"/>
              <w:right w:val="nil"/>
            </w:tcBorders>
            <w:vAlign w:val="center"/>
          </w:tcPr>
          <w:p w14:paraId="60A9EF7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0,75</w:t>
            </w:r>
          </w:p>
        </w:tc>
        <w:tc>
          <w:tcPr>
            <w:tcW w:w="894" w:type="dxa"/>
            <w:tcBorders>
              <w:top w:val="single" w:sz="4" w:space="0" w:color="auto"/>
              <w:left w:val="single" w:sz="4" w:space="0" w:color="auto"/>
              <w:bottom w:val="nil"/>
              <w:right w:val="nil"/>
            </w:tcBorders>
            <w:vAlign w:val="center"/>
          </w:tcPr>
          <w:p w14:paraId="7254EBA4"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0,75</w:t>
            </w:r>
          </w:p>
        </w:tc>
        <w:tc>
          <w:tcPr>
            <w:tcW w:w="894" w:type="dxa"/>
            <w:tcBorders>
              <w:top w:val="single" w:sz="4" w:space="0" w:color="auto"/>
              <w:left w:val="single" w:sz="4" w:space="0" w:color="auto"/>
              <w:bottom w:val="nil"/>
              <w:right w:val="nil"/>
            </w:tcBorders>
            <w:vAlign w:val="center"/>
          </w:tcPr>
          <w:p w14:paraId="3EE0E7F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0,75</w:t>
            </w:r>
          </w:p>
        </w:tc>
        <w:tc>
          <w:tcPr>
            <w:tcW w:w="894" w:type="dxa"/>
            <w:tcBorders>
              <w:top w:val="single" w:sz="4" w:space="0" w:color="auto"/>
              <w:left w:val="single" w:sz="4" w:space="0" w:color="auto"/>
              <w:bottom w:val="nil"/>
              <w:right w:val="nil"/>
            </w:tcBorders>
            <w:vAlign w:val="center"/>
          </w:tcPr>
          <w:p w14:paraId="5530C70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0,75</w:t>
            </w:r>
          </w:p>
        </w:tc>
        <w:tc>
          <w:tcPr>
            <w:tcW w:w="893" w:type="dxa"/>
            <w:tcBorders>
              <w:top w:val="single" w:sz="4" w:space="0" w:color="auto"/>
              <w:left w:val="single" w:sz="4" w:space="0" w:color="auto"/>
              <w:bottom w:val="nil"/>
              <w:right w:val="nil"/>
            </w:tcBorders>
            <w:vAlign w:val="center"/>
          </w:tcPr>
          <w:p w14:paraId="4B50238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0,75</w:t>
            </w:r>
          </w:p>
        </w:tc>
        <w:tc>
          <w:tcPr>
            <w:tcW w:w="894" w:type="dxa"/>
            <w:tcBorders>
              <w:top w:val="single" w:sz="4" w:space="0" w:color="auto"/>
              <w:left w:val="single" w:sz="4" w:space="0" w:color="auto"/>
              <w:bottom w:val="nil"/>
              <w:right w:val="nil"/>
            </w:tcBorders>
            <w:vAlign w:val="center"/>
          </w:tcPr>
          <w:p w14:paraId="5C6F8633"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0,75</w:t>
            </w:r>
          </w:p>
        </w:tc>
        <w:tc>
          <w:tcPr>
            <w:tcW w:w="894" w:type="dxa"/>
            <w:tcBorders>
              <w:top w:val="single" w:sz="4" w:space="0" w:color="auto"/>
              <w:left w:val="single" w:sz="4" w:space="0" w:color="auto"/>
              <w:bottom w:val="nil"/>
              <w:right w:val="nil"/>
            </w:tcBorders>
            <w:vAlign w:val="center"/>
          </w:tcPr>
          <w:p w14:paraId="3D7C270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0,75</w:t>
            </w:r>
          </w:p>
        </w:tc>
        <w:tc>
          <w:tcPr>
            <w:tcW w:w="894" w:type="dxa"/>
            <w:tcBorders>
              <w:top w:val="single" w:sz="4" w:space="0" w:color="auto"/>
              <w:left w:val="single" w:sz="4" w:space="0" w:color="auto"/>
              <w:bottom w:val="nil"/>
              <w:right w:val="nil"/>
            </w:tcBorders>
            <w:vAlign w:val="center"/>
          </w:tcPr>
          <w:p w14:paraId="5EF2CD0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0,75</w:t>
            </w:r>
          </w:p>
        </w:tc>
        <w:tc>
          <w:tcPr>
            <w:tcW w:w="894" w:type="dxa"/>
            <w:tcBorders>
              <w:top w:val="single" w:sz="4" w:space="0" w:color="auto"/>
              <w:left w:val="single" w:sz="4" w:space="0" w:color="auto"/>
              <w:bottom w:val="nil"/>
              <w:right w:val="single" w:sz="4" w:space="0" w:color="auto"/>
            </w:tcBorders>
            <w:vAlign w:val="center"/>
          </w:tcPr>
          <w:p w14:paraId="23AF6A72"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0,75</w:t>
            </w:r>
          </w:p>
        </w:tc>
      </w:tr>
      <w:tr w:rsidR="00E7554A" w:rsidRPr="00E7554A" w14:paraId="48423678" w14:textId="77777777" w:rsidTr="00E7554A">
        <w:trPr>
          <w:trHeight w:val="20"/>
        </w:trPr>
        <w:tc>
          <w:tcPr>
            <w:tcW w:w="0" w:type="auto"/>
            <w:tcBorders>
              <w:top w:val="single" w:sz="4" w:space="0" w:color="auto"/>
              <w:left w:val="single" w:sz="4" w:space="0" w:color="auto"/>
              <w:bottom w:val="nil"/>
              <w:right w:val="nil"/>
            </w:tcBorders>
          </w:tcPr>
          <w:p w14:paraId="7CB29E3D"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6B6D81AB"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Итого коэффициент индексации (производство т/э)</w:t>
            </w:r>
          </w:p>
        </w:tc>
        <w:tc>
          <w:tcPr>
            <w:tcW w:w="850" w:type="dxa"/>
            <w:tcBorders>
              <w:top w:val="single" w:sz="4" w:space="0" w:color="auto"/>
              <w:left w:val="single" w:sz="4" w:space="0" w:color="auto"/>
              <w:bottom w:val="nil"/>
              <w:right w:val="nil"/>
            </w:tcBorders>
          </w:tcPr>
          <w:p w14:paraId="63147288" w14:textId="77777777" w:rsidR="004A64C8" w:rsidRPr="00E7554A" w:rsidRDefault="004A64C8" w:rsidP="00E7554A">
            <w:pPr>
              <w:spacing w:after="0" w:line="240" w:lineRule="auto"/>
              <w:rPr>
                <w:sz w:val="20"/>
                <w:szCs w:val="20"/>
                <w:lang w:eastAsia="ru-RU"/>
              </w:rPr>
            </w:pPr>
          </w:p>
        </w:tc>
        <w:tc>
          <w:tcPr>
            <w:tcW w:w="893" w:type="dxa"/>
            <w:tcBorders>
              <w:top w:val="single" w:sz="4" w:space="0" w:color="auto"/>
              <w:left w:val="single" w:sz="4" w:space="0" w:color="auto"/>
              <w:bottom w:val="nil"/>
              <w:right w:val="nil"/>
            </w:tcBorders>
            <w:vAlign w:val="center"/>
          </w:tcPr>
          <w:p w14:paraId="227ABD8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1,0430</w:t>
            </w:r>
          </w:p>
        </w:tc>
        <w:tc>
          <w:tcPr>
            <w:tcW w:w="894" w:type="dxa"/>
            <w:tcBorders>
              <w:top w:val="single" w:sz="4" w:space="0" w:color="auto"/>
              <w:left w:val="single" w:sz="4" w:space="0" w:color="auto"/>
              <w:bottom w:val="nil"/>
              <w:right w:val="nil"/>
            </w:tcBorders>
            <w:vAlign w:val="center"/>
          </w:tcPr>
          <w:p w14:paraId="59C589A8"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1,0296</w:t>
            </w:r>
          </w:p>
        </w:tc>
        <w:tc>
          <w:tcPr>
            <w:tcW w:w="894" w:type="dxa"/>
            <w:tcBorders>
              <w:top w:val="single" w:sz="4" w:space="0" w:color="auto"/>
              <w:left w:val="single" w:sz="4" w:space="0" w:color="auto"/>
              <w:bottom w:val="nil"/>
              <w:right w:val="nil"/>
            </w:tcBorders>
            <w:vAlign w:val="center"/>
          </w:tcPr>
          <w:p w14:paraId="0A3ED2E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1,0684</w:t>
            </w:r>
          </w:p>
        </w:tc>
        <w:tc>
          <w:tcPr>
            <w:tcW w:w="894" w:type="dxa"/>
            <w:tcBorders>
              <w:top w:val="single" w:sz="4" w:space="0" w:color="auto"/>
              <w:left w:val="single" w:sz="4" w:space="0" w:color="auto"/>
              <w:bottom w:val="nil"/>
              <w:right w:val="nil"/>
            </w:tcBorders>
            <w:vAlign w:val="center"/>
          </w:tcPr>
          <w:p w14:paraId="272E2F8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1,1989</w:t>
            </w:r>
          </w:p>
        </w:tc>
        <w:tc>
          <w:tcPr>
            <w:tcW w:w="893" w:type="dxa"/>
            <w:tcBorders>
              <w:top w:val="single" w:sz="4" w:space="0" w:color="auto"/>
              <w:left w:val="single" w:sz="4" w:space="0" w:color="auto"/>
              <w:bottom w:val="nil"/>
              <w:right w:val="nil"/>
            </w:tcBorders>
            <w:vAlign w:val="center"/>
          </w:tcPr>
          <w:p w14:paraId="31E223B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1,0400</w:t>
            </w:r>
          </w:p>
        </w:tc>
        <w:tc>
          <w:tcPr>
            <w:tcW w:w="894" w:type="dxa"/>
            <w:tcBorders>
              <w:top w:val="single" w:sz="4" w:space="0" w:color="auto"/>
              <w:left w:val="single" w:sz="4" w:space="0" w:color="auto"/>
              <w:bottom w:val="nil"/>
              <w:right w:val="nil"/>
            </w:tcBorders>
            <w:vAlign w:val="center"/>
          </w:tcPr>
          <w:p w14:paraId="4B7FE204"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1,0296</w:t>
            </w:r>
          </w:p>
        </w:tc>
        <w:tc>
          <w:tcPr>
            <w:tcW w:w="894" w:type="dxa"/>
            <w:tcBorders>
              <w:top w:val="single" w:sz="4" w:space="0" w:color="auto"/>
              <w:left w:val="single" w:sz="4" w:space="0" w:color="auto"/>
              <w:bottom w:val="nil"/>
              <w:right w:val="nil"/>
            </w:tcBorders>
            <w:vAlign w:val="center"/>
          </w:tcPr>
          <w:p w14:paraId="040E8D72"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1,0296</w:t>
            </w:r>
          </w:p>
        </w:tc>
        <w:tc>
          <w:tcPr>
            <w:tcW w:w="894" w:type="dxa"/>
            <w:tcBorders>
              <w:top w:val="single" w:sz="4" w:space="0" w:color="auto"/>
              <w:left w:val="single" w:sz="4" w:space="0" w:color="auto"/>
              <w:bottom w:val="nil"/>
              <w:right w:val="nil"/>
            </w:tcBorders>
            <w:vAlign w:val="center"/>
          </w:tcPr>
          <w:p w14:paraId="3D5507A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1,0296</w:t>
            </w:r>
          </w:p>
        </w:tc>
        <w:tc>
          <w:tcPr>
            <w:tcW w:w="894" w:type="dxa"/>
            <w:tcBorders>
              <w:top w:val="single" w:sz="4" w:space="0" w:color="auto"/>
              <w:left w:val="single" w:sz="4" w:space="0" w:color="auto"/>
              <w:bottom w:val="nil"/>
              <w:right w:val="single" w:sz="4" w:space="0" w:color="auto"/>
            </w:tcBorders>
            <w:vAlign w:val="center"/>
          </w:tcPr>
          <w:p w14:paraId="0213AF8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1,0296</w:t>
            </w:r>
          </w:p>
        </w:tc>
      </w:tr>
      <w:tr w:rsidR="00E7554A" w:rsidRPr="00E7554A" w14:paraId="0782B8E1" w14:textId="77777777" w:rsidTr="00E7554A">
        <w:trPr>
          <w:trHeight w:val="20"/>
        </w:trPr>
        <w:tc>
          <w:tcPr>
            <w:tcW w:w="0" w:type="auto"/>
            <w:tcBorders>
              <w:top w:val="single" w:sz="4" w:space="0" w:color="auto"/>
              <w:left w:val="single" w:sz="4" w:space="0" w:color="auto"/>
              <w:bottom w:val="nil"/>
              <w:right w:val="nil"/>
            </w:tcBorders>
            <w:vAlign w:val="bottom"/>
          </w:tcPr>
          <w:p w14:paraId="2F3084AC"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1</w:t>
            </w:r>
          </w:p>
        </w:tc>
        <w:tc>
          <w:tcPr>
            <w:tcW w:w="5538" w:type="dxa"/>
            <w:tcBorders>
              <w:top w:val="single" w:sz="4" w:space="0" w:color="auto"/>
              <w:left w:val="single" w:sz="4" w:space="0" w:color="auto"/>
              <w:bottom w:val="nil"/>
              <w:right w:val="nil"/>
            </w:tcBorders>
            <w:vAlign w:val="bottom"/>
          </w:tcPr>
          <w:p w14:paraId="735E7440"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Баланс производства</w:t>
            </w:r>
          </w:p>
        </w:tc>
        <w:tc>
          <w:tcPr>
            <w:tcW w:w="850" w:type="dxa"/>
            <w:tcBorders>
              <w:top w:val="single" w:sz="4" w:space="0" w:color="auto"/>
              <w:left w:val="single" w:sz="4" w:space="0" w:color="auto"/>
              <w:bottom w:val="nil"/>
              <w:right w:val="nil"/>
            </w:tcBorders>
          </w:tcPr>
          <w:p w14:paraId="099EBD2E" w14:textId="77777777" w:rsidR="004A64C8" w:rsidRPr="00E7554A" w:rsidRDefault="004A64C8" w:rsidP="00E7554A">
            <w:pPr>
              <w:spacing w:after="0" w:line="240" w:lineRule="auto"/>
              <w:rPr>
                <w:sz w:val="20"/>
                <w:szCs w:val="20"/>
                <w:lang w:eastAsia="ru-RU"/>
              </w:rPr>
            </w:pPr>
          </w:p>
        </w:tc>
        <w:tc>
          <w:tcPr>
            <w:tcW w:w="893" w:type="dxa"/>
            <w:tcBorders>
              <w:top w:val="single" w:sz="4" w:space="0" w:color="auto"/>
              <w:left w:val="single" w:sz="4" w:space="0" w:color="auto"/>
              <w:bottom w:val="nil"/>
              <w:right w:val="nil"/>
            </w:tcBorders>
            <w:vAlign w:val="center"/>
          </w:tcPr>
          <w:p w14:paraId="29CC3FFD"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1BBFA22E"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21BD8D50"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7FE2FE4A" w14:textId="77777777" w:rsidR="004A64C8" w:rsidRPr="00E7554A" w:rsidRDefault="004A64C8" w:rsidP="00E7554A">
            <w:pPr>
              <w:spacing w:after="0" w:line="240" w:lineRule="auto"/>
              <w:jc w:val="center"/>
              <w:rPr>
                <w:sz w:val="20"/>
                <w:szCs w:val="20"/>
                <w:lang w:eastAsia="ru-RU"/>
              </w:rPr>
            </w:pPr>
          </w:p>
        </w:tc>
        <w:tc>
          <w:tcPr>
            <w:tcW w:w="893" w:type="dxa"/>
            <w:tcBorders>
              <w:top w:val="single" w:sz="4" w:space="0" w:color="auto"/>
              <w:left w:val="single" w:sz="4" w:space="0" w:color="auto"/>
              <w:bottom w:val="nil"/>
              <w:right w:val="nil"/>
            </w:tcBorders>
            <w:vAlign w:val="center"/>
          </w:tcPr>
          <w:p w14:paraId="424260FB"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078F6005"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22634356"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551AF177"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single" w:sz="4" w:space="0" w:color="auto"/>
            </w:tcBorders>
            <w:vAlign w:val="center"/>
          </w:tcPr>
          <w:p w14:paraId="05AE370E" w14:textId="77777777" w:rsidR="004A64C8" w:rsidRPr="00E7554A" w:rsidRDefault="004A64C8" w:rsidP="00E7554A">
            <w:pPr>
              <w:spacing w:after="0" w:line="240" w:lineRule="auto"/>
              <w:jc w:val="center"/>
              <w:rPr>
                <w:sz w:val="20"/>
                <w:szCs w:val="20"/>
                <w:lang w:eastAsia="ru-RU"/>
              </w:rPr>
            </w:pPr>
          </w:p>
        </w:tc>
      </w:tr>
      <w:tr w:rsidR="00E7554A" w:rsidRPr="00E7554A" w14:paraId="11ABEAED" w14:textId="77777777" w:rsidTr="00E7554A">
        <w:trPr>
          <w:trHeight w:val="20"/>
        </w:trPr>
        <w:tc>
          <w:tcPr>
            <w:tcW w:w="0" w:type="auto"/>
            <w:tcBorders>
              <w:top w:val="single" w:sz="4" w:space="0" w:color="auto"/>
              <w:left w:val="single" w:sz="4" w:space="0" w:color="auto"/>
              <w:bottom w:val="nil"/>
              <w:right w:val="nil"/>
            </w:tcBorders>
            <w:vAlign w:val="bottom"/>
          </w:tcPr>
          <w:p w14:paraId="3CFB4A55"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1.1</w:t>
            </w:r>
          </w:p>
        </w:tc>
        <w:tc>
          <w:tcPr>
            <w:tcW w:w="5538" w:type="dxa"/>
            <w:tcBorders>
              <w:top w:val="single" w:sz="4" w:space="0" w:color="auto"/>
              <w:left w:val="single" w:sz="4" w:space="0" w:color="auto"/>
              <w:bottom w:val="nil"/>
              <w:right w:val="nil"/>
            </w:tcBorders>
            <w:vAlign w:val="bottom"/>
          </w:tcPr>
          <w:p w14:paraId="0F5F7A5F"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Выработка тепловой энергии, год</w:t>
            </w:r>
          </w:p>
        </w:tc>
        <w:tc>
          <w:tcPr>
            <w:tcW w:w="850" w:type="dxa"/>
            <w:tcBorders>
              <w:top w:val="single" w:sz="4" w:space="0" w:color="auto"/>
              <w:left w:val="single" w:sz="4" w:space="0" w:color="auto"/>
              <w:bottom w:val="nil"/>
              <w:right w:val="nil"/>
            </w:tcBorders>
            <w:vAlign w:val="bottom"/>
          </w:tcPr>
          <w:p w14:paraId="5CE639AB"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073F46F1"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19 664,34</w:t>
            </w:r>
          </w:p>
        </w:tc>
        <w:tc>
          <w:tcPr>
            <w:tcW w:w="894" w:type="dxa"/>
            <w:tcBorders>
              <w:top w:val="single" w:sz="4" w:space="0" w:color="auto"/>
              <w:left w:val="single" w:sz="4" w:space="0" w:color="auto"/>
              <w:bottom w:val="nil"/>
              <w:right w:val="nil"/>
            </w:tcBorders>
            <w:vAlign w:val="center"/>
          </w:tcPr>
          <w:p w14:paraId="21913BA8"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19 534,39</w:t>
            </w:r>
          </w:p>
        </w:tc>
        <w:tc>
          <w:tcPr>
            <w:tcW w:w="894" w:type="dxa"/>
            <w:tcBorders>
              <w:top w:val="single" w:sz="4" w:space="0" w:color="auto"/>
              <w:left w:val="single" w:sz="4" w:space="0" w:color="auto"/>
              <w:bottom w:val="nil"/>
              <w:right w:val="nil"/>
            </w:tcBorders>
            <w:vAlign w:val="center"/>
          </w:tcPr>
          <w:p w14:paraId="5BAA6708"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19 396,89</w:t>
            </w:r>
          </w:p>
        </w:tc>
        <w:tc>
          <w:tcPr>
            <w:tcW w:w="894" w:type="dxa"/>
            <w:tcBorders>
              <w:top w:val="single" w:sz="4" w:space="0" w:color="auto"/>
              <w:left w:val="single" w:sz="4" w:space="0" w:color="auto"/>
              <w:bottom w:val="nil"/>
              <w:right w:val="nil"/>
            </w:tcBorders>
            <w:vAlign w:val="center"/>
          </w:tcPr>
          <w:p w14:paraId="333F974B"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19 375,00</w:t>
            </w:r>
          </w:p>
        </w:tc>
        <w:tc>
          <w:tcPr>
            <w:tcW w:w="893" w:type="dxa"/>
            <w:tcBorders>
              <w:top w:val="single" w:sz="4" w:space="0" w:color="auto"/>
              <w:left w:val="single" w:sz="4" w:space="0" w:color="auto"/>
              <w:bottom w:val="nil"/>
              <w:right w:val="nil"/>
            </w:tcBorders>
            <w:vAlign w:val="center"/>
          </w:tcPr>
          <w:p w14:paraId="299BD59D"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19 208,97</w:t>
            </w:r>
          </w:p>
        </w:tc>
        <w:tc>
          <w:tcPr>
            <w:tcW w:w="894" w:type="dxa"/>
            <w:tcBorders>
              <w:top w:val="single" w:sz="4" w:space="0" w:color="auto"/>
              <w:left w:val="single" w:sz="4" w:space="0" w:color="auto"/>
              <w:bottom w:val="nil"/>
              <w:right w:val="nil"/>
            </w:tcBorders>
            <w:vAlign w:val="center"/>
          </w:tcPr>
          <w:p w14:paraId="5A5EB8CE"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19 193,10</w:t>
            </w:r>
          </w:p>
        </w:tc>
        <w:tc>
          <w:tcPr>
            <w:tcW w:w="894" w:type="dxa"/>
            <w:tcBorders>
              <w:top w:val="single" w:sz="4" w:space="0" w:color="auto"/>
              <w:left w:val="single" w:sz="4" w:space="0" w:color="auto"/>
              <w:bottom w:val="nil"/>
              <w:right w:val="nil"/>
            </w:tcBorders>
            <w:vAlign w:val="center"/>
          </w:tcPr>
          <w:p w14:paraId="7EE4AFB1"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19 227,15</w:t>
            </w:r>
          </w:p>
        </w:tc>
        <w:tc>
          <w:tcPr>
            <w:tcW w:w="894" w:type="dxa"/>
            <w:tcBorders>
              <w:top w:val="single" w:sz="4" w:space="0" w:color="auto"/>
              <w:left w:val="single" w:sz="4" w:space="0" w:color="auto"/>
              <w:bottom w:val="nil"/>
              <w:right w:val="nil"/>
            </w:tcBorders>
            <w:vAlign w:val="center"/>
          </w:tcPr>
          <w:p w14:paraId="263518FB"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19 227,15</w:t>
            </w:r>
          </w:p>
        </w:tc>
        <w:tc>
          <w:tcPr>
            <w:tcW w:w="894" w:type="dxa"/>
            <w:tcBorders>
              <w:top w:val="single" w:sz="4" w:space="0" w:color="auto"/>
              <w:left w:val="single" w:sz="4" w:space="0" w:color="auto"/>
              <w:bottom w:val="nil"/>
              <w:right w:val="single" w:sz="4" w:space="0" w:color="auto"/>
            </w:tcBorders>
            <w:vAlign w:val="center"/>
          </w:tcPr>
          <w:p w14:paraId="5E0C1C70"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19 227,15</w:t>
            </w:r>
          </w:p>
        </w:tc>
      </w:tr>
      <w:tr w:rsidR="00E7554A" w:rsidRPr="00E7554A" w14:paraId="6A683452" w14:textId="77777777" w:rsidTr="00E7554A">
        <w:trPr>
          <w:trHeight w:val="20"/>
        </w:trPr>
        <w:tc>
          <w:tcPr>
            <w:tcW w:w="0" w:type="auto"/>
            <w:tcBorders>
              <w:top w:val="single" w:sz="4" w:space="0" w:color="auto"/>
              <w:left w:val="single" w:sz="4" w:space="0" w:color="auto"/>
              <w:bottom w:val="nil"/>
              <w:right w:val="nil"/>
            </w:tcBorders>
          </w:tcPr>
          <w:p w14:paraId="0B6051B4"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092B246F"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Природный газ</w:t>
            </w:r>
          </w:p>
        </w:tc>
        <w:tc>
          <w:tcPr>
            <w:tcW w:w="850" w:type="dxa"/>
            <w:tcBorders>
              <w:top w:val="single" w:sz="4" w:space="0" w:color="auto"/>
              <w:left w:val="single" w:sz="4" w:space="0" w:color="auto"/>
              <w:bottom w:val="nil"/>
              <w:right w:val="nil"/>
            </w:tcBorders>
            <w:vAlign w:val="bottom"/>
          </w:tcPr>
          <w:p w14:paraId="57217916"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3A2F14C3"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19 664,34</w:t>
            </w:r>
          </w:p>
        </w:tc>
        <w:tc>
          <w:tcPr>
            <w:tcW w:w="894" w:type="dxa"/>
            <w:tcBorders>
              <w:top w:val="single" w:sz="4" w:space="0" w:color="auto"/>
              <w:left w:val="single" w:sz="4" w:space="0" w:color="auto"/>
              <w:bottom w:val="nil"/>
              <w:right w:val="nil"/>
            </w:tcBorders>
            <w:vAlign w:val="center"/>
          </w:tcPr>
          <w:p w14:paraId="3B3C598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19 534,39</w:t>
            </w:r>
          </w:p>
        </w:tc>
        <w:tc>
          <w:tcPr>
            <w:tcW w:w="894" w:type="dxa"/>
            <w:tcBorders>
              <w:top w:val="single" w:sz="4" w:space="0" w:color="auto"/>
              <w:left w:val="single" w:sz="4" w:space="0" w:color="auto"/>
              <w:bottom w:val="nil"/>
              <w:right w:val="nil"/>
            </w:tcBorders>
            <w:vAlign w:val="center"/>
          </w:tcPr>
          <w:p w14:paraId="15435DF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19 396,89</w:t>
            </w:r>
          </w:p>
        </w:tc>
        <w:tc>
          <w:tcPr>
            <w:tcW w:w="894" w:type="dxa"/>
            <w:tcBorders>
              <w:top w:val="single" w:sz="4" w:space="0" w:color="auto"/>
              <w:left w:val="single" w:sz="4" w:space="0" w:color="auto"/>
              <w:bottom w:val="nil"/>
              <w:right w:val="nil"/>
            </w:tcBorders>
            <w:vAlign w:val="center"/>
          </w:tcPr>
          <w:p w14:paraId="5478C95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19 375,00</w:t>
            </w:r>
          </w:p>
        </w:tc>
        <w:tc>
          <w:tcPr>
            <w:tcW w:w="893" w:type="dxa"/>
            <w:tcBorders>
              <w:top w:val="single" w:sz="4" w:space="0" w:color="auto"/>
              <w:left w:val="single" w:sz="4" w:space="0" w:color="auto"/>
              <w:bottom w:val="nil"/>
              <w:right w:val="nil"/>
            </w:tcBorders>
            <w:vAlign w:val="center"/>
          </w:tcPr>
          <w:p w14:paraId="38D0C4B4"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19 208,97</w:t>
            </w:r>
          </w:p>
        </w:tc>
        <w:tc>
          <w:tcPr>
            <w:tcW w:w="894" w:type="dxa"/>
            <w:tcBorders>
              <w:top w:val="single" w:sz="4" w:space="0" w:color="auto"/>
              <w:left w:val="single" w:sz="4" w:space="0" w:color="auto"/>
              <w:bottom w:val="nil"/>
              <w:right w:val="nil"/>
            </w:tcBorders>
            <w:vAlign w:val="center"/>
          </w:tcPr>
          <w:p w14:paraId="3C170CC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19 193,10</w:t>
            </w:r>
          </w:p>
        </w:tc>
        <w:tc>
          <w:tcPr>
            <w:tcW w:w="894" w:type="dxa"/>
            <w:tcBorders>
              <w:top w:val="single" w:sz="4" w:space="0" w:color="auto"/>
              <w:left w:val="single" w:sz="4" w:space="0" w:color="auto"/>
              <w:bottom w:val="nil"/>
              <w:right w:val="nil"/>
            </w:tcBorders>
            <w:vAlign w:val="center"/>
          </w:tcPr>
          <w:p w14:paraId="5B51EA8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19 227,15</w:t>
            </w:r>
          </w:p>
        </w:tc>
        <w:tc>
          <w:tcPr>
            <w:tcW w:w="894" w:type="dxa"/>
            <w:tcBorders>
              <w:top w:val="single" w:sz="4" w:space="0" w:color="auto"/>
              <w:left w:val="single" w:sz="4" w:space="0" w:color="auto"/>
              <w:bottom w:val="nil"/>
              <w:right w:val="nil"/>
            </w:tcBorders>
            <w:vAlign w:val="center"/>
          </w:tcPr>
          <w:p w14:paraId="709F651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19 227,15</w:t>
            </w:r>
          </w:p>
        </w:tc>
        <w:tc>
          <w:tcPr>
            <w:tcW w:w="894" w:type="dxa"/>
            <w:tcBorders>
              <w:top w:val="single" w:sz="4" w:space="0" w:color="auto"/>
              <w:left w:val="single" w:sz="4" w:space="0" w:color="auto"/>
              <w:bottom w:val="nil"/>
              <w:right w:val="single" w:sz="4" w:space="0" w:color="auto"/>
            </w:tcBorders>
            <w:vAlign w:val="center"/>
          </w:tcPr>
          <w:p w14:paraId="2DF6A6C2"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19 227,15</w:t>
            </w:r>
          </w:p>
        </w:tc>
      </w:tr>
      <w:tr w:rsidR="00E7554A" w:rsidRPr="00E7554A" w14:paraId="6A60F201" w14:textId="77777777" w:rsidTr="00E7554A">
        <w:trPr>
          <w:trHeight w:val="20"/>
        </w:trPr>
        <w:tc>
          <w:tcPr>
            <w:tcW w:w="0" w:type="auto"/>
            <w:tcBorders>
              <w:top w:val="single" w:sz="4" w:space="0" w:color="auto"/>
              <w:left w:val="single" w:sz="4" w:space="0" w:color="auto"/>
              <w:bottom w:val="nil"/>
              <w:right w:val="nil"/>
            </w:tcBorders>
            <w:vAlign w:val="bottom"/>
          </w:tcPr>
          <w:p w14:paraId="3AAC1172"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1.2</w:t>
            </w:r>
          </w:p>
        </w:tc>
        <w:tc>
          <w:tcPr>
            <w:tcW w:w="5538" w:type="dxa"/>
            <w:tcBorders>
              <w:top w:val="single" w:sz="4" w:space="0" w:color="auto"/>
              <w:left w:val="single" w:sz="4" w:space="0" w:color="auto"/>
              <w:bottom w:val="nil"/>
              <w:right w:val="nil"/>
            </w:tcBorders>
            <w:vAlign w:val="bottom"/>
          </w:tcPr>
          <w:p w14:paraId="76260C37"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Теплоэнергия на собственные нужды котельной, объём</w:t>
            </w:r>
          </w:p>
        </w:tc>
        <w:tc>
          <w:tcPr>
            <w:tcW w:w="850" w:type="dxa"/>
            <w:tcBorders>
              <w:top w:val="single" w:sz="4" w:space="0" w:color="auto"/>
              <w:left w:val="single" w:sz="4" w:space="0" w:color="auto"/>
              <w:bottom w:val="nil"/>
              <w:right w:val="nil"/>
            </w:tcBorders>
            <w:vAlign w:val="bottom"/>
          </w:tcPr>
          <w:p w14:paraId="2CAF96F6"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673F344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45,17</w:t>
            </w:r>
          </w:p>
        </w:tc>
        <w:tc>
          <w:tcPr>
            <w:tcW w:w="894" w:type="dxa"/>
            <w:tcBorders>
              <w:top w:val="single" w:sz="4" w:space="0" w:color="auto"/>
              <w:left w:val="single" w:sz="4" w:space="0" w:color="auto"/>
              <w:bottom w:val="nil"/>
              <w:right w:val="nil"/>
            </w:tcBorders>
            <w:vAlign w:val="center"/>
          </w:tcPr>
          <w:p w14:paraId="7EC6857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44,87</w:t>
            </w:r>
          </w:p>
        </w:tc>
        <w:tc>
          <w:tcPr>
            <w:tcW w:w="894" w:type="dxa"/>
            <w:tcBorders>
              <w:top w:val="single" w:sz="4" w:space="0" w:color="auto"/>
              <w:left w:val="single" w:sz="4" w:space="0" w:color="auto"/>
              <w:bottom w:val="nil"/>
              <w:right w:val="nil"/>
            </w:tcBorders>
            <w:vAlign w:val="center"/>
          </w:tcPr>
          <w:p w14:paraId="20FB7DCD"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44,56</w:t>
            </w:r>
          </w:p>
        </w:tc>
        <w:tc>
          <w:tcPr>
            <w:tcW w:w="894" w:type="dxa"/>
            <w:tcBorders>
              <w:top w:val="single" w:sz="4" w:space="0" w:color="auto"/>
              <w:left w:val="single" w:sz="4" w:space="0" w:color="auto"/>
              <w:bottom w:val="nil"/>
              <w:right w:val="nil"/>
            </w:tcBorders>
            <w:vAlign w:val="center"/>
          </w:tcPr>
          <w:p w14:paraId="6B15EB4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44,51</w:t>
            </w:r>
          </w:p>
        </w:tc>
        <w:tc>
          <w:tcPr>
            <w:tcW w:w="893" w:type="dxa"/>
            <w:tcBorders>
              <w:top w:val="single" w:sz="4" w:space="0" w:color="auto"/>
              <w:left w:val="single" w:sz="4" w:space="0" w:color="auto"/>
              <w:bottom w:val="nil"/>
              <w:right w:val="nil"/>
            </w:tcBorders>
            <w:vAlign w:val="center"/>
          </w:tcPr>
          <w:p w14:paraId="42EFD96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44,12</w:t>
            </w:r>
          </w:p>
        </w:tc>
        <w:tc>
          <w:tcPr>
            <w:tcW w:w="894" w:type="dxa"/>
            <w:tcBorders>
              <w:top w:val="single" w:sz="4" w:space="0" w:color="auto"/>
              <w:left w:val="single" w:sz="4" w:space="0" w:color="auto"/>
              <w:bottom w:val="nil"/>
              <w:right w:val="nil"/>
            </w:tcBorders>
            <w:vAlign w:val="center"/>
          </w:tcPr>
          <w:p w14:paraId="06746A1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44,09</w:t>
            </w:r>
          </w:p>
        </w:tc>
        <w:tc>
          <w:tcPr>
            <w:tcW w:w="894" w:type="dxa"/>
            <w:tcBorders>
              <w:top w:val="single" w:sz="4" w:space="0" w:color="auto"/>
              <w:left w:val="single" w:sz="4" w:space="0" w:color="auto"/>
              <w:bottom w:val="nil"/>
              <w:right w:val="nil"/>
            </w:tcBorders>
            <w:vAlign w:val="center"/>
          </w:tcPr>
          <w:p w14:paraId="3B1698C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44,17</w:t>
            </w:r>
          </w:p>
        </w:tc>
        <w:tc>
          <w:tcPr>
            <w:tcW w:w="894" w:type="dxa"/>
            <w:tcBorders>
              <w:top w:val="single" w:sz="4" w:space="0" w:color="auto"/>
              <w:left w:val="single" w:sz="4" w:space="0" w:color="auto"/>
              <w:bottom w:val="nil"/>
              <w:right w:val="nil"/>
            </w:tcBorders>
            <w:vAlign w:val="center"/>
          </w:tcPr>
          <w:p w14:paraId="6CEFA20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44,17</w:t>
            </w:r>
          </w:p>
        </w:tc>
        <w:tc>
          <w:tcPr>
            <w:tcW w:w="894" w:type="dxa"/>
            <w:tcBorders>
              <w:top w:val="single" w:sz="4" w:space="0" w:color="auto"/>
              <w:left w:val="single" w:sz="4" w:space="0" w:color="auto"/>
              <w:bottom w:val="nil"/>
              <w:right w:val="single" w:sz="4" w:space="0" w:color="auto"/>
            </w:tcBorders>
            <w:vAlign w:val="center"/>
          </w:tcPr>
          <w:p w14:paraId="4028701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44,17</w:t>
            </w:r>
          </w:p>
        </w:tc>
      </w:tr>
      <w:tr w:rsidR="00E7554A" w:rsidRPr="00E7554A" w14:paraId="14014CAA" w14:textId="77777777" w:rsidTr="00E7554A">
        <w:trPr>
          <w:trHeight w:val="20"/>
        </w:trPr>
        <w:tc>
          <w:tcPr>
            <w:tcW w:w="0" w:type="auto"/>
            <w:tcBorders>
              <w:top w:val="single" w:sz="4" w:space="0" w:color="auto"/>
              <w:left w:val="single" w:sz="4" w:space="0" w:color="auto"/>
              <w:bottom w:val="nil"/>
              <w:right w:val="nil"/>
            </w:tcBorders>
            <w:vAlign w:val="bottom"/>
          </w:tcPr>
          <w:p w14:paraId="2430ED6D"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1.2.1</w:t>
            </w:r>
          </w:p>
        </w:tc>
        <w:tc>
          <w:tcPr>
            <w:tcW w:w="5538" w:type="dxa"/>
            <w:tcBorders>
              <w:top w:val="single" w:sz="4" w:space="0" w:color="auto"/>
              <w:left w:val="single" w:sz="4" w:space="0" w:color="auto"/>
              <w:bottom w:val="nil"/>
              <w:right w:val="nil"/>
            </w:tcBorders>
            <w:vAlign w:val="bottom"/>
          </w:tcPr>
          <w:p w14:paraId="04113901" w14:textId="77777777" w:rsidR="004A64C8" w:rsidRPr="00E7554A" w:rsidRDefault="004A64C8" w:rsidP="00E7554A">
            <w:pPr>
              <w:spacing w:after="0" w:line="240" w:lineRule="auto"/>
              <w:rPr>
                <w:sz w:val="20"/>
                <w:szCs w:val="20"/>
                <w:lang w:eastAsia="ru-RU"/>
              </w:rPr>
            </w:pPr>
            <w:r w:rsidRPr="00E7554A">
              <w:rPr>
                <w:i/>
                <w:iCs/>
                <w:color w:val="000000"/>
                <w:sz w:val="20"/>
                <w:szCs w:val="20"/>
                <w:lang w:eastAsia="ru-RU"/>
              </w:rPr>
              <w:t>Теплоэнергия на собственные нужды котельной, %</w:t>
            </w:r>
          </w:p>
        </w:tc>
        <w:tc>
          <w:tcPr>
            <w:tcW w:w="850" w:type="dxa"/>
            <w:tcBorders>
              <w:top w:val="single" w:sz="4" w:space="0" w:color="auto"/>
              <w:left w:val="single" w:sz="4" w:space="0" w:color="auto"/>
              <w:bottom w:val="nil"/>
              <w:right w:val="nil"/>
            </w:tcBorders>
            <w:vAlign w:val="bottom"/>
          </w:tcPr>
          <w:p w14:paraId="23C49D01" w14:textId="77777777" w:rsidR="004A64C8" w:rsidRPr="00E7554A" w:rsidRDefault="004A64C8" w:rsidP="00E7554A">
            <w:pPr>
              <w:spacing w:after="0" w:line="240" w:lineRule="auto"/>
              <w:rPr>
                <w:sz w:val="20"/>
                <w:szCs w:val="20"/>
                <w:lang w:eastAsia="ru-RU"/>
              </w:rPr>
            </w:pPr>
            <w:r w:rsidRPr="00E7554A">
              <w:rPr>
                <w:i/>
                <w:iCs/>
                <w:color w:val="000000"/>
                <w:sz w:val="20"/>
                <w:szCs w:val="20"/>
                <w:lang w:eastAsia="ru-RU"/>
              </w:rPr>
              <w:t>%</w:t>
            </w:r>
          </w:p>
        </w:tc>
        <w:tc>
          <w:tcPr>
            <w:tcW w:w="893" w:type="dxa"/>
            <w:tcBorders>
              <w:top w:val="single" w:sz="4" w:space="0" w:color="auto"/>
              <w:left w:val="single" w:sz="4" w:space="0" w:color="auto"/>
              <w:bottom w:val="nil"/>
              <w:right w:val="nil"/>
            </w:tcBorders>
            <w:vAlign w:val="center"/>
          </w:tcPr>
          <w:p w14:paraId="48C7E756"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0,23%</w:t>
            </w:r>
          </w:p>
        </w:tc>
        <w:tc>
          <w:tcPr>
            <w:tcW w:w="894" w:type="dxa"/>
            <w:tcBorders>
              <w:top w:val="single" w:sz="4" w:space="0" w:color="auto"/>
              <w:left w:val="single" w:sz="4" w:space="0" w:color="auto"/>
              <w:bottom w:val="nil"/>
              <w:right w:val="nil"/>
            </w:tcBorders>
            <w:vAlign w:val="center"/>
          </w:tcPr>
          <w:p w14:paraId="38029C05"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0,23%</w:t>
            </w:r>
          </w:p>
        </w:tc>
        <w:tc>
          <w:tcPr>
            <w:tcW w:w="894" w:type="dxa"/>
            <w:tcBorders>
              <w:top w:val="single" w:sz="4" w:space="0" w:color="auto"/>
              <w:left w:val="single" w:sz="4" w:space="0" w:color="auto"/>
              <w:bottom w:val="nil"/>
              <w:right w:val="nil"/>
            </w:tcBorders>
            <w:vAlign w:val="center"/>
          </w:tcPr>
          <w:p w14:paraId="5728341F"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0,23%</w:t>
            </w:r>
          </w:p>
        </w:tc>
        <w:tc>
          <w:tcPr>
            <w:tcW w:w="894" w:type="dxa"/>
            <w:tcBorders>
              <w:top w:val="single" w:sz="4" w:space="0" w:color="auto"/>
              <w:left w:val="single" w:sz="4" w:space="0" w:color="auto"/>
              <w:bottom w:val="nil"/>
              <w:right w:val="nil"/>
            </w:tcBorders>
            <w:vAlign w:val="center"/>
          </w:tcPr>
          <w:p w14:paraId="3C646DF7"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0,23%</w:t>
            </w:r>
          </w:p>
        </w:tc>
        <w:tc>
          <w:tcPr>
            <w:tcW w:w="893" w:type="dxa"/>
            <w:tcBorders>
              <w:top w:val="single" w:sz="4" w:space="0" w:color="auto"/>
              <w:left w:val="single" w:sz="4" w:space="0" w:color="auto"/>
              <w:bottom w:val="nil"/>
              <w:right w:val="nil"/>
            </w:tcBorders>
            <w:vAlign w:val="center"/>
          </w:tcPr>
          <w:p w14:paraId="73DB7B5D"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0,23%</w:t>
            </w:r>
          </w:p>
        </w:tc>
        <w:tc>
          <w:tcPr>
            <w:tcW w:w="894" w:type="dxa"/>
            <w:tcBorders>
              <w:top w:val="single" w:sz="4" w:space="0" w:color="auto"/>
              <w:left w:val="single" w:sz="4" w:space="0" w:color="auto"/>
              <w:bottom w:val="nil"/>
              <w:right w:val="nil"/>
            </w:tcBorders>
            <w:vAlign w:val="center"/>
          </w:tcPr>
          <w:p w14:paraId="4618886F"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0,23%</w:t>
            </w:r>
          </w:p>
        </w:tc>
        <w:tc>
          <w:tcPr>
            <w:tcW w:w="894" w:type="dxa"/>
            <w:tcBorders>
              <w:top w:val="single" w:sz="4" w:space="0" w:color="auto"/>
              <w:left w:val="single" w:sz="4" w:space="0" w:color="auto"/>
              <w:bottom w:val="nil"/>
              <w:right w:val="nil"/>
            </w:tcBorders>
            <w:vAlign w:val="center"/>
          </w:tcPr>
          <w:p w14:paraId="3636E8A9"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0,23%</w:t>
            </w:r>
          </w:p>
        </w:tc>
        <w:tc>
          <w:tcPr>
            <w:tcW w:w="894" w:type="dxa"/>
            <w:tcBorders>
              <w:top w:val="single" w:sz="4" w:space="0" w:color="auto"/>
              <w:left w:val="single" w:sz="4" w:space="0" w:color="auto"/>
              <w:bottom w:val="nil"/>
              <w:right w:val="nil"/>
            </w:tcBorders>
            <w:vAlign w:val="center"/>
          </w:tcPr>
          <w:p w14:paraId="7388692B"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0,23%</w:t>
            </w:r>
          </w:p>
        </w:tc>
        <w:tc>
          <w:tcPr>
            <w:tcW w:w="894" w:type="dxa"/>
            <w:tcBorders>
              <w:top w:val="single" w:sz="4" w:space="0" w:color="auto"/>
              <w:left w:val="single" w:sz="4" w:space="0" w:color="auto"/>
              <w:bottom w:val="nil"/>
              <w:right w:val="single" w:sz="4" w:space="0" w:color="auto"/>
            </w:tcBorders>
            <w:vAlign w:val="center"/>
          </w:tcPr>
          <w:p w14:paraId="5337854A"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0,23%</w:t>
            </w:r>
          </w:p>
        </w:tc>
      </w:tr>
      <w:tr w:rsidR="00E7554A" w:rsidRPr="00E7554A" w14:paraId="656072AF" w14:textId="77777777" w:rsidTr="00E7554A">
        <w:trPr>
          <w:trHeight w:val="20"/>
        </w:trPr>
        <w:tc>
          <w:tcPr>
            <w:tcW w:w="0" w:type="auto"/>
            <w:tcBorders>
              <w:top w:val="single" w:sz="4" w:space="0" w:color="auto"/>
              <w:left w:val="single" w:sz="4" w:space="0" w:color="auto"/>
              <w:bottom w:val="nil"/>
              <w:right w:val="nil"/>
            </w:tcBorders>
            <w:vAlign w:val="bottom"/>
          </w:tcPr>
          <w:p w14:paraId="10E6D500"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1.3</w:t>
            </w:r>
          </w:p>
        </w:tc>
        <w:tc>
          <w:tcPr>
            <w:tcW w:w="5538" w:type="dxa"/>
            <w:tcBorders>
              <w:top w:val="single" w:sz="4" w:space="0" w:color="auto"/>
              <w:left w:val="single" w:sz="4" w:space="0" w:color="auto"/>
              <w:bottom w:val="nil"/>
              <w:right w:val="nil"/>
            </w:tcBorders>
            <w:vAlign w:val="bottom"/>
          </w:tcPr>
          <w:p w14:paraId="0286202B"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Отпуск с коллекторов</w:t>
            </w:r>
          </w:p>
        </w:tc>
        <w:tc>
          <w:tcPr>
            <w:tcW w:w="850" w:type="dxa"/>
            <w:tcBorders>
              <w:top w:val="single" w:sz="4" w:space="0" w:color="auto"/>
              <w:left w:val="single" w:sz="4" w:space="0" w:color="auto"/>
              <w:bottom w:val="nil"/>
              <w:right w:val="nil"/>
            </w:tcBorders>
            <w:vAlign w:val="bottom"/>
          </w:tcPr>
          <w:p w14:paraId="6E8CC9D1"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2A27399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19 619,17</w:t>
            </w:r>
          </w:p>
        </w:tc>
        <w:tc>
          <w:tcPr>
            <w:tcW w:w="894" w:type="dxa"/>
            <w:tcBorders>
              <w:top w:val="single" w:sz="4" w:space="0" w:color="auto"/>
              <w:left w:val="single" w:sz="4" w:space="0" w:color="auto"/>
              <w:bottom w:val="nil"/>
              <w:right w:val="nil"/>
            </w:tcBorders>
            <w:vAlign w:val="center"/>
          </w:tcPr>
          <w:p w14:paraId="3DD9E89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19 489,52</w:t>
            </w:r>
          </w:p>
        </w:tc>
        <w:tc>
          <w:tcPr>
            <w:tcW w:w="894" w:type="dxa"/>
            <w:tcBorders>
              <w:top w:val="single" w:sz="4" w:space="0" w:color="auto"/>
              <w:left w:val="single" w:sz="4" w:space="0" w:color="auto"/>
              <w:bottom w:val="nil"/>
              <w:right w:val="nil"/>
            </w:tcBorders>
            <w:vAlign w:val="center"/>
          </w:tcPr>
          <w:p w14:paraId="6BBDD228"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19 352,34</w:t>
            </w:r>
          </w:p>
        </w:tc>
        <w:tc>
          <w:tcPr>
            <w:tcW w:w="894" w:type="dxa"/>
            <w:tcBorders>
              <w:top w:val="single" w:sz="4" w:space="0" w:color="auto"/>
              <w:left w:val="single" w:sz="4" w:space="0" w:color="auto"/>
              <w:bottom w:val="nil"/>
              <w:right w:val="nil"/>
            </w:tcBorders>
            <w:vAlign w:val="center"/>
          </w:tcPr>
          <w:p w14:paraId="6C3443C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19 330,49</w:t>
            </w:r>
          </w:p>
        </w:tc>
        <w:tc>
          <w:tcPr>
            <w:tcW w:w="893" w:type="dxa"/>
            <w:tcBorders>
              <w:top w:val="single" w:sz="4" w:space="0" w:color="auto"/>
              <w:left w:val="single" w:sz="4" w:space="0" w:color="auto"/>
              <w:bottom w:val="nil"/>
              <w:right w:val="nil"/>
            </w:tcBorders>
            <w:vAlign w:val="center"/>
          </w:tcPr>
          <w:p w14:paraId="2C196E9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19 164,85</w:t>
            </w:r>
          </w:p>
        </w:tc>
        <w:tc>
          <w:tcPr>
            <w:tcW w:w="894" w:type="dxa"/>
            <w:tcBorders>
              <w:top w:val="single" w:sz="4" w:space="0" w:color="auto"/>
              <w:left w:val="single" w:sz="4" w:space="0" w:color="auto"/>
              <w:bottom w:val="nil"/>
              <w:right w:val="nil"/>
            </w:tcBorders>
            <w:vAlign w:val="center"/>
          </w:tcPr>
          <w:p w14:paraId="66B407A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19 149,01</w:t>
            </w:r>
          </w:p>
        </w:tc>
        <w:tc>
          <w:tcPr>
            <w:tcW w:w="894" w:type="dxa"/>
            <w:tcBorders>
              <w:top w:val="single" w:sz="4" w:space="0" w:color="auto"/>
              <w:left w:val="single" w:sz="4" w:space="0" w:color="auto"/>
              <w:bottom w:val="nil"/>
              <w:right w:val="nil"/>
            </w:tcBorders>
            <w:vAlign w:val="center"/>
          </w:tcPr>
          <w:p w14:paraId="239623A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19 182,98</w:t>
            </w:r>
          </w:p>
        </w:tc>
        <w:tc>
          <w:tcPr>
            <w:tcW w:w="894" w:type="dxa"/>
            <w:tcBorders>
              <w:top w:val="single" w:sz="4" w:space="0" w:color="auto"/>
              <w:left w:val="single" w:sz="4" w:space="0" w:color="auto"/>
              <w:bottom w:val="nil"/>
              <w:right w:val="nil"/>
            </w:tcBorders>
            <w:vAlign w:val="center"/>
          </w:tcPr>
          <w:p w14:paraId="51E287E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19 182,98</w:t>
            </w:r>
          </w:p>
        </w:tc>
        <w:tc>
          <w:tcPr>
            <w:tcW w:w="894" w:type="dxa"/>
            <w:tcBorders>
              <w:top w:val="single" w:sz="4" w:space="0" w:color="auto"/>
              <w:left w:val="single" w:sz="4" w:space="0" w:color="auto"/>
              <w:bottom w:val="nil"/>
              <w:right w:val="single" w:sz="4" w:space="0" w:color="auto"/>
            </w:tcBorders>
            <w:vAlign w:val="center"/>
          </w:tcPr>
          <w:p w14:paraId="7A8542C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19 182,98</w:t>
            </w:r>
          </w:p>
        </w:tc>
      </w:tr>
      <w:tr w:rsidR="00E7554A" w:rsidRPr="00E7554A" w14:paraId="653B25ED" w14:textId="77777777" w:rsidTr="00E7554A">
        <w:trPr>
          <w:trHeight w:val="20"/>
        </w:trPr>
        <w:tc>
          <w:tcPr>
            <w:tcW w:w="0" w:type="auto"/>
            <w:tcBorders>
              <w:top w:val="single" w:sz="4" w:space="0" w:color="auto"/>
              <w:left w:val="single" w:sz="4" w:space="0" w:color="auto"/>
              <w:bottom w:val="nil"/>
              <w:right w:val="nil"/>
            </w:tcBorders>
            <w:vAlign w:val="bottom"/>
          </w:tcPr>
          <w:p w14:paraId="401C970A"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1.4</w:t>
            </w:r>
          </w:p>
        </w:tc>
        <w:tc>
          <w:tcPr>
            <w:tcW w:w="5538" w:type="dxa"/>
            <w:tcBorders>
              <w:top w:val="single" w:sz="4" w:space="0" w:color="auto"/>
              <w:left w:val="single" w:sz="4" w:space="0" w:color="auto"/>
              <w:bottom w:val="nil"/>
              <w:right w:val="nil"/>
            </w:tcBorders>
            <w:vAlign w:val="bottom"/>
          </w:tcPr>
          <w:p w14:paraId="23DB30F4"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Покупка теплоэнергии</w:t>
            </w:r>
          </w:p>
        </w:tc>
        <w:tc>
          <w:tcPr>
            <w:tcW w:w="850" w:type="dxa"/>
            <w:tcBorders>
              <w:top w:val="single" w:sz="4" w:space="0" w:color="auto"/>
              <w:left w:val="single" w:sz="4" w:space="0" w:color="auto"/>
              <w:bottom w:val="nil"/>
              <w:right w:val="nil"/>
            </w:tcBorders>
            <w:vAlign w:val="bottom"/>
          </w:tcPr>
          <w:p w14:paraId="2AF1BDB5"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1707A405"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1B2C1070"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047F4A25"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224C1C6C" w14:textId="77777777" w:rsidR="004A64C8" w:rsidRPr="00E7554A" w:rsidRDefault="004A64C8" w:rsidP="00E7554A">
            <w:pPr>
              <w:spacing w:after="0" w:line="240" w:lineRule="auto"/>
              <w:jc w:val="center"/>
              <w:rPr>
                <w:sz w:val="20"/>
                <w:szCs w:val="20"/>
                <w:lang w:eastAsia="ru-RU"/>
              </w:rPr>
            </w:pPr>
          </w:p>
        </w:tc>
        <w:tc>
          <w:tcPr>
            <w:tcW w:w="893" w:type="dxa"/>
            <w:tcBorders>
              <w:top w:val="single" w:sz="4" w:space="0" w:color="auto"/>
              <w:left w:val="single" w:sz="4" w:space="0" w:color="auto"/>
              <w:bottom w:val="nil"/>
              <w:right w:val="nil"/>
            </w:tcBorders>
            <w:vAlign w:val="center"/>
          </w:tcPr>
          <w:p w14:paraId="5CEB30CD"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45BC12F2"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5B2FAC06"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nil"/>
            </w:tcBorders>
            <w:vAlign w:val="center"/>
          </w:tcPr>
          <w:p w14:paraId="4EE7416A" w14:textId="77777777" w:rsidR="004A64C8" w:rsidRPr="00E7554A" w:rsidRDefault="004A64C8" w:rsidP="00E7554A">
            <w:pPr>
              <w:spacing w:after="0" w:line="240" w:lineRule="auto"/>
              <w:jc w:val="center"/>
              <w:rPr>
                <w:sz w:val="20"/>
                <w:szCs w:val="20"/>
                <w:lang w:eastAsia="ru-RU"/>
              </w:rPr>
            </w:pPr>
          </w:p>
        </w:tc>
        <w:tc>
          <w:tcPr>
            <w:tcW w:w="894" w:type="dxa"/>
            <w:tcBorders>
              <w:top w:val="single" w:sz="4" w:space="0" w:color="auto"/>
              <w:left w:val="single" w:sz="4" w:space="0" w:color="auto"/>
              <w:bottom w:val="nil"/>
              <w:right w:val="single" w:sz="4" w:space="0" w:color="auto"/>
            </w:tcBorders>
            <w:vAlign w:val="center"/>
          </w:tcPr>
          <w:p w14:paraId="18C5542E" w14:textId="77777777" w:rsidR="004A64C8" w:rsidRPr="00E7554A" w:rsidRDefault="004A64C8" w:rsidP="00E7554A">
            <w:pPr>
              <w:spacing w:after="0" w:line="240" w:lineRule="auto"/>
              <w:jc w:val="center"/>
              <w:rPr>
                <w:sz w:val="20"/>
                <w:szCs w:val="20"/>
                <w:lang w:eastAsia="ru-RU"/>
              </w:rPr>
            </w:pPr>
          </w:p>
        </w:tc>
      </w:tr>
      <w:tr w:rsidR="00E7554A" w:rsidRPr="00E7554A" w14:paraId="4181724A" w14:textId="77777777" w:rsidTr="00E7554A">
        <w:trPr>
          <w:trHeight w:val="20"/>
        </w:trPr>
        <w:tc>
          <w:tcPr>
            <w:tcW w:w="0" w:type="auto"/>
            <w:tcBorders>
              <w:top w:val="single" w:sz="4" w:space="0" w:color="auto"/>
              <w:left w:val="single" w:sz="4" w:space="0" w:color="auto"/>
              <w:bottom w:val="nil"/>
              <w:right w:val="nil"/>
            </w:tcBorders>
            <w:vAlign w:val="bottom"/>
          </w:tcPr>
          <w:p w14:paraId="292ADE4C"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1.5</w:t>
            </w:r>
          </w:p>
        </w:tc>
        <w:tc>
          <w:tcPr>
            <w:tcW w:w="5538" w:type="dxa"/>
            <w:tcBorders>
              <w:top w:val="single" w:sz="4" w:space="0" w:color="auto"/>
              <w:left w:val="single" w:sz="4" w:space="0" w:color="auto"/>
              <w:bottom w:val="nil"/>
              <w:right w:val="nil"/>
            </w:tcBorders>
            <w:vAlign w:val="bottom"/>
          </w:tcPr>
          <w:p w14:paraId="6C9EE458"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Подано теплоэнергии в сеть</w:t>
            </w:r>
          </w:p>
        </w:tc>
        <w:tc>
          <w:tcPr>
            <w:tcW w:w="850" w:type="dxa"/>
            <w:tcBorders>
              <w:top w:val="single" w:sz="4" w:space="0" w:color="auto"/>
              <w:left w:val="single" w:sz="4" w:space="0" w:color="auto"/>
              <w:bottom w:val="nil"/>
              <w:right w:val="nil"/>
            </w:tcBorders>
            <w:vAlign w:val="bottom"/>
          </w:tcPr>
          <w:p w14:paraId="26AB02E6"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099B0002"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19 619,17</w:t>
            </w:r>
          </w:p>
        </w:tc>
        <w:tc>
          <w:tcPr>
            <w:tcW w:w="894" w:type="dxa"/>
            <w:tcBorders>
              <w:top w:val="single" w:sz="4" w:space="0" w:color="auto"/>
              <w:left w:val="single" w:sz="4" w:space="0" w:color="auto"/>
              <w:bottom w:val="nil"/>
              <w:right w:val="nil"/>
            </w:tcBorders>
            <w:vAlign w:val="center"/>
          </w:tcPr>
          <w:p w14:paraId="1A5C070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19 489,52</w:t>
            </w:r>
          </w:p>
        </w:tc>
        <w:tc>
          <w:tcPr>
            <w:tcW w:w="894" w:type="dxa"/>
            <w:tcBorders>
              <w:top w:val="single" w:sz="4" w:space="0" w:color="auto"/>
              <w:left w:val="single" w:sz="4" w:space="0" w:color="auto"/>
              <w:bottom w:val="nil"/>
              <w:right w:val="nil"/>
            </w:tcBorders>
            <w:vAlign w:val="center"/>
          </w:tcPr>
          <w:p w14:paraId="578630C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19 352,34</w:t>
            </w:r>
          </w:p>
        </w:tc>
        <w:tc>
          <w:tcPr>
            <w:tcW w:w="894" w:type="dxa"/>
            <w:tcBorders>
              <w:top w:val="single" w:sz="4" w:space="0" w:color="auto"/>
              <w:left w:val="single" w:sz="4" w:space="0" w:color="auto"/>
              <w:bottom w:val="nil"/>
              <w:right w:val="nil"/>
            </w:tcBorders>
            <w:vAlign w:val="center"/>
          </w:tcPr>
          <w:p w14:paraId="520ABDC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19 330,49</w:t>
            </w:r>
          </w:p>
        </w:tc>
        <w:tc>
          <w:tcPr>
            <w:tcW w:w="893" w:type="dxa"/>
            <w:tcBorders>
              <w:top w:val="single" w:sz="4" w:space="0" w:color="auto"/>
              <w:left w:val="single" w:sz="4" w:space="0" w:color="auto"/>
              <w:bottom w:val="nil"/>
              <w:right w:val="nil"/>
            </w:tcBorders>
            <w:vAlign w:val="center"/>
          </w:tcPr>
          <w:p w14:paraId="011E5F12"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19 164,85</w:t>
            </w:r>
          </w:p>
        </w:tc>
        <w:tc>
          <w:tcPr>
            <w:tcW w:w="894" w:type="dxa"/>
            <w:tcBorders>
              <w:top w:val="single" w:sz="4" w:space="0" w:color="auto"/>
              <w:left w:val="single" w:sz="4" w:space="0" w:color="auto"/>
              <w:bottom w:val="nil"/>
              <w:right w:val="nil"/>
            </w:tcBorders>
            <w:vAlign w:val="center"/>
          </w:tcPr>
          <w:p w14:paraId="0531F3B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19 149,01</w:t>
            </w:r>
          </w:p>
        </w:tc>
        <w:tc>
          <w:tcPr>
            <w:tcW w:w="894" w:type="dxa"/>
            <w:tcBorders>
              <w:top w:val="single" w:sz="4" w:space="0" w:color="auto"/>
              <w:left w:val="single" w:sz="4" w:space="0" w:color="auto"/>
              <w:bottom w:val="nil"/>
              <w:right w:val="nil"/>
            </w:tcBorders>
            <w:vAlign w:val="center"/>
          </w:tcPr>
          <w:p w14:paraId="68601DA1"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19 182,98</w:t>
            </w:r>
          </w:p>
        </w:tc>
        <w:tc>
          <w:tcPr>
            <w:tcW w:w="894" w:type="dxa"/>
            <w:tcBorders>
              <w:top w:val="single" w:sz="4" w:space="0" w:color="auto"/>
              <w:left w:val="single" w:sz="4" w:space="0" w:color="auto"/>
              <w:bottom w:val="nil"/>
              <w:right w:val="nil"/>
            </w:tcBorders>
            <w:vAlign w:val="center"/>
          </w:tcPr>
          <w:p w14:paraId="4A5DA6E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19 182,98</w:t>
            </w:r>
          </w:p>
        </w:tc>
        <w:tc>
          <w:tcPr>
            <w:tcW w:w="894" w:type="dxa"/>
            <w:tcBorders>
              <w:top w:val="single" w:sz="4" w:space="0" w:color="auto"/>
              <w:left w:val="single" w:sz="4" w:space="0" w:color="auto"/>
              <w:bottom w:val="nil"/>
              <w:right w:val="single" w:sz="4" w:space="0" w:color="auto"/>
            </w:tcBorders>
            <w:vAlign w:val="center"/>
          </w:tcPr>
          <w:p w14:paraId="05D7C3D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19 182,98</w:t>
            </w:r>
          </w:p>
        </w:tc>
      </w:tr>
      <w:tr w:rsidR="00E7554A" w:rsidRPr="00E7554A" w14:paraId="65933302" w14:textId="77777777" w:rsidTr="00E7554A">
        <w:trPr>
          <w:trHeight w:val="20"/>
        </w:trPr>
        <w:tc>
          <w:tcPr>
            <w:tcW w:w="0" w:type="auto"/>
            <w:tcBorders>
              <w:top w:val="single" w:sz="4" w:space="0" w:color="auto"/>
              <w:left w:val="single" w:sz="4" w:space="0" w:color="auto"/>
              <w:bottom w:val="nil"/>
              <w:right w:val="nil"/>
            </w:tcBorders>
            <w:vAlign w:val="bottom"/>
          </w:tcPr>
          <w:p w14:paraId="1E0A5089"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1.6</w:t>
            </w:r>
          </w:p>
        </w:tc>
        <w:tc>
          <w:tcPr>
            <w:tcW w:w="5538" w:type="dxa"/>
            <w:tcBorders>
              <w:top w:val="single" w:sz="4" w:space="0" w:color="auto"/>
              <w:left w:val="single" w:sz="4" w:space="0" w:color="auto"/>
              <w:bottom w:val="nil"/>
              <w:right w:val="nil"/>
            </w:tcBorders>
            <w:vAlign w:val="bottom"/>
          </w:tcPr>
          <w:p w14:paraId="0CC04E78"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Потери теплоэнергии в сетях</w:t>
            </w:r>
          </w:p>
        </w:tc>
        <w:tc>
          <w:tcPr>
            <w:tcW w:w="850" w:type="dxa"/>
            <w:tcBorders>
              <w:top w:val="single" w:sz="4" w:space="0" w:color="auto"/>
              <w:left w:val="single" w:sz="4" w:space="0" w:color="auto"/>
              <w:bottom w:val="nil"/>
              <w:right w:val="nil"/>
            </w:tcBorders>
            <w:vAlign w:val="bottom"/>
          </w:tcPr>
          <w:p w14:paraId="488F1BFF"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3531EDA3"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3 398,04</w:t>
            </w:r>
          </w:p>
        </w:tc>
        <w:tc>
          <w:tcPr>
            <w:tcW w:w="894" w:type="dxa"/>
            <w:tcBorders>
              <w:top w:val="single" w:sz="4" w:space="0" w:color="auto"/>
              <w:left w:val="single" w:sz="4" w:space="0" w:color="auto"/>
              <w:bottom w:val="nil"/>
              <w:right w:val="nil"/>
            </w:tcBorders>
            <w:vAlign w:val="center"/>
          </w:tcPr>
          <w:p w14:paraId="5776648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3 268,39</w:t>
            </w:r>
          </w:p>
        </w:tc>
        <w:tc>
          <w:tcPr>
            <w:tcW w:w="894" w:type="dxa"/>
            <w:tcBorders>
              <w:top w:val="single" w:sz="4" w:space="0" w:color="auto"/>
              <w:left w:val="single" w:sz="4" w:space="0" w:color="auto"/>
              <w:bottom w:val="nil"/>
              <w:right w:val="nil"/>
            </w:tcBorders>
            <w:vAlign w:val="center"/>
          </w:tcPr>
          <w:p w14:paraId="73FC42FF"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3 131,21</w:t>
            </w:r>
          </w:p>
        </w:tc>
        <w:tc>
          <w:tcPr>
            <w:tcW w:w="894" w:type="dxa"/>
            <w:tcBorders>
              <w:top w:val="single" w:sz="4" w:space="0" w:color="auto"/>
              <w:left w:val="single" w:sz="4" w:space="0" w:color="auto"/>
              <w:bottom w:val="nil"/>
              <w:right w:val="nil"/>
            </w:tcBorders>
            <w:vAlign w:val="center"/>
          </w:tcPr>
          <w:p w14:paraId="2FA31F4F"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3 109,36</w:t>
            </w:r>
          </w:p>
        </w:tc>
        <w:tc>
          <w:tcPr>
            <w:tcW w:w="893" w:type="dxa"/>
            <w:tcBorders>
              <w:top w:val="single" w:sz="4" w:space="0" w:color="auto"/>
              <w:left w:val="single" w:sz="4" w:space="0" w:color="auto"/>
              <w:bottom w:val="nil"/>
              <w:right w:val="nil"/>
            </w:tcBorders>
            <w:vAlign w:val="center"/>
          </w:tcPr>
          <w:p w14:paraId="1FF4D81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2 943,72</w:t>
            </w:r>
          </w:p>
        </w:tc>
        <w:tc>
          <w:tcPr>
            <w:tcW w:w="894" w:type="dxa"/>
            <w:tcBorders>
              <w:top w:val="single" w:sz="4" w:space="0" w:color="auto"/>
              <w:left w:val="single" w:sz="4" w:space="0" w:color="auto"/>
              <w:bottom w:val="nil"/>
              <w:right w:val="nil"/>
            </w:tcBorders>
            <w:vAlign w:val="center"/>
          </w:tcPr>
          <w:p w14:paraId="0F13B624"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2 927,88</w:t>
            </w:r>
          </w:p>
        </w:tc>
        <w:tc>
          <w:tcPr>
            <w:tcW w:w="894" w:type="dxa"/>
            <w:tcBorders>
              <w:top w:val="single" w:sz="4" w:space="0" w:color="auto"/>
              <w:left w:val="single" w:sz="4" w:space="0" w:color="auto"/>
              <w:bottom w:val="nil"/>
              <w:right w:val="nil"/>
            </w:tcBorders>
            <w:vAlign w:val="center"/>
          </w:tcPr>
          <w:p w14:paraId="023F423F"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2 961,85</w:t>
            </w:r>
          </w:p>
        </w:tc>
        <w:tc>
          <w:tcPr>
            <w:tcW w:w="894" w:type="dxa"/>
            <w:tcBorders>
              <w:top w:val="single" w:sz="4" w:space="0" w:color="auto"/>
              <w:left w:val="single" w:sz="4" w:space="0" w:color="auto"/>
              <w:bottom w:val="nil"/>
              <w:right w:val="nil"/>
            </w:tcBorders>
            <w:vAlign w:val="center"/>
          </w:tcPr>
          <w:p w14:paraId="4FDD231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2 961,85</w:t>
            </w:r>
          </w:p>
        </w:tc>
        <w:tc>
          <w:tcPr>
            <w:tcW w:w="894" w:type="dxa"/>
            <w:tcBorders>
              <w:top w:val="single" w:sz="4" w:space="0" w:color="auto"/>
              <w:left w:val="single" w:sz="4" w:space="0" w:color="auto"/>
              <w:bottom w:val="nil"/>
              <w:right w:val="single" w:sz="4" w:space="0" w:color="auto"/>
            </w:tcBorders>
            <w:vAlign w:val="center"/>
          </w:tcPr>
          <w:p w14:paraId="7197BF4F"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2 961,85</w:t>
            </w:r>
          </w:p>
        </w:tc>
      </w:tr>
      <w:tr w:rsidR="00E7554A" w:rsidRPr="00E7554A" w14:paraId="3CE77A89" w14:textId="77777777" w:rsidTr="00E7554A">
        <w:trPr>
          <w:trHeight w:val="20"/>
        </w:trPr>
        <w:tc>
          <w:tcPr>
            <w:tcW w:w="0" w:type="auto"/>
            <w:tcBorders>
              <w:top w:val="single" w:sz="4" w:space="0" w:color="auto"/>
              <w:left w:val="single" w:sz="4" w:space="0" w:color="auto"/>
              <w:bottom w:val="nil"/>
              <w:right w:val="nil"/>
            </w:tcBorders>
            <w:vAlign w:val="bottom"/>
          </w:tcPr>
          <w:p w14:paraId="5B18B090"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1.6.1</w:t>
            </w:r>
          </w:p>
        </w:tc>
        <w:tc>
          <w:tcPr>
            <w:tcW w:w="5538" w:type="dxa"/>
            <w:tcBorders>
              <w:top w:val="single" w:sz="4" w:space="0" w:color="auto"/>
              <w:left w:val="single" w:sz="4" w:space="0" w:color="auto"/>
              <w:bottom w:val="nil"/>
              <w:right w:val="nil"/>
            </w:tcBorders>
          </w:tcPr>
          <w:p w14:paraId="5D3A602C" w14:textId="77777777" w:rsidR="004A64C8" w:rsidRPr="00E7554A" w:rsidRDefault="004A64C8" w:rsidP="00E7554A">
            <w:pPr>
              <w:spacing w:after="0" w:line="240" w:lineRule="auto"/>
              <w:rPr>
                <w:sz w:val="20"/>
                <w:szCs w:val="20"/>
                <w:lang w:eastAsia="ru-RU"/>
              </w:rPr>
            </w:pPr>
          </w:p>
        </w:tc>
        <w:tc>
          <w:tcPr>
            <w:tcW w:w="850" w:type="dxa"/>
            <w:tcBorders>
              <w:top w:val="single" w:sz="4" w:space="0" w:color="auto"/>
              <w:left w:val="single" w:sz="4" w:space="0" w:color="auto"/>
              <w:bottom w:val="nil"/>
              <w:right w:val="nil"/>
            </w:tcBorders>
            <w:vAlign w:val="bottom"/>
          </w:tcPr>
          <w:p w14:paraId="23886C5A"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w:t>
            </w:r>
          </w:p>
        </w:tc>
        <w:tc>
          <w:tcPr>
            <w:tcW w:w="893" w:type="dxa"/>
            <w:tcBorders>
              <w:top w:val="single" w:sz="4" w:space="0" w:color="auto"/>
              <w:left w:val="single" w:sz="4" w:space="0" w:color="auto"/>
              <w:bottom w:val="nil"/>
              <w:right w:val="nil"/>
            </w:tcBorders>
            <w:vAlign w:val="center"/>
          </w:tcPr>
          <w:p w14:paraId="43B16F8B"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17,32%</w:t>
            </w:r>
          </w:p>
        </w:tc>
        <w:tc>
          <w:tcPr>
            <w:tcW w:w="894" w:type="dxa"/>
            <w:tcBorders>
              <w:top w:val="single" w:sz="4" w:space="0" w:color="auto"/>
              <w:left w:val="single" w:sz="4" w:space="0" w:color="auto"/>
              <w:bottom w:val="nil"/>
              <w:right w:val="nil"/>
            </w:tcBorders>
            <w:vAlign w:val="center"/>
          </w:tcPr>
          <w:p w14:paraId="0910FFD7"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16,77%</w:t>
            </w:r>
          </w:p>
        </w:tc>
        <w:tc>
          <w:tcPr>
            <w:tcW w:w="894" w:type="dxa"/>
            <w:tcBorders>
              <w:top w:val="single" w:sz="4" w:space="0" w:color="auto"/>
              <w:left w:val="single" w:sz="4" w:space="0" w:color="auto"/>
              <w:bottom w:val="nil"/>
              <w:right w:val="nil"/>
            </w:tcBorders>
            <w:vAlign w:val="center"/>
          </w:tcPr>
          <w:p w14:paraId="6C339480"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16,18%</w:t>
            </w:r>
          </w:p>
        </w:tc>
        <w:tc>
          <w:tcPr>
            <w:tcW w:w="894" w:type="dxa"/>
            <w:tcBorders>
              <w:top w:val="single" w:sz="4" w:space="0" w:color="auto"/>
              <w:left w:val="single" w:sz="4" w:space="0" w:color="auto"/>
              <w:bottom w:val="nil"/>
              <w:right w:val="nil"/>
            </w:tcBorders>
            <w:vAlign w:val="center"/>
          </w:tcPr>
          <w:p w14:paraId="11D4D196"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16,09%</w:t>
            </w:r>
          </w:p>
        </w:tc>
        <w:tc>
          <w:tcPr>
            <w:tcW w:w="893" w:type="dxa"/>
            <w:tcBorders>
              <w:top w:val="single" w:sz="4" w:space="0" w:color="auto"/>
              <w:left w:val="single" w:sz="4" w:space="0" w:color="auto"/>
              <w:bottom w:val="nil"/>
              <w:right w:val="nil"/>
            </w:tcBorders>
            <w:vAlign w:val="center"/>
          </w:tcPr>
          <w:p w14:paraId="2C792E4D"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15,36%</w:t>
            </w:r>
          </w:p>
        </w:tc>
        <w:tc>
          <w:tcPr>
            <w:tcW w:w="894" w:type="dxa"/>
            <w:tcBorders>
              <w:top w:val="single" w:sz="4" w:space="0" w:color="auto"/>
              <w:left w:val="single" w:sz="4" w:space="0" w:color="auto"/>
              <w:bottom w:val="nil"/>
              <w:right w:val="nil"/>
            </w:tcBorders>
            <w:vAlign w:val="center"/>
          </w:tcPr>
          <w:p w14:paraId="3FF20C66"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15,29%</w:t>
            </w:r>
          </w:p>
        </w:tc>
        <w:tc>
          <w:tcPr>
            <w:tcW w:w="894" w:type="dxa"/>
            <w:tcBorders>
              <w:top w:val="single" w:sz="4" w:space="0" w:color="auto"/>
              <w:left w:val="single" w:sz="4" w:space="0" w:color="auto"/>
              <w:bottom w:val="nil"/>
              <w:right w:val="nil"/>
            </w:tcBorders>
            <w:vAlign w:val="center"/>
          </w:tcPr>
          <w:p w14:paraId="43D28962"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15,44%</w:t>
            </w:r>
          </w:p>
        </w:tc>
        <w:tc>
          <w:tcPr>
            <w:tcW w:w="894" w:type="dxa"/>
            <w:tcBorders>
              <w:top w:val="single" w:sz="4" w:space="0" w:color="auto"/>
              <w:left w:val="single" w:sz="4" w:space="0" w:color="auto"/>
              <w:bottom w:val="nil"/>
              <w:right w:val="nil"/>
            </w:tcBorders>
            <w:vAlign w:val="center"/>
          </w:tcPr>
          <w:p w14:paraId="7EED56C1"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15,44%</w:t>
            </w:r>
          </w:p>
        </w:tc>
        <w:tc>
          <w:tcPr>
            <w:tcW w:w="894" w:type="dxa"/>
            <w:tcBorders>
              <w:top w:val="single" w:sz="4" w:space="0" w:color="auto"/>
              <w:left w:val="single" w:sz="4" w:space="0" w:color="auto"/>
              <w:bottom w:val="nil"/>
              <w:right w:val="single" w:sz="4" w:space="0" w:color="auto"/>
            </w:tcBorders>
            <w:vAlign w:val="center"/>
          </w:tcPr>
          <w:p w14:paraId="7226285D"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15,44%</w:t>
            </w:r>
          </w:p>
        </w:tc>
      </w:tr>
      <w:tr w:rsidR="00E7554A" w:rsidRPr="00E7554A" w14:paraId="4DB7D06F" w14:textId="77777777" w:rsidTr="00E7554A">
        <w:trPr>
          <w:trHeight w:val="20"/>
        </w:trPr>
        <w:tc>
          <w:tcPr>
            <w:tcW w:w="0" w:type="auto"/>
            <w:tcBorders>
              <w:top w:val="single" w:sz="4" w:space="0" w:color="auto"/>
              <w:left w:val="single" w:sz="4" w:space="0" w:color="auto"/>
              <w:bottom w:val="nil"/>
              <w:right w:val="nil"/>
            </w:tcBorders>
            <w:vAlign w:val="bottom"/>
          </w:tcPr>
          <w:p w14:paraId="1754B243"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1.7</w:t>
            </w:r>
          </w:p>
        </w:tc>
        <w:tc>
          <w:tcPr>
            <w:tcW w:w="5538" w:type="dxa"/>
            <w:tcBorders>
              <w:top w:val="single" w:sz="4" w:space="0" w:color="auto"/>
              <w:left w:val="single" w:sz="4" w:space="0" w:color="auto"/>
              <w:bottom w:val="nil"/>
              <w:right w:val="nil"/>
            </w:tcBorders>
            <w:vAlign w:val="bottom"/>
          </w:tcPr>
          <w:p w14:paraId="27477BAC"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Отпущено теплоэнергии всем потребителям</w:t>
            </w:r>
          </w:p>
        </w:tc>
        <w:tc>
          <w:tcPr>
            <w:tcW w:w="850" w:type="dxa"/>
            <w:tcBorders>
              <w:top w:val="single" w:sz="4" w:space="0" w:color="auto"/>
              <w:left w:val="single" w:sz="4" w:space="0" w:color="auto"/>
              <w:bottom w:val="nil"/>
              <w:right w:val="nil"/>
            </w:tcBorders>
            <w:vAlign w:val="bottom"/>
          </w:tcPr>
          <w:p w14:paraId="7C604C53"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155CFA00"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nil"/>
              <w:right w:val="nil"/>
            </w:tcBorders>
            <w:vAlign w:val="center"/>
          </w:tcPr>
          <w:p w14:paraId="2AEF9091"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nil"/>
              <w:right w:val="nil"/>
            </w:tcBorders>
            <w:vAlign w:val="center"/>
          </w:tcPr>
          <w:p w14:paraId="4389D7DA"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nil"/>
              <w:right w:val="nil"/>
            </w:tcBorders>
            <w:vAlign w:val="center"/>
          </w:tcPr>
          <w:p w14:paraId="1A2AA37C"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3" w:type="dxa"/>
            <w:tcBorders>
              <w:top w:val="single" w:sz="4" w:space="0" w:color="auto"/>
              <w:left w:val="single" w:sz="4" w:space="0" w:color="auto"/>
              <w:bottom w:val="nil"/>
              <w:right w:val="nil"/>
            </w:tcBorders>
            <w:vAlign w:val="center"/>
          </w:tcPr>
          <w:p w14:paraId="70CE84FD" w14:textId="77777777" w:rsidR="004A64C8" w:rsidRPr="00E7554A" w:rsidRDefault="004A64C8" w:rsidP="00E7554A">
            <w:pPr>
              <w:spacing w:after="0" w:line="240" w:lineRule="auto"/>
              <w:jc w:val="center"/>
              <w:rPr>
                <w:sz w:val="20"/>
                <w:szCs w:val="20"/>
                <w:lang w:eastAsia="ru-RU"/>
              </w:rPr>
            </w:pPr>
            <w:r w:rsidRPr="00E7554A">
              <w:rPr>
                <w:i/>
                <w:iCs/>
                <w:color w:val="000000"/>
                <w:sz w:val="20"/>
                <w:szCs w:val="20"/>
                <w:lang w:eastAsia="ru-RU"/>
              </w:rPr>
              <w:t>16</w:t>
            </w:r>
            <w:r w:rsidRPr="00E7554A">
              <w:rPr>
                <w:bCs/>
                <w:color w:val="000000"/>
                <w:sz w:val="20"/>
                <w:szCs w:val="20"/>
                <w:lang w:eastAsia="ru-RU"/>
              </w:rPr>
              <w:t xml:space="preserve"> 221,13</w:t>
            </w:r>
          </w:p>
        </w:tc>
        <w:tc>
          <w:tcPr>
            <w:tcW w:w="894" w:type="dxa"/>
            <w:tcBorders>
              <w:top w:val="single" w:sz="4" w:space="0" w:color="auto"/>
              <w:left w:val="single" w:sz="4" w:space="0" w:color="auto"/>
              <w:bottom w:val="nil"/>
              <w:right w:val="nil"/>
            </w:tcBorders>
            <w:vAlign w:val="center"/>
          </w:tcPr>
          <w:p w14:paraId="3DD0DFE9"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nil"/>
              <w:right w:val="nil"/>
            </w:tcBorders>
            <w:vAlign w:val="center"/>
          </w:tcPr>
          <w:p w14:paraId="112ACD2E"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nil"/>
              <w:right w:val="nil"/>
            </w:tcBorders>
            <w:vAlign w:val="center"/>
          </w:tcPr>
          <w:p w14:paraId="320E27E4"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nil"/>
              <w:right w:val="single" w:sz="4" w:space="0" w:color="auto"/>
            </w:tcBorders>
            <w:vAlign w:val="center"/>
          </w:tcPr>
          <w:p w14:paraId="641D28EC"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r>
      <w:tr w:rsidR="00E7554A" w:rsidRPr="00E7554A" w14:paraId="72222A73" w14:textId="77777777" w:rsidTr="00E7554A">
        <w:trPr>
          <w:trHeight w:val="20"/>
        </w:trPr>
        <w:tc>
          <w:tcPr>
            <w:tcW w:w="0" w:type="auto"/>
            <w:tcBorders>
              <w:top w:val="single" w:sz="4" w:space="0" w:color="auto"/>
              <w:left w:val="single" w:sz="4" w:space="0" w:color="auto"/>
              <w:bottom w:val="nil"/>
              <w:right w:val="nil"/>
            </w:tcBorders>
          </w:tcPr>
          <w:p w14:paraId="1FC3FEFA"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3D198FB1"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в том числе доля товарной т/э</w:t>
            </w:r>
          </w:p>
        </w:tc>
        <w:tc>
          <w:tcPr>
            <w:tcW w:w="850" w:type="dxa"/>
            <w:tcBorders>
              <w:top w:val="single" w:sz="4" w:space="0" w:color="auto"/>
              <w:left w:val="single" w:sz="4" w:space="0" w:color="auto"/>
              <w:bottom w:val="nil"/>
              <w:right w:val="nil"/>
            </w:tcBorders>
            <w:vAlign w:val="bottom"/>
          </w:tcPr>
          <w:p w14:paraId="18AA4F19"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w:t>
            </w:r>
          </w:p>
        </w:tc>
        <w:tc>
          <w:tcPr>
            <w:tcW w:w="893" w:type="dxa"/>
            <w:tcBorders>
              <w:top w:val="single" w:sz="4" w:space="0" w:color="auto"/>
              <w:left w:val="single" w:sz="4" w:space="0" w:color="auto"/>
              <w:bottom w:val="nil"/>
              <w:right w:val="nil"/>
            </w:tcBorders>
            <w:vAlign w:val="center"/>
          </w:tcPr>
          <w:p w14:paraId="58A924B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100</w:t>
            </w:r>
          </w:p>
        </w:tc>
        <w:tc>
          <w:tcPr>
            <w:tcW w:w="894" w:type="dxa"/>
            <w:tcBorders>
              <w:top w:val="single" w:sz="4" w:space="0" w:color="auto"/>
              <w:left w:val="single" w:sz="4" w:space="0" w:color="auto"/>
              <w:bottom w:val="nil"/>
              <w:right w:val="nil"/>
            </w:tcBorders>
            <w:vAlign w:val="center"/>
          </w:tcPr>
          <w:p w14:paraId="6BF3120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100</w:t>
            </w:r>
          </w:p>
        </w:tc>
        <w:tc>
          <w:tcPr>
            <w:tcW w:w="894" w:type="dxa"/>
            <w:tcBorders>
              <w:top w:val="single" w:sz="4" w:space="0" w:color="auto"/>
              <w:left w:val="single" w:sz="4" w:space="0" w:color="auto"/>
              <w:bottom w:val="nil"/>
              <w:right w:val="nil"/>
            </w:tcBorders>
            <w:vAlign w:val="center"/>
          </w:tcPr>
          <w:p w14:paraId="6708105A"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100</w:t>
            </w:r>
          </w:p>
        </w:tc>
        <w:tc>
          <w:tcPr>
            <w:tcW w:w="894" w:type="dxa"/>
            <w:tcBorders>
              <w:top w:val="single" w:sz="4" w:space="0" w:color="auto"/>
              <w:left w:val="single" w:sz="4" w:space="0" w:color="auto"/>
              <w:bottom w:val="nil"/>
              <w:right w:val="nil"/>
            </w:tcBorders>
            <w:vAlign w:val="center"/>
          </w:tcPr>
          <w:p w14:paraId="3B683D5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100</w:t>
            </w:r>
          </w:p>
        </w:tc>
        <w:tc>
          <w:tcPr>
            <w:tcW w:w="893" w:type="dxa"/>
            <w:tcBorders>
              <w:top w:val="single" w:sz="4" w:space="0" w:color="auto"/>
              <w:left w:val="single" w:sz="4" w:space="0" w:color="auto"/>
              <w:bottom w:val="nil"/>
              <w:right w:val="nil"/>
            </w:tcBorders>
            <w:vAlign w:val="center"/>
          </w:tcPr>
          <w:p w14:paraId="29050021"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100</w:t>
            </w:r>
          </w:p>
        </w:tc>
        <w:tc>
          <w:tcPr>
            <w:tcW w:w="894" w:type="dxa"/>
            <w:tcBorders>
              <w:top w:val="single" w:sz="4" w:space="0" w:color="auto"/>
              <w:left w:val="single" w:sz="4" w:space="0" w:color="auto"/>
              <w:bottom w:val="nil"/>
              <w:right w:val="nil"/>
            </w:tcBorders>
            <w:vAlign w:val="center"/>
          </w:tcPr>
          <w:p w14:paraId="3FE2B234"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100</w:t>
            </w:r>
          </w:p>
        </w:tc>
        <w:tc>
          <w:tcPr>
            <w:tcW w:w="894" w:type="dxa"/>
            <w:tcBorders>
              <w:top w:val="single" w:sz="4" w:space="0" w:color="auto"/>
              <w:left w:val="single" w:sz="4" w:space="0" w:color="auto"/>
              <w:bottom w:val="nil"/>
              <w:right w:val="nil"/>
            </w:tcBorders>
            <w:vAlign w:val="center"/>
          </w:tcPr>
          <w:p w14:paraId="76DB41EA"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100</w:t>
            </w:r>
          </w:p>
        </w:tc>
        <w:tc>
          <w:tcPr>
            <w:tcW w:w="894" w:type="dxa"/>
            <w:tcBorders>
              <w:top w:val="single" w:sz="4" w:space="0" w:color="auto"/>
              <w:left w:val="single" w:sz="4" w:space="0" w:color="auto"/>
              <w:bottom w:val="nil"/>
              <w:right w:val="nil"/>
            </w:tcBorders>
            <w:vAlign w:val="center"/>
          </w:tcPr>
          <w:p w14:paraId="547CA3B8"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100</w:t>
            </w:r>
          </w:p>
        </w:tc>
        <w:tc>
          <w:tcPr>
            <w:tcW w:w="894" w:type="dxa"/>
            <w:tcBorders>
              <w:top w:val="single" w:sz="4" w:space="0" w:color="auto"/>
              <w:left w:val="single" w:sz="4" w:space="0" w:color="auto"/>
              <w:bottom w:val="nil"/>
              <w:right w:val="single" w:sz="4" w:space="0" w:color="auto"/>
            </w:tcBorders>
            <w:vAlign w:val="center"/>
          </w:tcPr>
          <w:p w14:paraId="4CA1B178"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100</w:t>
            </w:r>
          </w:p>
        </w:tc>
      </w:tr>
      <w:tr w:rsidR="00E7554A" w:rsidRPr="00E7554A" w14:paraId="38B384D3" w14:textId="77777777" w:rsidTr="00E7554A">
        <w:trPr>
          <w:trHeight w:val="20"/>
        </w:trPr>
        <w:tc>
          <w:tcPr>
            <w:tcW w:w="0" w:type="auto"/>
            <w:tcBorders>
              <w:top w:val="single" w:sz="4" w:space="0" w:color="auto"/>
              <w:left w:val="single" w:sz="4" w:space="0" w:color="auto"/>
              <w:bottom w:val="nil"/>
              <w:right w:val="nil"/>
            </w:tcBorders>
            <w:vAlign w:val="bottom"/>
          </w:tcPr>
          <w:p w14:paraId="23C36029"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1.7.1</w:t>
            </w:r>
          </w:p>
        </w:tc>
        <w:tc>
          <w:tcPr>
            <w:tcW w:w="5538" w:type="dxa"/>
            <w:tcBorders>
              <w:top w:val="single" w:sz="4" w:space="0" w:color="auto"/>
              <w:left w:val="single" w:sz="4" w:space="0" w:color="auto"/>
              <w:bottom w:val="nil"/>
              <w:right w:val="nil"/>
            </w:tcBorders>
            <w:vAlign w:val="bottom"/>
          </w:tcPr>
          <w:p w14:paraId="194CCB68"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население</w:t>
            </w:r>
          </w:p>
        </w:tc>
        <w:tc>
          <w:tcPr>
            <w:tcW w:w="850" w:type="dxa"/>
            <w:tcBorders>
              <w:top w:val="single" w:sz="4" w:space="0" w:color="auto"/>
              <w:left w:val="single" w:sz="4" w:space="0" w:color="auto"/>
              <w:bottom w:val="nil"/>
              <w:right w:val="nil"/>
            </w:tcBorders>
            <w:vAlign w:val="bottom"/>
          </w:tcPr>
          <w:p w14:paraId="32240556"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2AED82B2"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13 361,62</w:t>
            </w:r>
          </w:p>
        </w:tc>
        <w:tc>
          <w:tcPr>
            <w:tcW w:w="894" w:type="dxa"/>
            <w:tcBorders>
              <w:top w:val="single" w:sz="4" w:space="0" w:color="auto"/>
              <w:left w:val="single" w:sz="4" w:space="0" w:color="auto"/>
              <w:bottom w:val="nil"/>
              <w:right w:val="nil"/>
            </w:tcBorders>
            <w:vAlign w:val="center"/>
          </w:tcPr>
          <w:p w14:paraId="74BBA0F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13 361,62</w:t>
            </w:r>
          </w:p>
        </w:tc>
        <w:tc>
          <w:tcPr>
            <w:tcW w:w="894" w:type="dxa"/>
            <w:tcBorders>
              <w:top w:val="single" w:sz="4" w:space="0" w:color="auto"/>
              <w:left w:val="single" w:sz="4" w:space="0" w:color="auto"/>
              <w:bottom w:val="nil"/>
              <w:right w:val="nil"/>
            </w:tcBorders>
            <w:vAlign w:val="center"/>
          </w:tcPr>
          <w:p w14:paraId="5D1ABCF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13 361,62</w:t>
            </w:r>
          </w:p>
        </w:tc>
        <w:tc>
          <w:tcPr>
            <w:tcW w:w="894" w:type="dxa"/>
            <w:tcBorders>
              <w:top w:val="single" w:sz="4" w:space="0" w:color="auto"/>
              <w:left w:val="single" w:sz="4" w:space="0" w:color="auto"/>
              <w:bottom w:val="nil"/>
              <w:right w:val="nil"/>
            </w:tcBorders>
            <w:vAlign w:val="center"/>
          </w:tcPr>
          <w:p w14:paraId="65D0CB43"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13 361,62</w:t>
            </w:r>
          </w:p>
        </w:tc>
        <w:tc>
          <w:tcPr>
            <w:tcW w:w="893" w:type="dxa"/>
            <w:tcBorders>
              <w:top w:val="single" w:sz="4" w:space="0" w:color="auto"/>
              <w:left w:val="single" w:sz="4" w:space="0" w:color="auto"/>
              <w:bottom w:val="nil"/>
              <w:right w:val="nil"/>
            </w:tcBorders>
            <w:vAlign w:val="center"/>
          </w:tcPr>
          <w:p w14:paraId="1612C0A1"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13 361,62</w:t>
            </w:r>
          </w:p>
        </w:tc>
        <w:tc>
          <w:tcPr>
            <w:tcW w:w="894" w:type="dxa"/>
            <w:tcBorders>
              <w:top w:val="single" w:sz="4" w:space="0" w:color="auto"/>
              <w:left w:val="single" w:sz="4" w:space="0" w:color="auto"/>
              <w:bottom w:val="nil"/>
              <w:right w:val="nil"/>
            </w:tcBorders>
            <w:vAlign w:val="center"/>
          </w:tcPr>
          <w:p w14:paraId="68749A8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13 361,62</w:t>
            </w:r>
          </w:p>
        </w:tc>
        <w:tc>
          <w:tcPr>
            <w:tcW w:w="894" w:type="dxa"/>
            <w:tcBorders>
              <w:top w:val="single" w:sz="4" w:space="0" w:color="auto"/>
              <w:left w:val="single" w:sz="4" w:space="0" w:color="auto"/>
              <w:bottom w:val="nil"/>
              <w:right w:val="nil"/>
            </w:tcBorders>
            <w:vAlign w:val="center"/>
          </w:tcPr>
          <w:p w14:paraId="5C5A310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13 361,62</w:t>
            </w:r>
          </w:p>
        </w:tc>
        <w:tc>
          <w:tcPr>
            <w:tcW w:w="894" w:type="dxa"/>
            <w:tcBorders>
              <w:top w:val="single" w:sz="4" w:space="0" w:color="auto"/>
              <w:left w:val="single" w:sz="4" w:space="0" w:color="auto"/>
              <w:bottom w:val="nil"/>
              <w:right w:val="nil"/>
            </w:tcBorders>
            <w:vAlign w:val="center"/>
          </w:tcPr>
          <w:p w14:paraId="0B177B3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13 361,62</w:t>
            </w:r>
          </w:p>
        </w:tc>
        <w:tc>
          <w:tcPr>
            <w:tcW w:w="894" w:type="dxa"/>
            <w:tcBorders>
              <w:top w:val="single" w:sz="4" w:space="0" w:color="auto"/>
              <w:left w:val="single" w:sz="4" w:space="0" w:color="auto"/>
              <w:bottom w:val="nil"/>
              <w:right w:val="single" w:sz="4" w:space="0" w:color="auto"/>
            </w:tcBorders>
            <w:vAlign w:val="center"/>
          </w:tcPr>
          <w:p w14:paraId="1EDDA94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13 361,62</w:t>
            </w:r>
          </w:p>
        </w:tc>
      </w:tr>
      <w:tr w:rsidR="00E7554A" w:rsidRPr="00E7554A" w14:paraId="378A9DE9" w14:textId="77777777" w:rsidTr="00E7554A">
        <w:trPr>
          <w:trHeight w:val="20"/>
        </w:trPr>
        <w:tc>
          <w:tcPr>
            <w:tcW w:w="0" w:type="auto"/>
            <w:tcBorders>
              <w:top w:val="single" w:sz="4" w:space="0" w:color="auto"/>
              <w:left w:val="single" w:sz="4" w:space="0" w:color="auto"/>
              <w:bottom w:val="nil"/>
              <w:right w:val="nil"/>
            </w:tcBorders>
          </w:tcPr>
          <w:p w14:paraId="59FB5470"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19E338F6"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в.т.ч. ГВС</w:t>
            </w:r>
          </w:p>
        </w:tc>
        <w:tc>
          <w:tcPr>
            <w:tcW w:w="850" w:type="dxa"/>
            <w:tcBorders>
              <w:top w:val="single" w:sz="4" w:space="0" w:color="auto"/>
              <w:left w:val="single" w:sz="4" w:space="0" w:color="auto"/>
              <w:bottom w:val="nil"/>
              <w:right w:val="nil"/>
            </w:tcBorders>
            <w:vAlign w:val="bottom"/>
          </w:tcPr>
          <w:p w14:paraId="3D0CFAE7"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360238F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2 587,90</w:t>
            </w:r>
          </w:p>
        </w:tc>
        <w:tc>
          <w:tcPr>
            <w:tcW w:w="894" w:type="dxa"/>
            <w:tcBorders>
              <w:top w:val="single" w:sz="4" w:space="0" w:color="auto"/>
              <w:left w:val="single" w:sz="4" w:space="0" w:color="auto"/>
              <w:bottom w:val="nil"/>
              <w:right w:val="nil"/>
            </w:tcBorders>
            <w:vAlign w:val="center"/>
          </w:tcPr>
          <w:p w14:paraId="0E50861F"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2 587,90</w:t>
            </w:r>
          </w:p>
        </w:tc>
        <w:tc>
          <w:tcPr>
            <w:tcW w:w="894" w:type="dxa"/>
            <w:tcBorders>
              <w:top w:val="single" w:sz="4" w:space="0" w:color="auto"/>
              <w:left w:val="single" w:sz="4" w:space="0" w:color="auto"/>
              <w:bottom w:val="nil"/>
              <w:right w:val="nil"/>
            </w:tcBorders>
            <w:vAlign w:val="center"/>
          </w:tcPr>
          <w:p w14:paraId="423608B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2 587,90</w:t>
            </w:r>
          </w:p>
        </w:tc>
        <w:tc>
          <w:tcPr>
            <w:tcW w:w="894" w:type="dxa"/>
            <w:tcBorders>
              <w:top w:val="single" w:sz="4" w:space="0" w:color="auto"/>
              <w:left w:val="single" w:sz="4" w:space="0" w:color="auto"/>
              <w:bottom w:val="nil"/>
              <w:right w:val="nil"/>
            </w:tcBorders>
            <w:vAlign w:val="center"/>
          </w:tcPr>
          <w:p w14:paraId="2DF80EF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2 587,90</w:t>
            </w:r>
          </w:p>
        </w:tc>
        <w:tc>
          <w:tcPr>
            <w:tcW w:w="893" w:type="dxa"/>
            <w:tcBorders>
              <w:top w:val="single" w:sz="4" w:space="0" w:color="auto"/>
              <w:left w:val="single" w:sz="4" w:space="0" w:color="auto"/>
              <w:bottom w:val="nil"/>
              <w:right w:val="nil"/>
            </w:tcBorders>
            <w:vAlign w:val="center"/>
          </w:tcPr>
          <w:p w14:paraId="2063216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2 587,90</w:t>
            </w:r>
          </w:p>
        </w:tc>
        <w:tc>
          <w:tcPr>
            <w:tcW w:w="894" w:type="dxa"/>
            <w:tcBorders>
              <w:top w:val="single" w:sz="4" w:space="0" w:color="auto"/>
              <w:left w:val="single" w:sz="4" w:space="0" w:color="auto"/>
              <w:bottom w:val="nil"/>
              <w:right w:val="nil"/>
            </w:tcBorders>
            <w:vAlign w:val="center"/>
          </w:tcPr>
          <w:p w14:paraId="16062A91"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2 587,90</w:t>
            </w:r>
          </w:p>
        </w:tc>
        <w:tc>
          <w:tcPr>
            <w:tcW w:w="894" w:type="dxa"/>
            <w:tcBorders>
              <w:top w:val="single" w:sz="4" w:space="0" w:color="auto"/>
              <w:left w:val="single" w:sz="4" w:space="0" w:color="auto"/>
              <w:bottom w:val="nil"/>
              <w:right w:val="nil"/>
            </w:tcBorders>
            <w:vAlign w:val="center"/>
          </w:tcPr>
          <w:p w14:paraId="059BB99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2 587,90</w:t>
            </w:r>
          </w:p>
        </w:tc>
        <w:tc>
          <w:tcPr>
            <w:tcW w:w="894" w:type="dxa"/>
            <w:tcBorders>
              <w:top w:val="single" w:sz="4" w:space="0" w:color="auto"/>
              <w:left w:val="single" w:sz="4" w:space="0" w:color="auto"/>
              <w:bottom w:val="nil"/>
              <w:right w:val="nil"/>
            </w:tcBorders>
            <w:vAlign w:val="center"/>
          </w:tcPr>
          <w:p w14:paraId="422BC98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2 587,90</w:t>
            </w:r>
          </w:p>
        </w:tc>
        <w:tc>
          <w:tcPr>
            <w:tcW w:w="894" w:type="dxa"/>
            <w:tcBorders>
              <w:top w:val="single" w:sz="4" w:space="0" w:color="auto"/>
              <w:left w:val="single" w:sz="4" w:space="0" w:color="auto"/>
              <w:bottom w:val="nil"/>
              <w:right w:val="single" w:sz="4" w:space="0" w:color="auto"/>
            </w:tcBorders>
            <w:vAlign w:val="center"/>
          </w:tcPr>
          <w:p w14:paraId="24DFC4B8"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2 587,90</w:t>
            </w:r>
          </w:p>
        </w:tc>
      </w:tr>
      <w:tr w:rsidR="00E7554A" w:rsidRPr="00E7554A" w14:paraId="0358EEEF" w14:textId="77777777" w:rsidTr="00E7554A">
        <w:trPr>
          <w:trHeight w:val="20"/>
        </w:trPr>
        <w:tc>
          <w:tcPr>
            <w:tcW w:w="0" w:type="auto"/>
            <w:tcBorders>
              <w:top w:val="single" w:sz="4" w:space="0" w:color="auto"/>
              <w:left w:val="single" w:sz="4" w:space="0" w:color="auto"/>
              <w:bottom w:val="nil"/>
              <w:right w:val="nil"/>
            </w:tcBorders>
          </w:tcPr>
          <w:p w14:paraId="5BD8D008"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27B19B53"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 п/г</w:t>
            </w:r>
          </w:p>
        </w:tc>
        <w:tc>
          <w:tcPr>
            <w:tcW w:w="850" w:type="dxa"/>
            <w:tcBorders>
              <w:top w:val="single" w:sz="4" w:space="0" w:color="auto"/>
              <w:left w:val="single" w:sz="4" w:space="0" w:color="auto"/>
              <w:bottom w:val="nil"/>
              <w:right w:val="nil"/>
            </w:tcBorders>
          </w:tcPr>
          <w:p w14:paraId="63A07F84" w14:textId="77777777" w:rsidR="004A64C8" w:rsidRPr="00E7554A" w:rsidRDefault="004A64C8" w:rsidP="00E7554A">
            <w:pPr>
              <w:spacing w:after="0" w:line="240" w:lineRule="auto"/>
              <w:rPr>
                <w:sz w:val="20"/>
                <w:szCs w:val="20"/>
                <w:lang w:eastAsia="ru-RU"/>
              </w:rPr>
            </w:pPr>
          </w:p>
        </w:tc>
        <w:tc>
          <w:tcPr>
            <w:tcW w:w="893" w:type="dxa"/>
            <w:tcBorders>
              <w:top w:val="single" w:sz="4" w:space="0" w:color="auto"/>
              <w:left w:val="single" w:sz="4" w:space="0" w:color="auto"/>
              <w:bottom w:val="nil"/>
              <w:right w:val="nil"/>
            </w:tcBorders>
            <w:vAlign w:val="center"/>
          </w:tcPr>
          <w:p w14:paraId="1F48C5E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1 642,17</w:t>
            </w:r>
          </w:p>
        </w:tc>
        <w:tc>
          <w:tcPr>
            <w:tcW w:w="894" w:type="dxa"/>
            <w:tcBorders>
              <w:top w:val="single" w:sz="4" w:space="0" w:color="auto"/>
              <w:left w:val="single" w:sz="4" w:space="0" w:color="auto"/>
              <w:bottom w:val="nil"/>
              <w:right w:val="nil"/>
            </w:tcBorders>
            <w:vAlign w:val="center"/>
          </w:tcPr>
          <w:p w14:paraId="45DD8F7A"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1 642,17</w:t>
            </w:r>
          </w:p>
        </w:tc>
        <w:tc>
          <w:tcPr>
            <w:tcW w:w="894" w:type="dxa"/>
            <w:tcBorders>
              <w:top w:val="single" w:sz="4" w:space="0" w:color="auto"/>
              <w:left w:val="single" w:sz="4" w:space="0" w:color="auto"/>
              <w:bottom w:val="nil"/>
              <w:right w:val="nil"/>
            </w:tcBorders>
            <w:vAlign w:val="center"/>
          </w:tcPr>
          <w:p w14:paraId="5FD6239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1 642,17</w:t>
            </w:r>
          </w:p>
        </w:tc>
        <w:tc>
          <w:tcPr>
            <w:tcW w:w="894" w:type="dxa"/>
            <w:tcBorders>
              <w:top w:val="single" w:sz="4" w:space="0" w:color="auto"/>
              <w:left w:val="single" w:sz="4" w:space="0" w:color="auto"/>
              <w:bottom w:val="nil"/>
              <w:right w:val="nil"/>
            </w:tcBorders>
            <w:vAlign w:val="center"/>
          </w:tcPr>
          <w:p w14:paraId="35215E9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1 642,17</w:t>
            </w:r>
          </w:p>
        </w:tc>
        <w:tc>
          <w:tcPr>
            <w:tcW w:w="893" w:type="dxa"/>
            <w:tcBorders>
              <w:top w:val="single" w:sz="4" w:space="0" w:color="auto"/>
              <w:left w:val="single" w:sz="4" w:space="0" w:color="auto"/>
              <w:bottom w:val="nil"/>
              <w:right w:val="nil"/>
            </w:tcBorders>
            <w:vAlign w:val="center"/>
          </w:tcPr>
          <w:p w14:paraId="5C3743F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1 642,17</w:t>
            </w:r>
          </w:p>
        </w:tc>
        <w:tc>
          <w:tcPr>
            <w:tcW w:w="894" w:type="dxa"/>
            <w:tcBorders>
              <w:top w:val="single" w:sz="4" w:space="0" w:color="auto"/>
              <w:left w:val="single" w:sz="4" w:space="0" w:color="auto"/>
              <w:bottom w:val="nil"/>
              <w:right w:val="nil"/>
            </w:tcBorders>
            <w:vAlign w:val="center"/>
          </w:tcPr>
          <w:p w14:paraId="4F37248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1 642,17</w:t>
            </w:r>
          </w:p>
        </w:tc>
        <w:tc>
          <w:tcPr>
            <w:tcW w:w="894" w:type="dxa"/>
            <w:tcBorders>
              <w:top w:val="single" w:sz="4" w:space="0" w:color="auto"/>
              <w:left w:val="single" w:sz="4" w:space="0" w:color="auto"/>
              <w:bottom w:val="nil"/>
              <w:right w:val="nil"/>
            </w:tcBorders>
            <w:vAlign w:val="center"/>
          </w:tcPr>
          <w:p w14:paraId="11817264"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1 642,17</w:t>
            </w:r>
          </w:p>
        </w:tc>
        <w:tc>
          <w:tcPr>
            <w:tcW w:w="894" w:type="dxa"/>
            <w:tcBorders>
              <w:top w:val="single" w:sz="4" w:space="0" w:color="auto"/>
              <w:left w:val="single" w:sz="4" w:space="0" w:color="auto"/>
              <w:bottom w:val="nil"/>
              <w:right w:val="nil"/>
            </w:tcBorders>
            <w:vAlign w:val="center"/>
          </w:tcPr>
          <w:p w14:paraId="2E0E18E8"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1 642,17</w:t>
            </w:r>
          </w:p>
        </w:tc>
        <w:tc>
          <w:tcPr>
            <w:tcW w:w="894" w:type="dxa"/>
            <w:tcBorders>
              <w:top w:val="single" w:sz="4" w:space="0" w:color="auto"/>
              <w:left w:val="single" w:sz="4" w:space="0" w:color="auto"/>
              <w:bottom w:val="nil"/>
              <w:right w:val="single" w:sz="4" w:space="0" w:color="auto"/>
            </w:tcBorders>
            <w:vAlign w:val="center"/>
          </w:tcPr>
          <w:p w14:paraId="6DDE470F"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1 642,17</w:t>
            </w:r>
          </w:p>
        </w:tc>
      </w:tr>
      <w:tr w:rsidR="00E7554A" w:rsidRPr="00E7554A" w14:paraId="359A88B9" w14:textId="77777777" w:rsidTr="00E7554A">
        <w:trPr>
          <w:trHeight w:val="20"/>
        </w:trPr>
        <w:tc>
          <w:tcPr>
            <w:tcW w:w="0" w:type="auto"/>
            <w:tcBorders>
              <w:top w:val="single" w:sz="4" w:space="0" w:color="auto"/>
              <w:left w:val="single" w:sz="4" w:space="0" w:color="auto"/>
              <w:bottom w:val="nil"/>
              <w:right w:val="nil"/>
            </w:tcBorders>
          </w:tcPr>
          <w:p w14:paraId="05D2EA45"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07720953"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2 п/г</w:t>
            </w:r>
          </w:p>
        </w:tc>
        <w:tc>
          <w:tcPr>
            <w:tcW w:w="850" w:type="dxa"/>
            <w:tcBorders>
              <w:top w:val="single" w:sz="4" w:space="0" w:color="auto"/>
              <w:left w:val="single" w:sz="4" w:space="0" w:color="auto"/>
              <w:bottom w:val="nil"/>
              <w:right w:val="nil"/>
            </w:tcBorders>
          </w:tcPr>
          <w:p w14:paraId="3CDC67BB" w14:textId="77777777" w:rsidR="004A64C8" w:rsidRPr="00E7554A" w:rsidRDefault="004A64C8" w:rsidP="00E7554A">
            <w:pPr>
              <w:spacing w:after="0" w:line="240" w:lineRule="auto"/>
              <w:rPr>
                <w:sz w:val="20"/>
                <w:szCs w:val="20"/>
                <w:lang w:eastAsia="ru-RU"/>
              </w:rPr>
            </w:pPr>
          </w:p>
        </w:tc>
        <w:tc>
          <w:tcPr>
            <w:tcW w:w="893" w:type="dxa"/>
            <w:tcBorders>
              <w:top w:val="single" w:sz="4" w:space="0" w:color="auto"/>
              <w:left w:val="single" w:sz="4" w:space="0" w:color="auto"/>
              <w:bottom w:val="nil"/>
              <w:right w:val="nil"/>
            </w:tcBorders>
            <w:vAlign w:val="center"/>
          </w:tcPr>
          <w:p w14:paraId="6E843BB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945,72</w:t>
            </w:r>
          </w:p>
        </w:tc>
        <w:tc>
          <w:tcPr>
            <w:tcW w:w="894" w:type="dxa"/>
            <w:tcBorders>
              <w:top w:val="single" w:sz="4" w:space="0" w:color="auto"/>
              <w:left w:val="single" w:sz="4" w:space="0" w:color="auto"/>
              <w:bottom w:val="nil"/>
              <w:right w:val="nil"/>
            </w:tcBorders>
            <w:vAlign w:val="center"/>
          </w:tcPr>
          <w:p w14:paraId="61F39998"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945,72</w:t>
            </w:r>
          </w:p>
        </w:tc>
        <w:tc>
          <w:tcPr>
            <w:tcW w:w="894" w:type="dxa"/>
            <w:tcBorders>
              <w:top w:val="single" w:sz="4" w:space="0" w:color="auto"/>
              <w:left w:val="single" w:sz="4" w:space="0" w:color="auto"/>
              <w:bottom w:val="nil"/>
              <w:right w:val="nil"/>
            </w:tcBorders>
            <w:vAlign w:val="center"/>
          </w:tcPr>
          <w:p w14:paraId="59584C63"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945,72</w:t>
            </w:r>
          </w:p>
        </w:tc>
        <w:tc>
          <w:tcPr>
            <w:tcW w:w="894" w:type="dxa"/>
            <w:tcBorders>
              <w:top w:val="single" w:sz="4" w:space="0" w:color="auto"/>
              <w:left w:val="single" w:sz="4" w:space="0" w:color="auto"/>
              <w:bottom w:val="nil"/>
              <w:right w:val="nil"/>
            </w:tcBorders>
            <w:vAlign w:val="center"/>
          </w:tcPr>
          <w:p w14:paraId="2B77489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945,72</w:t>
            </w:r>
          </w:p>
        </w:tc>
        <w:tc>
          <w:tcPr>
            <w:tcW w:w="893" w:type="dxa"/>
            <w:tcBorders>
              <w:top w:val="single" w:sz="4" w:space="0" w:color="auto"/>
              <w:left w:val="single" w:sz="4" w:space="0" w:color="auto"/>
              <w:bottom w:val="nil"/>
              <w:right w:val="nil"/>
            </w:tcBorders>
            <w:vAlign w:val="center"/>
          </w:tcPr>
          <w:p w14:paraId="1A285512"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945,72</w:t>
            </w:r>
          </w:p>
        </w:tc>
        <w:tc>
          <w:tcPr>
            <w:tcW w:w="894" w:type="dxa"/>
            <w:tcBorders>
              <w:top w:val="single" w:sz="4" w:space="0" w:color="auto"/>
              <w:left w:val="single" w:sz="4" w:space="0" w:color="auto"/>
              <w:bottom w:val="nil"/>
              <w:right w:val="nil"/>
            </w:tcBorders>
            <w:vAlign w:val="center"/>
          </w:tcPr>
          <w:p w14:paraId="18545E52"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945,72</w:t>
            </w:r>
          </w:p>
        </w:tc>
        <w:tc>
          <w:tcPr>
            <w:tcW w:w="894" w:type="dxa"/>
            <w:tcBorders>
              <w:top w:val="single" w:sz="4" w:space="0" w:color="auto"/>
              <w:left w:val="single" w:sz="4" w:space="0" w:color="auto"/>
              <w:bottom w:val="nil"/>
              <w:right w:val="nil"/>
            </w:tcBorders>
            <w:vAlign w:val="center"/>
          </w:tcPr>
          <w:p w14:paraId="77B32DE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945,72</w:t>
            </w:r>
          </w:p>
        </w:tc>
        <w:tc>
          <w:tcPr>
            <w:tcW w:w="894" w:type="dxa"/>
            <w:tcBorders>
              <w:top w:val="single" w:sz="4" w:space="0" w:color="auto"/>
              <w:left w:val="single" w:sz="4" w:space="0" w:color="auto"/>
              <w:bottom w:val="nil"/>
              <w:right w:val="nil"/>
            </w:tcBorders>
            <w:vAlign w:val="center"/>
          </w:tcPr>
          <w:p w14:paraId="2FF4E703"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945,72</w:t>
            </w:r>
          </w:p>
        </w:tc>
        <w:tc>
          <w:tcPr>
            <w:tcW w:w="894" w:type="dxa"/>
            <w:tcBorders>
              <w:top w:val="single" w:sz="4" w:space="0" w:color="auto"/>
              <w:left w:val="single" w:sz="4" w:space="0" w:color="auto"/>
              <w:bottom w:val="nil"/>
              <w:right w:val="single" w:sz="4" w:space="0" w:color="auto"/>
            </w:tcBorders>
            <w:vAlign w:val="center"/>
          </w:tcPr>
          <w:p w14:paraId="614F2DBD"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945,72</w:t>
            </w:r>
          </w:p>
        </w:tc>
      </w:tr>
      <w:tr w:rsidR="00E7554A" w:rsidRPr="00E7554A" w14:paraId="1B26820C" w14:textId="77777777" w:rsidTr="00E7554A">
        <w:trPr>
          <w:trHeight w:val="20"/>
        </w:trPr>
        <w:tc>
          <w:tcPr>
            <w:tcW w:w="0" w:type="auto"/>
            <w:tcBorders>
              <w:top w:val="single" w:sz="4" w:space="0" w:color="auto"/>
              <w:left w:val="single" w:sz="4" w:space="0" w:color="auto"/>
              <w:bottom w:val="nil"/>
              <w:right w:val="nil"/>
            </w:tcBorders>
          </w:tcPr>
          <w:p w14:paraId="047BEB9D"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210AA7AD"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в т.ч. отопление</w:t>
            </w:r>
          </w:p>
        </w:tc>
        <w:tc>
          <w:tcPr>
            <w:tcW w:w="850" w:type="dxa"/>
            <w:tcBorders>
              <w:top w:val="single" w:sz="4" w:space="0" w:color="auto"/>
              <w:left w:val="single" w:sz="4" w:space="0" w:color="auto"/>
              <w:bottom w:val="nil"/>
              <w:right w:val="nil"/>
            </w:tcBorders>
            <w:vAlign w:val="bottom"/>
          </w:tcPr>
          <w:p w14:paraId="30CF4FD2"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1C35F911"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10 773,72</w:t>
            </w:r>
          </w:p>
        </w:tc>
        <w:tc>
          <w:tcPr>
            <w:tcW w:w="894" w:type="dxa"/>
            <w:tcBorders>
              <w:top w:val="single" w:sz="4" w:space="0" w:color="auto"/>
              <w:left w:val="single" w:sz="4" w:space="0" w:color="auto"/>
              <w:bottom w:val="nil"/>
              <w:right w:val="nil"/>
            </w:tcBorders>
            <w:vAlign w:val="center"/>
          </w:tcPr>
          <w:p w14:paraId="5DA0C97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10 773,72</w:t>
            </w:r>
          </w:p>
        </w:tc>
        <w:tc>
          <w:tcPr>
            <w:tcW w:w="894" w:type="dxa"/>
            <w:tcBorders>
              <w:top w:val="single" w:sz="4" w:space="0" w:color="auto"/>
              <w:left w:val="single" w:sz="4" w:space="0" w:color="auto"/>
              <w:bottom w:val="nil"/>
              <w:right w:val="nil"/>
            </w:tcBorders>
            <w:vAlign w:val="center"/>
          </w:tcPr>
          <w:p w14:paraId="7C5E5862"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10 773,72</w:t>
            </w:r>
          </w:p>
        </w:tc>
        <w:tc>
          <w:tcPr>
            <w:tcW w:w="894" w:type="dxa"/>
            <w:tcBorders>
              <w:top w:val="single" w:sz="4" w:space="0" w:color="auto"/>
              <w:left w:val="single" w:sz="4" w:space="0" w:color="auto"/>
              <w:bottom w:val="nil"/>
              <w:right w:val="nil"/>
            </w:tcBorders>
            <w:vAlign w:val="center"/>
          </w:tcPr>
          <w:p w14:paraId="4A71AC9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10 773,72</w:t>
            </w:r>
          </w:p>
        </w:tc>
        <w:tc>
          <w:tcPr>
            <w:tcW w:w="893" w:type="dxa"/>
            <w:tcBorders>
              <w:top w:val="single" w:sz="4" w:space="0" w:color="auto"/>
              <w:left w:val="single" w:sz="4" w:space="0" w:color="auto"/>
              <w:bottom w:val="nil"/>
              <w:right w:val="nil"/>
            </w:tcBorders>
            <w:vAlign w:val="center"/>
          </w:tcPr>
          <w:p w14:paraId="05F7534F"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10 773,72</w:t>
            </w:r>
          </w:p>
        </w:tc>
        <w:tc>
          <w:tcPr>
            <w:tcW w:w="894" w:type="dxa"/>
            <w:tcBorders>
              <w:top w:val="single" w:sz="4" w:space="0" w:color="auto"/>
              <w:left w:val="single" w:sz="4" w:space="0" w:color="auto"/>
              <w:bottom w:val="nil"/>
              <w:right w:val="nil"/>
            </w:tcBorders>
            <w:vAlign w:val="center"/>
          </w:tcPr>
          <w:p w14:paraId="7C43BC7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10 773,72</w:t>
            </w:r>
          </w:p>
        </w:tc>
        <w:tc>
          <w:tcPr>
            <w:tcW w:w="894" w:type="dxa"/>
            <w:tcBorders>
              <w:top w:val="single" w:sz="4" w:space="0" w:color="auto"/>
              <w:left w:val="single" w:sz="4" w:space="0" w:color="auto"/>
              <w:bottom w:val="nil"/>
              <w:right w:val="nil"/>
            </w:tcBorders>
            <w:vAlign w:val="center"/>
          </w:tcPr>
          <w:p w14:paraId="4DA2E97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10 773,72</w:t>
            </w:r>
          </w:p>
        </w:tc>
        <w:tc>
          <w:tcPr>
            <w:tcW w:w="894" w:type="dxa"/>
            <w:tcBorders>
              <w:top w:val="single" w:sz="4" w:space="0" w:color="auto"/>
              <w:left w:val="single" w:sz="4" w:space="0" w:color="auto"/>
              <w:bottom w:val="nil"/>
              <w:right w:val="nil"/>
            </w:tcBorders>
            <w:vAlign w:val="center"/>
          </w:tcPr>
          <w:p w14:paraId="7DE457C4"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10 773,72</w:t>
            </w:r>
          </w:p>
        </w:tc>
        <w:tc>
          <w:tcPr>
            <w:tcW w:w="894" w:type="dxa"/>
            <w:tcBorders>
              <w:top w:val="single" w:sz="4" w:space="0" w:color="auto"/>
              <w:left w:val="single" w:sz="4" w:space="0" w:color="auto"/>
              <w:bottom w:val="nil"/>
              <w:right w:val="single" w:sz="4" w:space="0" w:color="auto"/>
            </w:tcBorders>
            <w:vAlign w:val="center"/>
          </w:tcPr>
          <w:p w14:paraId="3C0807F8"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10 773,72</w:t>
            </w:r>
          </w:p>
        </w:tc>
      </w:tr>
      <w:tr w:rsidR="00E7554A" w:rsidRPr="00E7554A" w14:paraId="53B105A3" w14:textId="77777777" w:rsidTr="00E7554A">
        <w:trPr>
          <w:trHeight w:val="20"/>
        </w:trPr>
        <w:tc>
          <w:tcPr>
            <w:tcW w:w="0" w:type="auto"/>
            <w:tcBorders>
              <w:top w:val="single" w:sz="4" w:space="0" w:color="auto"/>
              <w:left w:val="single" w:sz="4" w:space="0" w:color="auto"/>
              <w:bottom w:val="nil"/>
              <w:right w:val="nil"/>
            </w:tcBorders>
          </w:tcPr>
          <w:p w14:paraId="2F57CEBE"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56A31455"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 п/г</w:t>
            </w:r>
          </w:p>
        </w:tc>
        <w:tc>
          <w:tcPr>
            <w:tcW w:w="850" w:type="dxa"/>
            <w:tcBorders>
              <w:top w:val="single" w:sz="4" w:space="0" w:color="auto"/>
              <w:left w:val="single" w:sz="4" w:space="0" w:color="auto"/>
              <w:bottom w:val="nil"/>
              <w:right w:val="nil"/>
            </w:tcBorders>
          </w:tcPr>
          <w:p w14:paraId="494FDB64" w14:textId="77777777" w:rsidR="004A64C8" w:rsidRPr="00E7554A" w:rsidRDefault="004A64C8" w:rsidP="00E7554A">
            <w:pPr>
              <w:spacing w:after="0" w:line="240" w:lineRule="auto"/>
              <w:rPr>
                <w:sz w:val="20"/>
                <w:szCs w:val="20"/>
                <w:lang w:eastAsia="ru-RU"/>
              </w:rPr>
            </w:pPr>
          </w:p>
        </w:tc>
        <w:tc>
          <w:tcPr>
            <w:tcW w:w="893" w:type="dxa"/>
            <w:tcBorders>
              <w:top w:val="single" w:sz="4" w:space="0" w:color="auto"/>
              <w:left w:val="single" w:sz="4" w:space="0" w:color="auto"/>
              <w:bottom w:val="nil"/>
              <w:right w:val="nil"/>
            </w:tcBorders>
            <w:vAlign w:val="center"/>
          </w:tcPr>
          <w:p w14:paraId="17A0755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6 556,87</w:t>
            </w:r>
          </w:p>
        </w:tc>
        <w:tc>
          <w:tcPr>
            <w:tcW w:w="894" w:type="dxa"/>
            <w:tcBorders>
              <w:top w:val="single" w:sz="4" w:space="0" w:color="auto"/>
              <w:left w:val="single" w:sz="4" w:space="0" w:color="auto"/>
              <w:bottom w:val="nil"/>
              <w:right w:val="nil"/>
            </w:tcBorders>
            <w:vAlign w:val="center"/>
          </w:tcPr>
          <w:p w14:paraId="01C2D85D"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6 556,87</w:t>
            </w:r>
          </w:p>
        </w:tc>
        <w:tc>
          <w:tcPr>
            <w:tcW w:w="894" w:type="dxa"/>
            <w:tcBorders>
              <w:top w:val="single" w:sz="4" w:space="0" w:color="auto"/>
              <w:left w:val="single" w:sz="4" w:space="0" w:color="auto"/>
              <w:bottom w:val="nil"/>
              <w:right w:val="nil"/>
            </w:tcBorders>
            <w:vAlign w:val="center"/>
          </w:tcPr>
          <w:p w14:paraId="2AF3130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6 556,87</w:t>
            </w:r>
          </w:p>
        </w:tc>
        <w:tc>
          <w:tcPr>
            <w:tcW w:w="894" w:type="dxa"/>
            <w:tcBorders>
              <w:top w:val="single" w:sz="4" w:space="0" w:color="auto"/>
              <w:left w:val="single" w:sz="4" w:space="0" w:color="auto"/>
              <w:bottom w:val="nil"/>
              <w:right w:val="nil"/>
            </w:tcBorders>
            <w:vAlign w:val="center"/>
          </w:tcPr>
          <w:p w14:paraId="4A2D793D"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6 556,87</w:t>
            </w:r>
          </w:p>
        </w:tc>
        <w:tc>
          <w:tcPr>
            <w:tcW w:w="893" w:type="dxa"/>
            <w:tcBorders>
              <w:top w:val="single" w:sz="4" w:space="0" w:color="auto"/>
              <w:left w:val="single" w:sz="4" w:space="0" w:color="auto"/>
              <w:bottom w:val="nil"/>
              <w:right w:val="nil"/>
            </w:tcBorders>
            <w:vAlign w:val="center"/>
          </w:tcPr>
          <w:p w14:paraId="4D910282"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6 556,87</w:t>
            </w:r>
          </w:p>
        </w:tc>
        <w:tc>
          <w:tcPr>
            <w:tcW w:w="894" w:type="dxa"/>
            <w:tcBorders>
              <w:top w:val="single" w:sz="4" w:space="0" w:color="auto"/>
              <w:left w:val="single" w:sz="4" w:space="0" w:color="auto"/>
              <w:bottom w:val="nil"/>
              <w:right w:val="nil"/>
            </w:tcBorders>
            <w:vAlign w:val="center"/>
          </w:tcPr>
          <w:p w14:paraId="4F1A1DE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6 556,87</w:t>
            </w:r>
          </w:p>
        </w:tc>
        <w:tc>
          <w:tcPr>
            <w:tcW w:w="894" w:type="dxa"/>
            <w:tcBorders>
              <w:top w:val="single" w:sz="4" w:space="0" w:color="auto"/>
              <w:left w:val="single" w:sz="4" w:space="0" w:color="auto"/>
              <w:bottom w:val="nil"/>
              <w:right w:val="nil"/>
            </w:tcBorders>
            <w:vAlign w:val="center"/>
          </w:tcPr>
          <w:p w14:paraId="37F9F73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6 556,87</w:t>
            </w:r>
          </w:p>
        </w:tc>
        <w:tc>
          <w:tcPr>
            <w:tcW w:w="894" w:type="dxa"/>
            <w:tcBorders>
              <w:top w:val="single" w:sz="4" w:space="0" w:color="auto"/>
              <w:left w:val="single" w:sz="4" w:space="0" w:color="auto"/>
              <w:bottom w:val="nil"/>
              <w:right w:val="nil"/>
            </w:tcBorders>
            <w:vAlign w:val="center"/>
          </w:tcPr>
          <w:p w14:paraId="0B8ED494"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6 556,87</w:t>
            </w:r>
          </w:p>
        </w:tc>
        <w:tc>
          <w:tcPr>
            <w:tcW w:w="894" w:type="dxa"/>
            <w:tcBorders>
              <w:top w:val="single" w:sz="4" w:space="0" w:color="auto"/>
              <w:left w:val="single" w:sz="4" w:space="0" w:color="auto"/>
              <w:bottom w:val="nil"/>
              <w:right w:val="single" w:sz="4" w:space="0" w:color="auto"/>
            </w:tcBorders>
            <w:vAlign w:val="center"/>
          </w:tcPr>
          <w:p w14:paraId="017DD71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6 556,87</w:t>
            </w:r>
          </w:p>
        </w:tc>
      </w:tr>
      <w:tr w:rsidR="00E7554A" w:rsidRPr="00E7554A" w14:paraId="0647C88F" w14:textId="77777777" w:rsidTr="00E7554A">
        <w:trPr>
          <w:trHeight w:val="20"/>
        </w:trPr>
        <w:tc>
          <w:tcPr>
            <w:tcW w:w="0" w:type="auto"/>
            <w:tcBorders>
              <w:top w:val="single" w:sz="4" w:space="0" w:color="auto"/>
              <w:left w:val="single" w:sz="4" w:space="0" w:color="auto"/>
              <w:bottom w:val="nil"/>
              <w:right w:val="nil"/>
            </w:tcBorders>
          </w:tcPr>
          <w:p w14:paraId="49322338"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237DFAF4"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2 п/г</w:t>
            </w:r>
          </w:p>
        </w:tc>
        <w:tc>
          <w:tcPr>
            <w:tcW w:w="850" w:type="dxa"/>
            <w:tcBorders>
              <w:top w:val="single" w:sz="4" w:space="0" w:color="auto"/>
              <w:left w:val="single" w:sz="4" w:space="0" w:color="auto"/>
              <w:bottom w:val="nil"/>
              <w:right w:val="nil"/>
            </w:tcBorders>
          </w:tcPr>
          <w:p w14:paraId="331133CA" w14:textId="77777777" w:rsidR="004A64C8" w:rsidRPr="00E7554A" w:rsidRDefault="004A64C8" w:rsidP="00E7554A">
            <w:pPr>
              <w:spacing w:after="0" w:line="240" w:lineRule="auto"/>
              <w:rPr>
                <w:sz w:val="20"/>
                <w:szCs w:val="20"/>
                <w:lang w:eastAsia="ru-RU"/>
              </w:rPr>
            </w:pPr>
          </w:p>
        </w:tc>
        <w:tc>
          <w:tcPr>
            <w:tcW w:w="893" w:type="dxa"/>
            <w:tcBorders>
              <w:top w:val="single" w:sz="4" w:space="0" w:color="auto"/>
              <w:left w:val="single" w:sz="4" w:space="0" w:color="auto"/>
              <w:bottom w:val="nil"/>
              <w:right w:val="nil"/>
            </w:tcBorders>
            <w:vAlign w:val="center"/>
          </w:tcPr>
          <w:p w14:paraId="35FC9B5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4 216,85</w:t>
            </w:r>
          </w:p>
        </w:tc>
        <w:tc>
          <w:tcPr>
            <w:tcW w:w="894" w:type="dxa"/>
            <w:tcBorders>
              <w:top w:val="single" w:sz="4" w:space="0" w:color="auto"/>
              <w:left w:val="single" w:sz="4" w:space="0" w:color="auto"/>
              <w:bottom w:val="nil"/>
              <w:right w:val="nil"/>
            </w:tcBorders>
            <w:vAlign w:val="center"/>
          </w:tcPr>
          <w:p w14:paraId="36E0DD22"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4 216,85</w:t>
            </w:r>
          </w:p>
        </w:tc>
        <w:tc>
          <w:tcPr>
            <w:tcW w:w="894" w:type="dxa"/>
            <w:tcBorders>
              <w:top w:val="single" w:sz="4" w:space="0" w:color="auto"/>
              <w:left w:val="single" w:sz="4" w:space="0" w:color="auto"/>
              <w:bottom w:val="nil"/>
              <w:right w:val="nil"/>
            </w:tcBorders>
            <w:vAlign w:val="center"/>
          </w:tcPr>
          <w:p w14:paraId="6B902A7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4 216,85</w:t>
            </w:r>
          </w:p>
        </w:tc>
        <w:tc>
          <w:tcPr>
            <w:tcW w:w="894" w:type="dxa"/>
            <w:tcBorders>
              <w:top w:val="single" w:sz="4" w:space="0" w:color="auto"/>
              <w:left w:val="single" w:sz="4" w:space="0" w:color="auto"/>
              <w:bottom w:val="nil"/>
              <w:right w:val="nil"/>
            </w:tcBorders>
            <w:vAlign w:val="center"/>
          </w:tcPr>
          <w:p w14:paraId="14BA9551"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4 216,85</w:t>
            </w:r>
          </w:p>
        </w:tc>
        <w:tc>
          <w:tcPr>
            <w:tcW w:w="893" w:type="dxa"/>
            <w:tcBorders>
              <w:top w:val="single" w:sz="4" w:space="0" w:color="auto"/>
              <w:left w:val="single" w:sz="4" w:space="0" w:color="auto"/>
              <w:bottom w:val="nil"/>
              <w:right w:val="nil"/>
            </w:tcBorders>
            <w:vAlign w:val="center"/>
          </w:tcPr>
          <w:p w14:paraId="54FEF5CD"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4 216,85</w:t>
            </w:r>
          </w:p>
        </w:tc>
        <w:tc>
          <w:tcPr>
            <w:tcW w:w="894" w:type="dxa"/>
            <w:tcBorders>
              <w:top w:val="single" w:sz="4" w:space="0" w:color="auto"/>
              <w:left w:val="single" w:sz="4" w:space="0" w:color="auto"/>
              <w:bottom w:val="nil"/>
              <w:right w:val="nil"/>
            </w:tcBorders>
            <w:vAlign w:val="center"/>
          </w:tcPr>
          <w:p w14:paraId="5428AE3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4 216,85</w:t>
            </w:r>
          </w:p>
        </w:tc>
        <w:tc>
          <w:tcPr>
            <w:tcW w:w="894" w:type="dxa"/>
            <w:tcBorders>
              <w:top w:val="single" w:sz="4" w:space="0" w:color="auto"/>
              <w:left w:val="single" w:sz="4" w:space="0" w:color="auto"/>
              <w:bottom w:val="nil"/>
              <w:right w:val="nil"/>
            </w:tcBorders>
            <w:vAlign w:val="center"/>
          </w:tcPr>
          <w:p w14:paraId="37B0274F"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4 216,85</w:t>
            </w:r>
          </w:p>
        </w:tc>
        <w:tc>
          <w:tcPr>
            <w:tcW w:w="894" w:type="dxa"/>
            <w:tcBorders>
              <w:top w:val="single" w:sz="4" w:space="0" w:color="auto"/>
              <w:left w:val="single" w:sz="4" w:space="0" w:color="auto"/>
              <w:bottom w:val="nil"/>
              <w:right w:val="nil"/>
            </w:tcBorders>
            <w:vAlign w:val="center"/>
          </w:tcPr>
          <w:p w14:paraId="7BE0C56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4 216,85</w:t>
            </w:r>
          </w:p>
        </w:tc>
        <w:tc>
          <w:tcPr>
            <w:tcW w:w="894" w:type="dxa"/>
            <w:tcBorders>
              <w:top w:val="single" w:sz="4" w:space="0" w:color="auto"/>
              <w:left w:val="single" w:sz="4" w:space="0" w:color="auto"/>
              <w:bottom w:val="nil"/>
              <w:right w:val="single" w:sz="4" w:space="0" w:color="auto"/>
            </w:tcBorders>
            <w:vAlign w:val="center"/>
          </w:tcPr>
          <w:p w14:paraId="790314F4"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4 216,85</w:t>
            </w:r>
          </w:p>
        </w:tc>
      </w:tr>
      <w:tr w:rsidR="00E7554A" w:rsidRPr="00E7554A" w14:paraId="3E6CB7E7" w14:textId="77777777" w:rsidTr="00E7554A">
        <w:trPr>
          <w:trHeight w:val="20"/>
        </w:trPr>
        <w:tc>
          <w:tcPr>
            <w:tcW w:w="0" w:type="auto"/>
            <w:tcBorders>
              <w:top w:val="single" w:sz="4" w:space="0" w:color="auto"/>
              <w:left w:val="single" w:sz="4" w:space="0" w:color="auto"/>
              <w:bottom w:val="nil"/>
              <w:right w:val="nil"/>
            </w:tcBorders>
            <w:vAlign w:val="bottom"/>
          </w:tcPr>
          <w:p w14:paraId="0AE5C96E"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1.7.2</w:t>
            </w:r>
          </w:p>
        </w:tc>
        <w:tc>
          <w:tcPr>
            <w:tcW w:w="5538" w:type="dxa"/>
            <w:tcBorders>
              <w:top w:val="single" w:sz="4" w:space="0" w:color="auto"/>
              <w:left w:val="single" w:sz="4" w:space="0" w:color="auto"/>
              <w:bottom w:val="nil"/>
              <w:right w:val="nil"/>
            </w:tcBorders>
            <w:vAlign w:val="bottom"/>
          </w:tcPr>
          <w:p w14:paraId="2C6D2C45"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бюджетным</w:t>
            </w:r>
          </w:p>
        </w:tc>
        <w:tc>
          <w:tcPr>
            <w:tcW w:w="850" w:type="dxa"/>
            <w:tcBorders>
              <w:top w:val="single" w:sz="4" w:space="0" w:color="auto"/>
              <w:left w:val="single" w:sz="4" w:space="0" w:color="auto"/>
              <w:bottom w:val="nil"/>
              <w:right w:val="nil"/>
            </w:tcBorders>
            <w:vAlign w:val="bottom"/>
          </w:tcPr>
          <w:p w14:paraId="73482C74"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32DE52B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2 019,90</w:t>
            </w:r>
          </w:p>
        </w:tc>
        <w:tc>
          <w:tcPr>
            <w:tcW w:w="894" w:type="dxa"/>
            <w:tcBorders>
              <w:top w:val="single" w:sz="4" w:space="0" w:color="auto"/>
              <w:left w:val="single" w:sz="4" w:space="0" w:color="auto"/>
              <w:bottom w:val="nil"/>
              <w:right w:val="nil"/>
            </w:tcBorders>
            <w:vAlign w:val="center"/>
          </w:tcPr>
          <w:p w14:paraId="16189BB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2 019,90</w:t>
            </w:r>
          </w:p>
        </w:tc>
        <w:tc>
          <w:tcPr>
            <w:tcW w:w="894" w:type="dxa"/>
            <w:tcBorders>
              <w:top w:val="single" w:sz="4" w:space="0" w:color="auto"/>
              <w:left w:val="single" w:sz="4" w:space="0" w:color="auto"/>
              <w:bottom w:val="nil"/>
              <w:right w:val="nil"/>
            </w:tcBorders>
            <w:vAlign w:val="center"/>
          </w:tcPr>
          <w:p w14:paraId="49197AEA"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2 019,90</w:t>
            </w:r>
          </w:p>
        </w:tc>
        <w:tc>
          <w:tcPr>
            <w:tcW w:w="894" w:type="dxa"/>
            <w:tcBorders>
              <w:top w:val="single" w:sz="4" w:space="0" w:color="auto"/>
              <w:left w:val="single" w:sz="4" w:space="0" w:color="auto"/>
              <w:bottom w:val="nil"/>
              <w:right w:val="nil"/>
            </w:tcBorders>
            <w:vAlign w:val="center"/>
          </w:tcPr>
          <w:p w14:paraId="718D43E3"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2 019,90</w:t>
            </w:r>
          </w:p>
        </w:tc>
        <w:tc>
          <w:tcPr>
            <w:tcW w:w="893" w:type="dxa"/>
            <w:tcBorders>
              <w:top w:val="single" w:sz="4" w:space="0" w:color="auto"/>
              <w:left w:val="single" w:sz="4" w:space="0" w:color="auto"/>
              <w:bottom w:val="nil"/>
              <w:right w:val="nil"/>
            </w:tcBorders>
            <w:vAlign w:val="center"/>
          </w:tcPr>
          <w:p w14:paraId="5372565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2 019,90</w:t>
            </w:r>
          </w:p>
        </w:tc>
        <w:tc>
          <w:tcPr>
            <w:tcW w:w="894" w:type="dxa"/>
            <w:tcBorders>
              <w:top w:val="single" w:sz="4" w:space="0" w:color="auto"/>
              <w:left w:val="single" w:sz="4" w:space="0" w:color="auto"/>
              <w:bottom w:val="nil"/>
              <w:right w:val="nil"/>
            </w:tcBorders>
            <w:vAlign w:val="center"/>
          </w:tcPr>
          <w:p w14:paraId="646769F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2 019,90</w:t>
            </w:r>
          </w:p>
        </w:tc>
        <w:tc>
          <w:tcPr>
            <w:tcW w:w="894" w:type="dxa"/>
            <w:tcBorders>
              <w:top w:val="single" w:sz="4" w:space="0" w:color="auto"/>
              <w:left w:val="single" w:sz="4" w:space="0" w:color="auto"/>
              <w:bottom w:val="nil"/>
              <w:right w:val="nil"/>
            </w:tcBorders>
            <w:vAlign w:val="center"/>
          </w:tcPr>
          <w:p w14:paraId="6E5966E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2 019,90</w:t>
            </w:r>
          </w:p>
        </w:tc>
        <w:tc>
          <w:tcPr>
            <w:tcW w:w="894" w:type="dxa"/>
            <w:tcBorders>
              <w:top w:val="single" w:sz="4" w:space="0" w:color="auto"/>
              <w:left w:val="single" w:sz="4" w:space="0" w:color="auto"/>
              <w:bottom w:val="nil"/>
              <w:right w:val="nil"/>
            </w:tcBorders>
            <w:vAlign w:val="center"/>
          </w:tcPr>
          <w:p w14:paraId="76CD5F8A"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2 019,90</w:t>
            </w:r>
          </w:p>
        </w:tc>
        <w:tc>
          <w:tcPr>
            <w:tcW w:w="894" w:type="dxa"/>
            <w:tcBorders>
              <w:top w:val="single" w:sz="4" w:space="0" w:color="auto"/>
              <w:left w:val="single" w:sz="4" w:space="0" w:color="auto"/>
              <w:bottom w:val="nil"/>
              <w:right w:val="single" w:sz="4" w:space="0" w:color="auto"/>
            </w:tcBorders>
            <w:vAlign w:val="center"/>
          </w:tcPr>
          <w:p w14:paraId="3FD7372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2 019,90</w:t>
            </w:r>
          </w:p>
        </w:tc>
      </w:tr>
      <w:tr w:rsidR="00E7554A" w:rsidRPr="00E7554A" w14:paraId="6E041641" w14:textId="77777777" w:rsidTr="00E7554A">
        <w:trPr>
          <w:trHeight w:val="20"/>
        </w:trPr>
        <w:tc>
          <w:tcPr>
            <w:tcW w:w="0" w:type="auto"/>
            <w:tcBorders>
              <w:top w:val="single" w:sz="4" w:space="0" w:color="auto"/>
              <w:left w:val="single" w:sz="4" w:space="0" w:color="auto"/>
              <w:bottom w:val="nil"/>
              <w:right w:val="nil"/>
            </w:tcBorders>
          </w:tcPr>
          <w:p w14:paraId="6BD7EABD"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55553BFC"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в.т.ч. ГВС</w:t>
            </w:r>
          </w:p>
        </w:tc>
        <w:tc>
          <w:tcPr>
            <w:tcW w:w="850" w:type="dxa"/>
            <w:tcBorders>
              <w:top w:val="single" w:sz="4" w:space="0" w:color="auto"/>
              <w:left w:val="single" w:sz="4" w:space="0" w:color="auto"/>
              <w:bottom w:val="nil"/>
              <w:right w:val="nil"/>
            </w:tcBorders>
            <w:vAlign w:val="bottom"/>
          </w:tcPr>
          <w:p w14:paraId="41EB1EF8"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740FE39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60,18</w:t>
            </w:r>
          </w:p>
        </w:tc>
        <w:tc>
          <w:tcPr>
            <w:tcW w:w="894" w:type="dxa"/>
            <w:tcBorders>
              <w:top w:val="single" w:sz="4" w:space="0" w:color="auto"/>
              <w:left w:val="single" w:sz="4" w:space="0" w:color="auto"/>
              <w:bottom w:val="nil"/>
              <w:right w:val="nil"/>
            </w:tcBorders>
            <w:vAlign w:val="center"/>
          </w:tcPr>
          <w:p w14:paraId="2099F27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60,18</w:t>
            </w:r>
          </w:p>
        </w:tc>
        <w:tc>
          <w:tcPr>
            <w:tcW w:w="894" w:type="dxa"/>
            <w:tcBorders>
              <w:top w:val="single" w:sz="4" w:space="0" w:color="auto"/>
              <w:left w:val="single" w:sz="4" w:space="0" w:color="auto"/>
              <w:bottom w:val="nil"/>
              <w:right w:val="nil"/>
            </w:tcBorders>
            <w:vAlign w:val="center"/>
          </w:tcPr>
          <w:p w14:paraId="4CF883E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60,18</w:t>
            </w:r>
          </w:p>
        </w:tc>
        <w:tc>
          <w:tcPr>
            <w:tcW w:w="894" w:type="dxa"/>
            <w:tcBorders>
              <w:top w:val="single" w:sz="4" w:space="0" w:color="auto"/>
              <w:left w:val="single" w:sz="4" w:space="0" w:color="auto"/>
              <w:bottom w:val="nil"/>
              <w:right w:val="nil"/>
            </w:tcBorders>
            <w:vAlign w:val="center"/>
          </w:tcPr>
          <w:p w14:paraId="74E8C3E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60,18</w:t>
            </w:r>
          </w:p>
        </w:tc>
        <w:tc>
          <w:tcPr>
            <w:tcW w:w="893" w:type="dxa"/>
            <w:tcBorders>
              <w:top w:val="single" w:sz="4" w:space="0" w:color="auto"/>
              <w:left w:val="single" w:sz="4" w:space="0" w:color="auto"/>
              <w:bottom w:val="nil"/>
              <w:right w:val="nil"/>
            </w:tcBorders>
            <w:vAlign w:val="center"/>
          </w:tcPr>
          <w:p w14:paraId="20B05B5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60,18</w:t>
            </w:r>
          </w:p>
        </w:tc>
        <w:tc>
          <w:tcPr>
            <w:tcW w:w="894" w:type="dxa"/>
            <w:tcBorders>
              <w:top w:val="single" w:sz="4" w:space="0" w:color="auto"/>
              <w:left w:val="single" w:sz="4" w:space="0" w:color="auto"/>
              <w:bottom w:val="nil"/>
              <w:right w:val="nil"/>
            </w:tcBorders>
            <w:vAlign w:val="center"/>
          </w:tcPr>
          <w:p w14:paraId="28AD248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60,18</w:t>
            </w:r>
          </w:p>
        </w:tc>
        <w:tc>
          <w:tcPr>
            <w:tcW w:w="894" w:type="dxa"/>
            <w:tcBorders>
              <w:top w:val="single" w:sz="4" w:space="0" w:color="auto"/>
              <w:left w:val="single" w:sz="4" w:space="0" w:color="auto"/>
              <w:bottom w:val="nil"/>
              <w:right w:val="nil"/>
            </w:tcBorders>
            <w:vAlign w:val="center"/>
          </w:tcPr>
          <w:p w14:paraId="155DFAB3"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60,18</w:t>
            </w:r>
          </w:p>
        </w:tc>
        <w:tc>
          <w:tcPr>
            <w:tcW w:w="894" w:type="dxa"/>
            <w:tcBorders>
              <w:top w:val="single" w:sz="4" w:space="0" w:color="auto"/>
              <w:left w:val="single" w:sz="4" w:space="0" w:color="auto"/>
              <w:bottom w:val="nil"/>
              <w:right w:val="nil"/>
            </w:tcBorders>
            <w:vAlign w:val="center"/>
          </w:tcPr>
          <w:p w14:paraId="51676158"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60,18</w:t>
            </w:r>
          </w:p>
        </w:tc>
        <w:tc>
          <w:tcPr>
            <w:tcW w:w="894" w:type="dxa"/>
            <w:tcBorders>
              <w:top w:val="single" w:sz="4" w:space="0" w:color="auto"/>
              <w:left w:val="single" w:sz="4" w:space="0" w:color="auto"/>
              <w:bottom w:val="nil"/>
              <w:right w:val="single" w:sz="4" w:space="0" w:color="auto"/>
            </w:tcBorders>
            <w:vAlign w:val="center"/>
          </w:tcPr>
          <w:p w14:paraId="060E4F4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60,18</w:t>
            </w:r>
          </w:p>
        </w:tc>
      </w:tr>
      <w:tr w:rsidR="00E7554A" w:rsidRPr="00E7554A" w14:paraId="39E20722" w14:textId="77777777" w:rsidTr="00E7554A">
        <w:trPr>
          <w:trHeight w:val="20"/>
        </w:trPr>
        <w:tc>
          <w:tcPr>
            <w:tcW w:w="0" w:type="auto"/>
            <w:tcBorders>
              <w:top w:val="single" w:sz="4" w:space="0" w:color="auto"/>
              <w:left w:val="single" w:sz="4" w:space="0" w:color="auto"/>
              <w:bottom w:val="nil"/>
              <w:right w:val="nil"/>
            </w:tcBorders>
          </w:tcPr>
          <w:p w14:paraId="2DD6B60C"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2112BCB5"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в т.ч. отопление</w:t>
            </w:r>
          </w:p>
        </w:tc>
        <w:tc>
          <w:tcPr>
            <w:tcW w:w="850" w:type="dxa"/>
            <w:tcBorders>
              <w:top w:val="single" w:sz="4" w:space="0" w:color="auto"/>
              <w:left w:val="single" w:sz="4" w:space="0" w:color="auto"/>
              <w:bottom w:val="nil"/>
              <w:right w:val="nil"/>
            </w:tcBorders>
            <w:vAlign w:val="bottom"/>
          </w:tcPr>
          <w:p w14:paraId="66DE3721"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75F5E2D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1 959,72</w:t>
            </w:r>
          </w:p>
        </w:tc>
        <w:tc>
          <w:tcPr>
            <w:tcW w:w="894" w:type="dxa"/>
            <w:tcBorders>
              <w:top w:val="single" w:sz="4" w:space="0" w:color="auto"/>
              <w:left w:val="single" w:sz="4" w:space="0" w:color="auto"/>
              <w:bottom w:val="nil"/>
              <w:right w:val="nil"/>
            </w:tcBorders>
            <w:vAlign w:val="center"/>
          </w:tcPr>
          <w:p w14:paraId="750C9451"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1 959,72</w:t>
            </w:r>
          </w:p>
        </w:tc>
        <w:tc>
          <w:tcPr>
            <w:tcW w:w="894" w:type="dxa"/>
            <w:tcBorders>
              <w:top w:val="single" w:sz="4" w:space="0" w:color="auto"/>
              <w:left w:val="single" w:sz="4" w:space="0" w:color="auto"/>
              <w:bottom w:val="nil"/>
              <w:right w:val="nil"/>
            </w:tcBorders>
            <w:vAlign w:val="center"/>
          </w:tcPr>
          <w:p w14:paraId="7EA2E06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1 959,72</w:t>
            </w:r>
          </w:p>
        </w:tc>
        <w:tc>
          <w:tcPr>
            <w:tcW w:w="894" w:type="dxa"/>
            <w:tcBorders>
              <w:top w:val="single" w:sz="4" w:space="0" w:color="auto"/>
              <w:left w:val="single" w:sz="4" w:space="0" w:color="auto"/>
              <w:bottom w:val="nil"/>
              <w:right w:val="nil"/>
            </w:tcBorders>
            <w:vAlign w:val="center"/>
          </w:tcPr>
          <w:p w14:paraId="4988E9A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1 959,72</w:t>
            </w:r>
          </w:p>
        </w:tc>
        <w:tc>
          <w:tcPr>
            <w:tcW w:w="893" w:type="dxa"/>
            <w:tcBorders>
              <w:top w:val="single" w:sz="4" w:space="0" w:color="auto"/>
              <w:left w:val="single" w:sz="4" w:space="0" w:color="auto"/>
              <w:bottom w:val="nil"/>
              <w:right w:val="nil"/>
            </w:tcBorders>
            <w:vAlign w:val="center"/>
          </w:tcPr>
          <w:p w14:paraId="247871BA"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1 959,72</w:t>
            </w:r>
          </w:p>
        </w:tc>
        <w:tc>
          <w:tcPr>
            <w:tcW w:w="894" w:type="dxa"/>
            <w:tcBorders>
              <w:top w:val="single" w:sz="4" w:space="0" w:color="auto"/>
              <w:left w:val="single" w:sz="4" w:space="0" w:color="auto"/>
              <w:bottom w:val="nil"/>
              <w:right w:val="nil"/>
            </w:tcBorders>
            <w:vAlign w:val="center"/>
          </w:tcPr>
          <w:p w14:paraId="3BAFC00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1 959,72</w:t>
            </w:r>
          </w:p>
        </w:tc>
        <w:tc>
          <w:tcPr>
            <w:tcW w:w="894" w:type="dxa"/>
            <w:tcBorders>
              <w:top w:val="single" w:sz="4" w:space="0" w:color="auto"/>
              <w:left w:val="single" w:sz="4" w:space="0" w:color="auto"/>
              <w:bottom w:val="nil"/>
              <w:right w:val="nil"/>
            </w:tcBorders>
            <w:vAlign w:val="center"/>
          </w:tcPr>
          <w:p w14:paraId="606726CF"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1 959,72</w:t>
            </w:r>
          </w:p>
        </w:tc>
        <w:tc>
          <w:tcPr>
            <w:tcW w:w="894" w:type="dxa"/>
            <w:tcBorders>
              <w:top w:val="single" w:sz="4" w:space="0" w:color="auto"/>
              <w:left w:val="single" w:sz="4" w:space="0" w:color="auto"/>
              <w:bottom w:val="nil"/>
              <w:right w:val="nil"/>
            </w:tcBorders>
            <w:vAlign w:val="center"/>
          </w:tcPr>
          <w:p w14:paraId="7048B19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1 959,72</w:t>
            </w:r>
          </w:p>
        </w:tc>
        <w:tc>
          <w:tcPr>
            <w:tcW w:w="894" w:type="dxa"/>
            <w:tcBorders>
              <w:top w:val="single" w:sz="4" w:space="0" w:color="auto"/>
              <w:left w:val="single" w:sz="4" w:space="0" w:color="auto"/>
              <w:bottom w:val="nil"/>
              <w:right w:val="single" w:sz="4" w:space="0" w:color="auto"/>
            </w:tcBorders>
            <w:vAlign w:val="center"/>
          </w:tcPr>
          <w:p w14:paraId="2FD2826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1 959,72</w:t>
            </w:r>
          </w:p>
        </w:tc>
      </w:tr>
      <w:tr w:rsidR="00E7554A" w:rsidRPr="00E7554A" w14:paraId="7EAF28B5" w14:textId="77777777" w:rsidTr="00E7554A">
        <w:trPr>
          <w:trHeight w:val="20"/>
        </w:trPr>
        <w:tc>
          <w:tcPr>
            <w:tcW w:w="0" w:type="auto"/>
            <w:tcBorders>
              <w:top w:val="single" w:sz="4" w:space="0" w:color="auto"/>
              <w:left w:val="single" w:sz="4" w:space="0" w:color="auto"/>
              <w:bottom w:val="nil"/>
              <w:right w:val="nil"/>
            </w:tcBorders>
            <w:vAlign w:val="bottom"/>
          </w:tcPr>
          <w:p w14:paraId="2F386909"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1.7.3</w:t>
            </w:r>
          </w:p>
        </w:tc>
        <w:tc>
          <w:tcPr>
            <w:tcW w:w="5538" w:type="dxa"/>
            <w:tcBorders>
              <w:top w:val="single" w:sz="4" w:space="0" w:color="auto"/>
              <w:left w:val="single" w:sz="4" w:space="0" w:color="auto"/>
              <w:bottom w:val="nil"/>
              <w:right w:val="nil"/>
            </w:tcBorders>
            <w:vAlign w:val="bottom"/>
          </w:tcPr>
          <w:p w14:paraId="22225543"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иным потребителям</w:t>
            </w:r>
          </w:p>
        </w:tc>
        <w:tc>
          <w:tcPr>
            <w:tcW w:w="850" w:type="dxa"/>
            <w:tcBorders>
              <w:top w:val="single" w:sz="4" w:space="0" w:color="auto"/>
              <w:left w:val="single" w:sz="4" w:space="0" w:color="auto"/>
              <w:bottom w:val="nil"/>
              <w:right w:val="nil"/>
            </w:tcBorders>
            <w:vAlign w:val="bottom"/>
          </w:tcPr>
          <w:p w14:paraId="1A2DC0C3"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6848AF03"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839,62</w:t>
            </w:r>
          </w:p>
        </w:tc>
        <w:tc>
          <w:tcPr>
            <w:tcW w:w="894" w:type="dxa"/>
            <w:tcBorders>
              <w:top w:val="single" w:sz="4" w:space="0" w:color="auto"/>
              <w:left w:val="single" w:sz="4" w:space="0" w:color="auto"/>
              <w:bottom w:val="nil"/>
              <w:right w:val="nil"/>
            </w:tcBorders>
            <w:vAlign w:val="center"/>
          </w:tcPr>
          <w:p w14:paraId="476EEC71"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839,62</w:t>
            </w:r>
          </w:p>
        </w:tc>
        <w:tc>
          <w:tcPr>
            <w:tcW w:w="894" w:type="dxa"/>
            <w:tcBorders>
              <w:top w:val="single" w:sz="4" w:space="0" w:color="auto"/>
              <w:left w:val="single" w:sz="4" w:space="0" w:color="auto"/>
              <w:bottom w:val="nil"/>
              <w:right w:val="nil"/>
            </w:tcBorders>
            <w:vAlign w:val="center"/>
          </w:tcPr>
          <w:p w14:paraId="0571898A"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839,62</w:t>
            </w:r>
          </w:p>
        </w:tc>
        <w:tc>
          <w:tcPr>
            <w:tcW w:w="894" w:type="dxa"/>
            <w:tcBorders>
              <w:top w:val="single" w:sz="4" w:space="0" w:color="auto"/>
              <w:left w:val="single" w:sz="4" w:space="0" w:color="auto"/>
              <w:bottom w:val="nil"/>
              <w:right w:val="nil"/>
            </w:tcBorders>
            <w:vAlign w:val="center"/>
          </w:tcPr>
          <w:p w14:paraId="6FB6287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839,62</w:t>
            </w:r>
          </w:p>
        </w:tc>
        <w:tc>
          <w:tcPr>
            <w:tcW w:w="893" w:type="dxa"/>
            <w:tcBorders>
              <w:top w:val="single" w:sz="4" w:space="0" w:color="auto"/>
              <w:left w:val="single" w:sz="4" w:space="0" w:color="auto"/>
              <w:bottom w:val="nil"/>
              <w:right w:val="nil"/>
            </w:tcBorders>
            <w:vAlign w:val="center"/>
          </w:tcPr>
          <w:p w14:paraId="3A3BDD1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839,62</w:t>
            </w:r>
          </w:p>
        </w:tc>
        <w:tc>
          <w:tcPr>
            <w:tcW w:w="894" w:type="dxa"/>
            <w:tcBorders>
              <w:top w:val="single" w:sz="4" w:space="0" w:color="auto"/>
              <w:left w:val="single" w:sz="4" w:space="0" w:color="auto"/>
              <w:bottom w:val="nil"/>
              <w:right w:val="nil"/>
            </w:tcBorders>
            <w:vAlign w:val="center"/>
          </w:tcPr>
          <w:p w14:paraId="259E60B4"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839,62</w:t>
            </w:r>
          </w:p>
        </w:tc>
        <w:tc>
          <w:tcPr>
            <w:tcW w:w="894" w:type="dxa"/>
            <w:tcBorders>
              <w:top w:val="single" w:sz="4" w:space="0" w:color="auto"/>
              <w:left w:val="single" w:sz="4" w:space="0" w:color="auto"/>
              <w:bottom w:val="nil"/>
              <w:right w:val="nil"/>
            </w:tcBorders>
            <w:vAlign w:val="center"/>
          </w:tcPr>
          <w:p w14:paraId="47F0919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839,62</w:t>
            </w:r>
          </w:p>
        </w:tc>
        <w:tc>
          <w:tcPr>
            <w:tcW w:w="894" w:type="dxa"/>
            <w:tcBorders>
              <w:top w:val="single" w:sz="4" w:space="0" w:color="auto"/>
              <w:left w:val="single" w:sz="4" w:space="0" w:color="auto"/>
              <w:bottom w:val="nil"/>
              <w:right w:val="nil"/>
            </w:tcBorders>
            <w:vAlign w:val="center"/>
          </w:tcPr>
          <w:p w14:paraId="730E0A2C"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839,62</w:t>
            </w:r>
          </w:p>
        </w:tc>
        <w:tc>
          <w:tcPr>
            <w:tcW w:w="894" w:type="dxa"/>
            <w:tcBorders>
              <w:top w:val="single" w:sz="4" w:space="0" w:color="auto"/>
              <w:left w:val="single" w:sz="4" w:space="0" w:color="auto"/>
              <w:bottom w:val="nil"/>
              <w:right w:val="single" w:sz="4" w:space="0" w:color="auto"/>
            </w:tcBorders>
            <w:vAlign w:val="center"/>
          </w:tcPr>
          <w:p w14:paraId="7CA91C49"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839,62</w:t>
            </w:r>
          </w:p>
        </w:tc>
      </w:tr>
      <w:tr w:rsidR="00E7554A" w:rsidRPr="00E7554A" w14:paraId="4A573542" w14:textId="77777777" w:rsidTr="00E7554A">
        <w:trPr>
          <w:trHeight w:val="20"/>
        </w:trPr>
        <w:tc>
          <w:tcPr>
            <w:tcW w:w="0" w:type="auto"/>
            <w:tcBorders>
              <w:top w:val="single" w:sz="4" w:space="0" w:color="auto"/>
              <w:left w:val="single" w:sz="4" w:space="0" w:color="auto"/>
              <w:bottom w:val="nil"/>
              <w:right w:val="nil"/>
            </w:tcBorders>
          </w:tcPr>
          <w:p w14:paraId="20B9A244"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0C92BD95"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в.т.ч. ГВС</w:t>
            </w:r>
          </w:p>
        </w:tc>
        <w:tc>
          <w:tcPr>
            <w:tcW w:w="850" w:type="dxa"/>
            <w:tcBorders>
              <w:top w:val="single" w:sz="4" w:space="0" w:color="auto"/>
              <w:left w:val="single" w:sz="4" w:space="0" w:color="auto"/>
              <w:bottom w:val="nil"/>
              <w:right w:val="nil"/>
            </w:tcBorders>
            <w:vAlign w:val="bottom"/>
          </w:tcPr>
          <w:p w14:paraId="747FBD6A"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639285DD"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27,47</w:t>
            </w:r>
          </w:p>
        </w:tc>
        <w:tc>
          <w:tcPr>
            <w:tcW w:w="894" w:type="dxa"/>
            <w:tcBorders>
              <w:top w:val="single" w:sz="4" w:space="0" w:color="auto"/>
              <w:left w:val="single" w:sz="4" w:space="0" w:color="auto"/>
              <w:bottom w:val="nil"/>
              <w:right w:val="nil"/>
            </w:tcBorders>
            <w:vAlign w:val="center"/>
          </w:tcPr>
          <w:p w14:paraId="072660F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27,47</w:t>
            </w:r>
          </w:p>
        </w:tc>
        <w:tc>
          <w:tcPr>
            <w:tcW w:w="894" w:type="dxa"/>
            <w:tcBorders>
              <w:top w:val="single" w:sz="4" w:space="0" w:color="auto"/>
              <w:left w:val="single" w:sz="4" w:space="0" w:color="auto"/>
              <w:bottom w:val="nil"/>
              <w:right w:val="nil"/>
            </w:tcBorders>
            <w:vAlign w:val="center"/>
          </w:tcPr>
          <w:p w14:paraId="6662392B"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27,47</w:t>
            </w:r>
          </w:p>
        </w:tc>
        <w:tc>
          <w:tcPr>
            <w:tcW w:w="894" w:type="dxa"/>
            <w:tcBorders>
              <w:top w:val="single" w:sz="4" w:space="0" w:color="auto"/>
              <w:left w:val="single" w:sz="4" w:space="0" w:color="auto"/>
              <w:bottom w:val="nil"/>
              <w:right w:val="nil"/>
            </w:tcBorders>
            <w:vAlign w:val="center"/>
          </w:tcPr>
          <w:p w14:paraId="6138203A"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27,47</w:t>
            </w:r>
          </w:p>
        </w:tc>
        <w:tc>
          <w:tcPr>
            <w:tcW w:w="893" w:type="dxa"/>
            <w:tcBorders>
              <w:top w:val="single" w:sz="4" w:space="0" w:color="auto"/>
              <w:left w:val="single" w:sz="4" w:space="0" w:color="auto"/>
              <w:bottom w:val="nil"/>
              <w:right w:val="nil"/>
            </w:tcBorders>
            <w:vAlign w:val="center"/>
          </w:tcPr>
          <w:p w14:paraId="413949B5"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27,47</w:t>
            </w:r>
          </w:p>
        </w:tc>
        <w:tc>
          <w:tcPr>
            <w:tcW w:w="894" w:type="dxa"/>
            <w:tcBorders>
              <w:top w:val="single" w:sz="4" w:space="0" w:color="auto"/>
              <w:left w:val="single" w:sz="4" w:space="0" w:color="auto"/>
              <w:bottom w:val="nil"/>
              <w:right w:val="nil"/>
            </w:tcBorders>
            <w:vAlign w:val="center"/>
          </w:tcPr>
          <w:p w14:paraId="4DCD692A"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27,47</w:t>
            </w:r>
          </w:p>
        </w:tc>
        <w:tc>
          <w:tcPr>
            <w:tcW w:w="894" w:type="dxa"/>
            <w:tcBorders>
              <w:top w:val="single" w:sz="4" w:space="0" w:color="auto"/>
              <w:left w:val="single" w:sz="4" w:space="0" w:color="auto"/>
              <w:bottom w:val="nil"/>
              <w:right w:val="nil"/>
            </w:tcBorders>
            <w:vAlign w:val="center"/>
          </w:tcPr>
          <w:p w14:paraId="5C4843E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27,47</w:t>
            </w:r>
          </w:p>
        </w:tc>
        <w:tc>
          <w:tcPr>
            <w:tcW w:w="894" w:type="dxa"/>
            <w:tcBorders>
              <w:top w:val="single" w:sz="4" w:space="0" w:color="auto"/>
              <w:left w:val="single" w:sz="4" w:space="0" w:color="auto"/>
              <w:bottom w:val="nil"/>
              <w:right w:val="nil"/>
            </w:tcBorders>
            <w:vAlign w:val="center"/>
          </w:tcPr>
          <w:p w14:paraId="5B60DD7D"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27,47</w:t>
            </w:r>
          </w:p>
        </w:tc>
        <w:tc>
          <w:tcPr>
            <w:tcW w:w="894" w:type="dxa"/>
            <w:tcBorders>
              <w:top w:val="single" w:sz="4" w:space="0" w:color="auto"/>
              <w:left w:val="single" w:sz="4" w:space="0" w:color="auto"/>
              <w:bottom w:val="nil"/>
              <w:right w:val="single" w:sz="4" w:space="0" w:color="auto"/>
            </w:tcBorders>
            <w:vAlign w:val="center"/>
          </w:tcPr>
          <w:p w14:paraId="2E1DDA94"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27,47</w:t>
            </w:r>
          </w:p>
        </w:tc>
      </w:tr>
      <w:tr w:rsidR="00E7554A" w:rsidRPr="00E7554A" w14:paraId="5955B68B" w14:textId="77777777" w:rsidTr="00E7554A">
        <w:trPr>
          <w:trHeight w:val="20"/>
        </w:trPr>
        <w:tc>
          <w:tcPr>
            <w:tcW w:w="0" w:type="auto"/>
            <w:tcBorders>
              <w:top w:val="single" w:sz="4" w:space="0" w:color="auto"/>
              <w:left w:val="single" w:sz="4" w:space="0" w:color="auto"/>
              <w:bottom w:val="nil"/>
              <w:right w:val="nil"/>
            </w:tcBorders>
          </w:tcPr>
          <w:p w14:paraId="0EA3087C" w14:textId="77777777" w:rsidR="004A64C8" w:rsidRPr="00E7554A" w:rsidRDefault="004A64C8" w:rsidP="00E7554A">
            <w:pPr>
              <w:spacing w:after="0" w:line="240" w:lineRule="auto"/>
              <w:rPr>
                <w:sz w:val="20"/>
                <w:szCs w:val="20"/>
                <w:lang w:eastAsia="ru-RU"/>
              </w:rPr>
            </w:pPr>
          </w:p>
        </w:tc>
        <w:tc>
          <w:tcPr>
            <w:tcW w:w="5538" w:type="dxa"/>
            <w:tcBorders>
              <w:top w:val="single" w:sz="4" w:space="0" w:color="auto"/>
              <w:left w:val="single" w:sz="4" w:space="0" w:color="auto"/>
              <w:bottom w:val="nil"/>
              <w:right w:val="nil"/>
            </w:tcBorders>
            <w:vAlign w:val="bottom"/>
          </w:tcPr>
          <w:p w14:paraId="1F8938EB"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в т.ч. отопление</w:t>
            </w:r>
          </w:p>
        </w:tc>
        <w:tc>
          <w:tcPr>
            <w:tcW w:w="850" w:type="dxa"/>
            <w:tcBorders>
              <w:top w:val="single" w:sz="4" w:space="0" w:color="auto"/>
              <w:left w:val="single" w:sz="4" w:space="0" w:color="auto"/>
              <w:bottom w:val="nil"/>
              <w:right w:val="nil"/>
            </w:tcBorders>
            <w:vAlign w:val="bottom"/>
          </w:tcPr>
          <w:p w14:paraId="6E5947DD" w14:textId="77777777" w:rsidR="004A64C8" w:rsidRPr="00E7554A" w:rsidRDefault="004A64C8" w:rsidP="00E7554A">
            <w:pPr>
              <w:spacing w:after="0" w:line="240" w:lineRule="auto"/>
              <w:rPr>
                <w:sz w:val="20"/>
                <w:szCs w:val="20"/>
                <w:lang w:eastAsia="ru-RU"/>
              </w:rPr>
            </w:pPr>
            <w:r w:rsidRPr="00E7554A">
              <w:rPr>
                <w:color w:val="000000"/>
                <w:sz w:val="20"/>
                <w:szCs w:val="20"/>
                <w:lang w:eastAsia="ru-RU"/>
              </w:rPr>
              <w:t>Гкал</w:t>
            </w:r>
          </w:p>
        </w:tc>
        <w:tc>
          <w:tcPr>
            <w:tcW w:w="893" w:type="dxa"/>
            <w:tcBorders>
              <w:top w:val="single" w:sz="4" w:space="0" w:color="auto"/>
              <w:left w:val="single" w:sz="4" w:space="0" w:color="auto"/>
              <w:bottom w:val="nil"/>
              <w:right w:val="nil"/>
            </w:tcBorders>
            <w:vAlign w:val="center"/>
          </w:tcPr>
          <w:p w14:paraId="7226E7D6"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812,15</w:t>
            </w:r>
          </w:p>
        </w:tc>
        <w:tc>
          <w:tcPr>
            <w:tcW w:w="894" w:type="dxa"/>
            <w:tcBorders>
              <w:top w:val="single" w:sz="4" w:space="0" w:color="auto"/>
              <w:left w:val="single" w:sz="4" w:space="0" w:color="auto"/>
              <w:bottom w:val="nil"/>
              <w:right w:val="nil"/>
            </w:tcBorders>
            <w:vAlign w:val="center"/>
          </w:tcPr>
          <w:p w14:paraId="5998F500"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812,15</w:t>
            </w:r>
          </w:p>
        </w:tc>
        <w:tc>
          <w:tcPr>
            <w:tcW w:w="894" w:type="dxa"/>
            <w:tcBorders>
              <w:top w:val="single" w:sz="4" w:space="0" w:color="auto"/>
              <w:left w:val="single" w:sz="4" w:space="0" w:color="auto"/>
              <w:bottom w:val="nil"/>
              <w:right w:val="nil"/>
            </w:tcBorders>
            <w:vAlign w:val="center"/>
          </w:tcPr>
          <w:p w14:paraId="5BFBEF5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812,15</w:t>
            </w:r>
          </w:p>
        </w:tc>
        <w:tc>
          <w:tcPr>
            <w:tcW w:w="894" w:type="dxa"/>
            <w:tcBorders>
              <w:top w:val="single" w:sz="4" w:space="0" w:color="auto"/>
              <w:left w:val="single" w:sz="4" w:space="0" w:color="auto"/>
              <w:bottom w:val="nil"/>
              <w:right w:val="nil"/>
            </w:tcBorders>
            <w:vAlign w:val="center"/>
          </w:tcPr>
          <w:p w14:paraId="6B1AD85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812,15</w:t>
            </w:r>
          </w:p>
        </w:tc>
        <w:tc>
          <w:tcPr>
            <w:tcW w:w="893" w:type="dxa"/>
            <w:tcBorders>
              <w:top w:val="single" w:sz="4" w:space="0" w:color="auto"/>
              <w:left w:val="single" w:sz="4" w:space="0" w:color="auto"/>
              <w:bottom w:val="nil"/>
              <w:right w:val="nil"/>
            </w:tcBorders>
            <w:vAlign w:val="center"/>
          </w:tcPr>
          <w:p w14:paraId="7FEA70B8"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812,15</w:t>
            </w:r>
          </w:p>
        </w:tc>
        <w:tc>
          <w:tcPr>
            <w:tcW w:w="894" w:type="dxa"/>
            <w:tcBorders>
              <w:top w:val="single" w:sz="4" w:space="0" w:color="auto"/>
              <w:left w:val="single" w:sz="4" w:space="0" w:color="auto"/>
              <w:bottom w:val="nil"/>
              <w:right w:val="nil"/>
            </w:tcBorders>
            <w:vAlign w:val="center"/>
          </w:tcPr>
          <w:p w14:paraId="5FF3516E"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812,15</w:t>
            </w:r>
          </w:p>
        </w:tc>
        <w:tc>
          <w:tcPr>
            <w:tcW w:w="894" w:type="dxa"/>
            <w:tcBorders>
              <w:top w:val="single" w:sz="4" w:space="0" w:color="auto"/>
              <w:left w:val="single" w:sz="4" w:space="0" w:color="auto"/>
              <w:bottom w:val="nil"/>
              <w:right w:val="nil"/>
            </w:tcBorders>
            <w:vAlign w:val="center"/>
          </w:tcPr>
          <w:p w14:paraId="1487DC4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812,15</w:t>
            </w:r>
          </w:p>
        </w:tc>
        <w:tc>
          <w:tcPr>
            <w:tcW w:w="894" w:type="dxa"/>
            <w:tcBorders>
              <w:top w:val="single" w:sz="4" w:space="0" w:color="auto"/>
              <w:left w:val="single" w:sz="4" w:space="0" w:color="auto"/>
              <w:bottom w:val="nil"/>
              <w:right w:val="nil"/>
            </w:tcBorders>
            <w:vAlign w:val="center"/>
          </w:tcPr>
          <w:p w14:paraId="3B1A582D"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812,15</w:t>
            </w:r>
          </w:p>
        </w:tc>
        <w:tc>
          <w:tcPr>
            <w:tcW w:w="894" w:type="dxa"/>
            <w:tcBorders>
              <w:top w:val="single" w:sz="4" w:space="0" w:color="auto"/>
              <w:left w:val="single" w:sz="4" w:space="0" w:color="auto"/>
              <w:bottom w:val="nil"/>
              <w:right w:val="single" w:sz="4" w:space="0" w:color="auto"/>
            </w:tcBorders>
            <w:vAlign w:val="center"/>
          </w:tcPr>
          <w:p w14:paraId="7CB57BA7" w14:textId="77777777" w:rsidR="004A64C8" w:rsidRPr="00E7554A" w:rsidRDefault="004A64C8" w:rsidP="00E7554A">
            <w:pPr>
              <w:spacing w:after="0" w:line="240" w:lineRule="auto"/>
              <w:jc w:val="center"/>
              <w:rPr>
                <w:sz w:val="20"/>
                <w:szCs w:val="20"/>
                <w:lang w:eastAsia="ru-RU"/>
              </w:rPr>
            </w:pPr>
            <w:r w:rsidRPr="00E7554A">
              <w:rPr>
                <w:color w:val="000000"/>
                <w:sz w:val="20"/>
                <w:szCs w:val="20"/>
                <w:lang w:eastAsia="ru-RU"/>
              </w:rPr>
              <w:t>812,15</w:t>
            </w:r>
          </w:p>
        </w:tc>
      </w:tr>
      <w:tr w:rsidR="00E7554A" w:rsidRPr="00E7554A" w14:paraId="224693A0"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848DC85"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1.7.4</w:t>
            </w:r>
          </w:p>
        </w:tc>
        <w:tc>
          <w:tcPr>
            <w:tcW w:w="5538" w:type="dxa"/>
            <w:tcBorders>
              <w:top w:val="single" w:sz="4" w:space="0" w:color="auto"/>
              <w:left w:val="single" w:sz="4" w:space="0" w:color="auto"/>
              <w:bottom w:val="single" w:sz="4" w:space="0" w:color="auto"/>
              <w:right w:val="nil"/>
            </w:tcBorders>
            <w:vAlign w:val="bottom"/>
          </w:tcPr>
          <w:p w14:paraId="2E40B4FB"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Всего товарной</w:t>
            </w:r>
          </w:p>
        </w:tc>
        <w:tc>
          <w:tcPr>
            <w:tcW w:w="850" w:type="dxa"/>
            <w:tcBorders>
              <w:top w:val="single" w:sz="4" w:space="0" w:color="auto"/>
              <w:left w:val="single" w:sz="4" w:space="0" w:color="auto"/>
              <w:bottom w:val="single" w:sz="4" w:space="0" w:color="auto"/>
              <w:right w:val="nil"/>
            </w:tcBorders>
            <w:vAlign w:val="bottom"/>
          </w:tcPr>
          <w:p w14:paraId="036BD2C9" w14:textId="77777777" w:rsidR="004A64C8" w:rsidRPr="00E7554A" w:rsidRDefault="004A64C8" w:rsidP="00E7554A">
            <w:pPr>
              <w:spacing w:after="0" w:line="240" w:lineRule="auto"/>
              <w:rPr>
                <w:sz w:val="20"/>
                <w:szCs w:val="20"/>
                <w:lang w:eastAsia="ru-RU"/>
              </w:rPr>
            </w:pPr>
            <w:r w:rsidRPr="00E7554A">
              <w:rPr>
                <w:bCs/>
                <w:color w:val="000000"/>
                <w:sz w:val="20"/>
                <w:szCs w:val="20"/>
                <w:lang w:eastAsia="ru-RU"/>
              </w:rPr>
              <w:t>Гкал</w:t>
            </w:r>
          </w:p>
        </w:tc>
        <w:tc>
          <w:tcPr>
            <w:tcW w:w="893" w:type="dxa"/>
            <w:tcBorders>
              <w:top w:val="single" w:sz="4" w:space="0" w:color="auto"/>
              <w:left w:val="single" w:sz="4" w:space="0" w:color="auto"/>
              <w:bottom w:val="single" w:sz="4" w:space="0" w:color="auto"/>
              <w:right w:val="nil"/>
            </w:tcBorders>
            <w:vAlign w:val="center"/>
          </w:tcPr>
          <w:p w14:paraId="5A821513"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4B6F729D"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0D8CBC6B"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6B24FE01"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3" w:type="dxa"/>
            <w:tcBorders>
              <w:top w:val="single" w:sz="4" w:space="0" w:color="auto"/>
              <w:left w:val="single" w:sz="4" w:space="0" w:color="auto"/>
              <w:bottom w:val="single" w:sz="4" w:space="0" w:color="auto"/>
              <w:right w:val="nil"/>
            </w:tcBorders>
            <w:vAlign w:val="center"/>
          </w:tcPr>
          <w:p w14:paraId="053161DB"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5283BAD7"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22A3B15C"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7CD7D56F"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single" w:sz="4" w:space="0" w:color="auto"/>
            </w:tcBorders>
            <w:vAlign w:val="center"/>
          </w:tcPr>
          <w:p w14:paraId="7F23FA4F" w14:textId="77777777" w:rsidR="004A64C8" w:rsidRPr="00E7554A" w:rsidRDefault="004A64C8" w:rsidP="00E7554A">
            <w:pPr>
              <w:spacing w:after="0" w:line="240" w:lineRule="auto"/>
              <w:jc w:val="center"/>
              <w:rPr>
                <w:sz w:val="20"/>
                <w:szCs w:val="20"/>
                <w:lang w:eastAsia="ru-RU"/>
              </w:rPr>
            </w:pPr>
            <w:r w:rsidRPr="00E7554A">
              <w:rPr>
                <w:bCs/>
                <w:color w:val="000000"/>
                <w:sz w:val="20"/>
                <w:szCs w:val="20"/>
                <w:lang w:eastAsia="ru-RU"/>
              </w:rPr>
              <w:t>16 221,13</w:t>
            </w:r>
          </w:p>
        </w:tc>
      </w:tr>
      <w:tr w:rsidR="00E7554A" w:rsidRPr="00E7554A" w14:paraId="36E2C5CD"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EBB811A"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A54C2DF"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в.т.ч. ГВС</w:t>
            </w:r>
          </w:p>
        </w:tc>
        <w:tc>
          <w:tcPr>
            <w:tcW w:w="850" w:type="dxa"/>
            <w:tcBorders>
              <w:top w:val="single" w:sz="4" w:space="0" w:color="auto"/>
              <w:left w:val="single" w:sz="4" w:space="0" w:color="auto"/>
              <w:bottom w:val="single" w:sz="4" w:space="0" w:color="auto"/>
              <w:right w:val="nil"/>
            </w:tcBorders>
            <w:vAlign w:val="bottom"/>
          </w:tcPr>
          <w:p w14:paraId="20C4CBBE"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Гкал</w:t>
            </w:r>
          </w:p>
        </w:tc>
        <w:tc>
          <w:tcPr>
            <w:tcW w:w="893" w:type="dxa"/>
            <w:tcBorders>
              <w:top w:val="single" w:sz="4" w:space="0" w:color="auto"/>
              <w:left w:val="single" w:sz="4" w:space="0" w:color="auto"/>
              <w:bottom w:val="single" w:sz="4" w:space="0" w:color="auto"/>
              <w:right w:val="nil"/>
            </w:tcBorders>
            <w:vAlign w:val="center"/>
          </w:tcPr>
          <w:p w14:paraId="38C8ECB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2 675,54</w:t>
            </w:r>
          </w:p>
        </w:tc>
        <w:tc>
          <w:tcPr>
            <w:tcW w:w="894" w:type="dxa"/>
            <w:tcBorders>
              <w:top w:val="single" w:sz="4" w:space="0" w:color="auto"/>
              <w:left w:val="single" w:sz="4" w:space="0" w:color="auto"/>
              <w:bottom w:val="single" w:sz="4" w:space="0" w:color="auto"/>
              <w:right w:val="nil"/>
            </w:tcBorders>
            <w:vAlign w:val="center"/>
          </w:tcPr>
          <w:p w14:paraId="0F2D5D1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2 675,54</w:t>
            </w:r>
          </w:p>
        </w:tc>
        <w:tc>
          <w:tcPr>
            <w:tcW w:w="894" w:type="dxa"/>
            <w:tcBorders>
              <w:top w:val="single" w:sz="4" w:space="0" w:color="auto"/>
              <w:left w:val="single" w:sz="4" w:space="0" w:color="auto"/>
              <w:bottom w:val="single" w:sz="4" w:space="0" w:color="auto"/>
              <w:right w:val="nil"/>
            </w:tcBorders>
            <w:vAlign w:val="center"/>
          </w:tcPr>
          <w:p w14:paraId="5A5992A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2 675,54</w:t>
            </w:r>
          </w:p>
        </w:tc>
        <w:tc>
          <w:tcPr>
            <w:tcW w:w="894" w:type="dxa"/>
            <w:tcBorders>
              <w:top w:val="single" w:sz="4" w:space="0" w:color="auto"/>
              <w:left w:val="single" w:sz="4" w:space="0" w:color="auto"/>
              <w:bottom w:val="single" w:sz="4" w:space="0" w:color="auto"/>
              <w:right w:val="nil"/>
            </w:tcBorders>
            <w:vAlign w:val="center"/>
          </w:tcPr>
          <w:p w14:paraId="395AD85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2 675,54</w:t>
            </w:r>
          </w:p>
        </w:tc>
        <w:tc>
          <w:tcPr>
            <w:tcW w:w="893" w:type="dxa"/>
            <w:tcBorders>
              <w:top w:val="single" w:sz="4" w:space="0" w:color="auto"/>
              <w:left w:val="single" w:sz="4" w:space="0" w:color="auto"/>
              <w:bottom w:val="single" w:sz="4" w:space="0" w:color="auto"/>
              <w:right w:val="nil"/>
            </w:tcBorders>
            <w:vAlign w:val="center"/>
          </w:tcPr>
          <w:p w14:paraId="6D2A881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2 675,54</w:t>
            </w:r>
          </w:p>
        </w:tc>
        <w:tc>
          <w:tcPr>
            <w:tcW w:w="894" w:type="dxa"/>
            <w:tcBorders>
              <w:top w:val="single" w:sz="4" w:space="0" w:color="auto"/>
              <w:left w:val="single" w:sz="4" w:space="0" w:color="auto"/>
              <w:bottom w:val="single" w:sz="4" w:space="0" w:color="auto"/>
              <w:right w:val="nil"/>
            </w:tcBorders>
            <w:vAlign w:val="center"/>
          </w:tcPr>
          <w:p w14:paraId="13B4290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2 675,54</w:t>
            </w:r>
          </w:p>
        </w:tc>
        <w:tc>
          <w:tcPr>
            <w:tcW w:w="894" w:type="dxa"/>
            <w:tcBorders>
              <w:top w:val="single" w:sz="4" w:space="0" w:color="auto"/>
              <w:left w:val="single" w:sz="4" w:space="0" w:color="auto"/>
              <w:bottom w:val="single" w:sz="4" w:space="0" w:color="auto"/>
              <w:right w:val="nil"/>
            </w:tcBorders>
            <w:vAlign w:val="center"/>
          </w:tcPr>
          <w:p w14:paraId="01960A5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2 675,54</w:t>
            </w:r>
          </w:p>
        </w:tc>
        <w:tc>
          <w:tcPr>
            <w:tcW w:w="894" w:type="dxa"/>
            <w:tcBorders>
              <w:top w:val="single" w:sz="4" w:space="0" w:color="auto"/>
              <w:left w:val="single" w:sz="4" w:space="0" w:color="auto"/>
              <w:bottom w:val="single" w:sz="4" w:space="0" w:color="auto"/>
              <w:right w:val="nil"/>
            </w:tcBorders>
            <w:vAlign w:val="center"/>
          </w:tcPr>
          <w:p w14:paraId="74188D6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2 675,54</w:t>
            </w:r>
          </w:p>
        </w:tc>
        <w:tc>
          <w:tcPr>
            <w:tcW w:w="894" w:type="dxa"/>
            <w:tcBorders>
              <w:top w:val="single" w:sz="4" w:space="0" w:color="auto"/>
              <w:left w:val="single" w:sz="4" w:space="0" w:color="auto"/>
              <w:bottom w:val="single" w:sz="4" w:space="0" w:color="auto"/>
              <w:right w:val="single" w:sz="4" w:space="0" w:color="auto"/>
            </w:tcBorders>
            <w:vAlign w:val="center"/>
          </w:tcPr>
          <w:p w14:paraId="6CF6107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2 675,54</w:t>
            </w:r>
          </w:p>
        </w:tc>
      </w:tr>
      <w:tr w:rsidR="00E7554A" w:rsidRPr="00E7554A" w14:paraId="16D1A7E6"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4CB2D34"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191F4A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в т.ч. отопление</w:t>
            </w:r>
          </w:p>
        </w:tc>
        <w:tc>
          <w:tcPr>
            <w:tcW w:w="850" w:type="dxa"/>
            <w:tcBorders>
              <w:top w:val="single" w:sz="4" w:space="0" w:color="auto"/>
              <w:left w:val="single" w:sz="4" w:space="0" w:color="auto"/>
              <w:bottom w:val="single" w:sz="4" w:space="0" w:color="auto"/>
              <w:right w:val="nil"/>
            </w:tcBorders>
            <w:vAlign w:val="bottom"/>
          </w:tcPr>
          <w:p w14:paraId="0763F042"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Гкал</w:t>
            </w:r>
          </w:p>
        </w:tc>
        <w:tc>
          <w:tcPr>
            <w:tcW w:w="893" w:type="dxa"/>
            <w:tcBorders>
              <w:top w:val="single" w:sz="4" w:space="0" w:color="auto"/>
              <w:left w:val="single" w:sz="4" w:space="0" w:color="auto"/>
              <w:bottom w:val="single" w:sz="4" w:space="0" w:color="auto"/>
              <w:right w:val="nil"/>
            </w:tcBorders>
            <w:vAlign w:val="center"/>
          </w:tcPr>
          <w:p w14:paraId="2004C70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13 545,59</w:t>
            </w:r>
          </w:p>
        </w:tc>
        <w:tc>
          <w:tcPr>
            <w:tcW w:w="894" w:type="dxa"/>
            <w:tcBorders>
              <w:top w:val="single" w:sz="4" w:space="0" w:color="auto"/>
              <w:left w:val="single" w:sz="4" w:space="0" w:color="auto"/>
              <w:bottom w:val="single" w:sz="4" w:space="0" w:color="auto"/>
              <w:right w:val="nil"/>
            </w:tcBorders>
            <w:vAlign w:val="center"/>
          </w:tcPr>
          <w:p w14:paraId="72533F9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13 545,59</w:t>
            </w:r>
          </w:p>
        </w:tc>
        <w:tc>
          <w:tcPr>
            <w:tcW w:w="894" w:type="dxa"/>
            <w:tcBorders>
              <w:top w:val="single" w:sz="4" w:space="0" w:color="auto"/>
              <w:left w:val="single" w:sz="4" w:space="0" w:color="auto"/>
              <w:bottom w:val="single" w:sz="4" w:space="0" w:color="auto"/>
              <w:right w:val="nil"/>
            </w:tcBorders>
            <w:vAlign w:val="center"/>
          </w:tcPr>
          <w:p w14:paraId="7EBB4F9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13 545,59</w:t>
            </w:r>
          </w:p>
        </w:tc>
        <w:tc>
          <w:tcPr>
            <w:tcW w:w="894" w:type="dxa"/>
            <w:tcBorders>
              <w:top w:val="single" w:sz="4" w:space="0" w:color="auto"/>
              <w:left w:val="single" w:sz="4" w:space="0" w:color="auto"/>
              <w:bottom w:val="single" w:sz="4" w:space="0" w:color="auto"/>
              <w:right w:val="nil"/>
            </w:tcBorders>
            <w:vAlign w:val="center"/>
          </w:tcPr>
          <w:p w14:paraId="72E9DFB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13 545,59</w:t>
            </w:r>
          </w:p>
        </w:tc>
        <w:tc>
          <w:tcPr>
            <w:tcW w:w="893" w:type="dxa"/>
            <w:tcBorders>
              <w:top w:val="single" w:sz="4" w:space="0" w:color="auto"/>
              <w:left w:val="single" w:sz="4" w:space="0" w:color="auto"/>
              <w:bottom w:val="single" w:sz="4" w:space="0" w:color="auto"/>
              <w:right w:val="nil"/>
            </w:tcBorders>
            <w:vAlign w:val="center"/>
          </w:tcPr>
          <w:p w14:paraId="1138A42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13 545,59</w:t>
            </w:r>
          </w:p>
        </w:tc>
        <w:tc>
          <w:tcPr>
            <w:tcW w:w="894" w:type="dxa"/>
            <w:tcBorders>
              <w:top w:val="single" w:sz="4" w:space="0" w:color="auto"/>
              <w:left w:val="single" w:sz="4" w:space="0" w:color="auto"/>
              <w:bottom w:val="single" w:sz="4" w:space="0" w:color="auto"/>
              <w:right w:val="nil"/>
            </w:tcBorders>
            <w:vAlign w:val="center"/>
          </w:tcPr>
          <w:p w14:paraId="44FD83C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13 545,59</w:t>
            </w:r>
          </w:p>
        </w:tc>
        <w:tc>
          <w:tcPr>
            <w:tcW w:w="894" w:type="dxa"/>
            <w:tcBorders>
              <w:top w:val="single" w:sz="4" w:space="0" w:color="auto"/>
              <w:left w:val="single" w:sz="4" w:space="0" w:color="auto"/>
              <w:bottom w:val="single" w:sz="4" w:space="0" w:color="auto"/>
              <w:right w:val="nil"/>
            </w:tcBorders>
            <w:vAlign w:val="center"/>
          </w:tcPr>
          <w:p w14:paraId="4CB5DB9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13 545,59</w:t>
            </w:r>
          </w:p>
        </w:tc>
        <w:tc>
          <w:tcPr>
            <w:tcW w:w="894" w:type="dxa"/>
            <w:tcBorders>
              <w:top w:val="single" w:sz="4" w:space="0" w:color="auto"/>
              <w:left w:val="single" w:sz="4" w:space="0" w:color="auto"/>
              <w:bottom w:val="single" w:sz="4" w:space="0" w:color="auto"/>
              <w:right w:val="nil"/>
            </w:tcBorders>
            <w:vAlign w:val="center"/>
          </w:tcPr>
          <w:p w14:paraId="77B6D9D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13 545,59</w:t>
            </w:r>
          </w:p>
        </w:tc>
        <w:tc>
          <w:tcPr>
            <w:tcW w:w="894" w:type="dxa"/>
            <w:tcBorders>
              <w:top w:val="single" w:sz="4" w:space="0" w:color="auto"/>
              <w:left w:val="single" w:sz="4" w:space="0" w:color="auto"/>
              <w:bottom w:val="single" w:sz="4" w:space="0" w:color="auto"/>
              <w:right w:val="single" w:sz="4" w:space="0" w:color="auto"/>
            </w:tcBorders>
            <w:vAlign w:val="center"/>
          </w:tcPr>
          <w:p w14:paraId="3CD01C1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13 545,59</w:t>
            </w:r>
          </w:p>
        </w:tc>
      </w:tr>
      <w:tr w:rsidR="00E7554A" w:rsidRPr="00E7554A" w14:paraId="246A16ED"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422CF5E"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679EE17"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Всего товарной</w:t>
            </w:r>
          </w:p>
        </w:tc>
        <w:tc>
          <w:tcPr>
            <w:tcW w:w="850" w:type="dxa"/>
            <w:tcBorders>
              <w:top w:val="single" w:sz="4" w:space="0" w:color="auto"/>
              <w:left w:val="single" w:sz="4" w:space="0" w:color="auto"/>
              <w:bottom w:val="single" w:sz="4" w:space="0" w:color="auto"/>
              <w:right w:val="nil"/>
            </w:tcBorders>
            <w:vAlign w:val="bottom"/>
          </w:tcPr>
          <w:p w14:paraId="4EAFB0E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Гкал</w:t>
            </w:r>
          </w:p>
        </w:tc>
        <w:tc>
          <w:tcPr>
            <w:tcW w:w="893" w:type="dxa"/>
            <w:tcBorders>
              <w:top w:val="single" w:sz="4" w:space="0" w:color="auto"/>
              <w:left w:val="single" w:sz="4" w:space="0" w:color="auto"/>
              <w:bottom w:val="single" w:sz="4" w:space="0" w:color="auto"/>
              <w:right w:val="nil"/>
            </w:tcBorders>
            <w:vAlign w:val="center"/>
          </w:tcPr>
          <w:p w14:paraId="4521C7B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3BF7636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1CACB7B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2911A14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16 221,13</w:t>
            </w:r>
          </w:p>
        </w:tc>
        <w:tc>
          <w:tcPr>
            <w:tcW w:w="893" w:type="dxa"/>
            <w:tcBorders>
              <w:top w:val="single" w:sz="4" w:space="0" w:color="auto"/>
              <w:left w:val="single" w:sz="4" w:space="0" w:color="auto"/>
              <w:bottom w:val="single" w:sz="4" w:space="0" w:color="auto"/>
              <w:right w:val="nil"/>
            </w:tcBorders>
            <w:vAlign w:val="center"/>
          </w:tcPr>
          <w:p w14:paraId="246515E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55063B7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6B23804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nil"/>
            </w:tcBorders>
            <w:vAlign w:val="center"/>
          </w:tcPr>
          <w:p w14:paraId="4BFCBA9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16 221,13</w:t>
            </w:r>
          </w:p>
        </w:tc>
        <w:tc>
          <w:tcPr>
            <w:tcW w:w="894" w:type="dxa"/>
            <w:tcBorders>
              <w:top w:val="single" w:sz="4" w:space="0" w:color="auto"/>
              <w:left w:val="single" w:sz="4" w:space="0" w:color="auto"/>
              <w:bottom w:val="single" w:sz="4" w:space="0" w:color="auto"/>
              <w:right w:val="single" w:sz="4" w:space="0" w:color="auto"/>
            </w:tcBorders>
            <w:vAlign w:val="center"/>
          </w:tcPr>
          <w:p w14:paraId="398E554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16 221,13</w:t>
            </w:r>
          </w:p>
        </w:tc>
      </w:tr>
      <w:tr w:rsidR="00E7554A" w:rsidRPr="00E7554A" w14:paraId="43F352C5"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4FE5A4B"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CDA9AB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1 п/г</w:t>
            </w:r>
          </w:p>
        </w:tc>
        <w:tc>
          <w:tcPr>
            <w:tcW w:w="850" w:type="dxa"/>
            <w:tcBorders>
              <w:top w:val="single" w:sz="4" w:space="0" w:color="auto"/>
              <w:left w:val="single" w:sz="4" w:space="0" w:color="auto"/>
              <w:bottom w:val="single" w:sz="4" w:space="0" w:color="auto"/>
              <w:right w:val="nil"/>
            </w:tcBorders>
            <w:vAlign w:val="bottom"/>
          </w:tcPr>
          <w:p w14:paraId="696DD2B7"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Гкал</w:t>
            </w:r>
          </w:p>
        </w:tc>
        <w:tc>
          <w:tcPr>
            <w:tcW w:w="893" w:type="dxa"/>
            <w:tcBorders>
              <w:top w:val="single" w:sz="4" w:space="0" w:color="auto"/>
              <w:left w:val="single" w:sz="4" w:space="0" w:color="auto"/>
              <w:bottom w:val="single" w:sz="4" w:space="0" w:color="auto"/>
              <w:right w:val="nil"/>
            </w:tcBorders>
            <w:vAlign w:val="center"/>
          </w:tcPr>
          <w:p w14:paraId="3539A2E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9 719,21</w:t>
            </w:r>
          </w:p>
        </w:tc>
        <w:tc>
          <w:tcPr>
            <w:tcW w:w="894" w:type="dxa"/>
            <w:tcBorders>
              <w:top w:val="single" w:sz="4" w:space="0" w:color="auto"/>
              <w:left w:val="single" w:sz="4" w:space="0" w:color="auto"/>
              <w:bottom w:val="single" w:sz="4" w:space="0" w:color="auto"/>
              <w:right w:val="nil"/>
            </w:tcBorders>
            <w:vAlign w:val="center"/>
          </w:tcPr>
          <w:p w14:paraId="7F2B4B6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9 719,21</w:t>
            </w:r>
          </w:p>
        </w:tc>
        <w:tc>
          <w:tcPr>
            <w:tcW w:w="894" w:type="dxa"/>
            <w:tcBorders>
              <w:top w:val="single" w:sz="4" w:space="0" w:color="auto"/>
              <w:left w:val="single" w:sz="4" w:space="0" w:color="auto"/>
              <w:bottom w:val="single" w:sz="4" w:space="0" w:color="auto"/>
              <w:right w:val="nil"/>
            </w:tcBorders>
            <w:vAlign w:val="center"/>
          </w:tcPr>
          <w:p w14:paraId="3AF7FC2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9 719,21</w:t>
            </w:r>
          </w:p>
        </w:tc>
        <w:tc>
          <w:tcPr>
            <w:tcW w:w="894" w:type="dxa"/>
            <w:tcBorders>
              <w:top w:val="single" w:sz="4" w:space="0" w:color="auto"/>
              <w:left w:val="single" w:sz="4" w:space="0" w:color="auto"/>
              <w:bottom w:val="single" w:sz="4" w:space="0" w:color="auto"/>
              <w:right w:val="nil"/>
            </w:tcBorders>
            <w:vAlign w:val="center"/>
          </w:tcPr>
          <w:p w14:paraId="5690CF9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9 719,21</w:t>
            </w:r>
          </w:p>
        </w:tc>
        <w:tc>
          <w:tcPr>
            <w:tcW w:w="893" w:type="dxa"/>
            <w:tcBorders>
              <w:top w:val="single" w:sz="4" w:space="0" w:color="auto"/>
              <w:left w:val="single" w:sz="4" w:space="0" w:color="auto"/>
              <w:bottom w:val="single" w:sz="4" w:space="0" w:color="auto"/>
              <w:right w:val="nil"/>
            </w:tcBorders>
            <w:vAlign w:val="center"/>
          </w:tcPr>
          <w:p w14:paraId="0C77A30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9 719,21</w:t>
            </w:r>
          </w:p>
        </w:tc>
        <w:tc>
          <w:tcPr>
            <w:tcW w:w="894" w:type="dxa"/>
            <w:tcBorders>
              <w:top w:val="single" w:sz="4" w:space="0" w:color="auto"/>
              <w:left w:val="single" w:sz="4" w:space="0" w:color="auto"/>
              <w:bottom w:val="single" w:sz="4" w:space="0" w:color="auto"/>
              <w:right w:val="nil"/>
            </w:tcBorders>
            <w:vAlign w:val="center"/>
          </w:tcPr>
          <w:p w14:paraId="64B6039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9 719,21</w:t>
            </w:r>
          </w:p>
        </w:tc>
        <w:tc>
          <w:tcPr>
            <w:tcW w:w="894" w:type="dxa"/>
            <w:tcBorders>
              <w:top w:val="single" w:sz="4" w:space="0" w:color="auto"/>
              <w:left w:val="single" w:sz="4" w:space="0" w:color="auto"/>
              <w:bottom w:val="single" w:sz="4" w:space="0" w:color="auto"/>
              <w:right w:val="nil"/>
            </w:tcBorders>
            <w:vAlign w:val="center"/>
          </w:tcPr>
          <w:p w14:paraId="35B536C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9 719,21</w:t>
            </w:r>
          </w:p>
        </w:tc>
        <w:tc>
          <w:tcPr>
            <w:tcW w:w="894" w:type="dxa"/>
            <w:tcBorders>
              <w:top w:val="single" w:sz="4" w:space="0" w:color="auto"/>
              <w:left w:val="single" w:sz="4" w:space="0" w:color="auto"/>
              <w:bottom w:val="single" w:sz="4" w:space="0" w:color="auto"/>
              <w:right w:val="nil"/>
            </w:tcBorders>
            <w:vAlign w:val="center"/>
          </w:tcPr>
          <w:p w14:paraId="0402AE6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9 719,21</w:t>
            </w:r>
          </w:p>
        </w:tc>
        <w:tc>
          <w:tcPr>
            <w:tcW w:w="894" w:type="dxa"/>
            <w:tcBorders>
              <w:top w:val="single" w:sz="4" w:space="0" w:color="auto"/>
              <w:left w:val="single" w:sz="4" w:space="0" w:color="auto"/>
              <w:bottom w:val="single" w:sz="4" w:space="0" w:color="auto"/>
              <w:right w:val="single" w:sz="4" w:space="0" w:color="auto"/>
            </w:tcBorders>
            <w:vAlign w:val="center"/>
          </w:tcPr>
          <w:p w14:paraId="75EA98C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9 719,21</w:t>
            </w:r>
          </w:p>
        </w:tc>
      </w:tr>
      <w:tr w:rsidR="00E7554A" w:rsidRPr="00E7554A" w14:paraId="747CD20E"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8BB38FD"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186318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2 п/г</w:t>
            </w:r>
          </w:p>
        </w:tc>
        <w:tc>
          <w:tcPr>
            <w:tcW w:w="850" w:type="dxa"/>
            <w:tcBorders>
              <w:top w:val="single" w:sz="4" w:space="0" w:color="auto"/>
              <w:left w:val="single" w:sz="4" w:space="0" w:color="auto"/>
              <w:bottom w:val="single" w:sz="4" w:space="0" w:color="auto"/>
              <w:right w:val="nil"/>
            </w:tcBorders>
            <w:vAlign w:val="bottom"/>
          </w:tcPr>
          <w:p w14:paraId="4427E0C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Гкал</w:t>
            </w:r>
          </w:p>
        </w:tc>
        <w:tc>
          <w:tcPr>
            <w:tcW w:w="893" w:type="dxa"/>
            <w:tcBorders>
              <w:top w:val="single" w:sz="4" w:space="0" w:color="auto"/>
              <w:left w:val="single" w:sz="4" w:space="0" w:color="auto"/>
              <w:bottom w:val="single" w:sz="4" w:space="0" w:color="auto"/>
              <w:right w:val="nil"/>
            </w:tcBorders>
            <w:vAlign w:val="center"/>
          </w:tcPr>
          <w:p w14:paraId="48E774E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6 501,92</w:t>
            </w:r>
          </w:p>
        </w:tc>
        <w:tc>
          <w:tcPr>
            <w:tcW w:w="894" w:type="dxa"/>
            <w:tcBorders>
              <w:top w:val="single" w:sz="4" w:space="0" w:color="auto"/>
              <w:left w:val="single" w:sz="4" w:space="0" w:color="auto"/>
              <w:bottom w:val="single" w:sz="4" w:space="0" w:color="auto"/>
              <w:right w:val="nil"/>
            </w:tcBorders>
            <w:vAlign w:val="center"/>
          </w:tcPr>
          <w:p w14:paraId="727BD13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6 501,92</w:t>
            </w:r>
          </w:p>
        </w:tc>
        <w:tc>
          <w:tcPr>
            <w:tcW w:w="894" w:type="dxa"/>
            <w:tcBorders>
              <w:top w:val="single" w:sz="4" w:space="0" w:color="auto"/>
              <w:left w:val="single" w:sz="4" w:space="0" w:color="auto"/>
              <w:bottom w:val="single" w:sz="4" w:space="0" w:color="auto"/>
              <w:right w:val="nil"/>
            </w:tcBorders>
            <w:vAlign w:val="center"/>
          </w:tcPr>
          <w:p w14:paraId="131670B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6 501,92</w:t>
            </w:r>
          </w:p>
        </w:tc>
        <w:tc>
          <w:tcPr>
            <w:tcW w:w="894" w:type="dxa"/>
            <w:tcBorders>
              <w:top w:val="single" w:sz="4" w:space="0" w:color="auto"/>
              <w:left w:val="single" w:sz="4" w:space="0" w:color="auto"/>
              <w:bottom w:val="single" w:sz="4" w:space="0" w:color="auto"/>
              <w:right w:val="nil"/>
            </w:tcBorders>
            <w:vAlign w:val="center"/>
          </w:tcPr>
          <w:p w14:paraId="5EEF03C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6 501,92</w:t>
            </w:r>
          </w:p>
        </w:tc>
        <w:tc>
          <w:tcPr>
            <w:tcW w:w="893" w:type="dxa"/>
            <w:tcBorders>
              <w:top w:val="single" w:sz="4" w:space="0" w:color="auto"/>
              <w:left w:val="single" w:sz="4" w:space="0" w:color="auto"/>
              <w:bottom w:val="single" w:sz="4" w:space="0" w:color="auto"/>
              <w:right w:val="nil"/>
            </w:tcBorders>
            <w:vAlign w:val="center"/>
          </w:tcPr>
          <w:p w14:paraId="1271E22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6 501,92</w:t>
            </w:r>
          </w:p>
        </w:tc>
        <w:tc>
          <w:tcPr>
            <w:tcW w:w="894" w:type="dxa"/>
            <w:tcBorders>
              <w:top w:val="single" w:sz="4" w:space="0" w:color="auto"/>
              <w:left w:val="single" w:sz="4" w:space="0" w:color="auto"/>
              <w:bottom w:val="single" w:sz="4" w:space="0" w:color="auto"/>
              <w:right w:val="nil"/>
            </w:tcBorders>
            <w:vAlign w:val="center"/>
          </w:tcPr>
          <w:p w14:paraId="35FEF19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6 501,92</w:t>
            </w:r>
          </w:p>
        </w:tc>
        <w:tc>
          <w:tcPr>
            <w:tcW w:w="894" w:type="dxa"/>
            <w:tcBorders>
              <w:top w:val="single" w:sz="4" w:space="0" w:color="auto"/>
              <w:left w:val="single" w:sz="4" w:space="0" w:color="auto"/>
              <w:bottom w:val="single" w:sz="4" w:space="0" w:color="auto"/>
              <w:right w:val="nil"/>
            </w:tcBorders>
            <w:vAlign w:val="center"/>
          </w:tcPr>
          <w:p w14:paraId="10867FB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6 501,92</w:t>
            </w:r>
          </w:p>
        </w:tc>
        <w:tc>
          <w:tcPr>
            <w:tcW w:w="894" w:type="dxa"/>
            <w:tcBorders>
              <w:top w:val="single" w:sz="4" w:space="0" w:color="auto"/>
              <w:left w:val="single" w:sz="4" w:space="0" w:color="auto"/>
              <w:bottom w:val="single" w:sz="4" w:space="0" w:color="auto"/>
              <w:right w:val="nil"/>
            </w:tcBorders>
            <w:vAlign w:val="center"/>
          </w:tcPr>
          <w:p w14:paraId="12DDD41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6 501,92</w:t>
            </w:r>
          </w:p>
        </w:tc>
        <w:tc>
          <w:tcPr>
            <w:tcW w:w="894" w:type="dxa"/>
            <w:tcBorders>
              <w:top w:val="single" w:sz="4" w:space="0" w:color="auto"/>
              <w:left w:val="single" w:sz="4" w:space="0" w:color="auto"/>
              <w:bottom w:val="single" w:sz="4" w:space="0" w:color="auto"/>
              <w:right w:val="single" w:sz="4" w:space="0" w:color="auto"/>
            </w:tcBorders>
            <w:vAlign w:val="center"/>
          </w:tcPr>
          <w:p w14:paraId="631D421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6 501,92</w:t>
            </w:r>
          </w:p>
        </w:tc>
      </w:tr>
      <w:tr w:rsidR="00E7554A" w:rsidRPr="00E7554A" w14:paraId="7FDCE085"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393464A"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3FC719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Топливо</w:t>
            </w:r>
          </w:p>
        </w:tc>
        <w:tc>
          <w:tcPr>
            <w:tcW w:w="850" w:type="dxa"/>
            <w:tcBorders>
              <w:top w:val="single" w:sz="4" w:space="0" w:color="auto"/>
              <w:left w:val="single" w:sz="4" w:space="0" w:color="auto"/>
              <w:bottom w:val="single" w:sz="4" w:space="0" w:color="auto"/>
              <w:right w:val="nil"/>
            </w:tcBorders>
            <w:vAlign w:val="bottom"/>
          </w:tcPr>
          <w:p w14:paraId="369F105D" w14:textId="77777777" w:rsidR="004A64C8" w:rsidRPr="00E7554A" w:rsidRDefault="004A64C8"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0F439D86"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2FFEDA13"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5F00CDD0"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3CE48645" w14:textId="77777777" w:rsidR="004A64C8" w:rsidRPr="00E7554A" w:rsidRDefault="004A64C8"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25FFD983"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3484543"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69610E6"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26134789"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4CAC0F89" w14:textId="77777777" w:rsidR="004A64C8" w:rsidRPr="00E7554A" w:rsidRDefault="004A64C8" w:rsidP="00E7554A">
            <w:pPr>
              <w:spacing w:after="0" w:line="240" w:lineRule="auto"/>
              <w:jc w:val="center"/>
              <w:rPr>
                <w:bCs/>
                <w:color w:val="000000"/>
                <w:sz w:val="20"/>
                <w:szCs w:val="20"/>
                <w:lang w:eastAsia="ru-RU"/>
              </w:rPr>
            </w:pPr>
          </w:p>
        </w:tc>
      </w:tr>
      <w:tr w:rsidR="00E7554A" w:rsidRPr="00E7554A" w14:paraId="5DAC201C"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79E41C8"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6D4E6C0C"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условное</w:t>
            </w:r>
          </w:p>
        </w:tc>
        <w:tc>
          <w:tcPr>
            <w:tcW w:w="850" w:type="dxa"/>
            <w:tcBorders>
              <w:top w:val="single" w:sz="4" w:space="0" w:color="auto"/>
              <w:left w:val="single" w:sz="4" w:space="0" w:color="auto"/>
              <w:bottom w:val="single" w:sz="4" w:space="0" w:color="auto"/>
              <w:right w:val="nil"/>
            </w:tcBorders>
            <w:vAlign w:val="bottom"/>
          </w:tcPr>
          <w:p w14:paraId="7493F2C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тут</w:t>
            </w:r>
          </w:p>
        </w:tc>
        <w:tc>
          <w:tcPr>
            <w:tcW w:w="893" w:type="dxa"/>
            <w:tcBorders>
              <w:top w:val="single" w:sz="4" w:space="0" w:color="auto"/>
              <w:left w:val="single" w:sz="4" w:space="0" w:color="auto"/>
              <w:bottom w:val="single" w:sz="4" w:space="0" w:color="auto"/>
              <w:right w:val="nil"/>
            </w:tcBorders>
            <w:vAlign w:val="center"/>
          </w:tcPr>
          <w:p w14:paraId="6AD4D39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3 078,86</w:t>
            </w:r>
          </w:p>
        </w:tc>
        <w:tc>
          <w:tcPr>
            <w:tcW w:w="894" w:type="dxa"/>
            <w:tcBorders>
              <w:top w:val="single" w:sz="4" w:space="0" w:color="auto"/>
              <w:left w:val="single" w:sz="4" w:space="0" w:color="auto"/>
              <w:bottom w:val="single" w:sz="4" w:space="0" w:color="auto"/>
              <w:right w:val="nil"/>
            </w:tcBorders>
            <w:vAlign w:val="center"/>
          </w:tcPr>
          <w:p w14:paraId="01C737D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3 042,16</w:t>
            </w:r>
          </w:p>
        </w:tc>
        <w:tc>
          <w:tcPr>
            <w:tcW w:w="894" w:type="dxa"/>
            <w:tcBorders>
              <w:top w:val="single" w:sz="4" w:space="0" w:color="auto"/>
              <w:left w:val="single" w:sz="4" w:space="0" w:color="auto"/>
              <w:bottom w:val="single" w:sz="4" w:space="0" w:color="auto"/>
              <w:right w:val="nil"/>
            </w:tcBorders>
            <w:vAlign w:val="center"/>
          </w:tcPr>
          <w:p w14:paraId="52B59B5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3 015,34</w:t>
            </w:r>
          </w:p>
        </w:tc>
        <w:tc>
          <w:tcPr>
            <w:tcW w:w="894" w:type="dxa"/>
            <w:tcBorders>
              <w:top w:val="single" w:sz="4" w:space="0" w:color="auto"/>
              <w:left w:val="single" w:sz="4" w:space="0" w:color="auto"/>
              <w:bottom w:val="single" w:sz="4" w:space="0" w:color="auto"/>
              <w:right w:val="nil"/>
            </w:tcBorders>
            <w:vAlign w:val="center"/>
          </w:tcPr>
          <w:p w14:paraId="1C15B5A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2 984,91</w:t>
            </w:r>
          </w:p>
        </w:tc>
        <w:tc>
          <w:tcPr>
            <w:tcW w:w="893" w:type="dxa"/>
            <w:tcBorders>
              <w:top w:val="single" w:sz="4" w:space="0" w:color="auto"/>
              <w:left w:val="single" w:sz="4" w:space="0" w:color="auto"/>
              <w:bottom w:val="single" w:sz="4" w:space="0" w:color="auto"/>
              <w:right w:val="nil"/>
            </w:tcBorders>
            <w:vAlign w:val="center"/>
          </w:tcPr>
          <w:p w14:paraId="07E665A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2 959,33</w:t>
            </w:r>
          </w:p>
        </w:tc>
        <w:tc>
          <w:tcPr>
            <w:tcW w:w="894" w:type="dxa"/>
            <w:tcBorders>
              <w:top w:val="single" w:sz="4" w:space="0" w:color="auto"/>
              <w:left w:val="single" w:sz="4" w:space="0" w:color="auto"/>
              <w:bottom w:val="single" w:sz="4" w:space="0" w:color="auto"/>
              <w:right w:val="nil"/>
            </w:tcBorders>
            <w:vAlign w:val="center"/>
          </w:tcPr>
          <w:p w14:paraId="2CD6113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2 956,89</w:t>
            </w:r>
          </w:p>
        </w:tc>
        <w:tc>
          <w:tcPr>
            <w:tcW w:w="894" w:type="dxa"/>
            <w:tcBorders>
              <w:top w:val="single" w:sz="4" w:space="0" w:color="auto"/>
              <w:left w:val="single" w:sz="4" w:space="0" w:color="auto"/>
              <w:bottom w:val="single" w:sz="4" w:space="0" w:color="auto"/>
              <w:right w:val="nil"/>
            </w:tcBorders>
            <w:vAlign w:val="center"/>
          </w:tcPr>
          <w:p w14:paraId="2B5FD74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2 962,13</w:t>
            </w:r>
          </w:p>
        </w:tc>
        <w:tc>
          <w:tcPr>
            <w:tcW w:w="894" w:type="dxa"/>
            <w:tcBorders>
              <w:top w:val="single" w:sz="4" w:space="0" w:color="auto"/>
              <w:left w:val="single" w:sz="4" w:space="0" w:color="auto"/>
              <w:bottom w:val="single" w:sz="4" w:space="0" w:color="auto"/>
              <w:right w:val="nil"/>
            </w:tcBorders>
            <w:vAlign w:val="center"/>
          </w:tcPr>
          <w:p w14:paraId="16D3A12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2 962,13</w:t>
            </w:r>
          </w:p>
        </w:tc>
        <w:tc>
          <w:tcPr>
            <w:tcW w:w="894" w:type="dxa"/>
            <w:tcBorders>
              <w:top w:val="single" w:sz="4" w:space="0" w:color="auto"/>
              <w:left w:val="single" w:sz="4" w:space="0" w:color="auto"/>
              <w:bottom w:val="single" w:sz="4" w:space="0" w:color="auto"/>
              <w:right w:val="single" w:sz="4" w:space="0" w:color="auto"/>
            </w:tcBorders>
            <w:vAlign w:val="center"/>
          </w:tcPr>
          <w:p w14:paraId="4FD9480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2 962,13</w:t>
            </w:r>
          </w:p>
        </w:tc>
      </w:tr>
      <w:tr w:rsidR="00E7554A" w:rsidRPr="00E7554A" w14:paraId="12E63DFD"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F58B288"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8C5D582"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натуральный расход</w:t>
            </w:r>
          </w:p>
        </w:tc>
        <w:tc>
          <w:tcPr>
            <w:tcW w:w="850" w:type="dxa"/>
            <w:tcBorders>
              <w:top w:val="single" w:sz="4" w:space="0" w:color="auto"/>
              <w:left w:val="single" w:sz="4" w:space="0" w:color="auto"/>
              <w:bottom w:val="single" w:sz="4" w:space="0" w:color="auto"/>
              <w:right w:val="nil"/>
            </w:tcBorders>
            <w:vAlign w:val="bottom"/>
          </w:tcPr>
          <w:p w14:paraId="589CCEB7"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 м куб</w:t>
            </w:r>
          </w:p>
        </w:tc>
        <w:tc>
          <w:tcPr>
            <w:tcW w:w="893" w:type="dxa"/>
            <w:tcBorders>
              <w:top w:val="single" w:sz="4" w:space="0" w:color="auto"/>
              <w:left w:val="single" w:sz="4" w:space="0" w:color="auto"/>
              <w:bottom w:val="single" w:sz="4" w:space="0" w:color="auto"/>
              <w:right w:val="nil"/>
            </w:tcBorders>
            <w:vAlign w:val="center"/>
          </w:tcPr>
          <w:p w14:paraId="12B3314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2 724,65</w:t>
            </w:r>
          </w:p>
        </w:tc>
        <w:tc>
          <w:tcPr>
            <w:tcW w:w="894" w:type="dxa"/>
            <w:tcBorders>
              <w:top w:val="single" w:sz="4" w:space="0" w:color="auto"/>
              <w:left w:val="single" w:sz="4" w:space="0" w:color="auto"/>
              <w:bottom w:val="single" w:sz="4" w:space="0" w:color="auto"/>
              <w:right w:val="nil"/>
            </w:tcBorders>
            <w:vAlign w:val="center"/>
          </w:tcPr>
          <w:p w14:paraId="7F77233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2 692,18</w:t>
            </w:r>
          </w:p>
        </w:tc>
        <w:tc>
          <w:tcPr>
            <w:tcW w:w="894" w:type="dxa"/>
            <w:tcBorders>
              <w:top w:val="single" w:sz="4" w:space="0" w:color="auto"/>
              <w:left w:val="single" w:sz="4" w:space="0" w:color="auto"/>
              <w:bottom w:val="single" w:sz="4" w:space="0" w:color="auto"/>
              <w:right w:val="nil"/>
            </w:tcBorders>
            <w:vAlign w:val="center"/>
          </w:tcPr>
          <w:p w14:paraId="189024A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2 668,44</w:t>
            </w:r>
          </w:p>
        </w:tc>
        <w:tc>
          <w:tcPr>
            <w:tcW w:w="894" w:type="dxa"/>
            <w:tcBorders>
              <w:top w:val="single" w:sz="4" w:space="0" w:color="auto"/>
              <w:left w:val="single" w:sz="4" w:space="0" w:color="auto"/>
              <w:bottom w:val="single" w:sz="4" w:space="0" w:color="auto"/>
              <w:right w:val="nil"/>
            </w:tcBorders>
            <w:vAlign w:val="center"/>
          </w:tcPr>
          <w:p w14:paraId="6CDA920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2 641,52</w:t>
            </w:r>
          </w:p>
        </w:tc>
        <w:tc>
          <w:tcPr>
            <w:tcW w:w="893" w:type="dxa"/>
            <w:tcBorders>
              <w:top w:val="single" w:sz="4" w:space="0" w:color="auto"/>
              <w:left w:val="single" w:sz="4" w:space="0" w:color="auto"/>
              <w:bottom w:val="single" w:sz="4" w:space="0" w:color="auto"/>
              <w:right w:val="nil"/>
            </w:tcBorders>
            <w:vAlign w:val="center"/>
          </w:tcPr>
          <w:p w14:paraId="1821DAD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2 618,88</w:t>
            </w:r>
          </w:p>
        </w:tc>
        <w:tc>
          <w:tcPr>
            <w:tcW w:w="894" w:type="dxa"/>
            <w:tcBorders>
              <w:top w:val="single" w:sz="4" w:space="0" w:color="auto"/>
              <w:left w:val="single" w:sz="4" w:space="0" w:color="auto"/>
              <w:bottom w:val="single" w:sz="4" w:space="0" w:color="auto"/>
              <w:right w:val="nil"/>
            </w:tcBorders>
            <w:vAlign w:val="center"/>
          </w:tcPr>
          <w:p w14:paraId="65D4FC9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2 616,72</w:t>
            </w:r>
          </w:p>
        </w:tc>
        <w:tc>
          <w:tcPr>
            <w:tcW w:w="894" w:type="dxa"/>
            <w:tcBorders>
              <w:top w:val="single" w:sz="4" w:space="0" w:color="auto"/>
              <w:left w:val="single" w:sz="4" w:space="0" w:color="auto"/>
              <w:bottom w:val="single" w:sz="4" w:space="0" w:color="auto"/>
              <w:right w:val="nil"/>
            </w:tcBorders>
            <w:vAlign w:val="center"/>
          </w:tcPr>
          <w:p w14:paraId="36EBE7B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2 621,36</w:t>
            </w:r>
          </w:p>
        </w:tc>
        <w:tc>
          <w:tcPr>
            <w:tcW w:w="894" w:type="dxa"/>
            <w:tcBorders>
              <w:top w:val="single" w:sz="4" w:space="0" w:color="auto"/>
              <w:left w:val="single" w:sz="4" w:space="0" w:color="auto"/>
              <w:bottom w:val="single" w:sz="4" w:space="0" w:color="auto"/>
              <w:right w:val="nil"/>
            </w:tcBorders>
            <w:vAlign w:val="center"/>
          </w:tcPr>
          <w:p w14:paraId="1324C7F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2 621,36</w:t>
            </w:r>
          </w:p>
        </w:tc>
        <w:tc>
          <w:tcPr>
            <w:tcW w:w="894" w:type="dxa"/>
            <w:tcBorders>
              <w:top w:val="single" w:sz="4" w:space="0" w:color="auto"/>
              <w:left w:val="single" w:sz="4" w:space="0" w:color="auto"/>
              <w:bottom w:val="single" w:sz="4" w:space="0" w:color="auto"/>
              <w:right w:val="single" w:sz="4" w:space="0" w:color="auto"/>
            </w:tcBorders>
            <w:vAlign w:val="center"/>
          </w:tcPr>
          <w:p w14:paraId="05185E4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2 621,36</w:t>
            </w:r>
          </w:p>
        </w:tc>
      </w:tr>
      <w:tr w:rsidR="00E7554A" w:rsidRPr="00E7554A" w14:paraId="29BE9C8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5E4C51D"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546AB7D6"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удельный расход</w:t>
            </w:r>
          </w:p>
        </w:tc>
        <w:tc>
          <w:tcPr>
            <w:tcW w:w="850" w:type="dxa"/>
            <w:tcBorders>
              <w:top w:val="single" w:sz="4" w:space="0" w:color="auto"/>
              <w:left w:val="single" w:sz="4" w:space="0" w:color="auto"/>
              <w:bottom w:val="single" w:sz="4" w:space="0" w:color="auto"/>
              <w:right w:val="nil"/>
            </w:tcBorders>
            <w:vAlign w:val="bottom"/>
          </w:tcPr>
          <w:p w14:paraId="1D1B5F77" w14:textId="77777777" w:rsidR="004A64C8" w:rsidRPr="00E7554A" w:rsidRDefault="004A64C8"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3E2A201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156,57</w:t>
            </w:r>
          </w:p>
        </w:tc>
        <w:tc>
          <w:tcPr>
            <w:tcW w:w="894" w:type="dxa"/>
            <w:tcBorders>
              <w:top w:val="single" w:sz="4" w:space="0" w:color="auto"/>
              <w:left w:val="single" w:sz="4" w:space="0" w:color="auto"/>
              <w:bottom w:val="single" w:sz="4" w:space="0" w:color="auto"/>
              <w:right w:val="nil"/>
            </w:tcBorders>
            <w:vAlign w:val="center"/>
          </w:tcPr>
          <w:p w14:paraId="711DCD3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155,73</w:t>
            </w:r>
          </w:p>
        </w:tc>
        <w:tc>
          <w:tcPr>
            <w:tcW w:w="894" w:type="dxa"/>
            <w:tcBorders>
              <w:top w:val="single" w:sz="4" w:space="0" w:color="auto"/>
              <w:left w:val="single" w:sz="4" w:space="0" w:color="auto"/>
              <w:bottom w:val="single" w:sz="4" w:space="0" w:color="auto"/>
              <w:right w:val="nil"/>
            </w:tcBorders>
            <w:vAlign w:val="center"/>
          </w:tcPr>
          <w:p w14:paraId="1F57E14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155,45</w:t>
            </w:r>
          </w:p>
        </w:tc>
        <w:tc>
          <w:tcPr>
            <w:tcW w:w="894" w:type="dxa"/>
            <w:tcBorders>
              <w:top w:val="single" w:sz="4" w:space="0" w:color="auto"/>
              <w:left w:val="single" w:sz="4" w:space="0" w:color="auto"/>
              <w:bottom w:val="single" w:sz="4" w:space="0" w:color="auto"/>
              <w:right w:val="nil"/>
            </w:tcBorders>
            <w:vAlign w:val="center"/>
          </w:tcPr>
          <w:p w14:paraId="0969155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154,06</w:t>
            </w:r>
          </w:p>
        </w:tc>
        <w:tc>
          <w:tcPr>
            <w:tcW w:w="893" w:type="dxa"/>
            <w:tcBorders>
              <w:top w:val="single" w:sz="4" w:space="0" w:color="auto"/>
              <w:left w:val="single" w:sz="4" w:space="0" w:color="auto"/>
              <w:bottom w:val="single" w:sz="4" w:space="0" w:color="auto"/>
              <w:right w:val="nil"/>
            </w:tcBorders>
            <w:vAlign w:val="center"/>
          </w:tcPr>
          <w:p w14:paraId="1F6564B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154,06</w:t>
            </w:r>
          </w:p>
        </w:tc>
        <w:tc>
          <w:tcPr>
            <w:tcW w:w="894" w:type="dxa"/>
            <w:tcBorders>
              <w:top w:val="single" w:sz="4" w:space="0" w:color="auto"/>
              <w:left w:val="single" w:sz="4" w:space="0" w:color="auto"/>
              <w:bottom w:val="single" w:sz="4" w:space="0" w:color="auto"/>
              <w:right w:val="nil"/>
            </w:tcBorders>
            <w:vAlign w:val="center"/>
          </w:tcPr>
          <w:p w14:paraId="0FD5380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154,06</w:t>
            </w:r>
          </w:p>
        </w:tc>
        <w:tc>
          <w:tcPr>
            <w:tcW w:w="894" w:type="dxa"/>
            <w:tcBorders>
              <w:top w:val="single" w:sz="4" w:space="0" w:color="auto"/>
              <w:left w:val="single" w:sz="4" w:space="0" w:color="auto"/>
              <w:bottom w:val="single" w:sz="4" w:space="0" w:color="auto"/>
              <w:right w:val="nil"/>
            </w:tcBorders>
            <w:vAlign w:val="center"/>
          </w:tcPr>
          <w:p w14:paraId="01D2B72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154,06</w:t>
            </w:r>
          </w:p>
        </w:tc>
        <w:tc>
          <w:tcPr>
            <w:tcW w:w="894" w:type="dxa"/>
            <w:tcBorders>
              <w:top w:val="single" w:sz="4" w:space="0" w:color="auto"/>
              <w:left w:val="single" w:sz="4" w:space="0" w:color="auto"/>
              <w:bottom w:val="single" w:sz="4" w:space="0" w:color="auto"/>
              <w:right w:val="nil"/>
            </w:tcBorders>
            <w:vAlign w:val="center"/>
          </w:tcPr>
          <w:p w14:paraId="0BC890B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154,06</w:t>
            </w:r>
          </w:p>
        </w:tc>
        <w:tc>
          <w:tcPr>
            <w:tcW w:w="894" w:type="dxa"/>
            <w:tcBorders>
              <w:top w:val="single" w:sz="4" w:space="0" w:color="auto"/>
              <w:left w:val="single" w:sz="4" w:space="0" w:color="auto"/>
              <w:bottom w:val="single" w:sz="4" w:space="0" w:color="auto"/>
              <w:right w:val="single" w:sz="4" w:space="0" w:color="auto"/>
            </w:tcBorders>
            <w:vAlign w:val="center"/>
          </w:tcPr>
          <w:p w14:paraId="2864452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154,06</w:t>
            </w:r>
          </w:p>
        </w:tc>
      </w:tr>
      <w:tr w:rsidR="00E7554A" w:rsidRPr="00E7554A" w14:paraId="016343D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08741FF"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FFB7AC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Водоснабжение</w:t>
            </w:r>
          </w:p>
        </w:tc>
        <w:tc>
          <w:tcPr>
            <w:tcW w:w="850" w:type="dxa"/>
            <w:tcBorders>
              <w:top w:val="single" w:sz="4" w:space="0" w:color="auto"/>
              <w:left w:val="single" w:sz="4" w:space="0" w:color="auto"/>
              <w:bottom w:val="single" w:sz="4" w:space="0" w:color="auto"/>
              <w:right w:val="nil"/>
            </w:tcBorders>
            <w:vAlign w:val="bottom"/>
          </w:tcPr>
          <w:p w14:paraId="5DA25A7B" w14:textId="77777777" w:rsidR="004A64C8" w:rsidRPr="00E7554A" w:rsidRDefault="004A64C8"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387600A1"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2202FDDA"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7D1541B"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4948DB0" w14:textId="77777777" w:rsidR="004A64C8" w:rsidRPr="00E7554A" w:rsidRDefault="004A64C8"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320C78C6"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2382039F"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4DD1AD5F"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7FF501B4"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754F61AE" w14:textId="77777777" w:rsidR="004A64C8" w:rsidRPr="00E7554A" w:rsidRDefault="004A64C8" w:rsidP="00E7554A">
            <w:pPr>
              <w:spacing w:after="0" w:line="240" w:lineRule="auto"/>
              <w:jc w:val="center"/>
              <w:rPr>
                <w:bCs/>
                <w:color w:val="000000"/>
                <w:sz w:val="20"/>
                <w:szCs w:val="20"/>
                <w:lang w:eastAsia="ru-RU"/>
              </w:rPr>
            </w:pPr>
          </w:p>
        </w:tc>
      </w:tr>
      <w:tr w:rsidR="00E7554A" w:rsidRPr="00E7554A" w14:paraId="7EBC951F"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82DD9FB"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2105457"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всего</w:t>
            </w:r>
          </w:p>
        </w:tc>
        <w:tc>
          <w:tcPr>
            <w:tcW w:w="850" w:type="dxa"/>
            <w:tcBorders>
              <w:top w:val="single" w:sz="4" w:space="0" w:color="auto"/>
              <w:left w:val="single" w:sz="4" w:space="0" w:color="auto"/>
              <w:bottom w:val="single" w:sz="4" w:space="0" w:color="auto"/>
              <w:right w:val="nil"/>
            </w:tcBorders>
            <w:vAlign w:val="bottom"/>
          </w:tcPr>
          <w:p w14:paraId="778070F5"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 м куб</w:t>
            </w:r>
          </w:p>
        </w:tc>
        <w:tc>
          <w:tcPr>
            <w:tcW w:w="893" w:type="dxa"/>
            <w:tcBorders>
              <w:top w:val="single" w:sz="4" w:space="0" w:color="auto"/>
              <w:left w:val="single" w:sz="4" w:space="0" w:color="auto"/>
              <w:bottom w:val="single" w:sz="4" w:space="0" w:color="auto"/>
              <w:right w:val="nil"/>
            </w:tcBorders>
            <w:vAlign w:val="center"/>
          </w:tcPr>
          <w:p w14:paraId="157A61D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52,29</w:t>
            </w:r>
          </w:p>
        </w:tc>
        <w:tc>
          <w:tcPr>
            <w:tcW w:w="894" w:type="dxa"/>
            <w:tcBorders>
              <w:top w:val="single" w:sz="4" w:space="0" w:color="auto"/>
              <w:left w:val="single" w:sz="4" w:space="0" w:color="auto"/>
              <w:bottom w:val="single" w:sz="4" w:space="0" w:color="auto"/>
              <w:right w:val="nil"/>
            </w:tcBorders>
            <w:vAlign w:val="center"/>
          </w:tcPr>
          <w:p w14:paraId="1307375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52,29</w:t>
            </w:r>
          </w:p>
        </w:tc>
        <w:tc>
          <w:tcPr>
            <w:tcW w:w="894" w:type="dxa"/>
            <w:tcBorders>
              <w:top w:val="single" w:sz="4" w:space="0" w:color="auto"/>
              <w:left w:val="single" w:sz="4" w:space="0" w:color="auto"/>
              <w:bottom w:val="single" w:sz="4" w:space="0" w:color="auto"/>
              <w:right w:val="nil"/>
            </w:tcBorders>
            <w:vAlign w:val="center"/>
          </w:tcPr>
          <w:p w14:paraId="16E1CE3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52,29</w:t>
            </w:r>
          </w:p>
        </w:tc>
        <w:tc>
          <w:tcPr>
            <w:tcW w:w="894" w:type="dxa"/>
            <w:tcBorders>
              <w:top w:val="single" w:sz="4" w:space="0" w:color="auto"/>
              <w:left w:val="single" w:sz="4" w:space="0" w:color="auto"/>
              <w:bottom w:val="single" w:sz="4" w:space="0" w:color="auto"/>
              <w:right w:val="nil"/>
            </w:tcBorders>
            <w:vAlign w:val="center"/>
          </w:tcPr>
          <w:p w14:paraId="6FB182E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52,27</w:t>
            </w:r>
          </w:p>
        </w:tc>
        <w:tc>
          <w:tcPr>
            <w:tcW w:w="893" w:type="dxa"/>
            <w:tcBorders>
              <w:top w:val="single" w:sz="4" w:space="0" w:color="auto"/>
              <w:left w:val="single" w:sz="4" w:space="0" w:color="auto"/>
              <w:bottom w:val="single" w:sz="4" w:space="0" w:color="auto"/>
              <w:right w:val="nil"/>
            </w:tcBorders>
            <w:vAlign w:val="center"/>
          </w:tcPr>
          <w:p w14:paraId="07F8A19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40,94</w:t>
            </w:r>
          </w:p>
        </w:tc>
        <w:tc>
          <w:tcPr>
            <w:tcW w:w="894" w:type="dxa"/>
            <w:tcBorders>
              <w:top w:val="single" w:sz="4" w:space="0" w:color="auto"/>
              <w:left w:val="single" w:sz="4" w:space="0" w:color="auto"/>
              <w:bottom w:val="single" w:sz="4" w:space="0" w:color="auto"/>
              <w:right w:val="nil"/>
            </w:tcBorders>
            <w:vAlign w:val="center"/>
          </w:tcPr>
          <w:p w14:paraId="685C732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32,92</w:t>
            </w:r>
          </w:p>
        </w:tc>
        <w:tc>
          <w:tcPr>
            <w:tcW w:w="894" w:type="dxa"/>
            <w:tcBorders>
              <w:top w:val="single" w:sz="4" w:space="0" w:color="auto"/>
              <w:left w:val="single" w:sz="4" w:space="0" w:color="auto"/>
              <w:bottom w:val="single" w:sz="4" w:space="0" w:color="auto"/>
              <w:right w:val="nil"/>
            </w:tcBorders>
            <w:vAlign w:val="center"/>
          </w:tcPr>
          <w:p w14:paraId="3DBB643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41,47</w:t>
            </w:r>
          </w:p>
        </w:tc>
        <w:tc>
          <w:tcPr>
            <w:tcW w:w="894" w:type="dxa"/>
            <w:tcBorders>
              <w:top w:val="single" w:sz="4" w:space="0" w:color="auto"/>
              <w:left w:val="single" w:sz="4" w:space="0" w:color="auto"/>
              <w:bottom w:val="single" w:sz="4" w:space="0" w:color="auto"/>
              <w:right w:val="nil"/>
            </w:tcBorders>
            <w:vAlign w:val="center"/>
          </w:tcPr>
          <w:p w14:paraId="59001D7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11,68</w:t>
            </w:r>
          </w:p>
        </w:tc>
        <w:tc>
          <w:tcPr>
            <w:tcW w:w="894" w:type="dxa"/>
            <w:tcBorders>
              <w:top w:val="single" w:sz="4" w:space="0" w:color="auto"/>
              <w:left w:val="single" w:sz="4" w:space="0" w:color="auto"/>
              <w:bottom w:val="single" w:sz="4" w:space="0" w:color="auto"/>
              <w:right w:val="single" w:sz="4" w:space="0" w:color="auto"/>
            </w:tcBorders>
            <w:vAlign w:val="center"/>
          </w:tcPr>
          <w:p w14:paraId="7476703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10,14</w:t>
            </w:r>
          </w:p>
        </w:tc>
      </w:tr>
      <w:tr w:rsidR="00E7554A" w:rsidRPr="00E7554A" w14:paraId="4AC73357"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3B1B2AF"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320B71E"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удельный расход</w:t>
            </w:r>
          </w:p>
        </w:tc>
        <w:tc>
          <w:tcPr>
            <w:tcW w:w="850" w:type="dxa"/>
            <w:tcBorders>
              <w:top w:val="single" w:sz="4" w:space="0" w:color="auto"/>
              <w:left w:val="single" w:sz="4" w:space="0" w:color="auto"/>
              <w:bottom w:val="single" w:sz="4" w:space="0" w:color="auto"/>
              <w:right w:val="nil"/>
            </w:tcBorders>
            <w:vAlign w:val="bottom"/>
          </w:tcPr>
          <w:p w14:paraId="491DE80B"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куб м/Гкал</w:t>
            </w:r>
          </w:p>
        </w:tc>
        <w:tc>
          <w:tcPr>
            <w:tcW w:w="893" w:type="dxa"/>
            <w:tcBorders>
              <w:top w:val="single" w:sz="4" w:space="0" w:color="auto"/>
              <w:left w:val="single" w:sz="4" w:space="0" w:color="auto"/>
              <w:bottom w:val="single" w:sz="4" w:space="0" w:color="auto"/>
              <w:right w:val="nil"/>
            </w:tcBorders>
            <w:vAlign w:val="center"/>
          </w:tcPr>
          <w:p w14:paraId="1B5BC87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2,66</w:t>
            </w:r>
          </w:p>
        </w:tc>
        <w:tc>
          <w:tcPr>
            <w:tcW w:w="894" w:type="dxa"/>
            <w:tcBorders>
              <w:top w:val="single" w:sz="4" w:space="0" w:color="auto"/>
              <w:left w:val="single" w:sz="4" w:space="0" w:color="auto"/>
              <w:bottom w:val="single" w:sz="4" w:space="0" w:color="auto"/>
              <w:right w:val="nil"/>
            </w:tcBorders>
            <w:vAlign w:val="center"/>
          </w:tcPr>
          <w:p w14:paraId="2B252D6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2,68</w:t>
            </w:r>
          </w:p>
        </w:tc>
        <w:tc>
          <w:tcPr>
            <w:tcW w:w="894" w:type="dxa"/>
            <w:tcBorders>
              <w:top w:val="single" w:sz="4" w:space="0" w:color="auto"/>
              <w:left w:val="single" w:sz="4" w:space="0" w:color="auto"/>
              <w:bottom w:val="single" w:sz="4" w:space="0" w:color="auto"/>
              <w:right w:val="nil"/>
            </w:tcBorders>
            <w:vAlign w:val="center"/>
          </w:tcPr>
          <w:p w14:paraId="4C4AC10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2,70</w:t>
            </w:r>
          </w:p>
        </w:tc>
        <w:tc>
          <w:tcPr>
            <w:tcW w:w="894" w:type="dxa"/>
            <w:tcBorders>
              <w:top w:val="single" w:sz="4" w:space="0" w:color="auto"/>
              <w:left w:val="single" w:sz="4" w:space="0" w:color="auto"/>
              <w:bottom w:val="single" w:sz="4" w:space="0" w:color="auto"/>
              <w:right w:val="nil"/>
            </w:tcBorders>
            <w:vAlign w:val="center"/>
          </w:tcPr>
          <w:p w14:paraId="6ADBD46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2,70</w:t>
            </w:r>
          </w:p>
        </w:tc>
        <w:tc>
          <w:tcPr>
            <w:tcW w:w="893" w:type="dxa"/>
            <w:tcBorders>
              <w:top w:val="single" w:sz="4" w:space="0" w:color="auto"/>
              <w:left w:val="single" w:sz="4" w:space="0" w:color="auto"/>
              <w:bottom w:val="single" w:sz="4" w:space="0" w:color="auto"/>
              <w:right w:val="nil"/>
            </w:tcBorders>
            <w:vAlign w:val="center"/>
          </w:tcPr>
          <w:p w14:paraId="0E70495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2,13</w:t>
            </w:r>
          </w:p>
        </w:tc>
        <w:tc>
          <w:tcPr>
            <w:tcW w:w="894" w:type="dxa"/>
            <w:tcBorders>
              <w:top w:val="single" w:sz="4" w:space="0" w:color="auto"/>
              <w:left w:val="single" w:sz="4" w:space="0" w:color="auto"/>
              <w:bottom w:val="single" w:sz="4" w:space="0" w:color="auto"/>
              <w:right w:val="nil"/>
            </w:tcBorders>
            <w:vAlign w:val="center"/>
          </w:tcPr>
          <w:p w14:paraId="04BB357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1,72</w:t>
            </w:r>
          </w:p>
        </w:tc>
        <w:tc>
          <w:tcPr>
            <w:tcW w:w="894" w:type="dxa"/>
            <w:tcBorders>
              <w:top w:val="single" w:sz="4" w:space="0" w:color="auto"/>
              <w:left w:val="single" w:sz="4" w:space="0" w:color="auto"/>
              <w:bottom w:val="single" w:sz="4" w:space="0" w:color="auto"/>
              <w:right w:val="nil"/>
            </w:tcBorders>
            <w:vAlign w:val="center"/>
          </w:tcPr>
          <w:p w14:paraId="1CFE4D4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2,16</w:t>
            </w:r>
          </w:p>
        </w:tc>
        <w:tc>
          <w:tcPr>
            <w:tcW w:w="894" w:type="dxa"/>
            <w:tcBorders>
              <w:top w:val="single" w:sz="4" w:space="0" w:color="auto"/>
              <w:left w:val="single" w:sz="4" w:space="0" w:color="auto"/>
              <w:bottom w:val="single" w:sz="4" w:space="0" w:color="auto"/>
              <w:right w:val="nil"/>
            </w:tcBorders>
            <w:vAlign w:val="center"/>
          </w:tcPr>
          <w:p w14:paraId="62E66D3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0,61</w:t>
            </w:r>
          </w:p>
        </w:tc>
        <w:tc>
          <w:tcPr>
            <w:tcW w:w="894" w:type="dxa"/>
            <w:tcBorders>
              <w:top w:val="single" w:sz="4" w:space="0" w:color="auto"/>
              <w:left w:val="single" w:sz="4" w:space="0" w:color="auto"/>
              <w:bottom w:val="single" w:sz="4" w:space="0" w:color="auto"/>
              <w:right w:val="single" w:sz="4" w:space="0" w:color="auto"/>
            </w:tcBorders>
            <w:vAlign w:val="center"/>
          </w:tcPr>
          <w:p w14:paraId="3CF9809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0,53</w:t>
            </w:r>
          </w:p>
        </w:tc>
      </w:tr>
      <w:tr w:rsidR="00E7554A" w:rsidRPr="00E7554A" w14:paraId="6B77940E"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7096E91"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1FE381F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технологические нужды</w:t>
            </w:r>
          </w:p>
        </w:tc>
        <w:tc>
          <w:tcPr>
            <w:tcW w:w="850" w:type="dxa"/>
            <w:tcBorders>
              <w:top w:val="single" w:sz="4" w:space="0" w:color="auto"/>
              <w:left w:val="single" w:sz="4" w:space="0" w:color="auto"/>
              <w:bottom w:val="single" w:sz="4" w:space="0" w:color="auto"/>
              <w:right w:val="nil"/>
            </w:tcBorders>
            <w:vAlign w:val="bottom"/>
          </w:tcPr>
          <w:p w14:paraId="75FE0A5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 м куб</w:t>
            </w:r>
          </w:p>
        </w:tc>
        <w:tc>
          <w:tcPr>
            <w:tcW w:w="893" w:type="dxa"/>
            <w:tcBorders>
              <w:top w:val="single" w:sz="4" w:space="0" w:color="auto"/>
              <w:left w:val="single" w:sz="4" w:space="0" w:color="auto"/>
              <w:bottom w:val="single" w:sz="4" w:space="0" w:color="auto"/>
              <w:right w:val="nil"/>
            </w:tcBorders>
            <w:vAlign w:val="center"/>
          </w:tcPr>
          <w:p w14:paraId="2DE09AF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7,83</w:t>
            </w:r>
          </w:p>
        </w:tc>
        <w:tc>
          <w:tcPr>
            <w:tcW w:w="894" w:type="dxa"/>
            <w:tcBorders>
              <w:top w:val="single" w:sz="4" w:space="0" w:color="auto"/>
              <w:left w:val="single" w:sz="4" w:space="0" w:color="auto"/>
              <w:bottom w:val="single" w:sz="4" w:space="0" w:color="auto"/>
              <w:right w:val="nil"/>
            </w:tcBorders>
            <w:vAlign w:val="center"/>
          </w:tcPr>
          <w:p w14:paraId="1CA6592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7,83</w:t>
            </w:r>
          </w:p>
        </w:tc>
        <w:tc>
          <w:tcPr>
            <w:tcW w:w="894" w:type="dxa"/>
            <w:tcBorders>
              <w:top w:val="single" w:sz="4" w:space="0" w:color="auto"/>
              <w:left w:val="single" w:sz="4" w:space="0" w:color="auto"/>
              <w:bottom w:val="single" w:sz="4" w:space="0" w:color="auto"/>
              <w:right w:val="nil"/>
            </w:tcBorders>
            <w:vAlign w:val="center"/>
          </w:tcPr>
          <w:p w14:paraId="34B6784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7,83</w:t>
            </w:r>
          </w:p>
        </w:tc>
        <w:tc>
          <w:tcPr>
            <w:tcW w:w="894" w:type="dxa"/>
            <w:tcBorders>
              <w:top w:val="single" w:sz="4" w:space="0" w:color="auto"/>
              <w:left w:val="single" w:sz="4" w:space="0" w:color="auto"/>
              <w:bottom w:val="single" w:sz="4" w:space="0" w:color="auto"/>
              <w:right w:val="nil"/>
            </w:tcBorders>
            <w:vAlign w:val="center"/>
          </w:tcPr>
          <w:p w14:paraId="5730BFC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7,81</w:t>
            </w:r>
          </w:p>
        </w:tc>
        <w:tc>
          <w:tcPr>
            <w:tcW w:w="893" w:type="dxa"/>
            <w:tcBorders>
              <w:top w:val="single" w:sz="4" w:space="0" w:color="auto"/>
              <w:left w:val="single" w:sz="4" w:space="0" w:color="auto"/>
              <w:bottom w:val="single" w:sz="4" w:space="0" w:color="auto"/>
              <w:right w:val="nil"/>
            </w:tcBorders>
            <w:vAlign w:val="center"/>
          </w:tcPr>
          <w:p w14:paraId="04398DB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6,27</w:t>
            </w:r>
          </w:p>
        </w:tc>
        <w:tc>
          <w:tcPr>
            <w:tcW w:w="894" w:type="dxa"/>
            <w:tcBorders>
              <w:top w:val="single" w:sz="4" w:space="0" w:color="auto"/>
              <w:left w:val="single" w:sz="4" w:space="0" w:color="auto"/>
              <w:bottom w:val="single" w:sz="4" w:space="0" w:color="auto"/>
              <w:right w:val="nil"/>
            </w:tcBorders>
            <w:vAlign w:val="center"/>
          </w:tcPr>
          <w:p w14:paraId="2EFF1C5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5,87</w:t>
            </w:r>
          </w:p>
        </w:tc>
        <w:tc>
          <w:tcPr>
            <w:tcW w:w="894" w:type="dxa"/>
            <w:tcBorders>
              <w:top w:val="single" w:sz="4" w:space="0" w:color="auto"/>
              <w:left w:val="single" w:sz="4" w:space="0" w:color="auto"/>
              <w:bottom w:val="single" w:sz="4" w:space="0" w:color="auto"/>
              <w:right w:val="nil"/>
            </w:tcBorders>
            <w:vAlign w:val="center"/>
          </w:tcPr>
          <w:p w14:paraId="0BF02F6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3,87</w:t>
            </w:r>
          </w:p>
        </w:tc>
        <w:tc>
          <w:tcPr>
            <w:tcW w:w="894" w:type="dxa"/>
            <w:tcBorders>
              <w:top w:val="single" w:sz="4" w:space="0" w:color="auto"/>
              <w:left w:val="single" w:sz="4" w:space="0" w:color="auto"/>
              <w:bottom w:val="single" w:sz="4" w:space="0" w:color="auto"/>
              <w:right w:val="nil"/>
            </w:tcBorders>
            <w:vAlign w:val="center"/>
          </w:tcPr>
          <w:p w14:paraId="1857091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3,87</w:t>
            </w:r>
          </w:p>
        </w:tc>
        <w:tc>
          <w:tcPr>
            <w:tcW w:w="894" w:type="dxa"/>
            <w:tcBorders>
              <w:top w:val="single" w:sz="4" w:space="0" w:color="auto"/>
              <w:left w:val="single" w:sz="4" w:space="0" w:color="auto"/>
              <w:bottom w:val="single" w:sz="4" w:space="0" w:color="auto"/>
              <w:right w:val="single" w:sz="4" w:space="0" w:color="auto"/>
            </w:tcBorders>
            <w:vAlign w:val="center"/>
          </w:tcPr>
          <w:p w14:paraId="5E04713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3,87</w:t>
            </w:r>
          </w:p>
        </w:tc>
      </w:tr>
      <w:tr w:rsidR="00E7554A" w:rsidRPr="00E7554A" w14:paraId="61D345C9"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577D7D1"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19F5B25"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удельный расход</w:t>
            </w:r>
          </w:p>
        </w:tc>
        <w:tc>
          <w:tcPr>
            <w:tcW w:w="850" w:type="dxa"/>
            <w:tcBorders>
              <w:top w:val="single" w:sz="4" w:space="0" w:color="auto"/>
              <w:left w:val="single" w:sz="4" w:space="0" w:color="auto"/>
              <w:bottom w:val="single" w:sz="4" w:space="0" w:color="auto"/>
              <w:right w:val="nil"/>
            </w:tcBorders>
            <w:vAlign w:val="bottom"/>
          </w:tcPr>
          <w:p w14:paraId="19787BB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куб м /Гкал</w:t>
            </w:r>
          </w:p>
        </w:tc>
        <w:tc>
          <w:tcPr>
            <w:tcW w:w="893" w:type="dxa"/>
            <w:tcBorders>
              <w:top w:val="single" w:sz="4" w:space="0" w:color="auto"/>
              <w:left w:val="single" w:sz="4" w:space="0" w:color="auto"/>
              <w:bottom w:val="single" w:sz="4" w:space="0" w:color="auto"/>
              <w:right w:val="nil"/>
            </w:tcBorders>
            <w:vAlign w:val="center"/>
          </w:tcPr>
          <w:p w14:paraId="3E2E530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0,12</w:t>
            </w:r>
          </w:p>
        </w:tc>
        <w:tc>
          <w:tcPr>
            <w:tcW w:w="894" w:type="dxa"/>
            <w:tcBorders>
              <w:top w:val="single" w:sz="4" w:space="0" w:color="auto"/>
              <w:left w:val="single" w:sz="4" w:space="0" w:color="auto"/>
              <w:bottom w:val="single" w:sz="4" w:space="0" w:color="auto"/>
              <w:right w:val="nil"/>
            </w:tcBorders>
            <w:vAlign w:val="center"/>
          </w:tcPr>
          <w:p w14:paraId="1233F49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0,12</w:t>
            </w:r>
          </w:p>
        </w:tc>
        <w:tc>
          <w:tcPr>
            <w:tcW w:w="894" w:type="dxa"/>
            <w:tcBorders>
              <w:top w:val="single" w:sz="4" w:space="0" w:color="auto"/>
              <w:left w:val="single" w:sz="4" w:space="0" w:color="auto"/>
              <w:bottom w:val="single" w:sz="4" w:space="0" w:color="auto"/>
              <w:right w:val="nil"/>
            </w:tcBorders>
            <w:vAlign w:val="center"/>
          </w:tcPr>
          <w:p w14:paraId="6E3AC51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0,12</w:t>
            </w:r>
          </w:p>
        </w:tc>
        <w:tc>
          <w:tcPr>
            <w:tcW w:w="894" w:type="dxa"/>
            <w:tcBorders>
              <w:top w:val="single" w:sz="4" w:space="0" w:color="auto"/>
              <w:left w:val="single" w:sz="4" w:space="0" w:color="auto"/>
              <w:bottom w:val="single" w:sz="4" w:space="0" w:color="auto"/>
              <w:right w:val="nil"/>
            </w:tcBorders>
            <w:vAlign w:val="center"/>
          </w:tcPr>
          <w:p w14:paraId="5FA77F0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0,12</w:t>
            </w:r>
          </w:p>
        </w:tc>
        <w:tc>
          <w:tcPr>
            <w:tcW w:w="893" w:type="dxa"/>
            <w:tcBorders>
              <w:top w:val="single" w:sz="4" w:space="0" w:color="auto"/>
              <w:left w:val="single" w:sz="4" w:space="0" w:color="auto"/>
              <w:bottom w:val="single" w:sz="4" w:space="0" w:color="auto"/>
              <w:right w:val="nil"/>
            </w:tcBorders>
            <w:vAlign w:val="center"/>
          </w:tcPr>
          <w:p w14:paraId="37C05B8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0,12</w:t>
            </w:r>
          </w:p>
        </w:tc>
        <w:tc>
          <w:tcPr>
            <w:tcW w:w="894" w:type="dxa"/>
            <w:tcBorders>
              <w:top w:val="single" w:sz="4" w:space="0" w:color="auto"/>
              <w:left w:val="single" w:sz="4" w:space="0" w:color="auto"/>
              <w:bottom w:val="single" w:sz="4" w:space="0" w:color="auto"/>
              <w:right w:val="nil"/>
            </w:tcBorders>
            <w:vAlign w:val="center"/>
          </w:tcPr>
          <w:p w14:paraId="6984F24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0,12</w:t>
            </w:r>
          </w:p>
        </w:tc>
        <w:tc>
          <w:tcPr>
            <w:tcW w:w="894" w:type="dxa"/>
            <w:tcBorders>
              <w:top w:val="single" w:sz="4" w:space="0" w:color="auto"/>
              <w:left w:val="single" w:sz="4" w:space="0" w:color="auto"/>
              <w:bottom w:val="single" w:sz="4" w:space="0" w:color="auto"/>
              <w:right w:val="nil"/>
            </w:tcBorders>
            <w:vAlign w:val="center"/>
          </w:tcPr>
          <w:p w14:paraId="2C50A27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0,12</w:t>
            </w:r>
          </w:p>
        </w:tc>
        <w:tc>
          <w:tcPr>
            <w:tcW w:w="894" w:type="dxa"/>
            <w:tcBorders>
              <w:top w:val="single" w:sz="4" w:space="0" w:color="auto"/>
              <w:left w:val="single" w:sz="4" w:space="0" w:color="auto"/>
              <w:bottom w:val="single" w:sz="4" w:space="0" w:color="auto"/>
              <w:right w:val="nil"/>
            </w:tcBorders>
            <w:vAlign w:val="center"/>
          </w:tcPr>
          <w:p w14:paraId="2C76241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0,12</w:t>
            </w:r>
          </w:p>
        </w:tc>
        <w:tc>
          <w:tcPr>
            <w:tcW w:w="894" w:type="dxa"/>
            <w:tcBorders>
              <w:top w:val="single" w:sz="4" w:space="0" w:color="auto"/>
              <w:left w:val="single" w:sz="4" w:space="0" w:color="auto"/>
              <w:bottom w:val="single" w:sz="4" w:space="0" w:color="auto"/>
              <w:right w:val="single" w:sz="4" w:space="0" w:color="auto"/>
            </w:tcBorders>
            <w:vAlign w:val="center"/>
          </w:tcPr>
          <w:p w14:paraId="4B539DA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0,12</w:t>
            </w:r>
          </w:p>
        </w:tc>
      </w:tr>
      <w:tr w:rsidR="00E7554A" w:rsidRPr="00E7554A" w14:paraId="4CB8C1AA"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1292C7B"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39C12D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ГВС</w:t>
            </w:r>
          </w:p>
        </w:tc>
        <w:tc>
          <w:tcPr>
            <w:tcW w:w="850" w:type="dxa"/>
            <w:tcBorders>
              <w:top w:val="single" w:sz="4" w:space="0" w:color="auto"/>
              <w:left w:val="single" w:sz="4" w:space="0" w:color="auto"/>
              <w:bottom w:val="single" w:sz="4" w:space="0" w:color="auto"/>
              <w:right w:val="nil"/>
            </w:tcBorders>
            <w:vAlign w:val="bottom"/>
          </w:tcPr>
          <w:p w14:paraId="358BD01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 м куб</w:t>
            </w:r>
          </w:p>
        </w:tc>
        <w:tc>
          <w:tcPr>
            <w:tcW w:w="893" w:type="dxa"/>
            <w:tcBorders>
              <w:top w:val="single" w:sz="4" w:space="0" w:color="auto"/>
              <w:left w:val="single" w:sz="4" w:space="0" w:color="auto"/>
              <w:bottom w:val="single" w:sz="4" w:space="0" w:color="auto"/>
              <w:right w:val="nil"/>
            </w:tcBorders>
            <w:vAlign w:val="center"/>
          </w:tcPr>
          <w:p w14:paraId="4FBB161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44,46</w:t>
            </w:r>
          </w:p>
        </w:tc>
        <w:tc>
          <w:tcPr>
            <w:tcW w:w="894" w:type="dxa"/>
            <w:tcBorders>
              <w:top w:val="single" w:sz="4" w:space="0" w:color="auto"/>
              <w:left w:val="single" w:sz="4" w:space="0" w:color="auto"/>
              <w:bottom w:val="single" w:sz="4" w:space="0" w:color="auto"/>
              <w:right w:val="nil"/>
            </w:tcBorders>
            <w:vAlign w:val="center"/>
          </w:tcPr>
          <w:p w14:paraId="574AC7E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44,46</w:t>
            </w:r>
          </w:p>
        </w:tc>
        <w:tc>
          <w:tcPr>
            <w:tcW w:w="894" w:type="dxa"/>
            <w:tcBorders>
              <w:top w:val="single" w:sz="4" w:space="0" w:color="auto"/>
              <w:left w:val="single" w:sz="4" w:space="0" w:color="auto"/>
              <w:bottom w:val="single" w:sz="4" w:space="0" w:color="auto"/>
              <w:right w:val="nil"/>
            </w:tcBorders>
            <w:vAlign w:val="center"/>
          </w:tcPr>
          <w:p w14:paraId="6AE372B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44,46</w:t>
            </w:r>
          </w:p>
        </w:tc>
        <w:tc>
          <w:tcPr>
            <w:tcW w:w="894" w:type="dxa"/>
            <w:tcBorders>
              <w:top w:val="single" w:sz="4" w:space="0" w:color="auto"/>
              <w:left w:val="single" w:sz="4" w:space="0" w:color="auto"/>
              <w:bottom w:val="single" w:sz="4" w:space="0" w:color="auto"/>
              <w:right w:val="nil"/>
            </w:tcBorders>
            <w:vAlign w:val="center"/>
          </w:tcPr>
          <w:p w14:paraId="32B5684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44,46</w:t>
            </w:r>
          </w:p>
        </w:tc>
        <w:tc>
          <w:tcPr>
            <w:tcW w:w="893" w:type="dxa"/>
            <w:tcBorders>
              <w:top w:val="single" w:sz="4" w:space="0" w:color="auto"/>
              <w:left w:val="single" w:sz="4" w:space="0" w:color="auto"/>
              <w:bottom w:val="single" w:sz="4" w:space="0" w:color="auto"/>
              <w:right w:val="nil"/>
            </w:tcBorders>
            <w:vAlign w:val="center"/>
          </w:tcPr>
          <w:p w14:paraId="746DEE1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34,68</w:t>
            </w:r>
          </w:p>
        </w:tc>
        <w:tc>
          <w:tcPr>
            <w:tcW w:w="894" w:type="dxa"/>
            <w:tcBorders>
              <w:top w:val="single" w:sz="4" w:space="0" w:color="auto"/>
              <w:left w:val="single" w:sz="4" w:space="0" w:color="auto"/>
              <w:bottom w:val="single" w:sz="4" w:space="0" w:color="auto"/>
              <w:right w:val="nil"/>
            </w:tcBorders>
            <w:vAlign w:val="center"/>
          </w:tcPr>
          <w:p w14:paraId="3854C09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27,05</w:t>
            </w:r>
          </w:p>
        </w:tc>
        <w:tc>
          <w:tcPr>
            <w:tcW w:w="894" w:type="dxa"/>
            <w:tcBorders>
              <w:top w:val="single" w:sz="4" w:space="0" w:color="auto"/>
              <w:left w:val="single" w:sz="4" w:space="0" w:color="auto"/>
              <w:bottom w:val="single" w:sz="4" w:space="0" w:color="auto"/>
              <w:right w:val="nil"/>
            </w:tcBorders>
            <w:vAlign w:val="center"/>
          </w:tcPr>
          <w:p w14:paraId="266CB2E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37,60</w:t>
            </w:r>
          </w:p>
        </w:tc>
        <w:tc>
          <w:tcPr>
            <w:tcW w:w="894" w:type="dxa"/>
            <w:tcBorders>
              <w:top w:val="single" w:sz="4" w:space="0" w:color="auto"/>
              <w:left w:val="single" w:sz="4" w:space="0" w:color="auto"/>
              <w:bottom w:val="single" w:sz="4" w:space="0" w:color="auto"/>
              <w:right w:val="nil"/>
            </w:tcBorders>
            <w:vAlign w:val="center"/>
          </w:tcPr>
          <w:p w14:paraId="3318FAA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7,81</w:t>
            </w:r>
          </w:p>
        </w:tc>
        <w:tc>
          <w:tcPr>
            <w:tcW w:w="894" w:type="dxa"/>
            <w:tcBorders>
              <w:top w:val="single" w:sz="4" w:space="0" w:color="auto"/>
              <w:left w:val="single" w:sz="4" w:space="0" w:color="auto"/>
              <w:bottom w:val="single" w:sz="4" w:space="0" w:color="auto"/>
              <w:right w:val="single" w:sz="4" w:space="0" w:color="auto"/>
            </w:tcBorders>
            <w:vAlign w:val="center"/>
          </w:tcPr>
          <w:p w14:paraId="60558AC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6,27</w:t>
            </w:r>
          </w:p>
        </w:tc>
      </w:tr>
      <w:tr w:rsidR="00E7554A" w:rsidRPr="00E7554A" w14:paraId="251BEC19"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6EA6F65"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AC0715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1 п/г</w:t>
            </w:r>
          </w:p>
        </w:tc>
        <w:tc>
          <w:tcPr>
            <w:tcW w:w="850" w:type="dxa"/>
            <w:tcBorders>
              <w:top w:val="single" w:sz="4" w:space="0" w:color="auto"/>
              <w:left w:val="single" w:sz="4" w:space="0" w:color="auto"/>
              <w:bottom w:val="single" w:sz="4" w:space="0" w:color="auto"/>
              <w:right w:val="nil"/>
            </w:tcBorders>
            <w:vAlign w:val="bottom"/>
          </w:tcPr>
          <w:p w14:paraId="53C84BC0"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 м куб</w:t>
            </w:r>
          </w:p>
        </w:tc>
        <w:tc>
          <w:tcPr>
            <w:tcW w:w="893" w:type="dxa"/>
            <w:tcBorders>
              <w:top w:val="single" w:sz="4" w:space="0" w:color="auto"/>
              <w:left w:val="single" w:sz="4" w:space="0" w:color="auto"/>
              <w:bottom w:val="single" w:sz="4" w:space="0" w:color="auto"/>
              <w:right w:val="nil"/>
            </w:tcBorders>
            <w:vAlign w:val="center"/>
          </w:tcPr>
          <w:p w14:paraId="460EF35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28,01</w:t>
            </w:r>
          </w:p>
        </w:tc>
        <w:tc>
          <w:tcPr>
            <w:tcW w:w="894" w:type="dxa"/>
            <w:tcBorders>
              <w:top w:val="single" w:sz="4" w:space="0" w:color="auto"/>
              <w:left w:val="single" w:sz="4" w:space="0" w:color="auto"/>
              <w:bottom w:val="single" w:sz="4" w:space="0" w:color="auto"/>
              <w:right w:val="nil"/>
            </w:tcBorders>
            <w:vAlign w:val="center"/>
          </w:tcPr>
          <w:p w14:paraId="469A54B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28,01</w:t>
            </w:r>
          </w:p>
        </w:tc>
        <w:tc>
          <w:tcPr>
            <w:tcW w:w="894" w:type="dxa"/>
            <w:tcBorders>
              <w:top w:val="single" w:sz="4" w:space="0" w:color="auto"/>
              <w:left w:val="single" w:sz="4" w:space="0" w:color="auto"/>
              <w:bottom w:val="single" w:sz="4" w:space="0" w:color="auto"/>
              <w:right w:val="nil"/>
            </w:tcBorders>
            <w:vAlign w:val="center"/>
          </w:tcPr>
          <w:p w14:paraId="29B0602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28,01</w:t>
            </w:r>
          </w:p>
        </w:tc>
        <w:tc>
          <w:tcPr>
            <w:tcW w:w="894" w:type="dxa"/>
            <w:tcBorders>
              <w:top w:val="single" w:sz="4" w:space="0" w:color="auto"/>
              <w:left w:val="single" w:sz="4" w:space="0" w:color="auto"/>
              <w:bottom w:val="single" w:sz="4" w:space="0" w:color="auto"/>
              <w:right w:val="nil"/>
            </w:tcBorders>
            <w:vAlign w:val="center"/>
          </w:tcPr>
          <w:p w14:paraId="6E6554B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28,01</w:t>
            </w:r>
          </w:p>
        </w:tc>
        <w:tc>
          <w:tcPr>
            <w:tcW w:w="893" w:type="dxa"/>
            <w:tcBorders>
              <w:top w:val="single" w:sz="4" w:space="0" w:color="auto"/>
              <w:left w:val="single" w:sz="4" w:space="0" w:color="auto"/>
              <w:bottom w:val="single" w:sz="4" w:space="0" w:color="auto"/>
              <w:right w:val="nil"/>
            </w:tcBorders>
            <w:vAlign w:val="center"/>
          </w:tcPr>
          <w:p w14:paraId="406FD23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21,85</w:t>
            </w:r>
          </w:p>
        </w:tc>
        <w:tc>
          <w:tcPr>
            <w:tcW w:w="894" w:type="dxa"/>
            <w:tcBorders>
              <w:top w:val="single" w:sz="4" w:space="0" w:color="auto"/>
              <w:left w:val="single" w:sz="4" w:space="0" w:color="auto"/>
              <w:bottom w:val="single" w:sz="4" w:space="0" w:color="auto"/>
              <w:right w:val="nil"/>
            </w:tcBorders>
            <w:vAlign w:val="center"/>
          </w:tcPr>
          <w:p w14:paraId="1CDF4FE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17,04</w:t>
            </w:r>
          </w:p>
        </w:tc>
        <w:tc>
          <w:tcPr>
            <w:tcW w:w="894" w:type="dxa"/>
            <w:tcBorders>
              <w:top w:val="single" w:sz="4" w:space="0" w:color="auto"/>
              <w:left w:val="single" w:sz="4" w:space="0" w:color="auto"/>
              <w:bottom w:val="single" w:sz="4" w:space="0" w:color="auto"/>
              <w:right w:val="nil"/>
            </w:tcBorders>
            <w:vAlign w:val="center"/>
          </w:tcPr>
          <w:p w14:paraId="3E085FC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23,69</w:t>
            </w:r>
          </w:p>
        </w:tc>
        <w:tc>
          <w:tcPr>
            <w:tcW w:w="894" w:type="dxa"/>
            <w:tcBorders>
              <w:top w:val="single" w:sz="4" w:space="0" w:color="auto"/>
              <w:left w:val="single" w:sz="4" w:space="0" w:color="auto"/>
              <w:bottom w:val="single" w:sz="4" w:space="0" w:color="auto"/>
              <w:right w:val="nil"/>
            </w:tcBorders>
            <w:vAlign w:val="center"/>
          </w:tcPr>
          <w:p w14:paraId="624F247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4,92</w:t>
            </w:r>
          </w:p>
        </w:tc>
        <w:tc>
          <w:tcPr>
            <w:tcW w:w="894" w:type="dxa"/>
            <w:tcBorders>
              <w:top w:val="single" w:sz="4" w:space="0" w:color="auto"/>
              <w:left w:val="single" w:sz="4" w:space="0" w:color="auto"/>
              <w:bottom w:val="single" w:sz="4" w:space="0" w:color="auto"/>
              <w:right w:val="single" w:sz="4" w:space="0" w:color="auto"/>
            </w:tcBorders>
            <w:vAlign w:val="center"/>
          </w:tcPr>
          <w:p w14:paraId="1137CF6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3,95</w:t>
            </w:r>
          </w:p>
        </w:tc>
      </w:tr>
      <w:tr w:rsidR="00E7554A" w:rsidRPr="00E7554A" w14:paraId="15BE79A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B3D3A79"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36F9010F"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2 п/г</w:t>
            </w:r>
          </w:p>
        </w:tc>
        <w:tc>
          <w:tcPr>
            <w:tcW w:w="850" w:type="dxa"/>
            <w:tcBorders>
              <w:top w:val="single" w:sz="4" w:space="0" w:color="auto"/>
              <w:left w:val="single" w:sz="4" w:space="0" w:color="auto"/>
              <w:bottom w:val="single" w:sz="4" w:space="0" w:color="auto"/>
              <w:right w:val="nil"/>
            </w:tcBorders>
            <w:vAlign w:val="bottom"/>
          </w:tcPr>
          <w:p w14:paraId="09AA72C5"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 м куб</w:t>
            </w:r>
          </w:p>
        </w:tc>
        <w:tc>
          <w:tcPr>
            <w:tcW w:w="893" w:type="dxa"/>
            <w:tcBorders>
              <w:top w:val="single" w:sz="4" w:space="0" w:color="auto"/>
              <w:left w:val="single" w:sz="4" w:space="0" w:color="auto"/>
              <w:bottom w:val="single" w:sz="4" w:space="0" w:color="auto"/>
              <w:right w:val="nil"/>
            </w:tcBorders>
            <w:vAlign w:val="center"/>
          </w:tcPr>
          <w:p w14:paraId="6B01ACA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16,45</w:t>
            </w:r>
          </w:p>
        </w:tc>
        <w:tc>
          <w:tcPr>
            <w:tcW w:w="894" w:type="dxa"/>
            <w:tcBorders>
              <w:top w:val="single" w:sz="4" w:space="0" w:color="auto"/>
              <w:left w:val="single" w:sz="4" w:space="0" w:color="auto"/>
              <w:bottom w:val="single" w:sz="4" w:space="0" w:color="auto"/>
              <w:right w:val="nil"/>
            </w:tcBorders>
            <w:vAlign w:val="center"/>
          </w:tcPr>
          <w:p w14:paraId="3A489E1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16,45</w:t>
            </w:r>
          </w:p>
        </w:tc>
        <w:tc>
          <w:tcPr>
            <w:tcW w:w="894" w:type="dxa"/>
            <w:tcBorders>
              <w:top w:val="single" w:sz="4" w:space="0" w:color="auto"/>
              <w:left w:val="single" w:sz="4" w:space="0" w:color="auto"/>
              <w:bottom w:val="single" w:sz="4" w:space="0" w:color="auto"/>
              <w:right w:val="nil"/>
            </w:tcBorders>
            <w:vAlign w:val="center"/>
          </w:tcPr>
          <w:p w14:paraId="0EE6A1A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16,45</w:t>
            </w:r>
          </w:p>
        </w:tc>
        <w:tc>
          <w:tcPr>
            <w:tcW w:w="894" w:type="dxa"/>
            <w:tcBorders>
              <w:top w:val="single" w:sz="4" w:space="0" w:color="auto"/>
              <w:left w:val="single" w:sz="4" w:space="0" w:color="auto"/>
              <w:bottom w:val="single" w:sz="4" w:space="0" w:color="auto"/>
              <w:right w:val="nil"/>
            </w:tcBorders>
            <w:vAlign w:val="center"/>
          </w:tcPr>
          <w:p w14:paraId="40D4DC8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16,45</w:t>
            </w:r>
          </w:p>
        </w:tc>
        <w:tc>
          <w:tcPr>
            <w:tcW w:w="893" w:type="dxa"/>
            <w:tcBorders>
              <w:top w:val="single" w:sz="4" w:space="0" w:color="auto"/>
              <w:left w:val="single" w:sz="4" w:space="0" w:color="auto"/>
              <w:bottom w:val="single" w:sz="4" w:space="0" w:color="auto"/>
              <w:right w:val="nil"/>
            </w:tcBorders>
            <w:vAlign w:val="center"/>
          </w:tcPr>
          <w:p w14:paraId="411C5AB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12,83</w:t>
            </w:r>
          </w:p>
        </w:tc>
        <w:tc>
          <w:tcPr>
            <w:tcW w:w="894" w:type="dxa"/>
            <w:tcBorders>
              <w:top w:val="single" w:sz="4" w:space="0" w:color="auto"/>
              <w:left w:val="single" w:sz="4" w:space="0" w:color="auto"/>
              <w:bottom w:val="single" w:sz="4" w:space="0" w:color="auto"/>
              <w:right w:val="nil"/>
            </w:tcBorders>
            <w:vAlign w:val="center"/>
          </w:tcPr>
          <w:p w14:paraId="77D00E9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10,01</w:t>
            </w:r>
          </w:p>
        </w:tc>
        <w:tc>
          <w:tcPr>
            <w:tcW w:w="894" w:type="dxa"/>
            <w:tcBorders>
              <w:top w:val="single" w:sz="4" w:space="0" w:color="auto"/>
              <w:left w:val="single" w:sz="4" w:space="0" w:color="auto"/>
              <w:bottom w:val="single" w:sz="4" w:space="0" w:color="auto"/>
              <w:right w:val="nil"/>
            </w:tcBorders>
            <w:vAlign w:val="center"/>
          </w:tcPr>
          <w:p w14:paraId="03CDA6D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13,91</w:t>
            </w:r>
          </w:p>
        </w:tc>
        <w:tc>
          <w:tcPr>
            <w:tcW w:w="894" w:type="dxa"/>
            <w:tcBorders>
              <w:top w:val="single" w:sz="4" w:space="0" w:color="auto"/>
              <w:left w:val="single" w:sz="4" w:space="0" w:color="auto"/>
              <w:bottom w:val="single" w:sz="4" w:space="0" w:color="auto"/>
              <w:right w:val="nil"/>
            </w:tcBorders>
            <w:vAlign w:val="center"/>
          </w:tcPr>
          <w:p w14:paraId="0385EE5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2,89</w:t>
            </w:r>
          </w:p>
        </w:tc>
        <w:tc>
          <w:tcPr>
            <w:tcW w:w="894" w:type="dxa"/>
            <w:tcBorders>
              <w:top w:val="single" w:sz="4" w:space="0" w:color="auto"/>
              <w:left w:val="single" w:sz="4" w:space="0" w:color="auto"/>
              <w:bottom w:val="single" w:sz="4" w:space="0" w:color="auto"/>
              <w:right w:val="single" w:sz="4" w:space="0" w:color="auto"/>
            </w:tcBorders>
            <w:vAlign w:val="center"/>
          </w:tcPr>
          <w:p w14:paraId="4415DCA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2,32</w:t>
            </w:r>
          </w:p>
        </w:tc>
      </w:tr>
      <w:tr w:rsidR="00E7554A" w:rsidRPr="00E7554A" w14:paraId="174F52E1"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74D37EF"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8679DDE"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удельный расход</w:t>
            </w:r>
          </w:p>
        </w:tc>
        <w:tc>
          <w:tcPr>
            <w:tcW w:w="850" w:type="dxa"/>
            <w:tcBorders>
              <w:top w:val="single" w:sz="4" w:space="0" w:color="auto"/>
              <w:left w:val="single" w:sz="4" w:space="0" w:color="auto"/>
              <w:bottom w:val="single" w:sz="4" w:space="0" w:color="auto"/>
              <w:right w:val="nil"/>
            </w:tcBorders>
            <w:vAlign w:val="bottom"/>
          </w:tcPr>
          <w:p w14:paraId="3A2049E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куб м/Гкал</w:t>
            </w:r>
          </w:p>
        </w:tc>
        <w:tc>
          <w:tcPr>
            <w:tcW w:w="893" w:type="dxa"/>
            <w:tcBorders>
              <w:top w:val="single" w:sz="4" w:space="0" w:color="auto"/>
              <w:left w:val="single" w:sz="4" w:space="0" w:color="auto"/>
              <w:bottom w:val="single" w:sz="4" w:space="0" w:color="auto"/>
              <w:right w:val="nil"/>
            </w:tcBorders>
            <w:vAlign w:val="center"/>
          </w:tcPr>
          <w:p w14:paraId="03BF1CE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2,26</w:t>
            </w:r>
          </w:p>
        </w:tc>
        <w:tc>
          <w:tcPr>
            <w:tcW w:w="894" w:type="dxa"/>
            <w:tcBorders>
              <w:top w:val="single" w:sz="4" w:space="0" w:color="auto"/>
              <w:left w:val="single" w:sz="4" w:space="0" w:color="auto"/>
              <w:bottom w:val="single" w:sz="4" w:space="0" w:color="auto"/>
              <w:right w:val="nil"/>
            </w:tcBorders>
            <w:vAlign w:val="center"/>
          </w:tcPr>
          <w:p w14:paraId="55C3729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2,28</w:t>
            </w:r>
          </w:p>
        </w:tc>
        <w:tc>
          <w:tcPr>
            <w:tcW w:w="894" w:type="dxa"/>
            <w:tcBorders>
              <w:top w:val="single" w:sz="4" w:space="0" w:color="auto"/>
              <w:left w:val="single" w:sz="4" w:space="0" w:color="auto"/>
              <w:bottom w:val="single" w:sz="4" w:space="0" w:color="auto"/>
              <w:right w:val="nil"/>
            </w:tcBorders>
            <w:vAlign w:val="center"/>
          </w:tcPr>
          <w:p w14:paraId="460F49E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2,29</w:t>
            </w:r>
          </w:p>
        </w:tc>
        <w:tc>
          <w:tcPr>
            <w:tcW w:w="894" w:type="dxa"/>
            <w:tcBorders>
              <w:top w:val="single" w:sz="4" w:space="0" w:color="auto"/>
              <w:left w:val="single" w:sz="4" w:space="0" w:color="auto"/>
              <w:bottom w:val="single" w:sz="4" w:space="0" w:color="auto"/>
              <w:right w:val="nil"/>
            </w:tcBorders>
            <w:vAlign w:val="center"/>
          </w:tcPr>
          <w:p w14:paraId="53929D8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2,29</w:t>
            </w:r>
          </w:p>
        </w:tc>
        <w:tc>
          <w:tcPr>
            <w:tcW w:w="893" w:type="dxa"/>
            <w:tcBorders>
              <w:top w:val="single" w:sz="4" w:space="0" w:color="auto"/>
              <w:left w:val="single" w:sz="4" w:space="0" w:color="auto"/>
              <w:bottom w:val="single" w:sz="4" w:space="0" w:color="auto"/>
              <w:right w:val="nil"/>
            </w:tcBorders>
            <w:vAlign w:val="center"/>
          </w:tcPr>
          <w:p w14:paraId="3AB1F48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1,81</w:t>
            </w:r>
          </w:p>
        </w:tc>
        <w:tc>
          <w:tcPr>
            <w:tcW w:w="894" w:type="dxa"/>
            <w:tcBorders>
              <w:top w:val="single" w:sz="4" w:space="0" w:color="auto"/>
              <w:left w:val="single" w:sz="4" w:space="0" w:color="auto"/>
              <w:bottom w:val="single" w:sz="4" w:space="0" w:color="auto"/>
              <w:right w:val="nil"/>
            </w:tcBorders>
            <w:vAlign w:val="center"/>
          </w:tcPr>
          <w:p w14:paraId="57FE802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1,41</w:t>
            </w:r>
          </w:p>
        </w:tc>
        <w:tc>
          <w:tcPr>
            <w:tcW w:w="894" w:type="dxa"/>
            <w:tcBorders>
              <w:top w:val="single" w:sz="4" w:space="0" w:color="auto"/>
              <w:left w:val="single" w:sz="4" w:space="0" w:color="auto"/>
              <w:bottom w:val="single" w:sz="4" w:space="0" w:color="auto"/>
              <w:right w:val="nil"/>
            </w:tcBorders>
            <w:vAlign w:val="center"/>
          </w:tcPr>
          <w:p w14:paraId="598789A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1,96</w:t>
            </w:r>
          </w:p>
        </w:tc>
        <w:tc>
          <w:tcPr>
            <w:tcW w:w="894" w:type="dxa"/>
            <w:tcBorders>
              <w:top w:val="single" w:sz="4" w:space="0" w:color="auto"/>
              <w:left w:val="single" w:sz="4" w:space="0" w:color="auto"/>
              <w:bottom w:val="single" w:sz="4" w:space="0" w:color="auto"/>
              <w:right w:val="nil"/>
            </w:tcBorders>
            <w:vAlign w:val="center"/>
          </w:tcPr>
          <w:p w14:paraId="3FB9711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0,41</w:t>
            </w:r>
          </w:p>
        </w:tc>
        <w:tc>
          <w:tcPr>
            <w:tcW w:w="894" w:type="dxa"/>
            <w:tcBorders>
              <w:top w:val="single" w:sz="4" w:space="0" w:color="auto"/>
              <w:left w:val="single" w:sz="4" w:space="0" w:color="auto"/>
              <w:bottom w:val="single" w:sz="4" w:space="0" w:color="auto"/>
              <w:right w:val="single" w:sz="4" w:space="0" w:color="auto"/>
            </w:tcBorders>
            <w:vAlign w:val="center"/>
          </w:tcPr>
          <w:p w14:paraId="48343E8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0,33</w:t>
            </w:r>
          </w:p>
        </w:tc>
      </w:tr>
      <w:tr w:rsidR="00E7554A" w:rsidRPr="00E7554A" w14:paraId="034205EF"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92B3E0E"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6AF88164"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Водоотведение</w:t>
            </w:r>
          </w:p>
        </w:tc>
        <w:tc>
          <w:tcPr>
            <w:tcW w:w="850" w:type="dxa"/>
            <w:tcBorders>
              <w:top w:val="single" w:sz="4" w:space="0" w:color="auto"/>
              <w:left w:val="single" w:sz="4" w:space="0" w:color="auto"/>
              <w:bottom w:val="single" w:sz="4" w:space="0" w:color="auto"/>
              <w:right w:val="nil"/>
            </w:tcBorders>
            <w:vAlign w:val="bottom"/>
          </w:tcPr>
          <w:p w14:paraId="5A88BF28"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 м куб</w:t>
            </w:r>
          </w:p>
        </w:tc>
        <w:tc>
          <w:tcPr>
            <w:tcW w:w="893" w:type="dxa"/>
            <w:tcBorders>
              <w:top w:val="single" w:sz="4" w:space="0" w:color="auto"/>
              <w:left w:val="single" w:sz="4" w:space="0" w:color="auto"/>
              <w:bottom w:val="single" w:sz="4" w:space="0" w:color="auto"/>
              <w:right w:val="nil"/>
            </w:tcBorders>
            <w:vAlign w:val="center"/>
          </w:tcPr>
          <w:p w14:paraId="4B1A35AD"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478A0703"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153BDDC7"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34B7CD0C" w14:textId="77777777" w:rsidR="004A64C8" w:rsidRPr="00E7554A" w:rsidRDefault="004A64C8"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0A421037"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2374D311"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53D1F8C9"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3942070B"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35150A89" w14:textId="77777777" w:rsidR="004A64C8" w:rsidRPr="00E7554A" w:rsidRDefault="004A64C8" w:rsidP="00E7554A">
            <w:pPr>
              <w:spacing w:after="0" w:line="240" w:lineRule="auto"/>
              <w:jc w:val="center"/>
              <w:rPr>
                <w:bCs/>
                <w:color w:val="000000"/>
                <w:sz w:val="20"/>
                <w:szCs w:val="20"/>
                <w:lang w:eastAsia="ru-RU"/>
              </w:rPr>
            </w:pPr>
          </w:p>
        </w:tc>
      </w:tr>
      <w:tr w:rsidR="00E7554A" w:rsidRPr="00E7554A" w14:paraId="6B9721E7"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6EA6556"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393E60F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Электрическая энергия</w:t>
            </w:r>
          </w:p>
        </w:tc>
        <w:tc>
          <w:tcPr>
            <w:tcW w:w="850" w:type="dxa"/>
            <w:tcBorders>
              <w:top w:val="single" w:sz="4" w:space="0" w:color="auto"/>
              <w:left w:val="single" w:sz="4" w:space="0" w:color="auto"/>
              <w:bottom w:val="single" w:sz="4" w:space="0" w:color="auto"/>
              <w:right w:val="nil"/>
            </w:tcBorders>
            <w:vAlign w:val="bottom"/>
          </w:tcPr>
          <w:p w14:paraId="291AFAF0" w14:textId="77777777" w:rsidR="004A64C8" w:rsidRPr="00E7554A" w:rsidRDefault="004A64C8"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0B1991CC"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EFAF2F5"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2C479585"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513FD42D" w14:textId="77777777" w:rsidR="004A64C8" w:rsidRPr="00E7554A" w:rsidRDefault="004A64C8"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18BB996B"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FF953E4"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4B14509B"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5653109"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7617013B" w14:textId="77777777" w:rsidR="004A64C8" w:rsidRPr="00E7554A" w:rsidRDefault="004A64C8" w:rsidP="00E7554A">
            <w:pPr>
              <w:spacing w:after="0" w:line="240" w:lineRule="auto"/>
              <w:jc w:val="center"/>
              <w:rPr>
                <w:bCs/>
                <w:color w:val="000000"/>
                <w:sz w:val="20"/>
                <w:szCs w:val="20"/>
                <w:lang w:eastAsia="ru-RU"/>
              </w:rPr>
            </w:pPr>
          </w:p>
        </w:tc>
      </w:tr>
      <w:tr w:rsidR="00E7554A" w:rsidRPr="00E7554A" w14:paraId="2C4F9B07"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FFC834C"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3545AF2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натуральный расход</w:t>
            </w:r>
          </w:p>
        </w:tc>
        <w:tc>
          <w:tcPr>
            <w:tcW w:w="850" w:type="dxa"/>
            <w:tcBorders>
              <w:top w:val="single" w:sz="4" w:space="0" w:color="auto"/>
              <w:left w:val="single" w:sz="4" w:space="0" w:color="auto"/>
              <w:bottom w:val="single" w:sz="4" w:space="0" w:color="auto"/>
              <w:right w:val="nil"/>
            </w:tcBorders>
            <w:vAlign w:val="bottom"/>
          </w:tcPr>
          <w:p w14:paraId="4D5C91D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 кВт.ч</w:t>
            </w:r>
          </w:p>
        </w:tc>
        <w:tc>
          <w:tcPr>
            <w:tcW w:w="893" w:type="dxa"/>
            <w:tcBorders>
              <w:top w:val="single" w:sz="4" w:space="0" w:color="auto"/>
              <w:left w:val="single" w:sz="4" w:space="0" w:color="auto"/>
              <w:bottom w:val="single" w:sz="4" w:space="0" w:color="auto"/>
              <w:right w:val="nil"/>
            </w:tcBorders>
            <w:vAlign w:val="center"/>
          </w:tcPr>
          <w:p w14:paraId="7354449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469,58</w:t>
            </w:r>
          </w:p>
        </w:tc>
        <w:tc>
          <w:tcPr>
            <w:tcW w:w="894" w:type="dxa"/>
            <w:tcBorders>
              <w:top w:val="single" w:sz="4" w:space="0" w:color="auto"/>
              <w:left w:val="single" w:sz="4" w:space="0" w:color="auto"/>
              <w:bottom w:val="single" w:sz="4" w:space="0" w:color="auto"/>
              <w:right w:val="nil"/>
            </w:tcBorders>
            <w:vAlign w:val="center"/>
          </w:tcPr>
          <w:p w14:paraId="02D934D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459,84</w:t>
            </w:r>
          </w:p>
        </w:tc>
        <w:tc>
          <w:tcPr>
            <w:tcW w:w="894" w:type="dxa"/>
            <w:tcBorders>
              <w:top w:val="single" w:sz="4" w:space="0" w:color="auto"/>
              <w:left w:val="single" w:sz="4" w:space="0" w:color="auto"/>
              <w:bottom w:val="single" w:sz="4" w:space="0" w:color="auto"/>
              <w:right w:val="nil"/>
            </w:tcBorders>
            <w:vAlign w:val="center"/>
          </w:tcPr>
          <w:p w14:paraId="61CE0FF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454,40</w:t>
            </w:r>
          </w:p>
        </w:tc>
        <w:tc>
          <w:tcPr>
            <w:tcW w:w="894" w:type="dxa"/>
            <w:tcBorders>
              <w:top w:val="single" w:sz="4" w:space="0" w:color="auto"/>
              <w:left w:val="single" w:sz="4" w:space="0" w:color="auto"/>
              <w:bottom w:val="single" w:sz="4" w:space="0" w:color="auto"/>
              <w:right w:val="nil"/>
            </w:tcBorders>
            <w:vAlign w:val="center"/>
          </w:tcPr>
          <w:p w14:paraId="3947AFC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442,91</w:t>
            </w:r>
          </w:p>
        </w:tc>
        <w:tc>
          <w:tcPr>
            <w:tcW w:w="893" w:type="dxa"/>
            <w:tcBorders>
              <w:top w:val="single" w:sz="4" w:space="0" w:color="auto"/>
              <w:left w:val="single" w:sz="4" w:space="0" w:color="auto"/>
              <w:bottom w:val="single" w:sz="4" w:space="0" w:color="auto"/>
              <w:right w:val="nil"/>
            </w:tcBorders>
            <w:vAlign w:val="center"/>
          </w:tcPr>
          <w:p w14:paraId="0E30555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439,12</w:t>
            </w:r>
          </w:p>
        </w:tc>
        <w:tc>
          <w:tcPr>
            <w:tcW w:w="894" w:type="dxa"/>
            <w:tcBorders>
              <w:top w:val="single" w:sz="4" w:space="0" w:color="auto"/>
              <w:left w:val="single" w:sz="4" w:space="0" w:color="auto"/>
              <w:bottom w:val="single" w:sz="4" w:space="0" w:color="auto"/>
              <w:right w:val="nil"/>
            </w:tcBorders>
            <w:vAlign w:val="center"/>
          </w:tcPr>
          <w:p w14:paraId="6F46CCD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438,75</w:t>
            </w:r>
          </w:p>
        </w:tc>
        <w:tc>
          <w:tcPr>
            <w:tcW w:w="894" w:type="dxa"/>
            <w:tcBorders>
              <w:top w:val="single" w:sz="4" w:space="0" w:color="auto"/>
              <w:left w:val="single" w:sz="4" w:space="0" w:color="auto"/>
              <w:bottom w:val="single" w:sz="4" w:space="0" w:color="auto"/>
              <w:right w:val="nil"/>
            </w:tcBorders>
            <w:vAlign w:val="center"/>
          </w:tcPr>
          <w:p w14:paraId="0A2D0C9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439,53</w:t>
            </w:r>
          </w:p>
        </w:tc>
        <w:tc>
          <w:tcPr>
            <w:tcW w:w="894" w:type="dxa"/>
            <w:tcBorders>
              <w:top w:val="single" w:sz="4" w:space="0" w:color="auto"/>
              <w:left w:val="single" w:sz="4" w:space="0" w:color="auto"/>
              <w:bottom w:val="single" w:sz="4" w:space="0" w:color="auto"/>
              <w:right w:val="nil"/>
            </w:tcBorders>
            <w:vAlign w:val="center"/>
          </w:tcPr>
          <w:p w14:paraId="7D49484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439,53</w:t>
            </w:r>
          </w:p>
        </w:tc>
        <w:tc>
          <w:tcPr>
            <w:tcW w:w="894" w:type="dxa"/>
            <w:tcBorders>
              <w:top w:val="single" w:sz="4" w:space="0" w:color="auto"/>
              <w:left w:val="single" w:sz="4" w:space="0" w:color="auto"/>
              <w:bottom w:val="single" w:sz="4" w:space="0" w:color="auto"/>
              <w:right w:val="single" w:sz="4" w:space="0" w:color="auto"/>
            </w:tcBorders>
            <w:vAlign w:val="center"/>
          </w:tcPr>
          <w:p w14:paraId="7F66F84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439,53</w:t>
            </w:r>
          </w:p>
        </w:tc>
      </w:tr>
      <w:tr w:rsidR="00E7554A" w:rsidRPr="00E7554A" w14:paraId="5610C02E"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4FB304A"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33784B12"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удельный расход</w:t>
            </w:r>
          </w:p>
        </w:tc>
        <w:tc>
          <w:tcPr>
            <w:tcW w:w="850" w:type="dxa"/>
            <w:tcBorders>
              <w:top w:val="single" w:sz="4" w:space="0" w:color="auto"/>
              <w:left w:val="single" w:sz="4" w:space="0" w:color="auto"/>
              <w:bottom w:val="single" w:sz="4" w:space="0" w:color="auto"/>
              <w:right w:val="nil"/>
            </w:tcBorders>
            <w:vAlign w:val="bottom"/>
          </w:tcPr>
          <w:p w14:paraId="28E4B04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 кВт.ч /Гкал</w:t>
            </w:r>
          </w:p>
        </w:tc>
        <w:tc>
          <w:tcPr>
            <w:tcW w:w="893" w:type="dxa"/>
            <w:tcBorders>
              <w:top w:val="single" w:sz="4" w:space="0" w:color="auto"/>
              <w:left w:val="single" w:sz="4" w:space="0" w:color="auto"/>
              <w:bottom w:val="single" w:sz="4" w:space="0" w:color="auto"/>
              <w:right w:val="nil"/>
            </w:tcBorders>
            <w:vAlign w:val="center"/>
          </w:tcPr>
          <w:p w14:paraId="684A88B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23,88</w:t>
            </w:r>
          </w:p>
        </w:tc>
        <w:tc>
          <w:tcPr>
            <w:tcW w:w="894" w:type="dxa"/>
            <w:tcBorders>
              <w:top w:val="single" w:sz="4" w:space="0" w:color="auto"/>
              <w:left w:val="single" w:sz="4" w:space="0" w:color="auto"/>
              <w:bottom w:val="single" w:sz="4" w:space="0" w:color="auto"/>
              <w:right w:val="nil"/>
            </w:tcBorders>
            <w:vAlign w:val="center"/>
          </w:tcPr>
          <w:p w14:paraId="0E6C1C9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23,54</w:t>
            </w:r>
          </w:p>
        </w:tc>
        <w:tc>
          <w:tcPr>
            <w:tcW w:w="894" w:type="dxa"/>
            <w:tcBorders>
              <w:top w:val="single" w:sz="4" w:space="0" w:color="auto"/>
              <w:left w:val="single" w:sz="4" w:space="0" w:color="auto"/>
              <w:bottom w:val="single" w:sz="4" w:space="0" w:color="auto"/>
              <w:right w:val="nil"/>
            </w:tcBorders>
            <w:vAlign w:val="center"/>
          </w:tcPr>
          <w:p w14:paraId="6492931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23,43</w:t>
            </w:r>
          </w:p>
        </w:tc>
        <w:tc>
          <w:tcPr>
            <w:tcW w:w="894" w:type="dxa"/>
            <w:tcBorders>
              <w:top w:val="single" w:sz="4" w:space="0" w:color="auto"/>
              <w:left w:val="single" w:sz="4" w:space="0" w:color="auto"/>
              <w:bottom w:val="single" w:sz="4" w:space="0" w:color="auto"/>
              <w:right w:val="nil"/>
            </w:tcBorders>
            <w:vAlign w:val="center"/>
          </w:tcPr>
          <w:p w14:paraId="6621D45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22,86</w:t>
            </w:r>
          </w:p>
        </w:tc>
        <w:tc>
          <w:tcPr>
            <w:tcW w:w="893" w:type="dxa"/>
            <w:tcBorders>
              <w:top w:val="single" w:sz="4" w:space="0" w:color="auto"/>
              <w:left w:val="single" w:sz="4" w:space="0" w:color="auto"/>
              <w:bottom w:val="single" w:sz="4" w:space="0" w:color="auto"/>
              <w:right w:val="nil"/>
            </w:tcBorders>
            <w:vAlign w:val="center"/>
          </w:tcPr>
          <w:p w14:paraId="3ADADDA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22,86</w:t>
            </w:r>
          </w:p>
        </w:tc>
        <w:tc>
          <w:tcPr>
            <w:tcW w:w="894" w:type="dxa"/>
            <w:tcBorders>
              <w:top w:val="single" w:sz="4" w:space="0" w:color="auto"/>
              <w:left w:val="single" w:sz="4" w:space="0" w:color="auto"/>
              <w:bottom w:val="single" w:sz="4" w:space="0" w:color="auto"/>
              <w:right w:val="nil"/>
            </w:tcBorders>
            <w:vAlign w:val="center"/>
          </w:tcPr>
          <w:p w14:paraId="7976FCC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22,86</w:t>
            </w:r>
          </w:p>
        </w:tc>
        <w:tc>
          <w:tcPr>
            <w:tcW w:w="894" w:type="dxa"/>
            <w:tcBorders>
              <w:top w:val="single" w:sz="4" w:space="0" w:color="auto"/>
              <w:left w:val="single" w:sz="4" w:space="0" w:color="auto"/>
              <w:bottom w:val="single" w:sz="4" w:space="0" w:color="auto"/>
              <w:right w:val="nil"/>
            </w:tcBorders>
            <w:vAlign w:val="center"/>
          </w:tcPr>
          <w:p w14:paraId="64CD453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22,86</w:t>
            </w:r>
          </w:p>
        </w:tc>
        <w:tc>
          <w:tcPr>
            <w:tcW w:w="894" w:type="dxa"/>
            <w:tcBorders>
              <w:top w:val="single" w:sz="4" w:space="0" w:color="auto"/>
              <w:left w:val="single" w:sz="4" w:space="0" w:color="auto"/>
              <w:bottom w:val="single" w:sz="4" w:space="0" w:color="auto"/>
              <w:right w:val="nil"/>
            </w:tcBorders>
            <w:vAlign w:val="center"/>
          </w:tcPr>
          <w:p w14:paraId="31E491C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22,86</w:t>
            </w:r>
          </w:p>
        </w:tc>
        <w:tc>
          <w:tcPr>
            <w:tcW w:w="894" w:type="dxa"/>
            <w:tcBorders>
              <w:top w:val="single" w:sz="4" w:space="0" w:color="auto"/>
              <w:left w:val="single" w:sz="4" w:space="0" w:color="auto"/>
              <w:bottom w:val="single" w:sz="4" w:space="0" w:color="auto"/>
              <w:right w:val="single" w:sz="4" w:space="0" w:color="auto"/>
            </w:tcBorders>
            <w:vAlign w:val="center"/>
          </w:tcPr>
          <w:p w14:paraId="28B8D6A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22,86</w:t>
            </w:r>
          </w:p>
        </w:tc>
      </w:tr>
      <w:tr w:rsidR="00E7554A" w:rsidRPr="00E7554A" w14:paraId="635F6DC3"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BA97EEC"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2</w:t>
            </w:r>
          </w:p>
        </w:tc>
        <w:tc>
          <w:tcPr>
            <w:tcW w:w="5538" w:type="dxa"/>
            <w:tcBorders>
              <w:top w:val="single" w:sz="4" w:space="0" w:color="auto"/>
              <w:left w:val="single" w:sz="4" w:space="0" w:color="auto"/>
              <w:bottom w:val="single" w:sz="4" w:space="0" w:color="auto"/>
              <w:right w:val="nil"/>
            </w:tcBorders>
            <w:vAlign w:val="bottom"/>
          </w:tcPr>
          <w:p w14:paraId="10771840"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Расчёт операционных (подконтрольных) расходов на производство т/э</w:t>
            </w:r>
          </w:p>
        </w:tc>
        <w:tc>
          <w:tcPr>
            <w:tcW w:w="850" w:type="dxa"/>
            <w:tcBorders>
              <w:top w:val="single" w:sz="4" w:space="0" w:color="auto"/>
              <w:left w:val="single" w:sz="4" w:space="0" w:color="auto"/>
              <w:bottom w:val="single" w:sz="4" w:space="0" w:color="auto"/>
              <w:right w:val="nil"/>
            </w:tcBorders>
            <w:vAlign w:val="bottom"/>
          </w:tcPr>
          <w:p w14:paraId="43EA1409" w14:textId="77777777" w:rsidR="004A64C8" w:rsidRPr="00E7554A" w:rsidRDefault="004A64C8"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060F6D5F"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18E38FA9"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D0AF812"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58DBB4C9" w14:textId="77777777" w:rsidR="004A64C8" w:rsidRPr="00E7554A" w:rsidRDefault="004A64C8"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7FB372BC"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22458FD5"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1ABA9D4"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119F26D9"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21A21DD6" w14:textId="77777777" w:rsidR="004A64C8" w:rsidRPr="00E7554A" w:rsidRDefault="004A64C8" w:rsidP="00E7554A">
            <w:pPr>
              <w:spacing w:after="0" w:line="240" w:lineRule="auto"/>
              <w:jc w:val="center"/>
              <w:rPr>
                <w:bCs/>
                <w:color w:val="000000"/>
                <w:sz w:val="20"/>
                <w:szCs w:val="20"/>
                <w:lang w:eastAsia="ru-RU"/>
              </w:rPr>
            </w:pPr>
          </w:p>
        </w:tc>
      </w:tr>
      <w:tr w:rsidR="00E7554A" w:rsidRPr="00E7554A" w14:paraId="052EA8A1"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F02B59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2.1</w:t>
            </w:r>
          </w:p>
        </w:tc>
        <w:tc>
          <w:tcPr>
            <w:tcW w:w="5538" w:type="dxa"/>
            <w:tcBorders>
              <w:top w:val="single" w:sz="4" w:space="0" w:color="auto"/>
              <w:left w:val="single" w:sz="4" w:space="0" w:color="auto"/>
              <w:bottom w:val="single" w:sz="4" w:space="0" w:color="auto"/>
              <w:right w:val="nil"/>
            </w:tcBorders>
            <w:vAlign w:val="bottom"/>
          </w:tcPr>
          <w:p w14:paraId="05FC72D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на оплату труда</w:t>
            </w:r>
          </w:p>
        </w:tc>
        <w:tc>
          <w:tcPr>
            <w:tcW w:w="850" w:type="dxa"/>
            <w:tcBorders>
              <w:top w:val="single" w:sz="4" w:space="0" w:color="auto"/>
              <w:left w:val="single" w:sz="4" w:space="0" w:color="auto"/>
              <w:bottom w:val="single" w:sz="4" w:space="0" w:color="auto"/>
              <w:right w:val="nil"/>
            </w:tcBorders>
            <w:vAlign w:val="bottom"/>
          </w:tcPr>
          <w:p w14:paraId="40CD680F"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231DE0C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6 007,68</w:t>
            </w:r>
          </w:p>
        </w:tc>
        <w:tc>
          <w:tcPr>
            <w:tcW w:w="894" w:type="dxa"/>
            <w:tcBorders>
              <w:top w:val="single" w:sz="4" w:space="0" w:color="auto"/>
              <w:left w:val="single" w:sz="4" w:space="0" w:color="auto"/>
              <w:bottom w:val="single" w:sz="4" w:space="0" w:color="auto"/>
              <w:right w:val="nil"/>
            </w:tcBorders>
            <w:vAlign w:val="center"/>
          </w:tcPr>
          <w:p w14:paraId="4C44867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6 185,51</w:t>
            </w:r>
          </w:p>
        </w:tc>
        <w:tc>
          <w:tcPr>
            <w:tcW w:w="894" w:type="dxa"/>
            <w:tcBorders>
              <w:top w:val="single" w:sz="4" w:space="0" w:color="auto"/>
              <w:left w:val="single" w:sz="4" w:space="0" w:color="auto"/>
              <w:bottom w:val="single" w:sz="4" w:space="0" w:color="auto"/>
              <w:right w:val="nil"/>
            </w:tcBorders>
            <w:vAlign w:val="center"/>
          </w:tcPr>
          <w:p w14:paraId="7BE72CB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6 608,32</w:t>
            </w:r>
          </w:p>
        </w:tc>
        <w:tc>
          <w:tcPr>
            <w:tcW w:w="894" w:type="dxa"/>
            <w:tcBorders>
              <w:top w:val="single" w:sz="4" w:space="0" w:color="auto"/>
              <w:left w:val="single" w:sz="4" w:space="0" w:color="auto"/>
              <w:bottom w:val="single" w:sz="4" w:space="0" w:color="auto"/>
              <w:right w:val="nil"/>
            </w:tcBorders>
            <w:vAlign w:val="center"/>
          </w:tcPr>
          <w:p w14:paraId="6EAC40A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7 922,85</w:t>
            </w:r>
          </w:p>
        </w:tc>
        <w:tc>
          <w:tcPr>
            <w:tcW w:w="893" w:type="dxa"/>
            <w:tcBorders>
              <w:top w:val="single" w:sz="4" w:space="0" w:color="auto"/>
              <w:left w:val="single" w:sz="4" w:space="0" w:color="auto"/>
              <w:bottom w:val="single" w:sz="4" w:space="0" w:color="auto"/>
              <w:right w:val="nil"/>
            </w:tcBorders>
            <w:vAlign w:val="center"/>
          </w:tcPr>
          <w:p w14:paraId="61381E9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8 239,76</w:t>
            </w:r>
          </w:p>
        </w:tc>
        <w:tc>
          <w:tcPr>
            <w:tcW w:w="894" w:type="dxa"/>
            <w:tcBorders>
              <w:top w:val="single" w:sz="4" w:space="0" w:color="auto"/>
              <w:left w:val="single" w:sz="4" w:space="0" w:color="auto"/>
              <w:bottom w:val="single" w:sz="4" w:space="0" w:color="auto"/>
              <w:right w:val="nil"/>
            </w:tcBorders>
            <w:vAlign w:val="center"/>
          </w:tcPr>
          <w:p w14:paraId="40FAEA1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8 483,66</w:t>
            </w:r>
          </w:p>
        </w:tc>
        <w:tc>
          <w:tcPr>
            <w:tcW w:w="894" w:type="dxa"/>
            <w:tcBorders>
              <w:top w:val="single" w:sz="4" w:space="0" w:color="auto"/>
              <w:left w:val="single" w:sz="4" w:space="0" w:color="auto"/>
              <w:bottom w:val="single" w:sz="4" w:space="0" w:color="auto"/>
              <w:right w:val="nil"/>
            </w:tcBorders>
            <w:vAlign w:val="center"/>
          </w:tcPr>
          <w:p w14:paraId="74F4312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8 734,78</w:t>
            </w:r>
          </w:p>
        </w:tc>
        <w:tc>
          <w:tcPr>
            <w:tcW w:w="894" w:type="dxa"/>
            <w:tcBorders>
              <w:top w:val="single" w:sz="4" w:space="0" w:color="auto"/>
              <w:left w:val="single" w:sz="4" w:space="0" w:color="auto"/>
              <w:bottom w:val="single" w:sz="4" w:space="0" w:color="auto"/>
              <w:right w:val="nil"/>
            </w:tcBorders>
            <w:vAlign w:val="center"/>
          </w:tcPr>
          <w:p w14:paraId="570E7E1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8 993,33</w:t>
            </w:r>
          </w:p>
        </w:tc>
        <w:tc>
          <w:tcPr>
            <w:tcW w:w="894" w:type="dxa"/>
            <w:tcBorders>
              <w:top w:val="single" w:sz="4" w:space="0" w:color="auto"/>
              <w:left w:val="single" w:sz="4" w:space="0" w:color="auto"/>
              <w:bottom w:val="single" w:sz="4" w:space="0" w:color="auto"/>
              <w:right w:val="single" w:sz="4" w:space="0" w:color="auto"/>
            </w:tcBorders>
            <w:vAlign w:val="center"/>
          </w:tcPr>
          <w:p w14:paraId="6208C30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9 259,53</w:t>
            </w:r>
          </w:p>
        </w:tc>
      </w:tr>
      <w:tr w:rsidR="00E7554A" w:rsidRPr="00E7554A" w14:paraId="2E7D4636"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A07EE18"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D46051B"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Производственные рабочие</w:t>
            </w:r>
          </w:p>
        </w:tc>
        <w:tc>
          <w:tcPr>
            <w:tcW w:w="850" w:type="dxa"/>
            <w:tcBorders>
              <w:top w:val="single" w:sz="4" w:space="0" w:color="auto"/>
              <w:left w:val="single" w:sz="4" w:space="0" w:color="auto"/>
              <w:bottom w:val="single" w:sz="4" w:space="0" w:color="auto"/>
              <w:right w:val="nil"/>
            </w:tcBorders>
            <w:vAlign w:val="bottom"/>
          </w:tcPr>
          <w:p w14:paraId="123EB65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0AE6507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6 007,68</w:t>
            </w:r>
          </w:p>
        </w:tc>
        <w:tc>
          <w:tcPr>
            <w:tcW w:w="894" w:type="dxa"/>
            <w:tcBorders>
              <w:top w:val="single" w:sz="4" w:space="0" w:color="auto"/>
              <w:left w:val="single" w:sz="4" w:space="0" w:color="auto"/>
              <w:bottom w:val="single" w:sz="4" w:space="0" w:color="auto"/>
              <w:right w:val="nil"/>
            </w:tcBorders>
            <w:vAlign w:val="center"/>
          </w:tcPr>
          <w:p w14:paraId="40AADBA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6 185,51</w:t>
            </w:r>
          </w:p>
        </w:tc>
        <w:tc>
          <w:tcPr>
            <w:tcW w:w="894" w:type="dxa"/>
            <w:tcBorders>
              <w:top w:val="single" w:sz="4" w:space="0" w:color="auto"/>
              <w:left w:val="single" w:sz="4" w:space="0" w:color="auto"/>
              <w:bottom w:val="single" w:sz="4" w:space="0" w:color="auto"/>
              <w:right w:val="nil"/>
            </w:tcBorders>
            <w:vAlign w:val="center"/>
          </w:tcPr>
          <w:p w14:paraId="75B93C0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6 608,32</w:t>
            </w:r>
          </w:p>
        </w:tc>
        <w:tc>
          <w:tcPr>
            <w:tcW w:w="894" w:type="dxa"/>
            <w:tcBorders>
              <w:top w:val="single" w:sz="4" w:space="0" w:color="auto"/>
              <w:left w:val="single" w:sz="4" w:space="0" w:color="auto"/>
              <w:bottom w:val="single" w:sz="4" w:space="0" w:color="auto"/>
              <w:right w:val="nil"/>
            </w:tcBorders>
            <w:vAlign w:val="center"/>
          </w:tcPr>
          <w:p w14:paraId="5E40D8B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7 922,85</w:t>
            </w:r>
          </w:p>
        </w:tc>
        <w:tc>
          <w:tcPr>
            <w:tcW w:w="893" w:type="dxa"/>
            <w:tcBorders>
              <w:top w:val="single" w:sz="4" w:space="0" w:color="auto"/>
              <w:left w:val="single" w:sz="4" w:space="0" w:color="auto"/>
              <w:bottom w:val="single" w:sz="4" w:space="0" w:color="auto"/>
              <w:right w:val="nil"/>
            </w:tcBorders>
            <w:vAlign w:val="center"/>
          </w:tcPr>
          <w:p w14:paraId="78C7E92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8 239,76</w:t>
            </w:r>
          </w:p>
        </w:tc>
        <w:tc>
          <w:tcPr>
            <w:tcW w:w="894" w:type="dxa"/>
            <w:tcBorders>
              <w:top w:val="single" w:sz="4" w:space="0" w:color="auto"/>
              <w:left w:val="single" w:sz="4" w:space="0" w:color="auto"/>
              <w:bottom w:val="single" w:sz="4" w:space="0" w:color="auto"/>
              <w:right w:val="nil"/>
            </w:tcBorders>
            <w:vAlign w:val="center"/>
          </w:tcPr>
          <w:p w14:paraId="28479DB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8 483,66</w:t>
            </w:r>
          </w:p>
        </w:tc>
        <w:tc>
          <w:tcPr>
            <w:tcW w:w="894" w:type="dxa"/>
            <w:tcBorders>
              <w:top w:val="single" w:sz="4" w:space="0" w:color="auto"/>
              <w:left w:val="single" w:sz="4" w:space="0" w:color="auto"/>
              <w:bottom w:val="single" w:sz="4" w:space="0" w:color="auto"/>
              <w:right w:val="nil"/>
            </w:tcBorders>
            <w:vAlign w:val="center"/>
          </w:tcPr>
          <w:p w14:paraId="5E7A195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8 734,78</w:t>
            </w:r>
          </w:p>
        </w:tc>
        <w:tc>
          <w:tcPr>
            <w:tcW w:w="894" w:type="dxa"/>
            <w:tcBorders>
              <w:top w:val="single" w:sz="4" w:space="0" w:color="auto"/>
              <w:left w:val="single" w:sz="4" w:space="0" w:color="auto"/>
              <w:bottom w:val="single" w:sz="4" w:space="0" w:color="auto"/>
              <w:right w:val="nil"/>
            </w:tcBorders>
            <w:vAlign w:val="center"/>
          </w:tcPr>
          <w:p w14:paraId="0D2C2B9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8 993,33</w:t>
            </w:r>
          </w:p>
        </w:tc>
        <w:tc>
          <w:tcPr>
            <w:tcW w:w="894" w:type="dxa"/>
            <w:tcBorders>
              <w:top w:val="single" w:sz="4" w:space="0" w:color="auto"/>
              <w:left w:val="single" w:sz="4" w:space="0" w:color="auto"/>
              <w:bottom w:val="single" w:sz="4" w:space="0" w:color="auto"/>
              <w:right w:val="single" w:sz="4" w:space="0" w:color="auto"/>
            </w:tcBorders>
            <w:vAlign w:val="center"/>
          </w:tcPr>
          <w:p w14:paraId="72908CF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9 259,53</w:t>
            </w:r>
          </w:p>
        </w:tc>
      </w:tr>
      <w:tr w:rsidR="00E7554A" w:rsidRPr="00E7554A" w14:paraId="7CB9FCCE"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6FB54F8"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2F76F48"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Цеховой персонал</w:t>
            </w:r>
          </w:p>
        </w:tc>
        <w:tc>
          <w:tcPr>
            <w:tcW w:w="850" w:type="dxa"/>
            <w:tcBorders>
              <w:top w:val="single" w:sz="4" w:space="0" w:color="auto"/>
              <w:left w:val="single" w:sz="4" w:space="0" w:color="auto"/>
              <w:bottom w:val="single" w:sz="4" w:space="0" w:color="auto"/>
              <w:right w:val="nil"/>
            </w:tcBorders>
            <w:vAlign w:val="bottom"/>
          </w:tcPr>
          <w:p w14:paraId="2974F80C"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075CA48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81F889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3CC6A96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C5E550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39F18BC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28BD95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A1C963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5BCD3F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781C9CD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685A5537"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624723C"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2.2</w:t>
            </w:r>
          </w:p>
        </w:tc>
        <w:tc>
          <w:tcPr>
            <w:tcW w:w="5538" w:type="dxa"/>
            <w:tcBorders>
              <w:top w:val="single" w:sz="4" w:space="0" w:color="auto"/>
              <w:left w:val="single" w:sz="4" w:space="0" w:color="auto"/>
              <w:bottom w:val="single" w:sz="4" w:space="0" w:color="auto"/>
              <w:right w:val="nil"/>
            </w:tcBorders>
            <w:vAlign w:val="bottom"/>
          </w:tcPr>
          <w:p w14:paraId="3F3F23F7"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на приобретение сырья и материалов</w:t>
            </w:r>
          </w:p>
        </w:tc>
        <w:tc>
          <w:tcPr>
            <w:tcW w:w="850" w:type="dxa"/>
            <w:tcBorders>
              <w:top w:val="single" w:sz="4" w:space="0" w:color="auto"/>
              <w:left w:val="single" w:sz="4" w:space="0" w:color="auto"/>
              <w:bottom w:val="single" w:sz="4" w:space="0" w:color="auto"/>
              <w:right w:val="nil"/>
            </w:tcBorders>
            <w:vAlign w:val="bottom"/>
          </w:tcPr>
          <w:p w14:paraId="74538F1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44A5A02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729,705</w:t>
            </w:r>
          </w:p>
        </w:tc>
        <w:tc>
          <w:tcPr>
            <w:tcW w:w="894" w:type="dxa"/>
            <w:tcBorders>
              <w:top w:val="single" w:sz="4" w:space="0" w:color="auto"/>
              <w:left w:val="single" w:sz="4" w:space="0" w:color="auto"/>
              <w:bottom w:val="single" w:sz="4" w:space="0" w:color="auto"/>
              <w:right w:val="nil"/>
            </w:tcBorders>
            <w:vAlign w:val="center"/>
          </w:tcPr>
          <w:p w14:paraId="20FDCB9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751,304</w:t>
            </w:r>
          </w:p>
        </w:tc>
        <w:tc>
          <w:tcPr>
            <w:tcW w:w="894" w:type="dxa"/>
            <w:tcBorders>
              <w:top w:val="single" w:sz="4" w:space="0" w:color="auto"/>
              <w:left w:val="single" w:sz="4" w:space="0" w:color="auto"/>
              <w:bottom w:val="single" w:sz="4" w:space="0" w:color="auto"/>
              <w:right w:val="nil"/>
            </w:tcBorders>
            <w:vAlign w:val="center"/>
          </w:tcPr>
          <w:p w14:paraId="4377338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802,660</w:t>
            </w:r>
          </w:p>
        </w:tc>
        <w:tc>
          <w:tcPr>
            <w:tcW w:w="894" w:type="dxa"/>
            <w:tcBorders>
              <w:top w:val="single" w:sz="4" w:space="0" w:color="auto"/>
              <w:left w:val="single" w:sz="4" w:space="0" w:color="auto"/>
              <w:bottom w:val="single" w:sz="4" w:space="0" w:color="auto"/>
              <w:right w:val="nil"/>
            </w:tcBorders>
            <w:vAlign w:val="center"/>
          </w:tcPr>
          <w:p w14:paraId="4F0057D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2 024,872</w:t>
            </w:r>
          </w:p>
        </w:tc>
        <w:tc>
          <w:tcPr>
            <w:tcW w:w="893" w:type="dxa"/>
            <w:tcBorders>
              <w:top w:val="single" w:sz="4" w:space="0" w:color="auto"/>
              <w:left w:val="single" w:sz="4" w:space="0" w:color="auto"/>
              <w:bottom w:val="single" w:sz="4" w:space="0" w:color="auto"/>
              <w:right w:val="nil"/>
            </w:tcBorders>
            <w:vAlign w:val="center"/>
          </w:tcPr>
          <w:p w14:paraId="5B36F43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2 105,867</w:t>
            </w:r>
          </w:p>
        </w:tc>
        <w:tc>
          <w:tcPr>
            <w:tcW w:w="894" w:type="dxa"/>
            <w:tcBorders>
              <w:top w:val="single" w:sz="4" w:space="0" w:color="auto"/>
              <w:left w:val="single" w:sz="4" w:space="0" w:color="auto"/>
              <w:bottom w:val="single" w:sz="4" w:space="0" w:color="auto"/>
              <w:right w:val="nil"/>
            </w:tcBorders>
            <w:vAlign w:val="center"/>
          </w:tcPr>
          <w:p w14:paraId="6643369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2 168,201</w:t>
            </w:r>
          </w:p>
        </w:tc>
        <w:tc>
          <w:tcPr>
            <w:tcW w:w="894" w:type="dxa"/>
            <w:tcBorders>
              <w:top w:val="single" w:sz="4" w:space="0" w:color="auto"/>
              <w:left w:val="single" w:sz="4" w:space="0" w:color="auto"/>
              <w:bottom w:val="single" w:sz="4" w:space="0" w:color="auto"/>
              <w:right w:val="nil"/>
            </w:tcBorders>
            <w:vAlign w:val="center"/>
          </w:tcPr>
          <w:p w14:paraId="3B925EE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2 232,380</w:t>
            </w:r>
          </w:p>
        </w:tc>
        <w:tc>
          <w:tcPr>
            <w:tcW w:w="894" w:type="dxa"/>
            <w:tcBorders>
              <w:top w:val="single" w:sz="4" w:space="0" w:color="auto"/>
              <w:left w:val="single" w:sz="4" w:space="0" w:color="auto"/>
              <w:bottom w:val="single" w:sz="4" w:space="0" w:color="auto"/>
              <w:right w:val="nil"/>
            </w:tcBorders>
            <w:vAlign w:val="center"/>
          </w:tcPr>
          <w:p w14:paraId="794F9D2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2 298,458</w:t>
            </w:r>
          </w:p>
        </w:tc>
        <w:tc>
          <w:tcPr>
            <w:tcW w:w="894" w:type="dxa"/>
            <w:tcBorders>
              <w:top w:val="single" w:sz="4" w:space="0" w:color="auto"/>
              <w:left w:val="single" w:sz="4" w:space="0" w:color="auto"/>
              <w:bottom w:val="single" w:sz="4" w:space="0" w:color="auto"/>
              <w:right w:val="single" w:sz="4" w:space="0" w:color="auto"/>
            </w:tcBorders>
            <w:vAlign w:val="center"/>
          </w:tcPr>
          <w:p w14:paraId="7E4CEE2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2 366,493</w:t>
            </w:r>
          </w:p>
        </w:tc>
      </w:tr>
      <w:tr w:rsidR="00E7554A" w:rsidRPr="00E7554A" w14:paraId="3562CE8A"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C841E95"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39620C8"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Материалы для эксплуатации (реагент для химводоподготовки воды) - реагент 1</w:t>
            </w:r>
          </w:p>
        </w:tc>
        <w:tc>
          <w:tcPr>
            <w:tcW w:w="850" w:type="dxa"/>
            <w:tcBorders>
              <w:top w:val="single" w:sz="4" w:space="0" w:color="auto"/>
              <w:left w:val="single" w:sz="4" w:space="0" w:color="auto"/>
              <w:bottom w:val="single" w:sz="4" w:space="0" w:color="auto"/>
              <w:right w:val="nil"/>
            </w:tcBorders>
            <w:vAlign w:val="bottom"/>
          </w:tcPr>
          <w:p w14:paraId="51746CC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7A7ECDA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6DA3C5E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3EEBE0B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A19D14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1 062,547</w:t>
            </w:r>
          </w:p>
        </w:tc>
        <w:tc>
          <w:tcPr>
            <w:tcW w:w="893" w:type="dxa"/>
            <w:tcBorders>
              <w:top w:val="single" w:sz="4" w:space="0" w:color="auto"/>
              <w:left w:val="single" w:sz="4" w:space="0" w:color="auto"/>
              <w:bottom w:val="single" w:sz="4" w:space="0" w:color="auto"/>
              <w:right w:val="nil"/>
            </w:tcBorders>
            <w:vAlign w:val="center"/>
          </w:tcPr>
          <w:p w14:paraId="4B7EA57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1 105,049</w:t>
            </w:r>
          </w:p>
        </w:tc>
        <w:tc>
          <w:tcPr>
            <w:tcW w:w="894" w:type="dxa"/>
            <w:tcBorders>
              <w:top w:val="single" w:sz="4" w:space="0" w:color="auto"/>
              <w:left w:val="single" w:sz="4" w:space="0" w:color="auto"/>
              <w:bottom w:val="single" w:sz="4" w:space="0" w:color="auto"/>
              <w:right w:val="nil"/>
            </w:tcBorders>
            <w:vAlign w:val="center"/>
          </w:tcPr>
          <w:p w14:paraId="549E150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1 137,759</w:t>
            </w:r>
          </w:p>
        </w:tc>
        <w:tc>
          <w:tcPr>
            <w:tcW w:w="894" w:type="dxa"/>
            <w:tcBorders>
              <w:top w:val="single" w:sz="4" w:space="0" w:color="auto"/>
              <w:left w:val="single" w:sz="4" w:space="0" w:color="auto"/>
              <w:bottom w:val="single" w:sz="4" w:space="0" w:color="auto"/>
              <w:right w:val="nil"/>
            </w:tcBorders>
            <w:vAlign w:val="center"/>
          </w:tcPr>
          <w:p w14:paraId="4F98943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1 171,436</w:t>
            </w:r>
          </w:p>
        </w:tc>
        <w:tc>
          <w:tcPr>
            <w:tcW w:w="894" w:type="dxa"/>
            <w:tcBorders>
              <w:top w:val="single" w:sz="4" w:space="0" w:color="auto"/>
              <w:left w:val="single" w:sz="4" w:space="0" w:color="auto"/>
              <w:bottom w:val="single" w:sz="4" w:space="0" w:color="auto"/>
              <w:right w:val="nil"/>
            </w:tcBorders>
            <w:vAlign w:val="center"/>
          </w:tcPr>
          <w:p w14:paraId="2B7BCFF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1 206,111</w:t>
            </w:r>
          </w:p>
        </w:tc>
        <w:tc>
          <w:tcPr>
            <w:tcW w:w="894" w:type="dxa"/>
            <w:tcBorders>
              <w:top w:val="single" w:sz="4" w:space="0" w:color="auto"/>
              <w:left w:val="single" w:sz="4" w:space="0" w:color="auto"/>
              <w:bottom w:val="single" w:sz="4" w:space="0" w:color="auto"/>
              <w:right w:val="single" w:sz="4" w:space="0" w:color="auto"/>
            </w:tcBorders>
            <w:vAlign w:val="center"/>
          </w:tcPr>
          <w:p w14:paraId="47E4F39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1 241,812</w:t>
            </w:r>
          </w:p>
        </w:tc>
      </w:tr>
      <w:tr w:rsidR="00E7554A" w:rsidRPr="00E7554A" w14:paraId="6AAAFFA5"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A9A4B51"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C482B54"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ГСМ</w:t>
            </w:r>
          </w:p>
        </w:tc>
        <w:tc>
          <w:tcPr>
            <w:tcW w:w="850" w:type="dxa"/>
            <w:tcBorders>
              <w:top w:val="single" w:sz="4" w:space="0" w:color="auto"/>
              <w:left w:val="single" w:sz="4" w:space="0" w:color="auto"/>
              <w:bottom w:val="single" w:sz="4" w:space="0" w:color="auto"/>
              <w:right w:val="nil"/>
            </w:tcBorders>
            <w:vAlign w:val="bottom"/>
          </w:tcPr>
          <w:p w14:paraId="77B32B99" w14:textId="77777777" w:rsidR="004A64C8" w:rsidRPr="00E7554A" w:rsidRDefault="004A64C8"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2F9C96F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558BB2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8119CB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36B508F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5A26D82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1F4049B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0596FC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2225E9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7B93A84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0B2DA3D8"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D1E5DE5"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5104E4D2"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Прочие</w:t>
            </w:r>
          </w:p>
        </w:tc>
        <w:tc>
          <w:tcPr>
            <w:tcW w:w="850" w:type="dxa"/>
            <w:tcBorders>
              <w:top w:val="single" w:sz="4" w:space="0" w:color="auto"/>
              <w:left w:val="single" w:sz="4" w:space="0" w:color="auto"/>
              <w:bottom w:val="single" w:sz="4" w:space="0" w:color="auto"/>
              <w:right w:val="nil"/>
            </w:tcBorders>
            <w:vAlign w:val="bottom"/>
          </w:tcPr>
          <w:p w14:paraId="43CB22D5" w14:textId="77777777" w:rsidR="004A64C8" w:rsidRPr="00E7554A" w:rsidRDefault="004A64C8"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6304175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729,705</w:t>
            </w:r>
          </w:p>
        </w:tc>
        <w:tc>
          <w:tcPr>
            <w:tcW w:w="894" w:type="dxa"/>
            <w:tcBorders>
              <w:top w:val="single" w:sz="4" w:space="0" w:color="auto"/>
              <w:left w:val="single" w:sz="4" w:space="0" w:color="auto"/>
              <w:bottom w:val="single" w:sz="4" w:space="0" w:color="auto"/>
              <w:right w:val="nil"/>
            </w:tcBorders>
            <w:vAlign w:val="center"/>
          </w:tcPr>
          <w:p w14:paraId="2F00A69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751,304</w:t>
            </w:r>
          </w:p>
        </w:tc>
        <w:tc>
          <w:tcPr>
            <w:tcW w:w="894" w:type="dxa"/>
            <w:tcBorders>
              <w:top w:val="single" w:sz="4" w:space="0" w:color="auto"/>
              <w:left w:val="single" w:sz="4" w:space="0" w:color="auto"/>
              <w:bottom w:val="single" w:sz="4" w:space="0" w:color="auto"/>
              <w:right w:val="nil"/>
            </w:tcBorders>
            <w:vAlign w:val="center"/>
          </w:tcPr>
          <w:p w14:paraId="4703F95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802,660</w:t>
            </w:r>
          </w:p>
        </w:tc>
        <w:tc>
          <w:tcPr>
            <w:tcW w:w="894" w:type="dxa"/>
            <w:tcBorders>
              <w:top w:val="single" w:sz="4" w:space="0" w:color="auto"/>
              <w:left w:val="single" w:sz="4" w:space="0" w:color="auto"/>
              <w:bottom w:val="single" w:sz="4" w:space="0" w:color="auto"/>
              <w:right w:val="nil"/>
            </w:tcBorders>
            <w:vAlign w:val="center"/>
          </w:tcPr>
          <w:p w14:paraId="7E80B26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962,325</w:t>
            </w:r>
          </w:p>
        </w:tc>
        <w:tc>
          <w:tcPr>
            <w:tcW w:w="893" w:type="dxa"/>
            <w:tcBorders>
              <w:top w:val="single" w:sz="4" w:space="0" w:color="auto"/>
              <w:left w:val="single" w:sz="4" w:space="0" w:color="auto"/>
              <w:bottom w:val="single" w:sz="4" w:space="0" w:color="auto"/>
              <w:right w:val="nil"/>
            </w:tcBorders>
            <w:vAlign w:val="center"/>
          </w:tcPr>
          <w:p w14:paraId="2A48FDA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1 000,818</w:t>
            </w:r>
          </w:p>
        </w:tc>
        <w:tc>
          <w:tcPr>
            <w:tcW w:w="894" w:type="dxa"/>
            <w:tcBorders>
              <w:top w:val="single" w:sz="4" w:space="0" w:color="auto"/>
              <w:left w:val="single" w:sz="4" w:space="0" w:color="auto"/>
              <w:bottom w:val="single" w:sz="4" w:space="0" w:color="auto"/>
              <w:right w:val="nil"/>
            </w:tcBorders>
            <w:vAlign w:val="center"/>
          </w:tcPr>
          <w:p w14:paraId="4D388AD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1 030,443</w:t>
            </w:r>
          </w:p>
        </w:tc>
        <w:tc>
          <w:tcPr>
            <w:tcW w:w="894" w:type="dxa"/>
            <w:tcBorders>
              <w:top w:val="single" w:sz="4" w:space="0" w:color="auto"/>
              <w:left w:val="single" w:sz="4" w:space="0" w:color="auto"/>
              <w:bottom w:val="single" w:sz="4" w:space="0" w:color="auto"/>
              <w:right w:val="nil"/>
            </w:tcBorders>
            <w:vAlign w:val="center"/>
          </w:tcPr>
          <w:p w14:paraId="0D32843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1 060,944</w:t>
            </w:r>
          </w:p>
        </w:tc>
        <w:tc>
          <w:tcPr>
            <w:tcW w:w="894" w:type="dxa"/>
            <w:tcBorders>
              <w:top w:val="single" w:sz="4" w:space="0" w:color="auto"/>
              <w:left w:val="single" w:sz="4" w:space="0" w:color="auto"/>
              <w:bottom w:val="single" w:sz="4" w:space="0" w:color="auto"/>
              <w:right w:val="nil"/>
            </w:tcBorders>
            <w:vAlign w:val="center"/>
          </w:tcPr>
          <w:p w14:paraId="6607EBD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1 092,348</w:t>
            </w:r>
          </w:p>
        </w:tc>
        <w:tc>
          <w:tcPr>
            <w:tcW w:w="894" w:type="dxa"/>
            <w:tcBorders>
              <w:top w:val="single" w:sz="4" w:space="0" w:color="auto"/>
              <w:left w:val="single" w:sz="4" w:space="0" w:color="auto"/>
              <w:bottom w:val="single" w:sz="4" w:space="0" w:color="auto"/>
              <w:right w:val="single" w:sz="4" w:space="0" w:color="auto"/>
            </w:tcBorders>
            <w:vAlign w:val="center"/>
          </w:tcPr>
          <w:p w14:paraId="58F0064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1 124,681</w:t>
            </w:r>
          </w:p>
        </w:tc>
      </w:tr>
      <w:tr w:rsidR="00E7554A" w:rsidRPr="00E7554A" w14:paraId="6FA6BD5B"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0F344F8"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2.3</w:t>
            </w:r>
          </w:p>
        </w:tc>
        <w:tc>
          <w:tcPr>
            <w:tcW w:w="5538" w:type="dxa"/>
            <w:tcBorders>
              <w:top w:val="single" w:sz="4" w:space="0" w:color="auto"/>
              <w:left w:val="single" w:sz="4" w:space="0" w:color="auto"/>
              <w:bottom w:val="single" w:sz="4" w:space="0" w:color="auto"/>
              <w:right w:val="nil"/>
            </w:tcBorders>
            <w:vAlign w:val="bottom"/>
          </w:tcPr>
          <w:p w14:paraId="3FA9E47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относящиеся к прочим прямым</w:t>
            </w:r>
          </w:p>
        </w:tc>
        <w:tc>
          <w:tcPr>
            <w:tcW w:w="850" w:type="dxa"/>
            <w:tcBorders>
              <w:top w:val="single" w:sz="4" w:space="0" w:color="auto"/>
              <w:left w:val="single" w:sz="4" w:space="0" w:color="auto"/>
              <w:bottom w:val="single" w:sz="4" w:space="0" w:color="auto"/>
              <w:right w:val="nil"/>
            </w:tcBorders>
            <w:vAlign w:val="bottom"/>
          </w:tcPr>
          <w:p w14:paraId="73AD90C0"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6496FD7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6 371,77</w:t>
            </w:r>
          </w:p>
        </w:tc>
        <w:tc>
          <w:tcPr>
            <w:tcW w:w="894" w:type="dxa"/>
            <w:tcBorders>
              <w:top w:val="single" w:sz="4" w:space="0" w:color="auto"/>
              <w:left w:val="single" w:sz="4" w:space="0" w:color="auto"/>
              <w:bottom w:val="single" w:sz="4" w:space="0" w:color="auto"/>
              <w:right w:val="nil"/>
            </w:tcBorders>
            <w:vAlign w:val="center"/>
          </w:tcPr>
          <w:p w14:paraId="0F860D9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6 560,38</w:t>
            </w:r>
          </w:p>
        </w:tc>
        <w:tc>
          <w:tcPr>
            <w:tcW w:w="894" w:type="dxa"/>
            <w:tcBorders>
              <w:top w:val="single" w:sz="4" w:space="0" w:color="auto"/>
              <w:left w:val="single" w:sz="4" w:space="0" w:color="auto"/>
              <w:bottom w:val="single" w:sz="4" w:space="0" w:color="auto"/>
              <w:right w:val="nil"/>
            </w:tcBorders>
            <w:vAlign w:val="center"/>
          </w:tcPr>
          <w:p w14:paraId="24C4AB3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7 008,82</w:t>
            </w:r>
          </w:p>
        </w:tc>
        <w:tc>
          <w:tcPr>
            <w:tcW w:w="894" w:type="dxa"/>
            <w:tcBorders>
              <w:top w:val="single" w:sz="4" w:space="0" w:color="auto"/>
              <w:left w:val="single" w:sz="4" w:space="0" w:color="auto"/>
              <w:bottom w:val="single" w:sz="4" w:space="0" w:color="auto"/>
              <w:right w:val="nil"/>
            </w:tcBorders>
            <w:vAlign w:val="center"/>
          </w:tcPr>
          <w:p w14:paraId="27E8D71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8 403,01</w:t>
            </w:r>
          </w:p>
        </w:tc>
        <w:tc>
          <w:tcPr>
            <w:tcW w:w="893" w:type="dxa"/>
            <w:tcBorders>
              <w:top w:val="single" w:sz="4" w:space="0" w:color="auto"/>
              <w:left w:val="single" w:sz="4" w:space="0" w:color="auto"/>
              <w:bottom w:val="single" w:sz="4" w:space="0" w:color="auto"/>
              <w:right w:val="nil"/>
            </w:tcBorders>
            <w:vAlign w:val="center"/>
          </w:tcPr>
          <w:p w14:paraId="2A8F4D3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8 739,13</w:t>
            </w:r>
          </w:p>
        </w:tc>
        <w:tc>
          <w:tcPr>
            <w:tcW w:w="894" w:type="dxa"/>
            <w:tcBorders>
              <w:top w:val="single" w:sz="4" w:space="0" w:color="auto"/>
              <w:left w:val="single" w:sz="4" w:space="0" w:color="auto"/>
              <w:bottom w:val="single" w:sz="4" w:space="0" w:color="auto"/>
              <w:right w:val="nil"/>
            </w:tcBorders>
            <w:vAlign w:val="center"/>
          </w:tcPr>
          <w:p w14:paraId="5693017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8 997,81</w:t>
            </w:r>
          </w:p>
        </w:tc>
        <w:tc>
          <w:tcPr>
            <w:tcW w:w="894" w:type="dxa"/>
            <w:tcBorders>
              <w:top w:val="single" w:sz="4" w:space="0" w:color="auto"/>
              <w:left w:val="single" w:sz="4" w:space="0" w:color="auto"/>
              <w:bottom w:val="single" w:sz="4" w:space="0" w:color="auto"/>
              <w:right w:val="nil"/>
            </w:tcBorders>
            <w:vAlign w:val="center"/>
          </w:tcPr>
          <w:p w14:paraId="60ACFA9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9 264,14</w:t>
            </w:r>
          </w:p>
        </w:tc>
        <w:tc>
          <w:tcPr>
            <w:tcW w:w="894" w:type="dxa"/>
            <w:tcBorders>
              <w:top w:val="single" w:sz="4" w:space="0" w:color="auto"/>
              <w:left w:val="single" w:sz="4" w:space="0" w:color="auto"/>
              <w:bottom w:val="single" w:sz="4" w:space="0" w:color="auto"/>
              <w:right w:val="nil"/>
            </w:tcBorders>
            <w:vAlign w:val="center"/>
          </w:tcPr>
          <w:p w14:paraId="6715649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9 538,36</w:t>
            </w:r>
          </w:p>
        </w:tc>
        <w:tc>
          <w:tcPr>
            <w:tcW w:w="894" w:type="dxa"/>
            <w:tcBorders>
              <w:top w:val="single" w:sz="4" w:space="0" w:color="auto"/>
              <w:left w:val="single" w:sz="4" w:space="0" w:color="auto"/>
              <w:bottom w:val="single" w:sz="4" w:space="0" w:color="auto"/>
              <w:right w:val="single" w:sz="4" w:space="0" w:color="auto"/>
            </w:tcBorders>
            <w:vAlign w:val="center"/>
          </w:tcPr>
          <w:p w14:paraId="3ABFEAF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9 820,70</w:t>
            </w:r>
          </w:p>
        </w:tc>
      </w:tr>
      <w:tr w:rsidR="00E7554A" w:rsidRPr="00E7554A" w14:paraId="62F6B0A3"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ABB36E7"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B363D05"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Оплата выполненных работ по договорам</w:t>
            </w:r>
          </w:p>
        </w:tc>
        <w:tc>
          <w:tcPr>
            <w:tcW w:w="850" w:type="dxa"/>
            <w:tcBorders>
              <w:top w:val="single" w:sz="4" w:space="0" w:color="auto"/>
              <w:left w:val="single" w:sz="4" w:space="0" w:color="auto"/>
              <w:bottom w:val="single" w:sz="4" w:space="0" w:color="auto"/>
              <w:right w:val="nil"/>
            </w:tcBorders>
            <w:vAlign w:val="bottom"/>
          </w:tcPr>
          <w:p w14:paraId="5ACFC16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6F3A9AE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775,666</w:t>
            </w:r>
          </w:p>
        </w:tc>
        <w:tc>
          <w:tcPr>
            <w:tcW w:w="894" w:type="dxa"/>
            <w:tcBorders>
              <w:top w:val="single" w:sz="4" w:space="0" w:color="auto"/>
              <w:left w:val="single" w:sz="4" w:space="0" w:color="auto"/>
              <w:bottom w:val="single" w:sz="4" w:space="0" w:color="auto"/>
              <w:right w:val="nil"/>
            </w:tcBorders>
            <w:vAlign w:val="center"/>
          </w:tcPr>
          <w:p w14:paraId="365562A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798,626</w:t>
            </w:r>
          </w:p>
        </w:tc>
        <w:tc>
          <w:tcPr>
            <w:tcW w:w="894" w:type="dxa"/>
            <w:tcBorders>
              <w:top w:val="single" w:sz="4" w:space="0" w:color="auto"/>
              <w:left w:val="single" w:sz="4" w:space="0" w:color="auto"/>
              <w:bottom w:val="single" w:sz="4" w:space="0" w:color="auto"/>
              <w:right w:val="nil"/>
            </w:tcBorders>
            <w:vAlign w:val="center"/>
          </w:tcPr>
          <w:p w14:paraId="04B5F57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853,217</w:t>
            </w:r>
          </w:p>
        </w:tc>
        <w:tc>
          <w:tcPr>
            <w:tcW w:w="894" w:type="dxa"/>
            <w:tcBorders>
              <w:top w:val="single" w:sz="4" w:space="0" w:color="auto"/>
              <w:left w:val="single" w:sz="4" w:space="0" w:color="auto"/>
              <w:bottom w:val="single" w:sz="4" w:space="0" w:color="auto"/>
              <w:right w:val="nil"/>
            </w:tcBorders>
            <w:vAlign w:val="center"/>
          </w:tcPr>
          <w:p w14:paraId="5395849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1 022,938</w:t>
            </w:r>
          </w:p>
        </w:tc>
        <w:tc>
          <w:tcPr>
            <w:tcW w:w="893" w:type="dxa"/>
            <w:tcBorders>
              <w:top w:val="single" w:sz="4" w:space="0" w:color="auto"/>
              <w:left w:val="single" w:sz="4" w:space="0" w:color="auto"/>
              <w:bottom w:val="single" w:sz="4" w:space="0" w:color="auto"/>
              <w:right w:val="nil"/>
            </w:tcBorders>
            <w:vAlign w:val="center"/>
          </w:tcPr>
          <w:p w14:paraId="2A0C192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1 063,856</w:t>
            </w:r>
          </w:p>
        </w:tc>
        <w:tc>
          <w:tcPr>
            <w:tcW w:w="894" w:type="dxa"/>
            <w:tcBorders>
              <w:top w:val="single" w:sz="4" w:space="0" w:color="auto"/>
              <w:left w:val="single" w:sz="4" w:space="0" w:color="auto"/>
              <w:bottom w:val="single" w:sz="4" w:space="0" w:color="auto"/>
              <w:right w:val="nil"/>
            </w:tcBorders>
            <w:vAlign w:val="center"/>
          </w:tcPr>
          <w:p w14:paraId="2D2CC80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1 095,346</w:t>
            </w:r>
          </w:p>
        </w:tc>
        <w:tc>
          <w:tcPr>
            <w:tcW w:w="894" w:type="dxa"/>
            <w:tcBorders>
              <w:top w:val="single" w:sz="4" w:space="0" w:color="auto"/>
              <w:left w:val="single" w:sz="4" w:space="0" w:color="auto"/>
              <w:bottom w:val="single" w:sz="4" w:space="0" w:color="auto"/>
              <w:right w:val="nil"/>
            </w:tcBorders>
            <w:vAlign w:val="center"/>
          </w:tcPr>
          <w:p w14:paraId="2A02817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1 127,768</w:t>
            </w:r>
          </w:p>
        </w:tc>
        <w:tc>
          <w:tcPr>
            <w:tcW w:w="894" w:type="dxa"/>
            <w:tcBorders>
              <w:top w:val="single" w:sz="4" w:space="0" w:color="auto"/>
              <w:left w:val="single" w:sz="4" w:space="0" w:color="auto"/>
              <w:bottom w:val="single" w:sz="4" w:space="0" w:color="auto"/>
              <w:right w:val="nil"/>
            </w:tcBorders>
            <w:vAlign w:val="center"/>
          </w:tcPr>
          <w:p w14:paraId="3D2EAD8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1161,150</w:t>
            </w:r>
          </w:p>
        </w:tc>
        <w:tc>
          <w:tcPr>
            <w:tcW w:w="894" w:type="dxa"/>
            <w:tcBorders>
              <w:top w:val="single" w:sz="4" w:space="0" w:color="auto"/>
              <w:left w:val="single" w:sz="4" w:space="0" w:color="auto"/>
              <w:bottom w:val="single" w:sz="4" w:space="0" w:color="auto"/>
              <w:right w:val="single" w:sz="4" w:space="0" w:color="auto"/>
            </w:tcBorders>
            <w:vAlign w:val="center"/>
          </w:tcPr>
          <w:p w14:paraId="42C38CA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1 195,520</w:t>
            </w:r>
          </w:p>
        </w:tc>
      </w:tr>
      <w:tr w:rsidR="00E7554A" w:rsidRPr="00E7554A" w14:paraId="1B8BDB45"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CE3473D"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630C9D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Услуги банка</w:t>
            </w:r>
          </w:p>
        </w:tc>
        <w:tc>
          <w:tcPr>
            <w:tcW w:w="850" w:type="dxa"/>
            <w:tcBorders>
              <w:top w:val="single" w:sz="4" w:space="0" w:color="auto"/>
              <w:left w:val="single" w:sz="4" w:space="0" w:color="auto"/>
              <w:bottom w:val="single" w:sz="4" w:space="0" w:color="auto"/>
              <w:right w:val="nil"/>
            </w:tcBorders>
            <w:vAlign w:val="bottom"/>
          </w:tcPr>
          <w:p w14:paraId="38BB7540"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0A8DEAA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64,040</w:t>
            </w:r>
          </w:p>
        </w:tc>
        <w:tc>
          <w:tcPr>
            <w:tcW w:w="894" w:type="dxa"/>
            <w:tcBorders>
              <w:top w:val="single" w:sz="4" w:space="0" w:color="auto"/>
              <w:left w:val="single" w:sz="4" w:space="0" w:color="auto"/>
              <w:bottom w:val="single" w:sz="4" w:space="0" w:color="auto"/>
              <w:right w:val="nil"/>
            </w:tcBorders>
            <w:vAlign w:val="center"/>
          </w:tcPr>
          <w:p w14:paraId="01709AD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65,936</w:t>
            </w:r>
          </w:p>
        </w:tc>
        <w:tc>
          <w:tcPr>
            <w:tcW w:w="894" w:type="dxa"/>
            <w:tcBorders>
              <w:top w:val="single" w:sz="4" w:space="0" w:color="auto"/>
              <w:left w:val="single" w:sz="4" w:space="0" w:color="auto"/>
              <w:bottom w:val="single" w:sz="4" w:space="0" w:color="auto"/>
              <w:right w:val="nil"/>
            </w:tcBorders>
            <w:vAlign w:val="center"/>
          </w:tcPr>
          <w:p w14:paraId="57F0A8C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70,443</w:t>
            </w:r>
          </w:p>
        </w:tc>
        <w:tc>
          <w:tcPr>
            <w:tcW w:w="894" w:type="dxa"/>
            <w:tcBorders>
              <w:top w:val="single" w:sz="4" w:space="0" w:color="auto"/>
              <w:left w:val="single" w:sz="4" w:space="0" w:color="auto"/>
              <w:bottom w:val="single" w:sz="4" w:space="0" w:color="auto"/>
              <w:right w:val="nil"/>
            </w:tcBorders>
            <w:vAlign w:val="center"/>
          </w:tcPr>
          <w:p w14:paraId="4686E9F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84,455</w:t>
            </w:r>
          </w:p>
        </w:tc>
        <w:tc>
          <w:tcPr>
            <w:tcW w:w="893" w:type="dxa"/>
            <w:tcBorders>
              <w:top w:val="single" w:sz="4" w:space="0" w:color="auto"/>
              <w:left w:val="single" w:sz="4" w:space="0" w:color="auto"/>
              <w:bottom w:val="single" w:sz="4" w:space="0" w:color="auto"/>
              <w:right w:val="nil"/>
            </w:tcBorders>
            <w:vAlign w:val="center"/>
          </w:tcPr>
          <w:p w14:paraId="40CAF66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87,833</w:t>
            </w:r>
          </w:p>
        </w:tc>
        <w:tc>
          <w:tcPr>
            <w:tcW w:w="894" w:type="dxa"/>
            <w:tcBorders>
              <w:top w:val="single" w:sz="4" w:space="0" w:color="auto"/>
              <w:left w:val="single" w:sz="4" w:space="0" w:color="auto"/>
              <w:bottom w:val="single" w:sz="4" w:space="0" w:color="auto"/>
              <w:right w:val="nil"/>
            </w:tcBorders>
            <w:vAlign w:val="center"/>
          </w:tcPr>
          <w:p w14:paraId="455BE4C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90,433</w:t>
            </w:r>
          </w:p>
        </w:tc>
        <w:tc>
          <w:tcPr>
            <w:tcW w:w="894" w:type="dxa"/>
            <w:tcBorders>
              <w:top w:val="single" w:sz="4" w:space="0" w:color="auto"/>
              <w:left w:val="single" w:sz="4" w:space="0" w:color="auto"/>
              <w:bottom w:val="single" w:sz="4" w:space="0" w:color="auto"/>
              <w:right w:val="nil"/>
            </w:tcBorders>
            <w:vAlign w:val="center"/>
          </w:tcPr>
          <w:p w14:paraId="7164567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93,110</w:t>
            </w:r>
          </w:p>
        </w:tc>
        <w:tc>
          <w:tcPr>
            <w:tcW w:w="894" w:type="dxa"/>
            <w:tcBorders>
              <w:top w:val="single" w:sz="4" w:space="0" w:color="auto"/>
              <w:left w:val="single" w:sz="4" w:space="0" w:color="auto"/>
              <w:bottom w:val="single" w:sz="4" w:space="0" w:color="auto"/>
              <w:right w:val="nil"/>
            </w:tcBorders>
            <w:vAlign w:val="center"/>
          </w:tcPr>
          <w:p w14:paraId="315631E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95,866</w:t>
            </w:r>
          </w:p>
        </w:tc>
        <w:tc>
          <w:tcPr>
            <w:tcW w:w="894" w:type="dxa"/>
            <w:tcBorders>
              <w:top w:val="single" w:sz="4" w:space="0" w:color="auto"/>
              <w:left w:val="single" w:sz="4" w:space="0" w:color="auto"/>
              <w:bottom w:val="single" w:sz="4" w:space="0" w:color="auto"/>
              <w:right w:val="single" w:sz="4" w:space="0" w:color="auto"/>
            </w:tcBorders>
            <w:vAlign w:val="center"/>
          </w:tcPr>
          <w:p w14:paraId="52C6468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98,704</w:t>
            </w:r>
          </w:p>
        </w:tc>
      </w:tr>
      <w:tr w:rsidR="00E7554A" w:rsidRPr="00E7554A" w14:paraId="0DE1F217"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F67AB13"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71ADCE8"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Аренда помещений</w:t>
            </w:r>
          </w:p>
        </w:tc>
        <w:tc>
          <w:tcPr>
            <w:tcW w:w="850" w:type="dxa"/>
            <w:tcBorders>
              <w:top w:val="single" w:sz="4" w:space="0" w:color="auto"/>
              <w:left w:val="single" w:sz="4" w:space="0" w:color="auto"/>
              <w:bottom w:val="single" w:sz="4" w:space="0" w:color="auto"/>
              <w:right w:val="nil"/>
            </w:tcBorders>
            <w:vAlign w:val="bottom"/>
          </w:tcPr>
          <w:p w14:paraId="4C99846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387A22C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389,641</w:t>
            </w:r>
          </w:p>
        </w:tc>
        <w:tc>
          <w:tcPr>
            <w:tcW w:w="894" w:type="dxa"/>
            <w:tcBorders>
              <w:top w:val="single" w:sz="4" w:space="0" w:color="auto"/>
              <w:left w:val="single" w:sz="4" w:space="0" w:color="auto"/>
              <w:bottom w:val="single" w:sz="4" w:space="0" w:color="auto"/>
              <w:right w:val="nil"/>
            </w:tcBorders>
            <w:vAlign w:val="center"/>
          </w:tcPr>
          <w:p w14:paraId="4094728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401,175</w:t>
            </w:r>
          </w:p>
        </w:tc>
        <w:tc>
          <w:tcPr>
            <w:tcW w:w="894" w:type="dxa"/>
            <w:tcBorders>
              <w:top w:val="single" w:sz="4" w:space="0" w:color="auto"/>
              <w:left w:val="single" w:sz="4" w:space="0" w:color="auto"/>
              <w:bottom w:val="single" w:sz="4" w:space="0" w:color="auto"/>
              <w:right w:val="nil"/>
            </w:tcBorders>
            <w:vAlign w:val="center"/>
          </w:tcPr>
          <w:p w14:paraId="19FA56C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428,597</w:t>
            </w:r>
          </w:p>
        </w:tc>
        <w:tc>
          <w:tcPr>
            <w:tcW w:w="894" w:type="dxa"/>
            <w:tcBorders>
              <w:top w:val="single" w:sz="4" w:space="0" w:color="auto"/>
              <w:left w:val="single" w:sz="4" w:space="0" w:color="auto"/>
              <w:bottom w:val="single" w:sz="4" w:space="0" w:color="auto"/>
              <w:right w:val="nil"/>
            </w:tcBorders>
            <w:vAlign w:val="center"/>
          </w:tcPr>
          <w:p w14:paraId="33E09AF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513,854</w:t>
            </w:r>
          </w:p>
        </w:tc>
        <w:tc>
          <w:tcPr>
            <w:tcW w:w="893" w:type="dxa"/>
            <w:tcBorders>
              <w:top w:val="single" w:sz="4" w:space="0" w:color="auto"/>
              <w:left w:val="single" w:sz="4" w:space="0" w:color="auto"/>
              <w:bottom w:val="single" w:sz="4" w:space="0" w:color="auto"/>
              <w:right w:val="nil"/>
            </w:tcBorders>
            <w:vAlign w:val="center"/>
          </w:tcPr>
          <w:p w14:paraId="4AA5BAD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534,408</w:t>
            </w:r>
          </w:p>
        </w:tc>
        <w:tc>
          <w:tcPr>
            <w:tcW w:w="894" w:type="dxa"/>
            <w:tcBorders>
              <w:top w:val="single" w:sz="4" w:space="0" w:color="auto"/>
              <w:left w:val="single" w:sz="4" w:space="0" w:color="auto"/>
              <w:bottom w:val="single" w:sz="4" w:space="0" w:color="auto"/>
              <w:right w:val="nil"/>
            </w:tcBorders>
            <w:vAlign w:val="center"/>
          </w:tcPr>
          <w:p w14:paraId="52FCA98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550,226</w:t>
            </w:r>
          </w:p>
        </w:tc>
        <w:tc>
          <w:tcPr>
            <w:tcW w:w="894" w:type="dxa"/>
            <w:tcBorders>
              <w:top w:val="single" w:sz="4" w:space="0" w:color="auto"/>
              <w:left w:val="single" w:sz="4" w:space="0" w:color="auto"/>
              <w:bottom w:val="single" w:sz="4" w:space="0" w:color="auto"/>
              <w:right w:val="nil"/>
            </w:tcBorders>
            <w:vAlign w:val="center"/>
          </w:tcPr>
          <w:p w14:paraId="4200BCC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566,513</w:t>
            </w:r>
          </w:p>
        </w:tc>
        <w:tc>
          <w:tcPr>
            <w:tcW w:w="894" w:type="dxa"/>
            <w:tcBorders>
              <w:top w:val="single" w:sz="4" w:space="0" w:color="auto"/>
              <w:left w:val="single" w:sz="4" w:space="0" w:color="auto"/>
              <w:bottom w:val="single" w:sz="4" w:space="0" w:color="auto"/>
              <w:right w:val="nil"/>
            </w:tcBorders>
            <w:vAlign w:val="center"/>
          </w:tcPr>
          <w:p w14:paraId="3157914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583,282</w:t>
            </w:r>
          </w:p>
        </w:tc>
        <w:tc>
          <w:tcPr>
            <w:tcW w:w="894" w:type="dxa"/>
            <w:tcBorders>
              <w:top w:val="single" w:sz="4" w:space="0" w:color="auto"/>
              <w:left w:val="single" w:sz="4" w:space="0" w:color="auto"/>
              <w:bottom w:val="single" w:sz="4" w:space="0" w:color="auto"/>
              <w:right w:val="single" w:sz="4" w:space="0" w:color="auto"/>
            </w:tcBorders>
            <w:vAlign w:val="center"/>
          </w:tcPr>
          <w:p w14:paraId="076D79A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600,547</w:t>
            </w:r>
          </w:p>
        </w:tc>
      </w:tr>
      <w:tr w:rsidR="00E7554A" w:rsidRPr="00E7554A" w14:paraId="700C77A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01102B8"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17A226B0"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Договор аварийного обслуживания котельной</w:t>
            </w:r>
          </w:p>
        </w:tc>
        <w:tc>
          <w:tcPr>
            <w:tcW w:w="850" w:type="dxa"/>
            <w:tcBorders>
              <w:top w:val="single" w:sz="4" w:space="0" w:color="auto"/>
              <w:left w:val="single" w:sz="4" w:space="0" w:color="auto"/>
              <w:bottom w:val="single" w:sz="4" w:space="0" w:color="auto"/>
              <w:right w:val="nil"/>
            </w:tcBorders>
            <w:vAlign w:val="bottom"/>
          </w:tcPr>
          <w:p w14:paraId="42B2D93F"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62451F4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3 204,383</w:t>
            </w:r>
          </w:p>
        </w:tc>
        <w:tc>
          <w:tcPr>
            <w:tcW w:w="894" w:type="dxa"/>
            <w:tcBorders>
              <w:top w:val="single" w:sz="4" w:space="0" w:color="auto"/>
              <w:left w:val="single" w:sz="4" w:space="0" w:color="auto"/>
              <w:bottom w:val="single" w:sz="4" w:space="0" w:color="auto"/>
              <w:right w:val="nil"/>
            </w:tcBorders>
            <w:vAlign w:val="center"/>
          </w:tcPr>
          <w:p w14:paraId="10CDB50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3 299,232</w:t>
            </w:r>
          </w:p>
        </w:tc>
        <w:tc>
          <w:tcPr>
            <w:tcW w:w="894" w:type="dxa"/>
            <w:tcBorders>
              <w:top w:val="single" w:sz="4" w:space="0" w:color="auto"/>
              <w:left w:val="single" w:sz="4" w:space="0" w:color="auto"/>
              <w:bottom w:val="single" w:sz="4" w:space="0" w:color="auto"/>
              <w:right w:val="nil"/>
            </w:tcBorders>
            <w:vAlign w:val="center"/>
          </w:tcPr>
          <w:p w14:paraId="3EA64C9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3 524,755</w:t>
            </w:r>
          </w:p>
        </w:tc>
        <w:tc>
          <w:tcPr>
            <w:tcW w:w="894" w:type="dxa"/>
            <w:tcBorders>
              <w:top w:val="single" w:sz="4" w:space="0" w:color="auto"/>
              <w:left w:val="single" w:sz="4" w:space="0" w:color="auto"/>
              <w:bottom w:val="single" w:sz="4" w:space="0" w:color="auto"/>
              <w:right w:val="nil"/>
            </w:tcBorders>
            <w:vAlign w:val="center"/>
          </w:tcPr>
          <w:p w14:paraId="0CD4490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4 225,897</w:t>
            </w:r>
          </w:p>
        </w:tc>
        <w:tc>
          <w:tcPr>
            <w:tcW w:w="893" w:type="dxa"/>
            <w:tcBorders>
              <w:top w:val="single" w:sz="4" w:space="0" w:color="auto"/>
              <w:left w:val="single" w:sz="4" w:space="0" w:color="auto"/>
              <w:bottom w:val="single" w:sz="4" w:space="0" w:color="auto"/>
              <w:right w:val="nil"/>
            </w:tcBorders>
            <w:vAlign w:val="center"/>
          </w:tcPr>
          <w:p w14:paraId="4701FF5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4 394,933</w:t>
            </w:r>
          </w:p>
        </w:tc>
        <w:tc>
          <w:tcPr>
            <w:tcW w:w="894" w:type="dxa"/>
            <w:tcBorders>
              <w:top w:val="single" w:sz="4" w:space="0" w:color="auto"/>
              <w:left w:val="single" w:sz="4" w:space="0" w:color="auto"/>
              <w:bottom w:val="single" w:sz="4" w:space="0" w:color="auto"/>
              <w:right w:val="nil"/>
            </w:tcBorders>
            <w:vAlign w:val="center"/>
          </w:tcPr>
          <w:p w14:paraId="32AD5AC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4 525,023</w:t>
            </w:r>
          </w:p>
        </w:tc>
        <w:tc>
          <w:tcPr>
            <w:tcW w:w="894" w:type="dxa"/>
            <w:tcBorders>
              <w:top w:val="single" w:sz="4" w:space="0" w:color="auto"/>
              <w:left w:val="single" w:sz="4" w:space="0" w:color="auto"/>
              <w:bottom w:val="single" w:sz="4" w:space="0" w:color="auto"/>
              <w:right w:val="nil"/>
            </w:tcBorders>
            <w:vAlign w:val="center"/>
          </w:tcPr>
          <w:p w14:paraId="3F7FC07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4 658,964</w:t>
            </w:r>
          </w:p>
        </w:tc>
        <w:tc>
          <w:tcPr>
            <w:tcW w:w="894" w:type="dxa"/>
            <w:tcBorders>
              <w:top w:val="single" w:sz="4" w:space="0" w:color="auto"/>
              <w:left w:val="single" w:sz="4" w:space="0" w:color="auto"/>
              <w:bottom w:val="single" w:sz="4" w:space="0" w:color="auto"/>
              <w:right w:val="nil"/>
            </w:tcBorders>
            <w:vAlign w:val="center"/>
          </w:tcPr>
          <w:p w14:paraId="2308202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4 796,869</w:t>
            </w:r>
          </w:p>
        </w:tc>
        <w:tc>
          <w:tcPr>
            <w:tcW w:w="894" w:type="dxa"/>
            <w:tcBorders>
              <w:top w:val="single" w:sz="4" w:space="0" w:color="auto"/>
              <w:left w:val="single" w:sz="4" w:space="0" w:color="auto"/>
              <w:bottom w:val="single" w:sz="4" w:space="0" w:color="auto"/>
              <w:right w:val="single" w:sz="4" w:space="0" w:color="auto"/>
            </w:tcBorders>
            <w:vAlign w:val="center"/>
          </w:tcPr>
          <w:p w14:paraId="09C5459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4 938,857</w:t>
            </w:r>
          </w:p>
        </w:tc>
      </w:tr>
      <w:tr w:rsidR="00E7554A" w:rsidRPr="00E7554A" w14:paraId="11B43EF0"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956C617"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00FA2F6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Договор технического обслуживания котельной</w:t>
            </w:r>
          </w:p>
        </w:tc>
        <w:tc>
          <w:tcPr>
            <w:tcW w:w="850" w:type="dxa"/>
            <w:tcBorders>
              <w:top w:val="single" w:sz="4" w:space="0" w:color="auto"/>
              <w:left w:val="single" w:sz="4" w:space="0" w:color="auto"/>
              <w:bottom w:val="single" w:sz="4" w:space="0" w:color="auto"/>
              <w:right w:val="nil"/>
            </w:tcBorders>
            <w:vAlign w:val="bottom"/>
          </w:tcPr>
          <w:p w14:paraId="18F97476"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34F597E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1 396,909</w:t>
            </w:r>
          </w:p>
        </w:tc>
        <w:tc>
          <w:tcPr>
            <w:tcW w:w="894" w:type="dxa"/>
            <w:tcBorders>
              <w:top w:val="single" w:sz="4" w:space="0" w:color="auto"/>
              <w:left w:val="single" w:sz="4" w:space="0" w:color="auto"/>
              <w:bottom w:val="single" w:sz="4" w:space="0" w:color="auto"/>
              <w:right w:val="nil"/>
            </w:tcBorders>
            <w:vAlign w:val="center"/>
          </w:tcPr>
          <w:p w14:paraId="4CD05CE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1 438,257</w:t>
            </w:r>
          </w:p>
        </w:tc>
        <w:tc>
          <w:tcPr>
            <w:tcW w:w="894" w:type="dxa"/>
            <w:tcBorders>
              <w:top w:val="single" w:sz="4" w:space="0" w:color="auto"/>
              <w:left w:val="single" w:sz="4" w:space="0" w:color="auto"/>
              <w:bottom w:val="single" w:sz="4" w:space="0" w:color="auto"/>
              <w:right w:val="nil"/>
            </w:tcBorders>
            <w:vAlign w:val="center"/>
          </w:tcPr>
          <w:p w14:paraId="7088068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1 536,571</w:t>
            </w:r>
          </w:p>
        </w:tc>
        <w:tc>
          <w:tcPr>
            <w:tcW w:w="894" w:type="dxa"/>
            <w:tcBorders>
              <w:top w:val="single" w:sz="4" w:space="0" w:color="auto"/>
              <w:left w:val="single" w:sz="4" w:space="0" w:color="auto"/>
              <w:bottom w:val="single" w:sz="4" w:space="0" w:color="auto"/>
              <w:right w:val="nil"/>
            </w:tcBorders>
            <w:vAlign w:val="center"/>
          </w:tcPr>
          <w:p w14:paraId="2D6F690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1 842,225</w:t>
            </w:r>
          </w:p>
        </w:tc>
        <w:tc>
          <w:tcPr>
            <w:tcW w:w="893" w:type="dxa"/>
            <w:tcBorders>
              <w:top w:val="single" w:sz="4" w:space="0" w:color="auto"/>
              <w:left w:val="single" w:sz="4" w:space="0" w:color="auto"/>
              <w:bottom w:val="single" w:sz="4" w:space="0" w:color="auto"/>
              <w:right w:val="nil"/>
            </w:tcBorders>
            <w:vAlign w:val="center"/>
          </w:tcPr>
          <w:p w14:paraId="261CC7F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1 915,913</w:t>
            </w:r>
          </w:p>
        </w:tc>
        <w:tc>
          <w:tcPr>
            <w:tcW w:w="894" w:type="dxa"/>
            <w:tcBorders>
              <w:top w:val="single" w:sz="4" w:space="0" w:color="auto"/>
              <w:left w:val="single" w:sz="4" w:space="0" w:color="auto"/>
              <w:bottom w:val="single" w:sz="4" w:space="0" w:color="auto"/>
              <w:right w:val="nil"/>
            </w:tcBorders>
            <w:vAlign w:val="center"/>
          </w:tcPr>
          <w:p w14:paraId="392F74A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1 972,625</w:t>
            </w:r>
          </w:p>
        </w:tc>
        <w:tc>
          <w:tcPr>
            <w:tcW w:w="894" w:type="dxa"/>
            <w:tcBorders>
              <w:top w:val="single" w:sz="4" w:space="0" w:color="auto"/>
              <w:left w:val="single" w:sz="4" w:space="0" w:color="auto"/>
              <w:bottom w:val="single" w:sz="4" w:space="0" w:color="auto"/>
              <w:right w:val="nil"/>
            </w:tcBorders>
            <w:vAlign w:val="center"/>
          </w:tcPr>
          <w:p w14:paraId="6C9B913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2 031,014</w:t>
            </w:r>
          </w:p>
        </w:tc>
        <w:tc>
          <w:tcPr>
            <w:tcW w:w="894" w:type="dxa"/>
            <w:tcBorders>
              <w:top w:val="single" w:sz="4" w:space="0" w:color="auto"/>
              <w:left w:val="single" w:sz="4" w:space="0" w:color="auto"/>
              <w:bottom w:val="single" w:sz="4" w:space="0" w:color="auto"/>
              <w:right w:val="nil"/>
            </w:tcBorders>
            <w:vAlign w:val="center"/>
          </w:tcPr>
          <w:p w14:paraId="271F0E0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2 091,132</w:t>
            </w:r>
          </w:p>
        </w:tc>
        <w:tc>
          <w:tcPr>
            <w:tcW w:w="894" w:type="dxa"/>
            <w:tcBorders>
              <w:top w:val="single" w:sz="4" w:space="0" w:color="auto"/>
              <w:left w:val="single" w:sz="4" w:space="0" w:color="auto"/>
              <w:bottom w:val="single" w:sz="4" w:space="0" w:color="auto"/>
              <w:right w:val="single" w:sz="4" w:space="0" w:color="auto"/>
            </w:tcBorders>
            <w:vAlign w:val="center"/>
          </w:tcPr>
          <w:p w14:paraId="6D69DF9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2 153,030</w:t>
            </w:r>
          </w:p>
        </w:tc>
      </w:tr>
      <w:tr w:rsidR="00E7554A" w:rsidRPr="00E7554A" w14:paraId="262248A2"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447F2D0"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73AF0A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Ремонтные работы</w:t>
            </w:r>
          </w:p>
        </w:tc>
        <w:tc>
          <w:tcPr>
            <w:tcW w:w="850" w:type="dxa"/>
            <w:tcBorders>
              <w:top w:val="single" w:sz="4" w:space="0" w:color="auto"/>
              <w:left w:val="single" w:sz="4" w:space="0" w:color="auto"/>
              <w:bottom w:val="single" w:sz="4" w:space="0" w:color="auto"/>
              <w:right w:val="nil"/>
            </w:tcBorders>
            <w:vAlign w:val="bottom"/>
          </w:tcPr>
          <w:p w14:paraId="3B2FF1E4"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395F97E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541,133</w:t>
            </w:r>
          </w:p>
        </w:tc>
        <w:tc>
          <w:tcPr>
            <w:tcW w:w="894" w:type="dxa"/>
            <w:tcBorders>
              <w:top w:val="single" w:sz="4" w:space="0" w:color="auto"/>
              <w:left w:val="single" w:sz="4" w:space="0" w:color="auto"/>
              <w:bottom w:val="single" w:sz="4" w:space="0" w:color="auto"/>
              <w:right w:val="nil"/>
            </w:tcBorders>
            <w:vAlign w:val="center"/>
          </w:tcPr>
          <w:p w14:paraId="2352B41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557,150</w:t>
            </w:r>
          </w:p>
        </w:tc>
        <w:tc>
          <w:tcPr>
            <w:tcW w:w="894" w:type="dxa"/>
            <w:tcBorders>
              <w:top w:val="single" w:sz="4" w:space="0" w:color="auto"/>
              <w:left w:val="single" w:sz="4" w:space="0" w:color="auto"/>
              <w:bottom w:val="single" w:sz="4" w:space="0" w:color="auto"/>
              <w:right w:val="nil"/>
            </w:tcBorders>
            <w:vAlign w:val="center"/>
          </w:tcPr>
          <w:p w14:paraId="36D2801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595,235</w:t>
            </w:r>
          </w:p>
        </w:tc>
        <w:tc>
          <w:tcPr>
            <w:tcW w:w="894" w:type="dxa"/>
            <w:tcBorders>
              <w:top w:val="single" w:sz="4" w:space="0" w:color="auto"/>
              <w:left w:val="single" w:sz="4" w:space="0" w:color="auto"/>
              <w:bottom w:val="single" w:sz="4" w:space="0" w:color="auto"/>
              <w:right w:val="nil"/>
            </w:tcBorders>
            <w:vAlign w:val="center"/>
          </w:tcPr>
          <w:p w14:paraId="4487ACC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713,638</w:t>
            </w:r>
          </w:p>
        </w:tc>
        <w:tc>
          <w:tcPr>
            <w:tcW w:w="893" w:type="dxa"/>
            <w:tcBorders>
              <w:top w:val="single" w:sz="4" w:space="0" w:color="auto"/>
              <w:left w:val="single" w:sz="4" w:space="0" w:color="auto"/>
              <w:bottom w:val="single" w:sz="4" w:space="0" w:color="auto"/>
              <w:right w:val="nil"/>
            </w:tcBorders>
            <w:vAlign w:val="center"/>
          </w:tcPr>
          <w:p w14:paraId="23FBDBE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742,184</w:t>
            </w:r>
          </w:p>
        </w:tc>
        <w:tc>
          <w:tcPr>
            <w:tcW w:w="894" w:type="dxa"/>
            <w:tcBorders>
              <w:top w:val="single" w:sz="4" w:space="0" w:color="auto"/>
              <w:left w:val="single" w:sz="4" w:space="0" w:color="auto"/>
              <w:bottom w:val="single" w:sz="4" w:space="0" w:color="auto"/>
              <w:right w:val="nil"/>
            </w:tcBorders>
            <w:vAlign w:val="center"/>
          </w:tcPr>
          <w:p w14:paraId="1031158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764,153</w:t>
            </w:r>
          </w:p>
        </w:tc>
        <w:tc>
          <w:tcPr>
            <w:tcW w:w="894" w:type="dxa"/>
            <w:tcBorders>
              <w:top w:val="single" w:sz="4" w:space="0" w:color="auto"/>
              <w:left w:val="single" w:sz="4" w:space="0" w:color="auto"/>
              <w:bottom w:val="single" w:sz="4" w:space="0" w:color="auto"/>
              <w:right w:val="nil"/>
            </w:tcBorders>
            <w:vAlign w:val="center"/>
          </w:tcPr>
          <w:p w14:paraId="46147EC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786,772</w:t>
            </w:r>
          </w:p>
        </w:tc>
        <w:tc>
          <w:tcPr>
            <w:tcW w:w="894" w:type="dxa"/>
            <w:tcBorders>
              <w:top w:val="single" w:sz="4" w:space="0" w:color="auto"/>
              <w:left w:val="single" w:sz="4" w:space="0" w:color="auto"/>
              <w:bottom w:val="single" w:sz="4" w:space="0" w:color="auto"/>
              <w:right w:val="nil"/>
            </w:tcBorders>
            <w:vAlign w:val="center"/>
          </w:tcPr>
          <w:p w14:paraId="1B4FF60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810,060</w:t>
            </w:r>
          </w:p>
        </w:tc>
        <w:tc>
          <w:tcPr>
            <w:tcW w:w="894" w:type="dxa"/>
            <w:tcBorders>
              <w:top w:val="single" w:sz="4" w:space="0" w:color="auto"/>
              <w:left w:val="single" w:sz="4" w:space="0" w:color="auto"/>
              <w:bottom w:val="single" w:sz="4" w:space="0" w:color="auto"/>
              <w:right w:val="single" w:sz="4" w:space="0" w:color="auto"/>
            </w:tcBorders>
            <w:vAlign w:val="center"/>
          </w:tcPr>
          <w:p w14:paraId="659F2A2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834,038</w:t>
            </w:r>
          </w:p>
        </w:tc>
      </w:tr>
      <w:tr w:rsidR="00E7554A" w:rsidRPr="00E7554A" w14:paraId="477FECA6"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C49367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2.4</w:t>
            </w:r>
          </w:p>
        </w:tc>
        <w:tc>
          <w:tcPr>
            <w:tcW w:w="5538" w:type="dxa"/>
            <w:tcBorders>
              <w:top w:val="single" w:sz="4" w:space="0" w:color="auto"/>
              <w:left w:val="single" w:sz="4" w:space="0" w:color="auto"/>
              <w:bottom w:val="single" w:sz="4" w:space="0" w:color="auto"/>
              <w:right w:val="nil"/>
            </w:tcBorders>
            <w:vAlign w:val="bottom"/>
          </w:tcPr>
          <w:p w14:paraId="6FBBFF65"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относящиеся к цеховым</w:t>
            </w:r>
          </w:p>
        </w:tc>
        <w:tc>
          <w:tcPr>
            <w:tcW w:w="850" w:type="dxa"/>
            <w:tcBorders>
              <w:top w:val="single" w:sz="4" w:space="0" w:color="auto"/>
              <w:left w:val="single" w:sz="4" w:space="0" w:color="auto"/>
              <w:bottom w:val="single" w:sz="4" w:space="0" w:color="auto"/>
              <w:right w:val="nil"/>
            </w:tcBorders>
            <w:vAlign w:val="bottom"/>
          </w:tcPr>
          <w:p w14:paraId="1A41C96B"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68D8CDE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60612F4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B5F8E6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6BE62C6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78424D5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29E38C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AF433D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575458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2EF9FD8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1A9681F2"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1A67686"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2.5</w:t>
            </w:r>
          </w:p>
        </w:tc>
        <w:tc>
          <w:tcPr>
            <w:tcW w:w="5538" w:type="dxa"/>
            <w:tcBorders>
              <w:top w:val="single" w:sz="4" w:space="0" w:color="auto"/>
              <w:left w:val="single" w:sz="4" w:space="0" w:color="auto"/>
              <w:bottom w:val="single" w:sz="4" w:space="0" w:color="auto"/>
              <w:right w:val="nil"/>
            </w:tcBorders>
            <w:vAlign w:val="bottom"/>
          </w:tcPr>
          <w:p w14:paraId="3A1D9A78"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относящиеся к общехозяйственным</w:t>
            </w:r>
          </w:p>
        </w:tc>
        <w:tc>
          <w:tcPr>
            <w:tcW w:w="850" w:type="dxa"/>
            <w:tcBorders>
              <w:top w:val="single" w:sz="4" w:space="0" w:color="auto"/>
              <w:left w:val="single" w:sz="4" w:space="0" w:color="auto"/>
              <w:bottom w:val="single" w:sz="4" w:space="0" w:color="auto"/>
              <w:right w:val="nil"/>
            </w:tcBorders>
            <w:vAlign w:val="bottom"/>
          </w:tcPr>
          <w:p w14:paraId="1CBBB26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67B7035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5 087,41</w:t>
            </w:r>
          </w:p>
        </w:tc>
        <w:tc>
          <w:tcPr>
            <w:tcW w:w="894" w:type="dxa"/>
            <w:tcBorders>
              <w:top w:val="single" w:sz="4" w:space="0" w:color="auto"/>
              <w:left w:val="single" w:sz="4" w:space="0" w:color="auto"/>
              <w:bottom w:val="single" w:sz="4" w:space="0" w:color="auto"/>
              <w:right w:val="nil"/>
            </w:tcBorders>
            <w:vAlign w:val="center"/>
          </w:tcPr>
          <w:p w14:paraId="7307DAB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5 237,99</w:t>
            </w:r>
          </w:p>
        </w:tc>
        <w:tc>
          <w:tcPr>
            <w:tcW w:w="894" w:type="dxa"/>
            <w:tcBorders>
              <w:top w:val="single" w:sz="4" w:space="0" w:color="auto"/>
              <w:left w:val="single" w:sz="4" w:space="0" w:color="auto"/>
              <w:bottom w:val="single" w:sz="4" w:space="0" w:color="auto"/>
              <w:right w:val="nil"/>
            </w:tcBorders>
            <w:vAlign w:val="center"/>
          </w:tcPr>
          <w:p w14:paraId="0F5FCFC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5 556,30</w:t>
            </w:r>
          </w:p>
        </w:tc>
        <w:tc>
          <w:tcPr>
            <w:tcW w:w="894" w:type="dxa"/>
            <w:tcBorders>
              <w:top w:val="single" w:sz="4" w:space="0" w:color="auto"/>
              <w:left w:val="single" w:sz="4" w:space="0" w:color="auto"/>
              <w:bottom w:val="single" w:sz="4" w:space="0" w:color="auto"/>
              <w:right w:val="nil"/>
            </w:tcBorders>
            <w:vAlign w:val="center"/>
          </w:tcPr>
          <w:p w14:paraId="69B362B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6 482,81</w:t>
            </w:r>
          </w:p>
        </w:tc>
        <w:tc>
          <w:tcPr>
            <w:tcW w:w="893" w:type="dxa"/>
            <w:tcBorders>
              <w:top w:val="single" w:sz="4" w:space="0" w:color="auto"/>
              <w:left w:val="single" w:sz="4" w:space="0" w:color="auto"/>
              <w:bottom w:val="single" w:sz="4" w:space="0" w:color="auto"/>
              <w:right w:val="nil"/>
            </w:tcBorders>
            <w:vAlign w:val="center"/>
          </w:tcPr>
          <w:p w14:paraId="21DE89E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6 742,12</w:t>
            </w:r>
          </w:p>
        </w:tc>
        <w:tc>
          <w:tcPr>
            <w:tcW w:w="894" w:type="dxa"/>
            <w:tcBorders>
              <w:top w:val="single" w:sz="4" w:space="0" w:color="auto"/>
              <w:left w:val="single" w:sz="4" w:space="0" w:color="auto"/>
              <w:bottom w:val="single" w:sz="4" w:space="0" w:color="auto"/>
              <w:right w:val="nil"/>
            </w:tcBorders>
            <w:vAlign w:val="center"/>
          </w:tcPr>
          <w:p w14:paraId="715E309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6 941,68</w:t>
            </w:r>
          </w:p>
        </w:tc>
        <w:tc>
          <w:tcPr>
            <w:tcW w:w="894" w:type="dxa"/>
            <w:tcBorders>
              <w:top w:val="single" w:sz="4" w:space="0" w:color="auto"/>
              <w:left w:val="single" w:sz="4" w:space="0" w:color="auto"/>
              <w:bottom w:val="single" w:sz="4" w:space="0" w:color="auto"/>
              <w:right w:val="nil"/>
            </w:tcBorders>
            <w:vAlign w:val="center"/>
          </w:tcPr>
          <w:p w14:paraId="457A4B5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7 147,16</w:t>
            </w:r>
          </w:p>
        </w:tc>
        <w:tc>
          <w:tcPr>
            <w:tcW w:w="894" w:type="dxa"/>
            <w:tcBorders>
              <w:top w:val="single" w:sz="4" w:space="0" w:color="auto"/>
              <w:left w:val="single" w:sz="4" w:space="0" w:color="auto"/>
              <w:bottom w:val="single" w:sz="4" w:space="0" w:color="auto"/>
              <w:right w:val="nil"/>
            </w:tcBorders>
            <w:vAlign w:val="center"/>
          </w:tcPr>
          <w:p w14:paraId="7FA8736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7 358,71</w:t>
            </w:r>
          </w:p>
        </w:tc>
        <w:tc>
          <w:tcPr>
            <w:tcW w:w="894" w:type="dxa"/>
            <w:tcBorders>
              <w:top w:val="single" w:sz="4" w:space="0" w:color="auto"/>
              <w:left w:val="single" w:sz="4" w:space="0" w:color="auto"/>
              <w:bottom w:val="single" w:sz="4" w:space="0" w:color="auto"/>
              <w:right w:val="single" w:sz="4" w:space="0" w:color="auto"/>
            </w:tcBorders>
            <w:vAlign w:val="center"/>
          </w:tcPr>
          <w:p w14:paraId="7C606F3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7 576,53</w:t>
            </w:r>
          </w:p>
        </w:tc>
      </w:tr>
      <w:tr w:rsidR="00E7554A" w:rsidRPr="00E7554A" w14:paraId="11D1D043"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B03DDFC"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2.6</w:t>
            </w:r>
          </w:p>
        </w:tc>
        <w:tc>
          <w:tcPr>
            <w:tcW w:w="5538" w:type="dxa"/>
            <w:tcBorders>
              <w:top w:val="single" w:sz="4" w:space="0" w:color="auto"/>
              <w:left w:val="single" w:sz="4" w:space="0" w:color="auto"/>
              <w:bottom w:val="single" w:sz="4" w:space="0" w:color="auto"/>
              <w:right w:val="nil"/>
            </w:tcBorders>
            <w:vAlign w:val="bottom"/>
          </w:tcPr>
          <w:p w14:paraId="7E67C17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на услуги ЕИРЦ (1,86%)</w:t>
            </w:r>
          </w:p>
        </w:tc>
        <w:tc>
          <w:tcPr>
            <w:tcW w:w="850" w:type="dxa"/>
            <w:tcBorders>
              <w:top w:val="single" w:sz="4" w:space="0" w:color="auto"/>
              <w:left w:val="single" w:sz="4" w:space="0" w:color="auto"/>
              <w:bottom w:val="single" w:sz="4" w:space="0" w:color="auto"/>
              <w:right w:val="nil"/>
            </w:tcBorders>
            <w:vAlign w:val="bottom"/>
          </w:tcPr>
          <w:p w14:paraId="6D751564"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3FC29B9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726,01</w:t>
            </w:r>
          </w:p>
        </w:tc>
        <w:tc>
          <w:tcPr>
            <w:tcW w:w="894" w:type="dxa"/>
            <w:tcBorders>
              <w:top w:val="single" w:sz="4" w:space="0" w:color="auto"/>
              <w:left w:val="single" w:sz="4" w:space="0" w:color="auto"/>
              <w:bottom w:val="single" w:sz="4" w:space="0" w:color="auto"/>
              <w:right w:val="nil"/>
            </w:tcBorders>
            <w:vAlign w:val="center"/>
          </w:tcPr>
          <w:p w14:paraId="27D77F8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762,45</w:t>
            </w:r>
          </w:p>
        </w:tc>
        <w:tc>
          <w:tcPr>
            <w:tcW w:w="894" w:type="dxa"/>
            <w:tcBorders>
              <w:top w:val="single" w:sz="4" w:space="0" w:color="auto"/>
              <w:left w:val="single" w:sz="4" w:space="0" w:color="auto"/>
              <w:bottom w:val="single" w:sz="4" w:space="0" w:color="auto"/>
              <w:right w:val="nil"/>
            </w:tcBorders>
            <w:vAlign w:val="center"/>
          </w:tcPr>
          <w:p w14:paraId="1143C35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814,57</w:t>
            </w:r>
          </w:p>
        </w:tc>
        <w:tc>
          <w:tcPr>
            <w:tcW w:w="894" w:type="dxa"/>
            <w:tcBorders>
              <w:top w:val="single" w:sz="4" w:space="0" w:color="auto"/>
              <w:left w:val="single" w:sz="4" w:space="0" w:color="auto"/>
              <w:bottom w:val="single" w:sz="4" w:space="0" w:color="auto"/>
              <w:right w:val="nil"/>
            </w:tcBorders>
            <w:vAlign w:val="center"/>
          </w:tcPr>
          <w:p w14:paraId="6FAAD3D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976,61</w:t>
            </w:r>
          </w:p>
        </w:tc>
        <w:tc>
          <w:tcPr>
            <w:tcW w:w="893" w:type="dxa"/>
            <w:tcBorders>
              <w:top w:val="single" w:sz="4" w:space="0" w:color="auto"/>
              <w:left w:val="single" w:sz="4" w:space="0" w:color="auto"/>
              <w:bottom w:val="single" w:sz="4" w:space="0" w:color="auto"/>
              <w:right w:val="nil"/>
            </w:tcBorders>
            <w:vAlign w:val="center"/>
          </w:tcPr>
          <w:p w14:paraId="078F135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857,65</w:t>
            </w:r>
          </w:p>
        </w:tc>
        <w:tc>
          <w:tcPr>
            <w:tcW w:w="894" w:type="dxa"/>
            <w:tcBorders>
              <w:top w:val="single" w:sz="4" w:space="0" w:color="auto"/>
              <w:left w:val="single" w:sz="4" w:space="0" w:color="auto"/>
              <w:bottom w:val="single" w:sz="4" w:space="0" w:color="auto"/>
              <w:right w:val="nil"/>
            </w:tcBorders>
            <w:vAlign w:val="center"/>
          </w:tcPr>
          <w:p w14:paraId="16E5B7D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883,04</w:t>
            </w:r>
          </w:p>
        </w:tc>
        <w:tc>
          <w:tcPr>
            <w:tcW w:w="894" w:type="dxa"/>
            <w:tcBorders>
              <w:top w:val="single" w:sz="4" w:space="0" w:color="auto"/>
              <w:left w:val="single" w:sz="4" w:space="0" w:color="auto"/>
              <w:bottom w:val="single" w:sz="4" w:space="0" w:color="auto"/>
              <w:right w:val="nil"/>
            </w:tcBorders>
            <w:vAlign w:val="center"/>
          </w:tcPr>
          <w:p w14:paraId="05CB692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909,18</w:t>
            </w:r>
          </w:p>
        </w:tc>
        <w:tc>
          <w:tcPr>
            <w:tcW w:w="894" w:type="dxa"/>
            <w:tcBorders>
              <w:top w:val="single" w:sz="4" w:space="0" w:color="auto"/>
              <w:left w:val="single" w:sz="4" w:space="0" w:color="auto"/>
              <w:bottom w:val="single" w:sz="4" w:space="0" w:color="auto"/>
              <w:right w:val="nil"/>
            </w:tcBorders>
            <w:vAlign w:val="center"/>
          </w:tcPr>
          <w:p w14:paraId="678E157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936,09</w:t>
            </w:r>
          </w:p>
        </w:tc>
        <w:tc>
          <w:tcPr>
            <w:tcW w:w="894" w:type="dxa"/>
            <w:tcBorders>
              <w:top w:val="single" w:sz="4" w:space="0" w:color="auto"/>
              <w:left w:val="single" w:sz="4" w:space="0" w:color="auto"/>
              <w:bottom w:val="single" w:sz="4" w:space="0" w:color="auto"/>
              <w:right w:val="single" w:sz="4" w:space="0" w:color="auto"/>
            </w:tcBorders>
            <w:vAlign w:val="center"/>
          </w:tcPr>
          <w:p w14:paraId="50DB8D8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963,80</w:t>
            </w:r>
          </w:p>
        </w:tc>
      </w:tr>
      <w:tr w:rsidR="00E7554A" w:rsidRPr="00E7554A" w14:paraId="29FDAFF2"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92F47BF"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2.7</w:t>
            </w:r>
          </w:p>
        </w:tc>
        <w:tc>
          <w:tcPr>
            <w:tcW w:w="5538" w:type="dxa"/>
            <w:tcBorders>
              <w:top w:val="single" w:sz="4" w:space="0" w:color="auto"/>
              <w:left w:val="single" w:sz="4" w:space="0" w:color="auto"/>
              <w:bottom w:val="single" w:sz="4" w:space="0" w:color="auto"/>
              <w:right w:val="nil"/>
            </w:tcBorders>
            <w:vAlign w:val="bottom"/>
          </w:tcPr>
          <w:p w14:paraId="65E04712"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Итого базовый уровень операционных (подконтрольных) расходов:</w:t>
            </w:r>
          </w:p>
        </w:tc>
        <w:tc>
          <w:tcPr>
            <w:tcW w:w="850" w:type="dxa"/>
            <w:tcBorders>
              <w:top w:val="single" w:sz="4" w:space="0" w:color="auto"/>
              <w:left w:val="single" w:sz="4" w:space="0" w:color="auto"/>
              <w:bottom w:val="single" w:sz="4" w:space="0" w:color="auto"/>
              <w:right w:val="nil"/>
            </w:tcBorders>
            <w:vAlign w:val="bottom"/>
          </w:tcPr>
          <w:p w14:paraId="681371D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4D02A84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18 922,57</w:t>
            </w:r>
          </w:p>
        </w:tc>
        <w:tc>
          <w:tcPr>
            <w:tcW w:w="894" w:type="dxa"/>
            <w:tcBorders>
              <w:top w:val="single" w:sz="4" w:space="0" w:color="auto"/>
              <w:left w:val="single" w:sz="4" w:space="0" w:color="auto"/>
              <w:bottom w:val="single" w:sz="4" w:space="0" w:color="auto"/>
              <w:right w:val="nil"/>
            </w:tcBorders>
            <w:vAlign w:val="center"/>
          </w:tcPr>
          <w:p w14:paraId="79FDC86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19 497,63</w:t>
            </w:r>
          </w:p>
        </w:tc>
        <w:tc>
          <w:tcPr>
            <w:tcW w:w="894" w:type="dxa"/>
            <w:tcBorders>
              <w:top w:val="single" w:sz="4" w:space="0" w:color="auto"/>
              <w:left w:val="single" w:sz="4" w:space="0" w:color="auto"/>
              <w:bottom w:val="single" w:sz="4" w:space="0" w:color="auto"/>
              <w:right w:val="nil"/>
            </w:tcBorders>
            <w:vAlign w:val="center"/>
          </w:tcPr>
          <w:p w14:paraId="17FF501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20 790,67</w:t>
            </w:r>
          </w:p>
        </w:tc>
        <w:tc>
          <w:tcPr>
            <w:tcW w:w="894" w:type="dxa"/>
            <w:tcBorders>
              <w:top w:val="single" w:sz="4" w:space="0" w:color="auto"/>
              <w:left w:val="single" w:sz="4" w:space="0" w:color="auto"/>
              <w:bottom w:val="single" w:sz="4" w:space="0" w:color="auto"/>
              <w:right w:val="nil"/>
            </w:tcBorders>
            <w:vAlign w:val="center"/>
          </w:tcPr>
          <w:p w14:paraId="38AFA53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25 810,14</w:t>
            </w:r>
          </w:p>
        </w:tc>
        <w:tc>
          <w:tcPr>
            <w:tcW w:w="893" w:type="dxa"/>
            <w:tcBorders>
              <w:top w:val="single" w:sz="4" w:space="0" w:color="auto"/>
              <w:left w:val="single" w:sz="4" w:space="0" w:color="auto"/>
              <w:bottom w:val="single" w:sz="4" w:space="0" w:color="auto"/>
              <w:right w:val="nil"/>
            </w:tcBorders>
            <w:vAlign w:val="center"/>
          </w:tcPr>
          <w:p w14:paraId="456237A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26 684,53</w:t>
            </w:r>
          </w:p>
        </w:tc>
        <w:tc>
          <w:tcPr>
            <w:tcW w:w="894" w:type="dxa"/>
            <w:tcBorders>
              <w:top w:val="single" w:sz="4" w:space="0" w:color="auto"/>
              <w:left w:val="single" w:sz="4" w:space="0" w:color="auto"/>
              <w:bottom w:val="single" w:sz="4" w:space="0" w:color="auto"/>
              <w:right w:val="nil"/>
            </w:tcBorders>
            <w:vAlign w:val="center"/>
          </w:tcPr>
          <w:p w14:paraId="63FDC12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27 474,39</w:t>
            </w:r>
          </w:p>
        </w:tc>
        <w:tc>
          <w:tcPr>
            <w:tcW w:w="894" w:type="dxa"/>
            <w:tcBorders>
              <w:top w:val="single" w:sz="4" w:space="0" w:color="auto"/>
              <w:left w:val="single" w:sz="4" w:space="0" w:color="auto"/>
              <w:bottom w:val="single" w:sz="4" w:space="0" w:color="auto"/>
              <w:right w:val="nil"/>
            </w:tcBorders>
            <w:vAlign w:val="center"/>
          </w:tcPr>
          <w:p w14:paraId="18E7096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28 287,63</w:t>
            </w:r>
          </w:p>
        </w:tc>
        <w:tc>
          <w:tcPr>
            <w:tcW w:w="894" w:type="dxa"/>
            <w:tcBorders>
              <w:top w:val="single" w:sz="4" w:space="0" w:color="auto"/>
              <w:left w:val="single" w:sz="4" w:space="0" w:color="auto"/>
              <w:bottom w:val="single" w:sz="4" w:space="0" w:color="auto"/>
              <w:right w:val="nil"/>
            </w:tcBorders>
            <w:vAlign w:val="center"/>
          </w:tcPr>
          <w:p w14:paraId="7261466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29 124,95</w:t>
            </w:r>
          </w:p>
        </w:tc>
        <w:tc>
          <w:tcPr>
            <w:tcW w:w="894" w:type="dxa"/>
            <w:tcBorders>
              <w:top w:val="single" w:sz="4" w:space="0" w:color="auto"/>
              <w:left w:val="single" w:sz="4" w:space="0" w:color="auto"/>
              <w:bottom w:val="single" w:sz="4" w:space="0" w:color="auto"/>
              <w:right w:val="single" w:sz="4" w:space="0" w:color="auto"/>
            </w:tcBorders>
            <w:vAlign w:val="center"/>
          </w:tcPr>
          <w:p w14:paraId="18D7CDC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29 987,04</w:t>
            </w:r>
          </w:p>
        </w:tc>
      </w:tr>
      <w:tr w:rsidR="00E7554A" w:rsidRPr="00E7554A" w14:paraId="3CA6F5B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453A54B"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3</w:t>
            </w:r>
          </w:p>
        </w:tc>
        <w:tc>
          <w:tcPr>
            <w:tcW w:w="5538" w:type="dxa"/>
            <w:tcBorders>
              <w:top w:val="single" w:sz="4" w:space="0" w:color="auto"/>
              <w:left w:val="single" w:sz="4" w:space="0" w:color="auto"/>
              <w:bottom w:val="single" w:sz="4" w:space="0" w:color="auto"/>
              <w:right w:val="nil"/>
            </w:tcBorders>
            <w:vAlign w:val="bottom"/>
          </w:tcPr>
          <w:p w14:paraId="17F8E19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Расчёт операционных (подконтрольных) расходов на передачу т/э</w:t>
            </w:r>
          </w:p>
        </w:tc>
        <w:tc>
          <w:tcPr>
            <w:tcW w:w="850" w:type="dxa"/>
            <w:tcBorders>
              <w:top w:val="single" w:sz="4" w:space="0" w:color="auto"/>
              <w:left w:val="single" w:sz="4" w:space="0" w:color="auto"/>
              <w:bottom w:val="single" w:sz="4" w:space="0" w:color="auto"/>
              <w:right w:val="nil"/>
            </w:tcBorders>
            <w:vAlign w:val="bottom"/>
          </w:tcPr>
          <w:p w14:paraId="41F28823" w14:textId="77777777" w:rsidR="004A64C8" w:rsidRPr="00E7554A" w:rsidRDefault="004A64C8"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105D885A"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F448BCE"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33B456FF"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287A438A" w14:textId="77777777" w:rsidR="004A64C8" w:rsidRPr="00E7554A" w:rsidRDefault="004A64C8"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757DC2DF"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74A9D8A0"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32E85675"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16498260"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1D1B5560" w14:textId="77777777" w:rsidR="004A64C8" w:rsidRPr="00E7554A" w:rsidRDefault="004A64C8" w:rsidP="00E7554A">
            <w:pPr>
              <w:spacing w:after="0" w:line="240" w:lineRule="auto"/>
              <w:jc w:val="center"/>
              <w:rPr>
                <w:bCs/>
                <w:color w:val="000000"/>
                <w:sz w:val="20"/>
                <w:szCs w:val="20"/>
                <w:lang w:eastAsia="ru-RU"/>
              </w:rPr>
            </w:pPr>
          </w:p>
        </w:tc>
      </w:tr>
      <w:tr w:rsidR="00E7554A" w:rsidRPr="00E7554A" w14:paraId="50FE22AC"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C2CCC36"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3.1</w:t>
            </w:r>
          </w:p>
        </w:tc>
        <w:tc>
          <w:tcPr>
            <w:tcW w:w="5538" w:type="dxa"/>
            <w:tcBorders>
              <w:top w:val="single" w:sz="4" w:space="0" w:color="auto"/>
              <w:left w:val="single" w:sz="4" w:space="0" w:color="auto"/>
              <w:bottom w:val="single" w:sz="4" w:space="0" w:color="auto"/>
              <w:right w:val="nil"/>
            </w:tcBorders>
            <w:vAlign w:val="bottom"/>
          </w:tcPr>
          <w:p w14:paraId="0DA31AF2"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на оплату труда</w:t>
            </w:r>
          </w:p>
        </w:tc>
        <w:tc>
          <w:tcPr>
            <w:tcW w:w="850" w:type="dxa"/>
            <w:tcBorders>
              <w:top w:val="single" w:sz="4" w:space="0" w:color="auto"/>
              <w:left w:val="single" w:sz="4" w:space="0" w:color="auto"/>
              <w:bottom w:val="single" w:sz="4" w:space="0" w:color="auto"/>
              <w:right w:val="nil"/>
            </w:tcBorders>
            <w:vAlign w:val="bottom"/>
          </w:tcPr>
          <w:p w14:paraId="454D7BF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4899D2E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2 002,56</w:t>
            </w:r>
          </w:p>
        </w:tc>
        <w:tc>
          <w:tcPr>
            <w:tcW w:w="894" w:type="dxa"/>
            <w:tcBorders>
              <w:top w:val="single" w:sz="4" w:space="0" w:color="auto"/>
              <w:left w:val="single" w:sz="4" w:space="0" w:color="auto"/>
              <w:bottom w:val="single" w:sz="4" w:space="0" w:color="auto"/>
              <w:right w:val="nil"/>
            </w:tcBorders>
            <w:vAlign w:val="center"/>
          </w:tcPr>
          <w:p w14:paraId="503DB54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2 061,84</w:t>
            </w:r>
          </w:p>
        </w:tc>
        <w:tc>
          <w:tcPr>
            <w:tcW w:w="894" w:type="dxa"/>
            <w:tcBorders>
              <w:top w:val="single" w:sz="4" w:space="0" w:color="auto"/>
              <w:left w:val="single" w:sz="4" w:space="0" w:color="auto"/>
              <w:bottom w:val="single" w:sz="4" w:space="0" w:color="auto"/>
              <w:right w:val="nil"/>
            </w:tcBorders>
            <w:vAlign w:val="center"/>
          </w:tcPr>
          <w:p w14:paraId="6A601CD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2 122,87</w:t>
            </w:r>
          </w:p>
        </w:tc>
        <w:tc>
          <w:tcPr>
            <w:tcW w:w="894" w:type="dxa"/>
            <w:tcBorders>
              <w:top w:val="single" w:sz="4" w:space="0" w:color="auto"/>
              <w:left w:val="single" w:sz="4" w:space="0" w:color="auto"/>
              <w:bottom w:val="single" w:sz="4" w:space="0" w:color="auto"/>
              <w:right w:val="nil"/>
            </w:tcBorders>
            <w:vAlign w:val="center"/>
          </w:tcPr>
          <w:p w14:paraId="043F38D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2 185,70</w:t>
            </w:r>
          </w:p>
        </w:tc>
        <w:tc>
          <w:tcPr>
            <w:tcW w:w="893" w:type="dxa"/>
            <w:tcBorders>
              <w:top w:val="single" w:sz="4" w:space="0" w:color="auto"/>
              <w:left w:val="single" w:sz="4" w:space="0" w:color="auto"/>
              <w:bottom w:val="single" w:sz="4" w:space="0" w:color="auto"/>
              <w:right w:val="nil"/>
            </w:tcBorders>
            <w:vAlign w:val="center"/>
          </w:tcPr>
          <w:p w14:paraId="0874C76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2 273,13</w:t>
            </w:r>
          </w:p>
        </w:tc>
        <w:tc>
          <w:tcPr>
            <w:tcW w:w="894" w:type="dxa"/>
            <w:tcBorders>
              <w:top w:val="single" w:sz="4" w:space="0" w:color="auto"/>
              <w:left w:val="single" w:sz="4" w:space="0" w:color="auto"/>
              <w:bottom w:val="single" w:sz="4" w:space="0" w:color="auto"/>
              <w:right w:val="nil"/>
            </w:tcBorders>
            <w:vAlign w:val="center"/>
          </w:tcPr>
          <w:p w14:paraId="0311B95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2 340,42</w:t>
            </w:r>
          </w:p>
        </w:tc>
        <w:tc>
          <w:tcPr>
            <w:tcW w:w="894" w:type="dxa"/>
            <w:tcBorders>
              <w:top w:val="single" w:sz="4" w:space="0" w:color="auto"/>
              <w:left w:val="single" w:sz="4" w:space="0" w:color="auto"/>
              <w:bottom w:val="single" w:sz="4" w:space="0" w:color="auto"/>
              <w:right w:val="nil"/>
            </w:tcBorders>
            <w:vAlign w:val="center"/>
          </w:tcPr>
          <w:p w14:paraId="59FF338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2 409,69</w:t>
            </w:r>
          </w:p>
        </w:tc>
        <w:tc>
          <w:tcPr>
            <w:tcW w:w="894" w:type="dxa"/>
            <w:tcBorders>
              <w:top w:val="single" w:sz="4" w:space="0" w:color="auto"/>
              <w:left w:val="single" w:sz="4" w:space="0" w:color="auto"/>
              <w:bottom w:val="single" w:sz="4" w:space="0" w:color="auto"/>
              <w:right w:val="nil"/>
            </w:tcBorders>
            <w:vAlign w:val="center"/>
          </w:tcPr>
          <w:p w14:paraId="2E690A2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2 481,02</w:t>
            </w:r>
          </w:p>
        </w:tc>
        <w:tc>
          <w:tcPr>
            <w:tcW w:w="894" w:type="dxa"/>
            <w:tcBorders>
              <w:top w:val="single" w:sz="4" w:space="0" w:color="auto"/>
              <w:left w:val="single" w:sz="4" w:space="0" w:color="auto"/>
              <w:bottom w:val="single" w:sz="4" w:space="0" w:color="auto"/>
              <w:right w:val="single" w:sz="4" w:space="0" w:color="auto"/>
            </w:tcBorders>
            <w:vAlign w:val="center"/>
          </w:tcPr>
          <w:p w14:paraId="0EB8576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2 554,46</w:t>
            </w:r>
          </w:p>
        </w:tc>
      </w:tr>
      <w:tr w:rsidR="00E7554A" w:rsidRPr="00E7554A" w14:paraId="2A24A45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084FDEC"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90E0D9E"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Производственные рабочие</w:t>
            </w:r>
          </w:p>
        </w:tc>
        <w:tc>
          <w:tcPr>
            <w:tcW w:w="850" w:type="dxa"/>
            <w:tcBorders>
              <w:top w:val="single" w:sz="4" w:space="0" w:color="auto"/>
              <w:left w:val="single" w:sz="4" w:space="0" w:color="auto"/>
              <w:bottom w:val="single" w:sz="4" w:space="0" w:color="auto"/>
              <w:right w:val="nil"/>
            </w:tcBorders>
            <w:vAlign w:val="bottom"/>
          </w:tcPr>
          <w:p w14:paraId="3B2D39CB"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510F00F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2 002,56</w:t>
            </w:r>
          </w:p>
        </w:tc>
        <w:tc>
          <w:tcPr>
            <w:tcW w:w="894" w:type="dxa"/>
            <w:tcBorders>
              <w:top w:val="single" w:sz="4" w:space="0" w:color="auto"/>
              <w:left w:val="single" w:sz="4" w:space="0" w:color="auto"/>
              <w:bottom w:val="single" w:sz="4" w:space="0" w:color="auto"/>
              <w:right w:val="nil"/>
            </w:tcBorders>
            <w:vAlign w:val="center"/>
          </w:tcPr>
          <w:p w14:paraId="47A4732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2 061,84</w:t>
            </w:r>
          </w:p>
        </w:tc>
        <w:tc>
          <w:tcPr>
            <w:tcW w:w="894" w:type="dxa"/>
            <w:tcBorders>
              <w:top w:val="single" w:sz="4" w:space="0" w:color="auto"/>
              <w:left w:val="single" w:sz="4" w:space="0" w:color="auto"/>
              <w:bottom w:val="single" w:sz="4" w:space="0" w:color="auto"/>
              <w:right w:val="nil"/>
            </w:tcBorders>
            <w:vAlign w:val="center"/>
          </w:tcPr>
          <w:p w14:paraId="0AE3335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2 122,87</w:t>
            </w:r>
          </w:p>
        </w:tc>
        <w:tc>
          <w:tcPr>
            <w:tcW w:w="894" w:type="dxa"/>
            <w:tcBorders>
              <w:top w:val="single" w:sz="4" w:space="0" w:color="auto"/>
              <w:left w:val="single" w:sz="4" w:space="0" w:color="auto"/>
              <w:bottom w:val="single" w:sz="4" w:space="0" w:color="auto"/>
              <w:right w:val="nil"/>
            </w:tcBorders>
            <w:vAlign w:val="center"/>
          </w:tcPr>
          <w:p w14:paraId="4935F1C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2 185,70</w:t>
            </w:r>
          </w:p>
        </w:tc>
        <w:tc>
          <w:tcPr>
            <w:tcW w:w="893" w:type="dxa"/>
            <w:tcBorders>
              <w:top w:val="single" w:sz="4" w:space="0" w:color="auto"/>
              <w:left w:val="single" w:sz="4" w:space="0" w:color="auto"/>
              <w:bottom w:val="single" w:sz="4" w:space="0" w:color="auto"/>
              <w:right w:val="nil"/>
            </w:tcBorders>
            <w:vAlign w:val="center"/>
          </w:tcPr>
          <w:p w14:paraId="3588BF8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2 273,13</w:t>
            </w:r>
          </w:p>
        </w:tc>
        <w:tc>
          <w:tcPr>
            <w:tcW w:w="894" w:type="dxa"/>
            <w:tcBorders>
              <w:top w:val="single" w:sz="4" w:space="0" w:color="auto"/>
              <w:left w:val="single" w:sz="4" w:space="0" w:color="auto"/>
              <w:bottom w:val="single" w:sz="4" w:space="0" w:color="auto"/>
              <w:right w:val="nil"/>
            </w:tcBorders>
            <w:vAlign w:val="center"/>
          </w:tcPr>
          <w:p w14:paraId="5A2850E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2 340,42</w:t>
            </w:r>
          </w:p>
        </w:tc>
        <w:tc>
          <w:tcPr>
            <w:tcW w:w="894" w:type="dxa"/>
            <w:tcBorders>
              <w:top w:val="single" w:sz="4" w:space="0" w:color="auto"/>
              <w:left w:val="single" w:sz="4" w:space="0" w:color="auto"/>
              <w:bottom w:val="single" w:sz="4" w:space="0" w:color="auto"/>
              <w:right w:val="nil"/>
            </w:tcBorders>
            <w:vAlign w:val="center"/>
          </w:tcPr>
          <w:p w14:paraId="57B52E0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2 409,69</w:t>
            </w:r>
          </w:p>
        </w:tc>
        <w:tc>
          <w:tcPr>
            <w:tcW w:w="894" w:type="dxa"/>
            <w:tcBorders>
              <w:top w:val="single" w:sz="4" w:space="0" w:color="auto"/>
              <w:left w:val="single" w:sz="4" w:space="0" w:color="auto"/>
              <w:bottom w:val="single" w:sz="4" w:space="0" w:color="auto"/>
              <w:right w:val="nil"/>
            </w:tcBorders>
            <w:vAlign w:val="center"/>
          </w:tcPr>
          <w:p w14:paraId="5CB3702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2 481,02</w:t>
            </w:r>
          </w:p>
        </w:tc>
        <w:tc>
          <w:tcPr>
            <w:tcW w:w="894" w:type="dxa"/>
            <w:tcBorders>
              <w:top w:val="single" w:sz="4" w:space="0" w:color="auto"/>
              <w:left w:val="single" w:sz="4" w:space="0" w:color="auto"/>
              <w:bottom w:val="single" w:sz="4" w:space="0" w:color="auto"/>
              <w:right w:val="single" w:sz="4" w:space="0" w:color="auto"/>
            </w:tcBorders>
            <w:vAlign w:val="center"/>
          </w:tcPr>
          <w:p w14:paraId="6AE3399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2 554,46</w:t>
            </w:r>
          </w:p>
        </w:tc>
      </w:tr>
      <w:tr w:rsidR="00E7554A" w:rsidRPr="00E7554A" w14:paraId="651A5A71"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AC101F5"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3974ECDF"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Цеховой персонал</w:t>
            </w:r>
          </w:p>
        </w:tc>
        <w:tc>
          <w:tcPr>
            <w:tcW w:w="850" w:type="dxa"/>
            <w:tcBorders>
              <w:top w:val="single" w:sz="4" w:space="0" w:color="auto"/>
              <w:left w:val="single" w:sz="4" w:space="0" w:color="auto"/>
              <w:bottom w:val="single" w:sz="4" w:space="0" w:color="auto"/>
              <w:right w:val="nil"/>
            </w:tcBorders>
            <w:vAlign w:val="bottom"/>
          </w:tcPr>
          <w:p w14:paraId="55AFEAD2"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58D062E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D6E8E2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551743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0E5603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3AA8005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A21901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4A2EDE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98D54F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0E015B5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3EB818F6"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F0C9D95"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3.2</w:t>
            </w:r>
          </w:p>
        </w:tc>
        <w:tc>
          <w:tcPr>
            <w:tcW w:w="5538" w:type="dxa"/>
            <w:tcBorders>
              <w:top w:val="single" w:sz="4" w:space="0" w:color="auto"/>
              <w:left w:val="single" w:sz="4" w:space="0" w:color="auto"/>
              <w:bottom w:val="single" w:sz="4" w:space="0" w:color="auto"/>
              <w:right w:val="nil"/>
            </w:tcBorders>
            <w:vAlign w:val="bottom"/>
          </w:tcPr>
          <w:p w14:paraId="6206329F"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на приобретение сырья и материалов</w:t>
            </w:r>
          </w:p>
        </w:tc>
        <w:tc>
          <w:tcPr>
            <w:tcW w:w="850" w:type="dxa"/>
            <w:tcBorders>
              <w:top w:val="single" w:sz="4" w:space="0" w:color="auto"/>
              <w:left w:val="single" w:sz="4" w:space="0" w:color="auto"/>
              <w:bottom w:val="single" w:sz="4" w:space="0" w:color="auto"/>
              <w:right w:val="nil"/>
            </w:tcBorders>
            <w:vAlign w:val="bottom"/>
          </w:tcPr>
          <w:p w14:paraId="22D0E145"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425ECFE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A5BE2A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2142BC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1ADFD00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173C5D8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1DC0A3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180861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6AA6183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00FB2B4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2CE8E475"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7A26AD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3.3</w:t>
            </w:r>
          </w:p>
        </w:tc>
        <w:tc>
          <w:tcPr>
            <w:tcW w:w="5538" w:type="dxa"/>
            <w:tcBorders>
              <w:top w:val="single" w:sz="4" w:space="0" w:color="auto"/>
              <w:left w:val="single" w:sz="4" w:space="0" w:color="auto"/>
              <w:bottom w:val="single" w:sz="4" w:space="0" w:color="auto"/>
              <w:right w:val="nil"/>
            </w:tcBorders>
            <w:vAlign w:val="bottom"/>
          </w:tcPr>
          <w:p w14:paraId="6CEA68E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относящиеся к прочим прямым</w:t>
            </w:r>
          </w:p>
        </w:tc>
        <w:tc>
          <w:tcPr>
            <w:tcW w:w="850" w:type="dxa"/>
            <w:tcBorders>
              <w:top w:val="single" w:sz="4" w:space="0" w:color="auto"/>
              <w:left w:val="single" w:sz="4" w:space="0" w:color="auto"/>
              <w:bottom w:val="single" w:sz="4" w:space="0" w:color="auto"/>
              <w:right w:val="nil"/>
            </w:tcBorders>
            <w:vAlign w:val="bottom"/>
          </w:tcPr>
          <w:p w14:paraId="77C6CD0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20B4ED2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3 622,06</w:t>
            </w:r>
          </w:p>
        </w:tc>
        <w:tc>
          <w:tcPr>
            <w:tcW w:w="894" w:type="dxa"/>
            <w:tcBorders>
              <w:top w:val="single" w:sz="4" w:space="0" w:color="auto"/>
              <w:left w:val="single" w:sz="4" w:space="0" w:color="auto"/>
              <w:bottom w:val="single" w:sz="4" w:space="0" w:color="auto"/>
              <w:right w:val="nil"/>
            </w:tcBorders>
            <w:vAlign w:val="center"/>
          </w:tcPr>
          <w:p w14:paraId="57FA8FA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3 729,28</w:t>
            </w:r>
          </w:p>
        </w:tc>
        <w:tc>
          <w:tcPr>
            <w:tcW w:w="894" w:type="dxa"/>
            <w:tcBorders>
              <w:top w:val="single" w:sz="4" w:space="0" w:color="auto"/>
              <w:left w:val="single" w:sz="4" w:space="0" w:color="auto"/>
              <w:bottom w:val="single" w:sz="4" w:space="0" w:color="auto"/>
              <w:right w:val="nil"/>
            </w:tcBorders>
            <w:vAlign w:val="center"/>
          </w:tcPr>
          <w:p w14:paraId="426643D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3 839,66</w:t>
            </w:r>
          </w:p>
        </w:tc>
        <w:tc>
          <w:tcPr>
            <w:tcW w:w="894" w:type="dxa"/>
            <w:tcBorders>
              <w:top w:val="single" w:sz="4" w:space="0" w:color="auto"/>
              <w:left w:val="single" w:sz="4" w:space="0" w:color="auto"/>
              <w:bottom w:val="single" w:sz="4" w:space="0" w:color="auto"/>
              <w:right w:val="nil"/>
            </w:tcBorders>
            <w:vAlign w:val="center"/>
          </w:tcPr>
          <w:p w14:paraId="6844D20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3 953,32</w:t>
            </w:r>
          </w:p>
        </w:tc>
        <w:tc>
          <w:tcPr>
            <w:tcW w:w="893" w:type="dxa"/>
            <w:tcBorders>
              <w:top w:val="single" w:sz="4" w:space="0" w:color="auto"/>
              <w:left w:val="single" w:sz="4" w:space="0" w:color="auto"/>
              <w:bottom w:val="single" w:sz="4" w:space="0" w:color="auto"/>
              <w:right w:val="nil"/>
            </w:tcBorders>
            <w:vAlign w:val="center"/>
          </w:tcPr>
          <w:p w14:paraId="333AA20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4 111,45</w:t>
            </w:r>
          </w:p>
        </w:tc>
        <w:tc>
          <w:tcPr>
            <w:tcW w:w="894" w:type="dxa"/>
            <w:tcBorders>
              <w:top w:val="single" w:sz="4" w:space="0" w:color="auto"/>
              <w:left w:val="single" w:sz="4" w:space="0" w:color="auto"/>
              <w:bottom w:val="single" w:sz="4" w:space="0" w:color="auto"/>
              <w:right w:val="nil"/>
            </w:tcBorders>
            <w:vAlign w:val="center"/>
          </w:tcPr>
          <w:p w14:paraId="6B678D1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4 233,15</w:t>
            </w:r>
          </w:p>
        </w:tc>
        <w:tc>
          <w:tcPr>
            <w:tcW w:w="894" w:type="dxa"/>
            <w:tcBorders>
              <w:top w:val="single" w:sz="4" w:space="0" w:color="auto"/>
              <w:left w:val="single" w:sz="4" w:space="0" w:color="auto"/>
              <w:bottom w:val="single" w:sz="4" w:space="0" w:color="auto"/>
              <w:right w:val="nil"/>
            </w:tcBorders>
            <w:vAlign w:val="center"/>
          </w:tcPr>
          <w:p w14:paraId="7E9C5FF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4 358,45</w:t>
            </w:r>
          </w:p>
        </w:tc>
        <w:tc>
          <w:tcPr>
            <w:tcW w:w="894" w:type="dxa"/>
            <w:tcBorders>
              <w:top w:val="single" w:sz="4" w:space="0" w:color="auto"/>
              <w:left w:val="single" w:sz="4" w:space="0" w:color="auto"/>
              <w:bottom w:val="single" w:sz="4" w:space="0" w:color="auto"/>
              <w:right w:val="nil"/>
            </w:tcBorders>
            <w:vAlign w:val="center"/>
          </w:tcPr>
          <w:p w14:paraId="501A014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4 487,46</w:t>
            </w:r>
          </w:p>
        </w:tc>
        <w:tc>
          <w:tcPr>
            <w:tcW w:w="894" w:type="dxa"/>
            <w:tcBorders>
              <w:top w:val="single" w:sz="4" w:space="0" w:color="auto"/>
              <w:left w:val="single" w:sz="4" w:space="0" w:color="auto"/>
              <w:bottom w:val="single" w:sz="4" w:space="0" w:color="auto"/>
              <w:right w:val="single" w:sz="4" w:space="0" w:color="auto"/>
            </w:tcBorders>
            <w:vAlign w:val="center"/>
          </w:tcPr>
          <w:p w14:paraId="10AF374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4 620,29</w:t>
            </w:r>
          </w:p>
        </w:tc>
      </w:tr>
      <w:tr w:rsidR="00E7554A" w:rsidRPr="00E7554A" w14:paraId="06A737EE"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D91166C"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21616BC"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Договор технического обслуживания сетей</w:t>
            </w:r>
          </w:p>
        </w:tc>
        <w:tc>
          <w:tcPr>
            <w:tcW w:w="850" w:type="dxa"/>
            <w:tcBorders>
              <w:top w:val="single" w:sz="4" w:space="0" w:color="auto"/>
              <w:left w:val="single" w:sz="4" w:space="0" w:color="auto"/>
              <w:bottom w:val="single" w:sz="4" w:space="0" w:color="auto"/>
              <w:right w:val="nil"/>
            </w:tcBorders>
            <w:vAlign w:val="bottom"/>
          </w:tcPr>
          <w:p w14:paraId="6472FA8B"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2A0294F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2 269,231</w:t>
            </w:r>
          </w:p>
        </w:tc>
        <w:tc>
          <w:tcPr>
            <w:tcW w:w="894" w:type="dxa"/>
            <w:tcBorders>
              <w:top w:val="single" w:sz="4" w:space="0" w:color="auto"/>
              <w:left w:val="single" w:sz="4" w:space="0" w:color="auto"/>
              <w:bottom w:val="single" w:sz="4" w:space="0" w:color="auto"/>
              <w:right w:val="nil"/>
            </w:tcBorders>
            <w:vAlign w:val="center"/>
          </w:tcPr>
          <w:p w14:paraId="4018B15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2 336,400</w:t>
            </w:r>
          </w:p>
        </w:tc>
        <w:tc>
          <w:tcPr>
            <w:tcW w:w="894" w:type="dxa"/>
            <w:tcBorders>
              <w:top w:val="single" w:sz="4" w:space="0" w:color="auto"/>
              <w:left w:val="single" w:sz="4" w:space="0" w:color="auto"/>
              <w:bottom w:val="single" w:sz="4" w:space="0" w:color="auto"/>
              <w:right w:val="nil"/>
            </w:tcBorders>
            <w:vAlign w:val="center"/>
          </w:tcPr>
          <w:p w14:paraId="0E588E5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2 405,557</w:t>
            </w:r>
          </w:p>
        </w:tc>
        <w:tc>
          <w:tcPr>
            <w:tcW w:w="894" w:type="dxa"/>
            <w:tcBorders>
              <w:top w:val="single" w:sz="4" w:space="0" w:color="auto"/>
              <w:left w:val="single" w:sz="4" w:space="0" w:color="auto"/>
              <w:bottom w:val="single" w:sz="4" w:space="0" w:color="auto"/>
              <w:right w:val="nil"/>
            </w:tcBorders>
            <w:vAlign w:val="center"/>
          </w:tcPr>
          <w:p w14:paraId="7659150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2 476,762</w:t>
            </w:r>
          </w:p>
        </w:tc>
        <w:tc>
          <w:tcPr>
            <w:tcW w:w="893" w:type="dxa"/>
            <w:tcBorders>
              <w:top w:val="single" w:sz="4" w:space="0" w:color="auto"/>
              <w:left w:val="single" w:sz="4" w:space="0" w:color="auto"/>
              <w:bottom w:val="single" w:sz="4" w:space="0" w:color="auto"/>
              <w:right w:val="nil"/>
            </w:tcBorders>
            <w:vAlign w:val="center"/>
          </w:tcPr>
          <w:p w14:paraId="5289096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2 575,832</w:t>
            </w:r>
          </w:p>
        </w:tc>
        <w:tc>
          <w:tcPr>
            <w:tcW w:w="894" w:type="dxa"/>
            <w:tcBorders>
              <w:top w:val="single" w:sz="4" w:space="0" w:color="auto"/>
              <w:left w:val="single" w:sz="4" w:space="0" w:color="auto"/>
              <w:bottom w:val="single" w:sz="4" w:space="0" w:color="auto"/>
              <w:right w:val="nil"/>
            </w:tcBorders>
            <w:vAlign w:val="center"/>
          </w:tcPr>
          <w:p w14:paraId="6E39CC0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2 652,077</w:t>
            </w:r>
          </w:p>
        </w:tc>
        <w:tc>
          <w:tcPr>
            <w:tcW w:w="894" w:type="dxa"/>
            <w:tcBorders>
              <w:top w:val="single" w:sz="4" w:space="0" w:color="auto"/>
              <w:left w:val="single" w:sz="4" w:space="0" w:color="auto"/>
              <w:bottom w:val="single" w:sz="4" w:space="0" w:color="auto"/>
              <w:right w:val="nil"/>
            </w:tcBorders>
            <w:vAlign w:val="center"/>
          </w:tcPr>
          <w:p w14:paraId="3A559AD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2 730,578</w:t>
            </w:r>
          </w:p>
        </w:tc>
        <w:tc>
          <w:tcPr>
            <w:tcW w:w="894" w:type="dxa"/>
            <w:tcBorders>
              <w:top w:val="single" w:sz="4" w:space="0" w:color="auto"/>
              <w:left w:val="single" w:sz="4" w:space="0" w:color="auto"/>
              <w:bottom w:val="single" w:sz="4" w:space="0" w:color="auto"/>
              <w:right w:val="nil"/>
            </w:tcBorders>
            <w:vAlign w:val="center"/>
          </w:tcPr>
          <w:p w14:paraId="0122D44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2 811,403</w:t>
            </w:r>
          </w:p>
        </w:tc>
        <w:tc>
          <w:tcPr>
            <w:tcW w:w="894" w:type="dxa"/>
            <w:tcBorders>
              <w:top w:val="single" w:sz="4" w:space="0" w:color="auto"/>
              <w:left w:val="single" w:sz="4" w:space="0" w:color="auto"/>
              <w:bottom w:val="single" w:sz="4" w:space="0" w:color="auto"/>
              <w:right w:val="single" w:sz="4" w:space="0" w:color="auto"/>
            </w:tcBorders>
            <w:vAlign w:val="center"/>
          </w:tcPr>
          <w:p w14:paraId="3035451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2 894,621</w:t>
            </w:r>
          </w:p>
        </w:tc>
      </w:tr>
      <w:tr w:rsidR="00E7554A" w:rsidRPr="00E7554A" w14:paraId="733AF5B8"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8195E85"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604BE73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Ремонтные работы</w:t>
            </w:r>
          </w:p>
        </w:tc>
        <w:tc>
          <w:tcPr>
            <w:tcW w:w="850" w:type="dxa"/>
            <w:tcBorders>
              <w:top w:val="single" w:sz="4" w:space="0" w:color="auto"/>
              <w:left w:val="single" w:sz="4" w:space="0" w:color="auto"/>
              <w:bottom w:val="single" w:sz="4" w:space="0" w:color="auto"/>
              <w:right w:val="nil"/>
            </w:tcBorders>
            <w:vAlign w:val="bottom"/>
          </w:tcPr>
          <w:p w14:paraId="5AF26234"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1FAE3F5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1 352,831</w:t>
            </w:r>
          </w:p>
        </w:tc>
        <w:tc>
          <w:tcPr>
            <w:tcW w:w="894" w:type="dxa"/>
            <w:tcBorders>
              <w:top w:val="single" w:sz="4" w:space="0" w:color="auto"/>
              <w:left w:val="single" w:sz="4" w:space="0" w:color="auto"/>
              <w:bottom w:val="single" w:sz="4" w:space="0" w:color="auto"/>
              <w:right w:val="nil"/>
            </w:tcBorders>
            <w:vAlign w:val="center"/>
          </w:tcPr>
          <w:p w14:paraId="7AC05C9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1 392,875</w:t>
            </w:r>
          </w:p>
        </w:tc>
        <w:tc>
          <w:tcPr>
            <w:tcW w:w="894" w:type="dxa"/>
            <w:tcBorders>
              <w:top w:val="single" w:sz="4" w:space="0" w:color="auto"/>
              <w:left w:val="single" w:sz="4" w:space="0" w:color="auto"/>
              <w:bottom w:val="single" w:sz="4" w:space="0" w:color="auto"/>
              <w:right w:val="nil"/>
            </w:tcBorders>
            <w:vAlign w:val="center"/>
          </w:tcPr>
          <w:p w14:paraId="40AC2BD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1 434,104</w:t>
            </w:r>
          </w:p>
        </w:tc>
        <w:tc>
          <w:tcPr>
            <w:tcW w:w="894" w:type="dxa"/>
            <w:tcBorders>
              <w:top w:val="single" w:sz="4" w:space="0" w:color="auto"/>
              <w:left w:val="single" w:sz="4" w:space="0" w:color="auto"/>
              <w:bottom w:val="single" w:sz="4" w:space="0" w:color="auto"/>
              <w:right w:val="nil"/>
            </w:tcBorders>
            <w:vAlign w:val="center"/>
          </w:tcPr>
          <w:p w14:paraId="281A0EF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1 476,554</w:t>
            </w:r>
          </w:p>
        </w:tc>
        <w:tc>
          <w:tcPr>
            <w:tcW w:w="893" w:type="dxa"/>
            <w:tcBorders>
              <w:top w:val="single" w:sz="4" w:space="0" w:color="auto"/>
              <w:left w:val="single" w:sz="4" w:space="0" w:color="auto"/>
              <w:bottom w:val="single" w:sz="4" w:space="0" w:color="auto"/>
              <w:right w:val="nil"/>
            </w:tcBorders>
            <w:vAlign w:val="center"/>
          </w:tcPr>
          <w:p w14:paraId="0ABC5D3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1 535,616</w:t>
            </w:r>
          </w:p>
        </w:tc>
        <w:tc>
          <w:tcPr>
            <w:tcW w:w="894" w:type="dxa"/>
            <w:tcBorders>
              <w:top w:val="single" w:sz="4" w:space="0" w:color="auto"/>
              <w:left w:val="single" w:sz="4" w:space="0" w:color="auto"/>
              <w:bottom w:val="single" w:sz="4" w:space="0" w:color="auto"/>
              <w:right w:val="nil"/>
            </w:tcBorders>
            <w:vAlign w:val="center"/>
          </w:tcPr>
          <w:p w14:paraId="774FDD4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1 581,070</w:t>
            </w:r>
          </w:p>
        </w:tc>
        <w:tc>
          <w:tcPr>
            <w:tcW w:w="894" w:type="dxa"/>
            <w:tcBorders>
              <w:top w:val="single" w:sz="4" w:space="0" w:color="auto"/>
              <w:left w:val="single" w:sz="4" w:space="0" w:color="auto"/>
              <w:bottom w:val="single" w:sz="4" w:space="0" w:color="auto"/>
              <w:right w:val="nil"/>
            </w:tcBorders>
            <w:vAlign w:val="center"/>
          </w:tcPr>
          <w:p w14:paraId="4DE869F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1 627,870</w:t>
            </w:r>
          </w:p>
        </w:tc>
        <w:tc>
          <w:tcPr>
            <w:tcW w:w="894" w:type="dxa"/>
            <w:tcBorders>
              <w:top w:val="single" w:sz="4" w:space="0" w:color="auto"/>
              <w:left w:val="single" w:sz="4" w:space="0" w:color="auto"/>
              <w:bottom w:val="single" w:sz="4" w:space="0" w:color="auto"/>
              <w:right w:val="nil"/>
            </w:tcBorders>
            <w:vAlign w:val="center"/>
          </w:tcPr>
          <w:p w14:paraId="683546A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1 676,055</w:t>
            </w:r>
          </w:p>
        </w:tc>
        <w:tc>
          <w:tcPr>
            <w:tcW w:w="894" w:type="dxa"/>
            <w:tcBorders>
              <w:top w:val="single" w:sz="4" w:space="0" w:color="auto"/>
              <w:left w:val="single" w:sz="4" w:space="0" w:color="auto"/>
              <w:bottom w:val="single" w:sz="4" w:space="0" w:color="auto"/>
              <w:right w:val="single" w:sz="4" w:space="0" w:color="auto"/>
            </w:tcBorders>
            <w:vAlign w:val="center"/>
          </w:tcPr>
          <w:p w14:paraId="5EE4310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1 725,666</w:t>
            </w:r>
          </w:p>
        </w:tc>
      </w:tr>
      <w:tr w:rsidR="00E7554A" w:rsidRPr="00E7554A" w14:paraId="5C4161AF"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7F19BE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3.4</w:t>
            </w:r>
          </w:p>
        </w:tc>
        <w:tc>
          <w:tcPr>
            <w:tcW w:w="5538" w:type="dxa"/>
            <w:tcBorders>
              <w:top w:val="single" w:sz="4" w:space="0" w:color="auto"/>
              <w:left w:val="single" w:sz="4" w:space="0" w:color="auto"/>
              <w:bottom w:val="single" w:sz="4" w:space="0" w:color="auto"/>
              <w:right w:val="nil"/>
            </w:tcBorders>
            <w:vAlign w:val="bottom"/>
          </w:tcPr>
          <w:p w14:paraId="4AF73474"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относящиеся к цеховым</w:t>
            </w:r>
          </w:p>
        </w:tc>
        <w:tc>
          <w:tcPr>
            <w:tcW w:w="850" w:type="dxa"/>
            <w:tcBorders>
              <w:top w:val="single" w:sz="4" w:space="0" w:color="auto"/>
              <w:left w:val="single" w:sz="4" w:space="0" w:color="auto"/>
              <w:bottom w:val="single" w:sz="4" w:space="0" w:color="auto"/>
              <w:right w:val="nil"/>
            </w:tcBorders>
            <w:vAlign w:val="bottom"/>
          </w:tcPr>
          <w:p w14:paraId="08A414D2"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19BF6521"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5E97563D"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ED4454A"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0730DA2" w14:textId="77777777" w:rsidR="004A64C8" w:rsidRPr="00E7554A" w:rsidRDefault="004A64C8"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38DEF377"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5C2F007C"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1232703D"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340889CF"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469BA623" w14:textId="77777777" w:rsidR="004A64C8" w:rsidRPr="00E7554A" w:rsidRDefault="004A64C8" w:rsidP="00E7554A">
            <w:pPr>
              <w:spacing w:after="0" w:line="240" w:lineRule="auto"/>
              <w:jc w:val="center"/>
              <w:rPr>
                <w:bCs/>
                <w:color w:val="000000"/>
                <w:sz w:val="20"/>
                <w:szCs w:val="20"/>
                <w:lang w:eastAsia="ru-RU"/>
              </w:rPr>
            </w:pPr>
          </w:p>
        </w:tc>
      </w:tr>
      <w:tr w:rsidR="00E7554A" w:rsidRPr="00E7554A" w14:paraId="365EB6AB"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34D4FA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3.5</w:t>
            </w:r>
          </w:p>
        </w:tc>
        <w:tc>
          <w:tcPr>
            <w:tcW w:w="5538" w:type="dxa"/>
            <w:tcBorders>
              <w:top w:val="single" w:sz="4" w:space="0" w:color="auto"/>
              <w:left w:val="single" w:sz="4" w:space="0" w:color="auto"/>
              <w:bottom w:val="single" w:sz="4" w:space="0" w:color="auto"/>
              <w:right w:val="nil"/>
            </w:tcBorders>
            <w:vAlign w:val="bottom"/>
          </w:tcPr>
          <w:p w14:paraId="57F6057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относящиеся к общехозяйственным</w:t>
            </w:r>
          </w:p>
        </w:tc>
        <w:tc>
          <w:tcPr>
            <w:tcW w:w="850" w:type="dxa"/>
            <w:tcBorders>
              <w:top w:val="single" w:sz="4" w:space="0" w:color="auto"/>
              <w:left w:val="single" w:sz="4" w:space="0" w:color="auto"/>
              <w:bottom w:val="single" w:sz="4" w:space="0" w:color="auto"/>
              <w:right w:val="nil"/>
            </w:tcBorders>
            <w:vAlign w:val="bottom"/>
          </w:tcPr>
          <w:p w14:paraId="143CCF32"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7BE57BA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1 839,45</w:t>
            </w:r>
          </w:p>
        </w:tc>
        <w:tc>
          <w:tcPr>
            <w:tcW w:w="894" w:type="dxa"/>
            <w:tcBorders>
              <w:top w:val="single" w:sz="4" w:space="0" w:color="auto"/>
              <w:left w:val="single" w:sz="4" w:space="0" w:color="auto"/>
              <w:bottom w:val="single" w:sz="4" w:space="0" w:color="auto"/>
              <w:right w:val="nil"/>
            </w:tcBorders>
            <w:vAlign w:val="center"/>
          </w:tcPr>
          <w:p w14:paraId="2DC5318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1 893,90</w:t>
            </w:r>
          </w:p>
        </w:tc>
        <w:tc>
          <w:tcPr>
            <w:tcW w:w="894" w:type="dxa"/>
            <w:tcBorders>
              <w:top w:val="single" w:sz="4" w:space="0" w:color="auto"/>
              <w:left w:val="single" w:sz="4" w:space="0" w:color="auto"/>
              <w:bottom w:val="single" w:sz="4" w:space="0" w:color="auto"/>
              <w:right w:val="nil"/>
            </w:tcBorders>
            <w:vAlign w:val="center"/>
          </w:tcPr>
          <w:p w14:paraId="010AA22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2 019,93</w:t>
            </w:r>
          </w:p>
        </w:tc>
        <w:tc>
          <w:tcPr>
            <w:tcW w:w="894" w:type="dxa"/>
            <w:tcBorders>
              <w:top w:val="single" w:sz="4" w:space="0" w:color="auto"/>
              <w:left w:val="single" w:sz="4" w:space="0" w:color="auto"/>
              <w:bottom w:val="single" w:sz="4" w:space="0" w:color="auto"/>
              <w:right w:val="nil"/>
            </w:tcBorders>
            <w:vAlign w:val="center"/>
          </w:tcPr>
          <w:p w14:paraId="0FFB60E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2 406,30</w:t>
            </w:r>
          </w:p>
        </w:tc>
        <w:tc>
          <w:tcPr>
            <w:tcW w:w="893" w:type="dxa"/>
            <w:tcBorders>
              <w:top w:val="single" w:sz="4" w:space="0" w:color="auto"/>
              <w:left w:val="single" w:sz="4" w:space="0" w:color="auto"/>
              <w:bottom w:val="single" w:sz="4" w:space="0" w:color="auto"/>
              <w:right w:val="nil"/>
            </w:tcBorders>
            <w:vAlign w:val="center"/>
          </w:tcPr>
          <w:p w14:paraId="39C224C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2 502,56</w:t>
            </w:r>
          </w:p>
        </w:tc>
        <w:tc>
          <w:tcPr>
            <w:tcW w:w="894" w:type="dxa"/>
            <w:tcBorders>
              <w:top w:val="single" w:sz="4" w:space="0" w:color="auto"/>
              <w:left w:val="single" w:sz="4" w:space="0" w:color="auto"/>
              <w:bottom w:val="single" w:sz="4" w:space="0" w:color="auto"/>
              <w:right w:val="nil"/>
            </w:tcBorders>
            <w:vAlign w:val="center"/>
          </w:tcPr>
          <w:p w14:paraId="680928D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2 576,63</w:t>
            </w:r>
          </w:p>
        </w:tc>
        <w:tc>
          <w:tcPr>
            <w:tcW w:w="894" w:type="dxa"/>
            <w:tcBorders>
              <w:top w:val="single" w:sz="4" w:space="0" w:color="auto"/>
              <w:left w:val="single" w:sz="4" w:space="0" w:color="auto"/>
              <w:bottom w:val="single" w:sz="4" w:space="0" w:color="auto"/>
              <w:right w:val="nil"/>
            </w:tcBorders>
            <w:vAlign w:val="center"/>
          </w:tcPr>
          <w:p w14:paraId="426F9F2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2 652,90</w:t>
            </w:r>
          </w:p>
        </w:tc>
        <w:tc>
          <w:tcPr>
            <w:tcW w:w="894" w:type="dxa"/>
            <w:tcBorders>
              <w:top w:val="single" w:sz="4" w:space="0" w:color="auto"/>
              <w:left w:val="single" w:sz="4" w:space="0" w:color="auto"/>
              <w:bottom w:val="single" w:sz="4" w:space="0" w:color="auto"/>
              <w:right w:val="nil"/>
            </w:tcBorders>
            <w:vAlign w:val="center"/>
          </w:tcPr>
          <w:p w14:paraId="4F39BB7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2 731,43</w:t>
            </w:r>
          </w:p>
        </w:tc>
        <w:tc>
          <w:tcPr>
            <w:tcW w:w="894" w:type="dxa"/>
            <w:tcBorders>
              <w:top w:val="single" w:sz="4" w:space="0" w:color="auto"/>
              <w:left w:val="single" w:sz="4" w:space="0" w:color="auto"/>
              <w:bottom w:val="single" w:sz="4" w:space="0" w:color="auto"/>
              <w:right w:val="single" w:sz="4" w:space="0" w:color="auto"/>
            </w:tcBorders>
            <w:vAlign w:val="center"/>
          </w:tcPr>
          <w:p w14:paraId="74D8A5D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2 812,28</w:t>
            </w:r>
          </w:p>
        </w:tc>
      </w:tr>
      <w:tr w:rsidR="00E7554A" w:rsidRPr="00E7554A" w14:paraId="63677A69"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A929350"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3.6</w:t>
            </w:r>
          </w:p>
        </w:tc>
        <w:tc>
          <w:tcPr>
            <w:tcW w:w="5538" w:type="dxa"/>
            <w:tcBorders>
              <w:top w:val="single" w:sz="4" w:space="0" w:color="auto"/>
              <w:left w:val="single" w:sz="4" w:space="0" w:color="auto"/>
              <w:bottom w:val="single" w:sz="4" w:space="0" w:color="auto"/>
              <w:right w:val="nil"/>
            </w:tcBorders>
            <w:vAlign w:val="bottom"/>
          </w:tcPr>
          <w:p w14:paraId="142A520F"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Итого базовый уровень операционных (подконтрольных) расходов:</w:t>
            </w:r>
          </w:p>
        </w:tc>
        <w:tc>
          <w:tcPr>
            <w:tcW w:w="850" w:type="dxa"/>
            <w:tcBorders>
              <w:top w:val="single" w:sz="4" w:space="0" w:color="auto"/>
              <w:left w:val="single" w:sz="4" w:space="0" w:color="auto"/>
              <w:bottom w:val="single" w:sz="4" w:space="0" w:color="auto"/>
              <w:right w:val="nil"/>
            </w:tcBorders>
            <w:vAlign w:val="bottom"/>
          </w:tcPr>
          <w:p w14:paraId="369AD5CD" w14:textId="77777777" w:rsidR="004A64C8" w:rsidRPr="00E7554A" w:rsidRDefault="004A64C8"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6D08F6D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7 464,07</w:t>
            </w:r>
          </w:p>
        </w:tc>
        <w:tc>
          <w:tcPr>
            <w:tcW w:w="894" w:type="dxa"/>
            <w:tcBorders>
              <w:top w:val="single" w:sz="4" w:space="0" w:color="auto"/>
              <w:left w:val="single" w:sz="4" w:space="0" w:color="auto"/>
              <w:bottom w:val="single" w:sz="4" w:space="0" w:color="auto"/>
              <w:right w:val="nil"/>
            </w:tcBorders>
            <w:vAlign w:val="center"/>
          </w:tcPr>
          <w:p w14:paraId="0BF22FA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7 685,01</w:t>
            </w:r>
          </w:p>
        </w:tc>
        <w:tc>
          <w:tcPr>
            <w:tcW w:w="894" w:type="dxa"/>
            <w:tcBorders>
              <w:top w:val="single" w:sz="4" w:space="0" w:color="auto"/>
              <w:left w:val="single" w:sz="4" w:space="0" w:color="auto"/>
              <w:bottom w:val="single" w:sz="4" w:space="0" w:color="auto"/>
              <w:right w:val="nil"/>
            </w:tcBorders>
            <w:vAlign w:val="center"/>
          </w:tcPr>
          <w:p w14:paraId="651B179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7 982,45</w:t>
            </w:r>
          </w:p>
        </w:tc>
        <w:tc>
          <w:tcPr>
            <w:tcW w:w="894" w:type="dxa"/>
            <w:tcBorders>
              <w:top w:val="single" w:sz="4" w:space="0" w:color="auto"/>
              <w:left w:val="single" w:sz="4" w:space="0" w:color="auto"/>
              <w:bottom w:val="single" w:sz="4" w:space="0" w:color="auto"/>
              <w:right w:val="nil"/>
            </w:tcBorders>
            <w:vAlign w:val="center"/>
          </w:tcPr>
          <w:p w14:paraId="5B66159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8 545,32</w:t>
            </w:r>
          </w:p>
        </w:tc>
        <w:tc>
          <w:tcPr>
            <w:tcW w:w="893" w:type="dxa"/>
            <w:tcBorders>
              <w:top w:val="single" w:sz="4" w:space="0" w:color="auto"/>
              <w:left w:val="single" w:sz="4" w:space="0" w:color="auto"/>
              <w:bottom w:val="single" w:sz="4" w:space="0" w:color="auto"/>
              <w:right w:val="nil"/>
            </w:tcBorders>
            <w:vAlign w:val="center"/>
          </w:tcPr>
          <w:p w14:paraId="7656173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8 887,13</w:t>
            </w:r>
          </w:p>
        </w:tc>
        <w:tc>
          <w:tcPr>
            <w:tcW w:w="894" w:type="dxa"/>
            <w:tcBorders>
              <w:top w:val="single" w:sz="4" w:space="0" w:color="auto"/>
              <w:left w:val="single" w:sz="4" w:space="0" w:color="auto"/>
              <w:bottom w:val="single" w:sz="4" w:space="0" w:color="auto"/>
              <w:right w:val="nil"/>
            </w:tcBorders>
            <w:vAlign w:val="center"/>
          </w:tcPr>
          <w:p w14:paraId="5FC68ED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9 150,19</w:t>
            </w:r>
          </w:p>
        </w:tc>
        <w:tc>
          <w:tcPr>
            <w:tcW w:w="894" w:type="dxa"/>
            <w:tcBorders>
              <w:top w:val="single" w:sz="4" w:space="0" w:color="auto"/>
              <w:left w:val="single" w:sz="4" w:space="0" w:color="auto"/>
              <w:bottom w:val="single" w:sz="4" w:space="0" w:color="auto"/>
              <w:right w:val="nil"/>
            </w:tcBorders>
            <w:vAlign w:val="center"/>
          </w:tcPr>
          <w:p w14:paraId="5F63E9D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9 421,04</w:t>
            </w:r>
          </w:p>
        </w:tc>
        <w:tc>
          <w:tcPr>
            <w:tcW w:w="894" w:type="dxa"/>
            <w:tcBorders>
              <w:top w:val="single" w:sz="4" w:space="0" w:color="auto"/>
              <w:left w:val="single" w:sz="4" w:space="0" w:color="auto"/>
              <w:bottom w:val="single" w:sz="4" w:space="0" w:color="auto"/>
              <w:right w:val="nil"/>
            </w:tcBorders>
            <w:vAlign w:val="center"/>
          </w:tcPr>
          <w:p w14:paraId="170E950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9 699,90</w:t>
            </w:r>
          </w:p>
        </w:tc>
        <w:tc>
          <w:tcPr>
            <w:tcW w:w="894" w:type="dxa"/>
            <w:tcBorders>
              <w:top w:val="single" w:sz="4" w:space="0" w:color="auto"/>
              <w:left w:val="single" w:sz="4" w:space="0" w:color="auto"/>
              <w:bottom w:val="single" w:sz="4" w:space="0" w:color="auto"/>
              <w:right w:val="single" w:sz="4" w:space="0" w:color="auto"/>
            </w:tcBorders>
            <w:vAlign w:val="center"/>
          </w:tcPr>
          <w:p w14:paraId="25770E2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9 987,02</w:t>
            </w:r>
          </w:p>
        </w:tc>
      </w:tr>
      <w:tr w:rsidR="00E7554A" w:rsidRPr="00E7554A" w14:paraId="2CD02AB0"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3CFF27A"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B95EE1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Всего базовый уровень операционных (подконтрольных) расходов:</w:t>
            </w:r>
          </w:p>
        </w:tc>
        <w:tc>
          <w:tcPr>
            <w:tcW w:w="850" w:type="dxa"/>
            <w:tcBorders>
              <w:top w:val="single" w:sz="4" w:space="0" w:color="auto"/>
              <w:left w:val="single" w:sz="4" w:space="0" w:color="auto"/>
              <w:bottom w:val="single" w:sz="4" w:space="0" w:color="auto"/>
              <w:right w:val="nil"/>
            </w:tcBorders>
            <w:vAlign w:val="bottom"/>
          </w:tcPr>
          <w:p w14:paraId="31DCA66D" w14:textId="77777777" w:rsidR="004A64C8" w:rsidRPr="00E7554A" w:rsidRDefault="004A64C8"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78E97FE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26 386,64</w:t>
            </w:r>
          </w:p>
        </w:tc>
        <w:tc>
          <w:tcPr>
            <w:tcW w:w="894" w:type="dxa"/>
            <w:tcBorders>
              <w:top w:val="single" w:sz="4" w:space="0" w:color="auto"/>
              <w:left w:val="single" w:sz="4" w:space="0" w:color="auto"/>
              <w:bottom w:val="single" w:sz="4" w:space="0" w:color="auto"/>
              <w:right w:val="nil"/>
            </w:tcBorders>
            <w:vAlign w:val="center"/>
          </w:tcPr>
          <w:p w14:paraId="30DCDF1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27 182,64</w:t>
            </w:r>
          </w:p>
        </w:tc>
        <w:tc>
          <w:tcPr>
            <w:tcW w:w="894" w:type="dxa"/>
            <w:tcBorders>
              <w:top w:val="single" w:sz="4" w:space="0" w:color="auto"/>
              <w:left w:val="single" w:sz="4" w:space="0" w:color="auto"/>
              <w:bottom w:val="single" w:sz="4" w:space="0" w:color="auto"/>
              <w:right w:val="nil"/>
            </w:tcBorders>
            <w:vAlign w:val="center"/>
          </w:tcPr>
          <w:p w14:paraId="2467604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28 773,13</w:t>
            </w:r>
          </w:p>
        </w:tc>
        <w:tc>
          <w:tcPr>
            <w:tcW w:w="894" w:type="dxa"/>
            <w:tcBorders>
              <w:top w:val="single" w:sz="4" w:space="0" w:color="auto"/>
              <w:left w:val="single" w:sz="4" w:space="0" w:color="auto"/>
              <w:bottom w:val="single" w:sz="4" w:space="0" w:color="auto"/>
              <w:right w:val="nil"/>
            </w:tcBorders>
            <w:vAlign w:val="center"/>
          </w:tcPr>
          <w:p w14:paraId="2CE5655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34 355,46</w:t>
            </w:r>
          </w:p>
        </w:tc>
        <w:tc>
          <w:tcPr>
            <w:tcW w:w="893" w:type="dxa"/>
            <w:tcBorders>
              <w:top w:val="single" w:sz="4" w:space="0" w:color="auto"/>
              <w:left w:val="single" w:sz="4" w:space="0" w:color="auto"/>
              <w:bottom w:val="single" w:sz="4" w:space="0" w:color="auto"/>
              <w:right w:val="nil"/>
            </w:tcBorders>
            <w:vAlign w:val="center"/>
          </w:tcPr>
          <w:p w14:paraId="776DF43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35 571,66</w:t>
            </w:r>
          </w:p>
        </w:tc>
        <w:tc>
          <w:tcPr>
            <w:tcW w:w="894" w:type="dxa"/>
            <w:tcBorders>
              <w:top w:val="single" w:sz="4" w:space="0" w:color="auto"/>
              <w:left w:val="single" w:sz="4" w:space="0" w:color="auto"/>
              <w:bottom w:val="single" w:sz="4" w:space="0" w:color="auto"/>
              <w:right w:val="nil"/>
            </w:tcBorders>
            <w:vAlign w:val="center"/>
          </w:tcPr>
          <w:p w14:paraId="503E45C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36 624,58</w:t>
            </w:r>
          </w:p>
        </w:tc>
        <w:tc>
          <w:tcPr>
            <w:tcW w:w="894" w:type="dxa"/>
            <w:tcBorders>
              <w:top w:val="single" w:sz="4" w:space="0" w:color="auto"/>
              <w:left w:val="single" w:sz="4" w:space="0" w:color="auto"/>
              <w:bottom w:val="single" w:sz="4" w:space="0" w:color="auto"/>
              <w:right w:val="nil"/>
            </w:tcBorders>
            <w:vAlign w:val="center"/>
          </w:tcPr>
          <w:p w14:paraId="0008E4A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37 708,67</w:t>
            </w:r>
          </w:p>
        </w:tc>
        <w:tc>
          <w:tcPr>
            <w:tcW w:w="894" w:type="dxa"/>
            <w:tcBorders>
              <w:top w:val="single" w:sz="4" w:space="0" w:color="auto"/>
              <w:left w:val="single" w:sz="4" w:space="0" w:color="auto"/>
              <w:bottom w:val="single" w:sz="4" w:space="0" w:color="auto"/>
              <w:right w:val="nil"/>
            </w:tcBorders>
            <w:vAlign w:val="center"/>
          </w:tcPr>
          <w:p w14:paraId="703894F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38 824,85</w:t>
            </w:r>
          </w:p>
        </w:tc>
        <w:tc>
          <w:tcPr>
            <w:tcW w:w="894" w:type="dxa"/>
            <w:tcBorders>
              <w:top w:val="single" w:sz="4" w:space="0" w:color="auto"/>
              <w:left w:val="single" w:sz="4" w:space="0" w:color="auto"/>
              <w:bottom w:val="single" w:sz="4" w:space="0" w:color="auto"/>
              <w:right w:val="single" w:sz="4" w:space="0" w:color="auto"/>
            </w:tcBorders>
            <w:vAlign w:val="center"/>
          </w:tcPr>
          <w:p w14:paraId="45B7875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39 974,06</w:t>
            </w:r>
          </w:p>
        </w:tc>
      </w:tr>
      <w:tr w:rsidR="00E7554A" w:rsidRPr="00E7554A" w14:paraId="1577DE6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902751C"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4</w:t>
            </w:r>
          </w:p>
        </w:tc>
        <w:tc>
          <w:tcPr>
            <w:tcW w:w="5538" w:type="dxa"/>
            <w:tcBorders>
              <w:top w:val="single" w:sz="4" w:space="0" w:color="auto"/>
              <w:left w:val="single" w:sz="4" w:space="0" w:color="auto"/>
              <w:bottom w:val="single" w:sz="4" w:space="0" w:color="auto"/>
              <w:right w:val="nil"/>
            </w:tcBorders>
            <w:vAlign w:val="bottom"/>
          </w:tcPr>
          <w:p w14:paraId="7E537E7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Расчёт неподконтрольных расходов на производство и передачу т/э</w:t>
            </w:r>
          </w:p>
        </w:tc>
        <w:tc>
          <w:tcPr>
            <w:tcW w:w="850" w:type="dxa"/>
            <w:tcBorders>
              <w:top w:val="single" w:sz="4" w:space="0" w:color="auto"/>
              <w:left w:val="single" w:sz="4" w:space="0" w:color="auto"/>
              <w:bottom w:val="single" w:sz="4" w:space="0" w:color="auto"/>
              <w:right w:val="nil"/>
            </w:tcBorders>
            <w:vAlign w:val="bottom"/>
          </w:tcPr>
          <w:p w14:paraId="6427D6D9" w14:textId="77777777" w:rsidR="004A64C8" w:rsidRPr="00E7554A" w:rsidRDefault="004A64C8"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676A3C70"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719D8D52"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44436D90"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9CF0101" w14:textId="77777777" w:rsidR="004A64C8" w:rsidRPr="00E7554A" w:rsidRDefault="004A64C8"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45667F72"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08340A77"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4F8226BC"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4F14DA48"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6E06C9C8" w14:textId="77777777" w:rsidR="004A64C8" w:rsidRPr="00E7554A" w:rsidRDefault="004A64C8" w:rsidP="00E7554A">
            <w:pPr>
              <w:spacing w:after="0" w:line="240" w:lineRule="auto"/>
              <w:jc w:val="center"/>
              <w:rPr>
                <w:bCs/>
                <w:color w:val="000000"/>
                <w:sz w:val="20"/>
                <w:szCs w:val="20"/>
                <w:lang w:eastAsia="ru-RU"/>
              </w:rPr>
            </w:pPr>
          </w:p>
        </w:tc>
      </w:tr>
      <w:tr w:rsidR="00E7554A" w:rsidRPr="00E7554A" w14:paraId="7905BB76"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29B68F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4.1</w:t>
            </w:r>
          </w:p>
        </w:tc>
        <w:tc>
          <w:tcPr>
            <w:tcW w:w="5538" w:type="dxa"/>
            <w:tcBorders>
              <w:top w:val="single" w:sz="4" w:space="0" w:color="auto"/>
              <w:left w:val="single" w:sz="4" w:space="0" w:color="auto"/>
              <w:bottom w:val="single" w:sz="4" w:space="0" w:color="auto"/>
              <w:right w:val="nil"/>
            </w:tcBorders>
            <w:vAlign w:val="bottom"/>
          </w:tcPr>
          <w:p w14:paraId="0F177067"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Отчисления на социальные нужды</w:t>
            </w:r>
          </w:p>
        </w:tc>
        <w:tc>
          <w:tcPr>
            <w:tcW w:w="850" w:type="dxa"/>
            <w:tcBorders>
              <w:top w:val="single" w:sz="4" w:space="0" w:color="auto"/>
              <w:left w:val="single" w:sz="4" w:space="0" w:color="auto"/>
              <w:bottom w:val="single" w:sz="4" w:space="0" w:color="auto"/>
              <w:right w:val="nil"/>
            </w:tcBorders>
            <w:vAlign w:val="bottom"/>
          </w:tcPr>
          <w:p w14:paraId="113FE5A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5B590C8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2 499,19</w:t>
            </w:r>
          </w:p>
        </w:tc>
        <w:tc>
          <w:tcPr>
            <w:tcW w:w="894" w:type="dxa"/>
            <w:tcBorders>
              <w:top w:val="single" w:sz="4" w:space="0" w:color="auto"/>
              <w:left w:val="single" w:sz="4" w:space="0" w:color="auto"/>
              <w:bottom w:val="single" w:sz="4" w:space="0" w:color="auto"/>
              <w:right w:val="nil"/>
            </w:tcBorders>
            <w:vAlign w:val="center"/>
          </w:tcPr>
          <w:p w14:paraId="02429C5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2 573,17</w:t>
            </w:r>
          </w:p>
        </w:tc>
        <w:tc>
          <w:tcPr>
            <w:tcW w:w="894" w:type="dxa"/>
            <w:tcBorders>
              <w:top w:val="single" w:sz="4" w:space="0" w:color="auto"/>
              <w:left w:val="single" w:sz="4" w:space="0" w:color="auto"/>
              <w:bottom w:val="single" w:sz="4" w:space="0" w:color="auto"/>
              <w:right w:val="nil"/>
            </w:tcBorders>
            <w:vAlign w:val="center"/>
          </w:tcPr>
          <w:p w14:paraId="507494C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2 724,13</w:t>
            </w:r>
          </w:p>
        </w:tc>
        <w:tc>
          <w:tcPr>
            <w:tcW w:w="894" w:type="dxa"/>
            <w:tcBorders>
              <w:top w:val="single" w:sz="4" w:space="0" w:color="auto"/>
              <w:left w:val="single" w:sz="4" w:space="0" w:color="auto"/>
              <w:bottom w:val="single" w:sz="4" w:space="0" w:color="auto"/>
              <w:right w:val="nil"/>
            </w:tcBorders>
            <w:vAlign w:val="center"/>
          </w:tcPr>
          <w:p w14:paraId="237BF0E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3 153,87</w:t>
            </w:r>
          </w:p>
        </w:tc>
        <w:tc>
          <w:tcPr>
            <w:tcW w:w="893" w:type="dxa"/>
            <w:tcBorders>
              <w:top w:val="single" w:sz="4" w:space="0" w:color="auto"/>
              <w:left w:val="single" w:sz="4" w:space="0" w:color="auto"/>
              <w:bottom w:val="single" w:sz="4" w:space="0" w:color="auto"/>
              <w:right w:val="nil"/>
            </w:tcBorders>
            <w:vAlign w:val="center"/>
          </w:tcPr>
          <w:p w14:paraId="64D5CC9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3 280,02</w:t>
            </w:r>
          </w:p>
        </w:tc>
        <w:tc>
          <w:tcPr>
            <w:tcW w:w="894" w:type="dxa"/>
            <w:tcBorders>
              <w:top w:val="single" w:sz="4" w:space="0" w:color="auto"/>
              <w:left w:val="single" w:sz="4" w:space="0" w:color="auto"/>
              <w:bottom w:val="single" w:sz="4" w:space="0" w:color="auto"/>
              <w:right w:val="nil"/>
            </w:tcBorders>
            <w:vAlign w:val="center"/>
          </w:tcPr>
          <w:p w14:paraId="7917CF8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3 377,11</w:t>
            </w:r>
          </w:p>
        </w:tc>
        <w:tc>
          <w:tcPr>
            <w:tcW w:w="894" w:type="dxa"/>
            <w:tcBorders>
              <w:top w:val="single" w:sz="4" w:space="0" w:color="auto"/>
              <w:left w:val="single" w:sz="4" w:space="0" w:color="auto"/>
              <w:bottom w:val="single" w:sz="4" w:space="0" w:color="auto"/>
              <w:right w:val="nil"/>
            </w:tcBorders>
            <w:vAlign w:val="center"/>
          </w:tcPr>
          <w:p w14:paraId="2181006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3 477,07</w:t>
            </w:r>
          </w:p>
        </w:tc>
        <w:tc>
          <w:tcPr>
            <w:tcW w:w="894" w:type="dxa"/>
            <w:tcBorders>
              <w:top w:val="single" w:sz="4" w:space="0" w:color="auto"/>
              <w:left w:val="single" w:sz="4" w:space="0" w:color="auto"/>
              <w:bottom w:val="single" w:sz="4" w:space="0" w:color="auto"/>
              <w:right w:val="nil"/>
            </w:tcBorders>
            <w:vAlign w:val="center"/>
          </w:tcPr>
          <w:p w14:paraId="6CF9363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58-</w:t>
            </w:r>
          </w:p>
        </w:tc>
        <w:tc>
          <w:tcPr>
            <w:tcW w:w="894" w:type="dxa"/>
            <w:tcBorders>
              <w:top w:val="single" w:sz="4" w:space="0" w:color="auto"/>
              <w:left w:val="single" w:sz="4" w:space="0" w:color="auto"/>
              <w:bottom w:val="single" w:sz="4" w:space="0" w:color="auto"/>
              <w:right w:val="single" w:sz="4" w:space="0" w:color="auto"/>
            </w:tcBorders>
            <w:vAlign w:val="center"/>
          </w:tcPr>
          <w:p w14:paraId="2FA21B8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3 685,96</w:t>
            </w:r>
          </w:p>
        </w:tc>
      </w:tr>
      <w:tr w:rsidR="00E7554A" w:rsidRPr="00E7554A" w14:paraId="27AEA585"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BF5A662"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9FCFC0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Производственные рабочие Пр</w:t>
            </w:r>
          </w:p>
        </w:tc>
        <w:tc>
          <w:tcPr>
            <w:tcW w:w="850" w:type="dxa"/>
            <w:tcBorders>
              <w:top w:val="single" w:sz="4" w:space="0" w:color="auto"/>
              <w:left w:val="single" w:sz="4" w:space="0" w:color="auto"/>
              <w:bottom w:val="single" w:sz="4" w:space="0" w:color="auto"/>
              <w:right w:val="nil"/>
            </w:tcBorders>
            <w:vAlign w:val="bottom"/>
          </w:tcPr>
          <w:p w14:paraId="095C9CB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40F3DC1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1 874,396</w:t>
            </w:r>
          </w:p>
        </w:tc>
        <w:tc>
          <w:tcPr>
            <w:tcW w:w="894" w:type="dxa"/>
            <w:tcBorders>
              <w:top w:val="single" w:sz="4" w:space="0" w:color="auto"/>
              <w:left w:val="single" w:sz="4" w:space="0" w:color="auto"/>
              <w:bottom w:val="single" w:sz="4" w:space="0" w:color="auto"/>
              <w:right w:val="nil"/>
            </w:tcBorders>
            <w:vAlign w:val="center"/>
          </w:tcPr>
          <w:p w14:paraId="665005A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1 929,878</w:t>
            </w:r>
          </w:p>
        </w:tc>
        <w:tc>
          <w:tcPr>
            <w:tcW w:w="894" w:type="dxa"/>
            <w:tcBorders>
              <w:top w:val="single" w:sz="4" w:space="0" w:color="auto"/>
              <w:left w:val="single" w:sz="4" w:space="0" w:color="auto"/>
              <w:bottom w:val="single" w:sz="4" w:space="0" w:color="auto"/>
              <w:right w:val="nil"/>
            </w:tcBorders>
            <w:vAlign w:val="center"/>
          </w:tcPr>
          <w:p w14:paraId="26F5853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2 061,797</w:t>
            </w:r>
          </w:p>
        </w:tc>
        <w:tc>
          <w:tcPr>
            <w:tcW w:w="894" w:type="dxa"/>
            <w:tcBorders>
              <w:top w:val="single" w:sz="4" w:space="0" w:color="auto"/>
              <w:left w:val="single" w:sz="4" w:space="0" w:color="auto"/>
              <w:bottom w:val="single" w:sz="4" w:space="0" w:color="auto"/>
              <w:right w:val="nil"/>
            </w:tcBorders>
            <w:vAlign w:val="center"/>
          </w:tcPr>
          <w:p w14:paraId="3404C65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2 471,929</w:t>
            </w:r>
          </w:p>
        </w:tc>
        <w:tc>
          <w:tcPr>
            <w:tcW w:w="893" w:type="dxa"/>
            <w:tcBorders>
              <w:top w:val="single" w:sz="4" w:space="0" w:color="auto"/>
              <w:left w:val="single" w:sz="4" w:space="0" w:color="auto"/>
              <w:bottom w:val="single" w:sz="4" w:space="0" w:color="auto"/>
              <w:right w:val="nil"/>
            </w:tcBorders>
            <w:vAlign w:val="center"/>
          </w:tcPr>
          <w:p w14:paraId="3639709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2 570,806</w:t>
            </w:r>
          </w:p>
        </w:tc>
        <w:tc>
          <w:tcPr>
            <w:tcW w:w="894" w:type="dxa"/>
            <w:tcBorders>
              <w:top w:val="single" w:sz="4" w:space="0" w:color="auto"/>
              <w:left w:val="single" w:sz="4" w:space="0" w:color="auto"/>
              <w:bottom w:val="single" w:sz="4" w:space="0" w:color="auto"/>
              <w:right w:val="nil"/>
            </w:tcBorders>
            <w:vAlign w:val="center"/>
          </w:tcPr>
          <w:p w14:paraId="54A01B4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2 646,902</w:t>
            </w:r>
          </w:p>
        </w:tc>
        <w:tc>
          <w:tcPr>
            <w:tcW w:w="894" w:type="dxa"/>
            <w:tcBorders>
              <w:top w:val="single" w:sz="4" w:space="0" w:color="auto"/>
              <w:left w:val="single" w:sz="4" w:space="0" w:color="auto"/>
              <w:bottom w:val="single" w:sz="4" w:space="0" w:color="auto"/>
              <w:right w:val="nil"/>
            </w:tcBorders>
            <w:vAlign w:val="center"/>
          </w:tcPr>
          <w:p w14:paraId="1D4454C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2 725,250</w:t>
            </w:r>
          </w:p>
        </w:tc>
        <w:tc>
          <w:tcPr>
            <w:tcW w:w="894" w:type="dxa"/>
            <w:tcBorders>
              <w:top w:val="single" w:sz="4" w:space="0" w:color="auto"/>
              <w:left w:val="single" w:sz="4" w:space="0" w:color="auto"/>
              <w:bottom w:val="single" w:sz="4" w:space="0" w:color="auto"/>
              <w:right w:val="nil"/>
            </w:tcBorders>
            <w:vAlign w:val="center"/>
          </w:tcPr>
          <w:p w14:paraId="61744CA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2 805,917</w:t>
            </w:r>
          </w:p>
        </w:tc>
        <w:tc>
          <w:tcPr>
            <w:tcW w:w="894" w:type="dxa"/>
            <w:tcBorders>
              <w:top w:val="single" w:sz="4" w:space="0" w:color="auto"/>
              <w:left w:val="single" w:sz="4" w:space="0" w:color="auto"/>
              <w:bottom w:val="single" w:sz="4" w:space="0" w:color="auto"/>
              <w:right w:val="single" w:sz="4" w:space="0" w:color="auto"/>
            </w:tcBorders>
            <w:vAlign w:val="center"/>
          </w:tcPr>
          <w:p w14:paraId="45AD62A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2 888,973</w:t>
            </w:r>
          </w:p>
        </w:tc>
      </w:tr>
      <w:tr w:rsidR="00E7554A" w:rsidRPr="00E7554A" w14:paraId="1C7B14D7"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21094AA"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01242430"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Производственные рабочие Пер</w:t>
            </w:r>
          </w:p>
        </w:tc>
        <w:tc>
          <w:tcPr>
            <w:tcW w:w="850" w:type="dxa"/>
            <w:tcBorders>
              <w:top w:val="single" w:sz="4" w:space="0" w:color="auto"/>
              <w:left w:val="single" w:sz="4" w:space="0" w:color="auto"/>
              <w:bottom w:val="single" w:sz="4" w:space="0" w:color="auto"/>
              <w:right w:val="nil"/>
            </w:tcBorders>
            <w:vAlign w:val="bottom"/>
          </w:tcPr>
          <w:p w14:paraId="628D049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56F6668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624,799</w:t>
            </w:r>
          </w:p>
        </w:tc>
        <w:tc>
          <w:tcPr>
            <w:tcW w:w="894" w:type="dxa"/>
            <w:tcBorders>
              <w:top w:val="single" w:sz="4" w:space="0" w:color="auto"/>
              <w:left w:val="single" w:sz="4" w:space="0" w:color="auto"/>
              <w:bottom w:val="single" w:sz="4" w:space="0" w:color="auto"/>
              <w:right w:val="nil"/>
            </w:tcBorders>
            <w:vAlign w:val="center"/>
          </w:tcPr>
          <w:p w14:paraId="45C7510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643,293</w:t>
            </w:r>
          </w:p>
        </w:tc>
        <w:tc>
          <w:tcPr>
            <w:tcW w:w="894" w:type="dxa"/>
            <w:tcBorders>
              <w:top w:val="single" w:sz="4" w:space="0" w:color="auto"/>
              <w:left w:val="single" w:sz="4" w:space="0" w:color="auto"/>
              <w:bottom w:val="single" w:sz="4" w:space="0" w:color="auto"/>
              <w:right w:val="nil"/>
            </w:tcBorders>
            <w:vAlign w:val="center"/>
          </w:tcPr>
          <w:p w14:paraId="0A7B940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662,334</w:t>
            </w:r>
          </w:p>
        </w:tc>
        <w:tc>
          <w:tcPr>
            <w:tcW w:w="894" w:type="dxa"/>
            <w:tcBorders>
              <w:top w:val="single" w:sz="4" w:space="0" w:color="auto"/>
              <w:left w:val="single" w:sz="4" w:space="0" w:color="auto"/>
              <w:bottom w:val="single" w:sz="4" w:space="0" w:color="auto"/>
              <w:right w:val="nil"/>
            </w:tcBorders>
            <w:vAlign w:val="center"/>
          </w:tcPr>
          <w:p w14:paraId="41EA329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681,939</w:t>
            </w:r>
          </w:p>
        </w:tc>
        <w:tc>
          <w:tcPr>
            <w:tcW w:w="893" w:type="dxa"/>
            <w:tcBorders>
              <w:top w:val="single" w:sz="4" w:space="0" w:color="auto"/>
              <w:left w:val="single" w:sz="4" w:space="0" w:color="auto"/>
              <w:bottom w:val="single" w:sz="4" w:space="0" w:color="auto"/>
              <w:right w:val="nil"/>
            </w:tcBorders>
            <w:vAlign w:val="center"/>
          </w:tcPr>
          <w:p w14:paraId="50A2F21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709,217</w:t>
            </w:r>
          </w:p>
        </w:tc>
        <w:tc>
          <w:tcPr>
            <w:tcW w:w="894" w:type="dxa"/>
            <w:tcBorders>
              <w:top w:val="single" w:sz="4" w:space="0" w:color="auto"/>
              <w:left w:val="single" w:sz="4" w:space="0" w:color="auto"/>
              <w:bottom w:val="single" w:sz="4" w:space="0" w:color="auto"/>
              <w:right w:val="nil"/>
            </w:tcBorders>
            <w:vAlign w:val="center"/>
          </w:tcPr>
          <w:p w14:paraId="162D46A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730,210</w:t>
            </w:r>
          </w:p>
        </w:tc>
        <w:tc>
          <w:tcPr>
            <w:tcW w:w="894" w:type="dxa"/>
            <w:tcBorders>
              <w:top w:val="single" w:sz="4" w:space="0" w:color="auto"/>
              <w:left w:val="single" w:sz="4" w:space="0" w:color="auto"/>
              <w:bottom w:val="single" w:sz="4" w:space="0" w:color="auto"/>
              <w:right w:val="nil"/>
            </w:tcBorders>
            <w:vAlign w:val="center"/>
          </w:tcPr>
          <w:p w14:paraId="61FC2B4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751,824</w:t>
            </w:r>
          </w:p>
        </w:tc>
        <w:tc>
          <w:tcPr>
            <w:tcW w:w="894" w:type="dxa"/>
            <w:tcBorders>
              <w:top w:val="single" w:sz="4" w:space="0" w:color="auto"/>
              <w:left w:val="single" w:sz="4" w:space="0" w:color="auto"/>
              <w:bottom w:val="single" w:sz="4" w:space="0" w:color="auto"/>
              <w:right w:val="nil"/>
            </w:tcBorders>
            <w:vAlign w:val="center"/>
          </w:tcPr>
          <w:p w14:paraId="22159FA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774,078</w:t>
            </w:r>
          </w:p>
        </w:tc>
        <w:tc>
          <w:tcPr>
            <w:tcW w:w="894" w:type="dxa"/>
            <w:tcBorders>
              <w:top w:val="single" w:sz="4" w:space="0" w:color="auto"/>
              <w:left w:val="single" w:sz="4" w:space="0" w:color="auto"/>
              <w:bottom w:val="single" w:sz="4" w:space="0" w:color="auto"/>
              <w:right w:val="single" w:sz="4" w:space="0" w:color="auto"/>
            </w:tcBorders>
            <w:vAlign w:val="center"/>
          </w:tcPr>
          <w:p w14:paraId="329BC25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796,991</w:t>
            </w:r>
          </w:p>
        </w:tc>
      </w:tr>
      <w:tr w:rsidR="00E7554A" w:rsidRPr="00E7554A" w14:paraId="138E613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8DB4D67"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4.2</w:t>
            </w:r>
          </w:p>
        </w:tc>
        <w:tc>
          <w:tcPr>
            <w:tcW w:w="5538" w:type="dxa"/>
            <w:tcBorders>
              <w:top w:val="single" w:sz="4" w:space="0" w:color="auto"/>
              <w:left w:val="single" w:sz="4" w:space="0" w:color="auto"/>
              <w:bottom w:val="single" w:sz="4" w:space="0" w:color="auto"/>
              <w:right w:val="nil"/>
            </w:tcBorders>
            <w:vAlign w:val="bottom"/>
          </w:tcPr>
          <w:p w14:paraId="50354554"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относящиеся к прочим прямым</w:t>
            </w:r>
          </w:p>
        </w:tc>
        <w:tc>
          <w:tcPr>
            <w:tcW w:w="850" w:type="dxa"/>
            <w:tcBorders>
              <w:top w:val="single" w:sz="4" w:space="0" w:color="auto"/>
              <w:left w:val="single" w:sz="4" w:space="0" w:color="auto"/>
              <w:bottom w:val="single" w:sz="4" w:space="0" w:color="auto"/>
              <w:right w:val="nil"/>
            </w:tcBorders>
            <w:vAlign w:val="bottom"/>
          </w:tcPr>
          <w:p w14:paraId="26B18A5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0415423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2 731,56</w:t>
            </w:r>
          </w:p>
        </w:tc>
        <w:tc>
          <w:tcPr>
            <w:tcW w:w="894" w:type="dxa"/>
            <w:tcBorders>
              <w:top w:val="single" w:sz="4" w:space="0" w:color="auto"/>
              <w:left w:val="single" w:sz="4" w:space="0" w:color="auto"/>
              <w:bottom w:val="single" w:sz="4" w:space="0" w:color="auto"/>
              <w:right w:val="nil"/>
            </w:tcBorders>
            <w:vAlign w:val="center"/>
          </w:tcPr>
          <w:p w14:paraId="3E99EF3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1 820,50</w:t>
            </w:r>
          </w:p>
        </w:tc>
        <w:tc>
          <w:tcPr>
            <w:tcW w:w="894" w:type="dxa"/>
            <w:tcBorders>
              <w:top w:val="single" w:sz="4" w:space="0" w:color="auto"/>
              <w:left w:val="single" w:sz="4" w:space="0" w:color="auto"/>
              <w:bottom w:val="single" w:sz="4" w:space="0" w:color="auto"/>
              <w:right w:val="nil"/>
            </w:tcBorders>
            <w:vAlign w:val="center"/>
          </w:tcPr>
          <w:p w14:paraId="327A72B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1 704,65</w:t>
            </w:r>
          </w:p>
        </w:tc>
        <w:tc>
          <w:tcPr>
            <w:tcW w:w="894" w:type="dxa"/>
            <w:tcBorders>
              <w:top w:val="single" w:sz="4" w:space="0" w:color="auto"/>
              <w:left w:val="single" w:sz="4" w:space="0" w:color="auto"/>
              <w:bottom w:val="single" w:sz="4" w:space="0" w:color="auto"/>
              <w:right w:val="nil"/>
            </w:tcBorders>
            <w:vAlign w:val="center"/>
          </w:tcPr>
          <w:p w14:paraId="1E8F7B4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1 229,06</w:t>
            </w:r>
          </w:p>
        </w:tc>
        <w:tc>
          <w:tcPr>
            <w:tcW w:w="893" w:type="dxa"/>
            <w:tcBorders>
              <w:top w:val="single" w:sz="4" w:space="0" w:color="auto"/>
              <w:left w:val="single" w:sz="4" w:space="0" w:color="auto"/>
              <w:bottom w:val="single" w:sz="4" w:space="0" w:color="auto"/>
              <w:right w:val="nil"/>
            </w:tcBorders>
            <w:vAlign w:val="center"/>
          </w:tcPr>
          <w:p w14:paraId="0178E70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904,23</w:t>
            </w:r>
          </w:p>
        </w:tc>
        <w:tc>
          <w:tcPr>
            <w:tcW w:w="894" w:type="dxa"/>
            <w:tcBorders>
              <w:top w:val="single" w:sz="4" w:space="0" w:color="auto"/>
              <w:left w:val="single" w:sz="4" w:space="0" w:color="auto"/>
              <w:bottom w:val="single" w:sz="4" w:space="0" w:color="auto"/>
              <w:right w:val="nil"/>
            </w:tcBorders>
            <w:vAlign w:val="center"/>
          </w:tcPr>
          <w:p w14:paraId="1643ACA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558,82</w:t>
            </w:r>
          </w:p>
        </w:tc>
        <w:tc>
          <w:tcPr>
            <w:tcW w:w="894" w:type="dxa"/>
            <w:tcBorders>
              <w:top w:val="single" w:sz="4" w:space="0" w:color="auto"/>
              <w:left w:val="single" w:sz="4" w:space="0" w:color="auto"/>
              <w:bottom w:val="single" w:sz="4" w:space="0" w:color="auto"/>
              <w:right w:val="nil"/>
            </w:tcBorders>
            <w:vAlign w:val="center"/>
          </w:tcPr>
          <w:p w14:paraId="3D43EDA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575,58</w:t>
            </w:r>
          </w:p>
        </w:tc>
        <w:tc>
          <w:tcPr>
            <w:tcW w:w="894" w:type="dxa"/>
            <w:tcBorders>
              <w:top w:val="single" w:sz="4" w:space="0" w:color="auto"/>
              <w:left w:val="single" w:sz="4" w:space="0" w:color="auto"/>
              <w:bottom w:val="single" w:sz="4" w:space="0" w:color="auto"/>
              <w:right w:val="nil"/>
            </w:tcBorders>
            <w:vAlign w:val="center"/>
          </w:tcPr>
          <w:p w14:paraId="7200A9E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592,85</w:t>
            </w:r>
          </w:p>
        </w:tc>
        <w:tc>
          <w:tcPr>
            <w:tcW w:w="894" w:type="dxa"/>
            <w:tcBorders>
              <w:top w:val="single" w:sz="4" w:space="0" w:color="auto"/>
              <w:left w:val="single" w:sz="4" w:space="0" w:color="auto"/>
              <w:bottom w:val="single" w:sz="4" w:space="0" w:color="auto"/>
              <w:right w:val="single" w:sz="4" w:space="0" w:color="auto"/>
            </w:tcBorders>
            <w:vAlign w:val="center"/>
          </w:tcPr>
          <w:p w14:paraId="1E829B5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610,63</w:t>
            </w:r>
          </w:p>
        </w:tc>
      </w:tr>
      <w:tr w:rsidR="00E7554A" w:rsidRPr="00E7554A" w14:paraId="36F2F371"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833C063"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54686E28"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Аренда оборудования</w:t>
            </w:r>
          </w:p>
        </w:tc>
        <w:tc>
          <w:tcPr>
            <w:tcW w:w="850" w:type="dxa"/>
            <w:tcBorders>
              <w:top w:val="single" w:sz="4" w:space="0" w:color="auto"/>
              <w:left w:val="single" w:sz="4" w:space="0" w:color="auto"/>
              <w:bottom w:val="single" w:sz="4" w:space="0" w:color="auto"/>
              <w:right w:val="nil"/>
            </w:tcBorders>
            <w:vAlign w:val="bottom"/>
          </w:tcPr>
          <w:p w14:paraId="4556C65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2D04520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19CB762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D80F5C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760FEC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6F1ACFF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2A90EF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AB1259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8FB699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400FBDD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579E438B"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1720614"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E5FE07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Аварийное обслуживание сетей</w:t>
            </w:r>
          </w:p>
        </w:tc>
        <w:tc>
          <w:tcPr>
            <w:tcW w:w="850" w:type="dxa"/>
            <w:tcBorders>
              <w:top w:val="single" w:sz="4" w:space="0" w:color="auto"/>
              <w:left w:val="single" w:sz="4" w:space="0" w:color="auto"/>
              <w:bottom w:val="single" w:sz="4" w:space="0" w:color="auto"/>
              <w:right w:val="nil"/>
            </w:tcBorders>
            <w:vAlign w:val="bottom"/>
          </w:tcPr>
          <w:p w14:paraId="2F322B37"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32B0A07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2 731,560</w:t>
            </w:r>
          </w:p>
        </w:tc>
        <w:tc>
          <w:tcPr>
            <w:tcW w:w="894" w:type="dxa"/>
            <w:tcBorders>
              <w:top w:val="single" w:sz="4" w:space="0" w:color="auto"/>
              <w:left w:val="single" w:sz="4" w:space="0" w:color="auto"/>
              <w:bottom w:val="single" w:sz="4" w:space="0" w:color="auto"/>
              <w:right w:val="nil"/>
            </w:tcBorders>
            <w:vAlign w:val="center"/>
          </w:tcPr>
          <w:p w14:paraId="3D09CE8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1 820,504</w:t>
            </w:r>
          </w:p>
        </w:tc>
        <w:tc>
          <w:tcPr>
            <w:tcW w:w="894" w:type="dxa"/>
            <w:tcBorders>
              <w:top w:val="single" w:sz="4" w:space="0" w:color="auto"/>
              <w:left w:val="single" w:sz="4" w:space="0" w:color="auto"/>
              <w:bottom w:val="single" w:sz="4" w:space="0" w:color="auto"/>
              <w:right w:val="nil"/>
            </w:tcBorders>
            <w:vAlign w:val="center"/>
          </w:tcPr>
          <w:p w14:paraId="3C43DE5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1 704,654</w:t>
            </w:r>
          </w:p>
        </w:tc>
        <w:tc>
          <w:tcPr>
            <w:tcW w:w="894" w:type="dxa"/>
            <w:tcBorders>
              <w:top w:val="single" w:sz="4" w:space="0" w:color="auto"/>
              <w:left w:val="single" w:sz="4" w:space="0" w:color="auto"/>
              <w:bottom w:val="single" w:sz="4" w:space="0" w:color="auto"/>
              <w:right w:val="nil"/>
            </w:tcBorders>
            <w:vAlign w:val="center"/>
          </w:tcPr>
          <w:p w14:paraId="12B5814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1 229,056</w:t>
            </w:r>
          </w:p>
        </w:tc>
        <w:tc>
          <w:tcPr>
            <w:tcW w:w="893" w:type="dxa"/>
            <w:tcBorders>
              <w:top w:val="single" w:sz="4" w:space="0" w:color="auto"/>
              <w:left w:val="single" w:sz="4" w:space="0" w:color="auto"/>
              <w:bottom w:val="single" w:sz="4" w:space="0" w:color="auto"/>
              <w:right w:val="nil"/>
            </w:tcBorders>
            <w:vAlign w:val="center"/>
          </w:tcPr>
          <w:p w14:paraId="582D5A2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904,234</w:t>
            </w:r>
          </w:p>
        </w:tc>
        <w:tc>
          <w:tcPr>
            <w:tcW w:w="894" w:type="dxa"/>
            <w:tcBorders>
              <w:top w:val="single" w:sz="4" w:space="0" w:color="auto"/>
              <w:left w:val="single" w:sz="4" w:space="0" w:color="auto"/>
              <w:bottom w:val="single" w:sz="4" w:space="0" w:color="auto"/>
              <w:right w:val="nil"/>
            </w:tcBorders>
            <w:vAlign w:val="center"/>
          </w:tcPr>
          <w:p w14:paraId="5EE98B4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558,816</w:t>
            </w:r>
          </w:p>
        </w:tc>
        <w:tc>
          <w:tcPr>
            <w:tcW w:w="894" w:type="dxa"/>
            <w:tcBorders>
              <w:top w:val="single" w:sz="4" w:space="0" w:color="auto"/>
              <w:left w:val="single" w:sz="4" w:space="0" w:color="auto"/>
              <w:bottom w:val="single" w:sz="4" w:space="0" w:color="auto"/>
              <w:right w:val="nil"/>
            </w:tcBorders>
            <w:vAlign w:val="center"/>
          </w:tcPr>
          <w:p w14:paraId="4091D4B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575,581</w:t>
            </w:r>
          </w:p>
        </w:tc>
        <w:tc>
          <w:tcPr>
            <w:tcW w:w="894" w:type="dxa"/>
            <w:tcBorders>
              <w:top w:val="single" w:sz="4" w:space="0" w:color="auto"/>
              <w:left w:val="single" w:sz="4" w:space="0" w:color="auto"/>
              <w:bottom w:val="single" w:sz="4" w:space="0" w:color="auto"/>
              <w:right w:val="nil"/>
            </w:tcBorders>
            <w:vAlign w:val="center"/>
          </w:tcPr>
          <w:p w14:paraId="359AAF8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592,848</w:t>
            </w:r>
          </w:p>
        </w:tc>
        <w:tc>
          <w:tcPr>
            <w:tcW w:w="894" w:type="dxa"/>
            <w:tcBorders>
              <w:top w:val="single" w:sz="4" w:space="0" w:color="auto"/>
              <w:left w:val="single" w:sz="4" w:space="0" w:color="auto"/>
              <w:bottom w:val="single" w:sz="4" w:space="0" w:color="auto"/>
              <w:right w:val="single" w:sz="4" w:space="0" w:color="auto"/>
            </w:tcBorders>
            <w:vAlign w:val="center"/>
          </w:tcPr>
          <w:p w14:paraId="0A4D6EB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610,634</w:t>
            </w:r>
          </w:p>
        </w:tc>
      </w:tr>
      <w:tr w:rsidR="00E7554A" w:rsidRPr="00E7554A" w14:paraId="3C0F7029"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D920123"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15428D2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Амортизация непроизводственных объектов</w:t>
            </w:r>
          </w:p>
        </w:tc>
        <w:tc>
          <w:tcPr>
            <w:tcW w:w="850" w:type="dxa"/>
            <w:tcBorders>
              <w:top w:val="single" w:sz="4" w:space="0" w:color="auto"/>
              <w:left w:val="single" w:sz="4" w:space="0" w:color="auto"/>
              <w:bottom w:val="single" w:sz="4" w:space="0" w:color="auto"/>
              <w:right w:val="nil"/>
            </w:tcBorders>
            <w:vAlign w:val="bottom"/>
          </w:tcPr>
          <w:p w14:paraId="352E11AC"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4368BAA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3CDFB0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30240B4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1D113B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7CEED99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21DEB4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0D85EB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7B6241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7193542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18CB1D1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74EA1FF"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4.3</w:t>
            </w:r>
          </w:p>
        </w:tc>
        <w:tc>
          <w:tcPr>
            <w:tcW w:w="5538" w:type="dxa"/>
            <w:tcBorders>
              <w:top w:val="single" w:sz="4" w:space="0" w:color="auto"/>
              <w:left w:val="single" w:sz="4" w:space="0" w:color="auto"/>
              <w:bottom w:val="single" w:sz="4" w:space="0" w:color="auto"/>
              <w:right w:val="nil"/>
            </w:tcBorders>
            <w:vAlign w:val="bottom"/>
          </w:tcPr>
          <w:p w14:paraId="5EA989F4"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относящиеся к цеховым</w:t>
            </w:r>
          </w:p>
        </w:tc>
        <w:tc>
          <w:tcPr>
            <w:tcW w:w="850" w:type="dxa"/>
            <w:tcBorders>
              <w:top w:val="single" w:sz="4" w:space="0" w:color="auto"/>
              <w:left w:val="single" w:sz="4" w:space="0" w:color="auto"/>
              <w:bottom w:val="single" w:sz="4" w:space="0" w:color="auto"/>
              <w:right w:val="nil"/>
            </w:tcBorders>
            <w:vAlign w:val="bottom"/>
          </w:tcPr>
          <w:p w14:paraId="291E3912"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078042C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1 648,25</w:t>
            </w:r>
          </w:p>
        </w:tc>
        <w:tc>
          <w:tcPr>
            <w:tcW w:w="894" w:type="dxa"/>
            <w:tcBorders>
              <w:top w:val="single" w:sz="4" w:space="0" w:color="auto"/>
              <w:left w:val="single" w:sz="4" w:space="0" w:color="auto"/>
              <w:bottom w:val="single" w:sz="4" w:space="0" w:color="auto"/>
              <w:right w:val="nil"/>
            </w:tcBorders>
            <w:vAlign w:val="center"/>
          </w:tcPr>
          <w:p w14:paraId="5E8F957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1 676,38</w:t>
            </w:r>
          </w:p>
        </w:tc>
        <w:tc>
          <w:tcPr>
            <w:tcW w:w="894" w:type="dxa"/>
            <w:tcBorders>
              <w:top w:val="single" w:sz="4" w:space="0" w:color="auto"/>
              <w:left w:val="single" w:sz="4" w:space="0" w:color="auto"/>
              <w:bottom w:val="single" w:sz="4" w:space="0" w:color="auto"/>
              <w:right w:val="nil"/>
            </w:tcBorders>
            <w:vAlign w:val="center"/>
          </w:tcPr>
          <w:p w14:paraId="45655AF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1 705,60</w:t>
            </w:r>
          </w:p>
        </w:tc>
        <w:tc>
          <w:tcPr>
            <w:tcW w:w="894" w:type="dxa"/>
            <w:tcBorders>
              <w:top w:val="single" w:sz="4" w:space="0" w:color="auto"/>
              <w:left w:val="single" w:sz="4" w:space="0" w:color="auto"/>
              <w:bottom w:val="single" w:sz="4" w:space="0" w:color="auto"/>
              <w:right w:val="nil"/>
            </w:tcBorders>
            <w:vAlign w:val="center"/>
          </w:tcPr>
          <w:p w14:paraId="5C5F3E5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1 735,96</w:t>
            </w:r>
          </w:p>
        </w:tc>
        <w:tc>
          <w:tcPr>
            <w:tcW w:w="893" w:type="dxa"/>
            <w:tcBorders>
              <w:top w:val="single" w:sz="4" w:space="0" w:color="auto"/>
              <w:left w:val="single" w:sz="4" w:space="0" w:color="auto"/>
              <w:bottom w:val="single" w:sz="4" w:space="0" w:color="auto"/>
              <w:right w:val="nil"/>
            </w:tcBorders>
            <w:vAlign w:val="center"/>
          </w:tcPr>
          <w:p w14:paraId="4CE7B1E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1 768,68</w:t>
            </w:r>
          </w:p>
        </w:tc>
        <w:tc>
          <w:tcPr>
            <w:tcW w:w="894" w:type="dxa"/>
            <w:tcBorders>
              <w:top w:val="single" w:sz="4" w:space="0" w:color="auto"/>
              <w:left w:val="single" w:sz="4" w:space="0" w:color="auto"/>
              <w:bottom w:val="single" w:sz="4" w:space="0" w:color="auto"/>
              <w:right w:val="nil"/>
            </w:tcBorders>
            <w:vAlign w:val="center"/>
          </w:tcPr>
          <w:p w14:paraId="6FA0AF0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1 801,48</w:t>
            </w:r>
          </w:p>
        </w:tc>
        <w:tc>
          <w:tcPr>
            <w:tcW w:w="894" w:type="dxa"/>
            <w:tcBorders>
              <w:top w:val="single" w:sz="4" w:space="0" w:color="auto"/>
              <w:left w:val="single" w:sz="4" w:space="0" w:color="auto"/>
              <w:bottom w:val="single" w:sz="4" w:space="0" w:color="auto"/>
              <w:right w:val="nil"/>
            </w:tcBorders>
            <w:vAlign w:val="center"/>
          </w:tcPr>
          <w:p w14:paraId="02677DA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1 835,56</w:t>
            </w:r>
          </w:p>
        </w:tc>
        <w:tc>
          <w:tcPr>
            <w:tcW w:w="894" w:type="dxa"/>
            <w:tcBorders>
              <w:top w:val="single" w:sz="4" w:space="0" w:color="auto"/>
              <w:left w:val="single" w:sz="4" w:space="0" w:color="auto"/>
              <w:bottom w:val="single" w:sz="4" w:space="0" w:color="auto"/>
              <w:right w:val="nil"/>
            </w:tcBorders>
            <w:vAlign w:val="center"/>
          </w:tcPr>
          <w:p w14:paraId="574C4EE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1 870,96</w:t>
            </w:r>
          </w:p>
        </w:tc>
        <w:tc>
          <w:tcPr>
            <w:tcW w:w="894" w:type="dxa"/>
            <w:tcBorders>
              <w:top w:val="single" w:sz="4" w:space="0" w:color="auto"/>
              <w:left w:val="single" w:sz="4" w:space="0" w:color="auto"/>
              <w:bottom w:val="single" w:sz="4" w:space="0" w:color="auto"/>
              <w:right w:val="single" w:sz="4" w:space="0" w:color="auto"/>
            </w:tcBorders>
            <w:vAlign w:val="center"/>
          </w:tcPr>
          <w:p w14:paraId="257BC89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1 907,74</w:t>
            </w:r>
          </w:p>
        </w:tc>
      </w:tr>
      <w:tr w:rsidR="00E7554A" w:rsidRPr="00E7554A" w14:paraId="2BA0D4F9"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3274209"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541D2ED5"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Страхование гражданской ответственности</w:t>
            </w:r>
          </w:p>
        </w:tc>
        <w:tc>
          <w:tcPr>
            <w:tcW w:w="850" w:type="dxa"/>
            <w:tcBorders>
              <w:top w:val="single" w:sz="4" w:space="0" w:color="auto"/>
              <w:left w:val="single" w:sz="4" w:space="0" w:color="auto"/>
              <w:bottom w:val="single" w:sz="4" w:space="0" w:color="auto"/>
              <w:right w:val="nil"/>
            </w:tcBorders>
            <w:vAlign w:val="bottom"/>
          </w:tcPr>
          <w:p w14:paraId="7E9A79DE"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0742275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104,273</w:t>
            </w:r>
          </w:p>
        </w:tc>
        <w:tc>
          <w:tcPr>
            <w:tcW w:w="894" w:type="dxa"/>
            <w:tcBorders>
              <w:top w:val="single" w:sz="4" w:space="0" w:color="auto"/>
              <w:left w:val="single" w:sz="4" w:space="0" w:color="auto"/>
              <w:bottom w:val="single" w:sz="4" w:space="0" w:color="auto"/>
              <w:right w:val="nil"/>
            </w:tcBorders>
            <w:vAlign w:val="center"/>
          </w:tcPr>
          <w:p w14:paraId="0FEC31D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107,359</w:t>
            </w:r>
          </w:p>
        </w:tc>
        <w:tc>
          <w:tcPr>
            <w:tcW w:w="894" w:type="dxa"/>
            <w:tcBorders>
              <w:top w:val="single" w:sz="4" w:space="0" w:color="auto"/>
              <w:left w:val="single" w:sz="4" w:space="0" w:color="auto"/>
              <w:bottom w:val="single" w:sz="4" w:space="0" w:color="auto"/>
              <w:right w:val="nil"/>
            </w:tcBorders>
            <w:vAlign w:val="center"/>
          </w:tcPr>
          <w:p w14:paraId="733FC00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110,537</w:t>
            </w:r>
          </w:p>
        </w:tc>
        <w:tc>
          <w:tcPr>
            <w:tcW w:w="894" w:type="dxa"/>
            <w:tcBorders>
              <w:top w:val="single" w:sz="4" w:space="0" w:color="auto"/>
              <w:left w:val="single" w:sz="4" w:space="0" w:color="auto"/>
              <w:bottom w:val="single" w:sz="4" w:space="0" w:color="auto"/>
              <w:right w:val="nil"/>
            </w:tcBorders>
            <w:vAlign w:val="center"/>
          </w:tcPr>
          <w:p w14:paraId="6FB74AC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113,809</w:t>
            </w:r>
          </w:p>
        </w:tc>
        <w:tc>
          <w:tcPr>
            <w:tcW w:w="893" w:type="dxa"/>
            <w:tcBorders>
              <w:top w:val="single" w:sz="4" w:space="0" w:color="auto"/>
              <w:left w:val="single" w:sz="4" w:space="0" w:color="auto"/>
              <w:bottom w:val="single" w:sz="4" w:space="0" w:color="auto"/>
              <w:right w:val="nil"/>
            </w:tcBorders>
            <w:vAlign w:val="center"/>
          </w:tcPr>
          <w:p w14:paraId="65BC739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118,361</w:t>
            </w:r>
          </w:p>
        </w:tc>
        <w:tc>
          <w:tcPr>
            <w:tcW w:w="894" w:type="dxa"/>
            <w:tcBorders>
              <w:top w:val="single" w:sz="4" w:space="0" w:color="auto"/>
              <w:left w:val="single" w:sz="4" w:space="0" w:color="auto"/>
              <w:bottom w:val="single" w:sz="4" w:space="0" w:color="auto"/>
              <w:right w:val="nil"/>
            </w:tcBorders>
            <w:vAlign w:val="center"/>
          </w:tcPr>
          <w:p w14:paraId="09ABEDE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121,865</w:t>
            </w:r>
          </w:p>
        </w:tc>
        <w:tc>
          <w:tcPr>
            <w:tcW w:w="894" w:type="dxa"/>
            <w:tcBorders>
              <w:top w:val="single" w:sz="4" w:space="0" w:color="auto"/>
              <w:left w:val="single" w:sz="4" w:space="0" w:color="auto"/>
              <w:bottom w:val="single" w:sz="4" w:space="0" w:color="auto"/>
              <w:right w:val="nil"/>
            </w:tcBorders>
            <w:vAlign w:val="center"/>
          </w:tcPr>
          <w:p w14:paraId="23D1B22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125,472</w:t>
            </w:r>
          </w:p>
        </w:tc>
        <w:tc>
          <w:tcPr>
            <w:tcW w:w="894" w:type="dxa"/>
            <w:tcBorders>
              <w:top w:val="single" w:sz="4" w:space="0" w:color="auto"/>
              <w:left w:val="single" w:sz="4" w:space="0" w:color="auto"/>
              <w:bottom w:val="single" w:sz="4" w:space="0" w:color="auto"/>
              <w:right w:val="nil"/>
            </w:tcBorders>
            <w:vAlign w:val="center"/>
          </w:tcPr>
          <w:p w14:paraId="3EAC146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129,186</w:t>
            </w:r>
          </w:p>
        </w:tc>
        <w:tc>
          <w:tcPr>
            <w:tcW w:w="894" w:type="dxa"/>
            <w:tcBorders>
              <w:top w:val="single" w:sz="4" w:space="0" w:color="auto"/>
              <w:left w:val="single" w:sz="4" w:space="0" w:color="auto"/>
              <w:bottom w:val="single" w:sz="4" w:space="0" w:color="auto"/>
              <w:right w:val="single" w:sz="4" w:space="0" w:color="auto"/>
            </w:tcBorders>
            <w:vAlign w:val="center"/>
          </w:tcPr>
          <w:p w14:paraId="6A96860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133,010</w:t>
            </w:r>
          </w:p>
        </w:tc>
      </w:tr>
      <w:tr w:rsidR="00E7554A" w:rsidRPr="00E7554A" w14:paraId="256C707C"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41715CB"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14ABF59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Иные расходы (госпошлина, пери, штрафы)</w:t>
            </w:r>
          </w:p>
        </w:tc>
        <w:tc>
          <w:tcPr>
            <w:tcW w:w="850" w:type="dxa"/>
            <w:tcBorders>
              <w:top w:val="single" w:sz="4" w:space="0" w:color="auto"/>
              <w:left w:val="single" w:sz="4" w:space="0" w:color="auto"/>
              <w:bottom w:val="single" w:sz="4" w:space="0" w:color="auto"/>
              <w:right w:val="nil"/>
            </w:tcBorders>
            <w:vAlign w:val="bottom"/>
          </w:tcPr>
          <w:p w14:paraId="23F8C04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18F610C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165,083</w:t>
            </w:r>
          </w:p>
        </w:tc>
        <w:tc>
          <w:tcPr>
            <w:tcW w:w="894" w:type="dxa"/>
            <w:tcBorders>
              <w:top w:val="single" w:sz="4" w:space="0" w:color="auto"/>
              <w:left w:val="single" w:sz="4" w:space="0" w:color="auto"/>
              <w:bottom w:val="single" w:sz="4" w:space="0" w:color="auto"/>
              <w:right w:val="nil"/>
            </w:tcBorders>
            <w:vAlign w:val="center"/>
          </w:tcPr>
          <w:p w14:paraId="32EE951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165,083</w:t>
            </w:r>
          </w:p>
        </w:tc>
        <w:tc>
          <w:tcPr>
            <w:tcW w:w="894" w:type="dxa"/>
            <w:tcBorders>
              <w:top w:val="single" w:sz="4" w:space="0" w:color="auto"/>
              <w:left w:val="single" w:sz="4" w:space="0" w:color="auto"/>
              <w:bottom w:val="single" w:sz="4" w:space="0" w:color="auto"/>
              <w:right w:val="nil"/>
            </w:tcBorders>
            <w:vAlign w:val="center"/>
          </w:tcPr>
          <w:p w14:paraId="05DA2AF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165,083</w:t>
            </w:r>
          </w:p>
        </w:tc>
        <w:tc>
          <w:tcPr>
            <w:tcW w:w="894" w:type="dxa"/>
            <w:tcBorders>
              <w:top w:val="single" w:sz="4" w:space="0" w:color="auto"/>
              <w:left w:val="single" w:sz="4" w:space="0" w:color="auto"/>
              <w:bottom w:val="single" w:sz="4" w:space="0" w:color="auto"/>
              <w:right w:val="nil"/>
            </w:tcBorders>
            <w:vAlign w:val="center"/>
          </w:tcPr>
          <w:p w14:paraId="1DAEDB2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165,083</w:t>
            </w:r>
          </w:p>
        </w:tc>
        <w:tc>
          <w:tcPr>
            <w:tcW w:w="893" w:type="dxa"/>
            <w:tcBorders>
              <w:top w:val="single" w:sz="4" w:space="0" w:color="auto"/>
              <w:left w:val="single" w:sz="4" w:space="0" w:color="auto"/>
              <w:bottom w:val="single" w:sz="4" w:space="0" w:color="auto"/>
              <w:right w:val="nil"/>
            </w:tcBorders>
            <w:vAlign w:val="center"/>
          </w:tcPr>
          <w:p w14:paraId="581A8BC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165,083</w:t>
            </w:r>
          </w:p>
        </w:tc>
        <w:tc>
          <w:tcPr>
            <w:tcW w:w="894" w:type="dxa"/>
            <w:tcBorders>
              <w:top w:val="single" w:sz="4" w:space="0" w:color="auto"/>
              <w:left w:val="single" w:sz="4" w:space="0" w:color="auto"/>
              <w:bottom w:val="single" w:sz="4" w:space="0" w:color="auto"/>
              <w:right w:val="nil"/>
            </w:tcBorders>
            <w:vAlign w:val="center"/>
          </w:tcPr>
          <w:p w14:paraId="0D717A5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165,083</w:t>
            </w:r>
          </w:p>
        </w:tc>
        <w:tc>
          <w:tcPr>
            <w:tcW w:w="894" w:type="dxa"/>
            <w:tcBorders>
              <w:top w:val="single" w:sz="4" w:space="0" w:color="auto"/>
              <w:left w:val="single" w:sz="4" w:space="0" w:color="auto"/>
              <w:bottom w:val="single" w:sz="4" w:space="0" w:color="auto"/>
              <w:right w:val="nil"/>
            </w:tcBorders>
            <w:vAlign w:val="center"/>
          </w:tcPr>
          <w:p w14:paraId="556EE05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165,083</w:t>
            </w:r>
          </w:p>
        </w:tc>
        <w:tc>
          <w:tcPr>
            <w:tcW w:w="894" w:type="dxa"/>
            <w:tcBorders>
              <w:top w:val="single" w:sz="4" w:space="0" w:color="auto"/>
              <w:left w:val="single" w:sz="4" w:space="0" w:color="auto"/>
              <w:bottom w:val="single" w:sz="4" w:space="0" w:color="auto"/>
              <w:right w:val="nil"/>
            </w:tcBorders>
            <w:vAlign w:val="center"/>
          </w:tcPr>
          <w:p w14:paraId="19A0BB0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165,083</w:t>
            </w:r>
          </w:p>
        </w:tc>
        <w:tc>
          <w:tcPr>
            <w:tcW w:w="894" w:type="dxa"/>
            <w:tcBorders>
              <w:top w:val="single" w:sz="4" w:space="0" w:color="auto"/>
              <w:left w:val="single" w:sz="4" w:space="0" w:color="auto"/>
              <w:bottom w:val="single" w:sz="4" w:space="0" w:color="auto"/>
              <w:right w:val="single" w:sz="4" w:space="0" w:color="auto"/>
            </w:tcBorders>
            <w:vAlign w:val="center"/>
          </w:tcPr>
          <w:p w14:paraId="4632C99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165,083</w:t>
            </w:r>
          </w:p>
        </w:tc>
      </w:tr>
      <w:tr w:rsidR="00E7554A" w:rsidRPr="00E7554A" w14:paraId="05F4F5C5"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C241B97"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04341D4"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по сомнительным долгам</w:t>
            </w:r>
          </w:p>
        </w:tc>
        <w:tc>
          <w:tcPr>
            <w:tcW w:w="850" w:type="dxa"/>
            <w:tcBorders>
              <w:top w:val="single" w:sz="4" w:space="0" w:color="auto"/>
              <w:left w:val="single" w:sz="4" w:space="0" w:color="auto"/>
              <w:bottom w:val="single" w:sz="4" w:space="0" w:color="auto"/>
              <w:right w:val="nil"/>
            </w:tcBorders>
            <w:vAlign w:val="bottom"/>
          </w:tcPr>
          <w:p w14:paraId="4F4130E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12FE651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626,081</w:t>
            </w:r>
          </w:p>
        </w:tc>
        <w:tc>
          <w:tcPr>
            <w:tcW w:w="894" w:type="dxa"/>
            <w:tcBorders>
              <w:top w:val="single" w:sz="4" w:space="0" w:color="auto"/>
              <w:left w:val="single" w:sz="4" w:space="0" w:color="auto"/>
              <w:bottom w:val="single" w:sz="4" w:space="0" w:color="auto"/>
              <w:right w:val="nil"/>
            </w:tcBorders>
            <w:vAlign w:val="center"/>
          </w:tcPr>
          <w:p w14:paraId="4479D6C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651,124</w:t>
            </w:r>
          </w:p>
        </w:tc>
        <w:tc>
          <w:tcPr>
            <w:tcW w:w="894" w:type="dxa"/>
            <w:tcBorders>
              <w:top w:val="single" w:sz="4" w:space="0" w:color="auto"/>
              <w:left w:val="single" w:sz="4" w:space="0" w:color="auto"/>
              <w:bottom w:val="single" w:sz="4" w:space="0" w:color="auto"/>
              <w:right w:val="nil"/>
            </w:tcBorders>
            <w:vAlign w:val="center"/>
          </w:tcPr>
          <w:p w14:paraId="1131C14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677,169</w:t>
            </w:r>
          </w:p>
        </w:tc>
        <w:tc>
          <w:tcPr>
            <w:tcW w:w="894" w:type="dxa"/>
            <w:tcBorders>
              <w:top w:val="single" w:sz="4" w:space="0" w:color="auto"/>
              <w:left w:val="single" w:sz="4" w:space="0" w:color="auto"/>
              <w:bottom w:val="single" w:sz="4" w:space="0" w:color="auto"/>
              <w:right w:val="nil"/>
            </w:tcBorders>
            <w:vAlign w:val="center"/>
          </w:tcPr>
          <w:p w14:paraId="3CD0759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704,256</w:t>
            </w:r>
          </w:p>
        </w:tc>
        <w:tc>
          <w:tcPr>
            <w:tcW w:w="893" w:type="dxa"/>
            <w:tcBorders>
              <w:top w:val="single" w:sz="4" w:space="0" w:color="auto"/>
              <w:left w:val="single" w:sz="4" w:space="0" w:color="auto"/>
              <w:bottom w:val="single" w:sz="4" w:space="0" w:color="auto"/>
              <w:right w:val="nil"/>
            </w:tcBorders>
            <w:vAlign w:val="center"/>
          </w:tcPr>
          <w:p w14:paraId="243D0A6A"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732,426</w:t>
            </w:r>
          </w:p>
        </w:tc>
        <w:tc>
          <w:tcPr>
            <w:tcW w:w="894" w:type="dxa"/>
            <w:tcBorders>
              <w:top w:val="single" w:sz="4" w:space="0" w:color="auto"/>
              <w:left w:val="single" w:sz="4" w:space="0" w:color="auto"/>
              <w:bottom w:val="single" w:sz="4" w:space="0" w:color="auto"/>
              <w:right w:val="nil"/>
            </w:tcBorders>
            <w:vAlign w:val="center"/>
          </w:tcPr>
          <w:p w14:paraId="54C53A1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761,723</w:t>
            </w:r>
          </w:p>
        </w:tc>
        <w:tc>
          <w:tcPr>
            <w:tcW w:w="894" w:type="dxa"/>
            <w:tcBorders>
              <w:top w:val="single" w:sz="4" w:space="0" w:color="auto"/>
              <w:left w:val="single" w:sz="4" w:space="0" w:color="auto"/>
              <w:bottom w:val="single" w:sz="4" w:space="0" w:color="auto"/>
              <w:right w:val="nil"/>
            </w:tcBorders>
            <w:vAlign w:val="center"/>
          </w:tcPr>
          <w:p w14:paraId="2D520C9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792,192</w:t>
            </w:r>
          </w:p>
        </w:tc>
        <w:tc>
          <w:tcPr>
            <w:tcW w:w="894" w:type="dxa"/>
            <w:tcBorders>
              <w:top w:val="single" w:sz="4" w:space="0" w:color="auto"/>
              <w:left w:val="single" w:sz="4" w:space="0" w:color="auto"/>
              <w:bottom w:val="single" w:sz="4" w:space="0" w:color="auto"/>
              <w:right w:val="nil"/>
            </w:tcBorders>
            <w:vAlign w:val="center"/>
          </w:tcPr>
          <w:p w14:paraId="3FBA22A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823,880</w:t>
            </w:r>
          </w:p>
        </w:tc>
        <w:tc>
          <w:tcPr>
            <w:tcW w:w="894" w:type="dxa"/>
            <w:tcBorders>
              <w:top w:val="single" w:sz="4" w:space="0" w:color="auto"/>
              <w:left w:val="single" w:sz="4" w:space="0" w:color="auto"/>
              <w:bottom w:val="single" w:sz="4" w:space="0" w:color="auto"/>
              <w:right w:val="single" w:sz="4" w:space="0" w:color="auto"/>
            </w:tcBorders>
            <w:vAlign w:val="center"/>
          </w:tcPr>
          <w:p w14:paraId="62D0F93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856,835</w:t>
            </w:r>
          </w:p>
        </w:tc>
      </w:tr>
      <w:tr w:rsidR="00E7554A" w:rsidRPr="00E7554A" w14:paraId="0A27B59D"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1852AAF"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0CC3442F"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Проценты по кредиту (для компенсации кассового разрыв)</w:t>
            </w:r>
          </w:p>
        </w:tc>
        <w:tc>
          <w:tcPr>
            <w:tcW w:w="850" w:type="dxa"/>
            <w:tcBorders>
              <w:top w:val="single" w:sz="4" w:space="0" w:color="auto"/>
              <w:left w:val="single" w:sz="4" w:space="0" w:color="auto"/>
              <w:bottom w:val="single" w:sz="4" w:space="0" w:color="auto"/>
              <w:right w:val="nil"/>
            </w:tcBorders>
            <w:vAlign w:val="bottom"/>
          </w:tcPr>
          <w:p w14:paraId="3A1B72E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4A14BC3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752,811</w:t>
            </w:r>
          </w:p>
        </w:tc>
        <w:tc>
          <w:tcPr>
            <w:tcW w:w="894" w:type="dxa"/>
            <w:tcBorders>
              <w:top w:val="single" w:sz="4" w:space="0" w:color="auto"/>
              <w:left w:val="single" w:sz="4" w:space="0" w:color="auto"/>
              <w:bottom w:val="single" w:sz="4" w:space="0" w:color="auto"/>
              <w:right w:val="nil"/>
            </w:tcBorders>
            <w:vAlign w:val="center"/>
          </w:tcPr>
          <w:p w14:paraId="1886A80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752,811</w:t>
            </w:r>
          </w:p>
        </w:tc>
        <w:tc>
          <w:tcPr>
            <w:tcW w:w="894" w:type="dxa"/>
            <w:tcBorders>
              <w:top w:val="single" w:sz="4" w:space="0" w:color="auto"/>
              <w:left w:val="single" w:sz="4" w:space="0" w:color="auto"/>
              <w:bottom w:val="single" w:sz="4" w:space="0" w:color="auto"/>
              <w:right w:val="nil"/>
            </w:tcBorders>
            <w:vAlign w:val="center"/>
          </w:tcPr>
          <w:p w14:paraId="00E9315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752,811</w:t>
            </w:r>
          </w:p>
        </w:tc>
        <w:tc>
          <w:tcPr>
            <w:tcW w:w="894" w:type="dxa"/>
            <w:tcBorders>
              <w:top w:val="single" w:sz="4" w:space="0" w:color="auto"/>
              <w:left w:val="single" w:sz="4" w:space="0" w:color="auto"/>
              <w:bottom w:val="single" w:sz="4" w:space="0" w:color="auto"/>
              <w:right w:val="nil"/>
            </w:tcBorders>
            <w:vAlign w:val="center"/>
          </w:tcPr>
          <w:p w14:paraId="0D17C3A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752,811</w:t>
            </w:r>
          </w:p>
        </w:tc>
        <w:tc>
          <w:tcPr>
            <w:tcW w:w="893" w:type="dxa"/>
            <w:tcBorders>
              <w:top w:val="single" w:sz="4" w:space="0" w:color="auto"/>
              <w:left w:val="single" w:sz="4" w:space="0" w:color="auto"/>
              <w:bottom w:val="single" w:sz="4" w:space="0" w:color="auto"/>
              <w:right w:val="nil"/>
            </w:tcBorders>
            <w:vAlign w:val="center"/>
          </w:tcPr>
          <w:p w14:paraId="63B9DC1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752,811</w:t>
            </w:r>
          </w:p>
        </w:tc>
        <w:tc>
          <w:tcPr>
            <w:tcW w:w="894" w:type="dxa"/>
            <w:tcBorders>
              <w:top w:val="single" w:sz="4" w:space="0" w:color="auto"/>
              <w:left w:val="single" w:sz="4" w:space="0" w:color="auto"/>
              <w:bottom w:val="single" w:sz="4" w:space="0" w:color="auto"/>
              <w:right w:val="nil"/>
            </w:tcBorders>
            <w:vAlign w:val="center"/>
          </w:tcPr>
          <w:p w14:paraId="6C3C944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752,811</w:t>
            </w:r>
          </w:p>
        </w:tc>
        <w:tc>
          <w:tcPr>
            <w:tcW w:w="894" w:type="dxa"/>
            <w:tcBorders>
              <w:top w:val="single" w:sz="4" w:space="0" w:color="auto"/>
              <w:left w:val="single" w:sz="4" w:space="0" w:color="auto"/>
              <w:bottom w:val="single" w:sz="4" w:space="0" w:color="auto"/>
              <w:right w:val="nil"/>
            </w:tcBorders>
            <w:vAlign w:val="center"/>
          </w:tcPr>
          <w:p w14:paraId="6B11B2B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752,811</w:t>
            </w:r>
          </w:p>
        </w:tc>
        <w:tc>
          <w:tcPr>
            <w:tcW w:w="894" w:type="dxa"/>
            <w:tcBorders>
              <w:top w:val="single" w:sz="4" w:space="0" w:color="auto"/>
              <w:left w:val="single" w:sz="4" w:space="0" w:color="auto"/>
              <w:bottom w:val="single" w:sz="4" w:space="0" w:color="auto"/>
              <w:right w:val="nil"/>
            </w:tcBorders>
            <w:vAlign w:val="center"/>
          </w:tcPr>
          <w:p w14:paraId="2101525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752,811</w:t>
            </w:r>
          </w:p>
        </w:tc>
        <w:tc>
          <w:tcPr>
            <w:tcW w:w="894" w:type="dxa"/>
            <w:tcBorders>
              <w:top w:val="single" w:sz="4" w:space="0" w:color="auto"/>
              <w:left w:val="single" w:sz="4" w:space="0" w:color="auto"/>
              <w:bottom w:val="single" w:sz="4" w:space="0" w:color="auto"/>
              <w:right w:val="single" w:sz="4" w:space="0" w:color="auto"/>
            </w:tcBorders>
            <w:vAlign w:val="center"/>
          </w:tcPr>
          <w:p w14:paraId="4AC1DC2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752,811</w:t>
            </w:r>
          </w:p>
        </w:tc>
      </w:tr>
      <w:tr w:rsidR="00E7554A" w:rsidRPr="00E7554A" w14:paraId="65C63E60"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06EFBA9" w14:textId="77777777" w:rsidR="004A64C8" w:rsidRPr="00E7554A" w:rsidRDefault="004A64C8"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CB96201"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на услуги ЕИРЦ (1,86%)</w:t>
            </w:r>
          </w:p>
        </w:tc>
        <w:tc>
          <w:tcPr>
            <w:tcW w:w="850" w:type="dxa"/>
            <w:tcBorders>
              <w:top w:val="single" w:sz="4" w:space="0" w:color="auto"/>
              <w:left w:val="single" w:sz="4" w:space="0" w:color="auto"/>
              <w:bottom w:val="single" w:sz="4" w:space="0" w:color="auto"/>
              <w:right w:val="nil"/>
            </w:tcBorders>
            <w:vAlign w:val="bottom"/>
          </w:tcPr>
          <w:p w14:paraId="5EF19182"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74681D90"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59430862"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7BA5872B"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183F6839" w14:textId="77777777" w:rsidR="004A64C8" w:rsidRPr="00E7554A" w:rsidRDefault="004A64C8"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538DFFE3"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099E959D"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23DE5BF6"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247AC17D"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145D9914" w14:textId="77777777" w:rsidR="004A64C8" w:rsidRPr="00E7554A" w:rsidRDefault="004A64C8" w:rsidP="00E7554A">
            <w:pPr>
              <w:spacing w:after="0" w:line="240" w:lineRule="auto"/>
              <w:jc w:val="center"/>
              <w:rPr>
                <w:bCs/>
                <w:color w:val="000000"/>
                <w:sz w:val="20"/>
                <w:szCs w:val="20"/>
                <w:lang w:eastAsia="ru-RU"/>
              </w:rPr>
            </w:pPr>
          </w:p>
        </w:tc>
      </w:tr>
      <w:tr w:rsidR="00E7554A" w:rsidRPr="00E7554A" w14:paraId="402714D5"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153C5D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4.4</w:t>
            </w:r>
          </w:p>
        </w:tc>
        <w:tc>
          <w:tcPr>
            <w:tcW w:w="5538" w:type="dxa"/>
            <w:tcBorders>
              <w:top w:val="single" w:sz="4" w:space="0" w:color="auto"/>
              <w:left w:val="single" w:sz="4" w:space="0" w:color="auto"/>
              <w:bottom w:val="single" w:sz="4" w:space="0" w:color="auto"/>
              <w:right w:val="nil"/>
            </w:tcBorders>
            <w:vAlign w:val="bottom"/>
          </w:tcPr>
          <w:p w14:paraId="05DA72B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Расходы, относящиеся к общехозяйственным</w:t>
            </w:r>
          </w:p>
        </w:tc>
        <w:tc>
          <w:tcPr>
            <w:tcW w:w="850" w:type="dxa"/>
            <w:tcBorders>
              <w:top w:val="single" w:sz="4" w:space="0" w:color="auto"/>
              <w:left w:val="single" w:sz="4" w:space="0" w:color="auto"/>
              <w:bottom w:val="single" w:sz="4" w:space="0" w:color="auto"/>
              <w:right w:val="nil"/>
            </w:tcBorders>
            <w:vAlign w:val="bottom"/>
          </w:tcPr>
          <w:p w14:paraId="286FE8F8"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6849352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1 136,23</w:t>
            </w:r>
          </w:p>
        </w:tc>
        <w:tc>
          <w:tcPr>
            <w:tcW w:w="894" w:type="dxa"/>
            <w:tcBorders>
              <w:top w:val="single" w:sz="4" w:space="0" w:color="auto"/>
              <w:left w:val="single" w:sz="4" w:space="0" w:color="auto"/>
              <w:bottom w:val="single" w:sz="4" w:space="0" w:color="auto"/>
              <w:right w:val="nil"/>
            </w:tcBorders>
            <w:vAlign w:val="center"/>
          </w:tcPr>
          <w:p w14:paraId="5B8A4AB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1 169,86</w:t>
            </w:r>
          </w:p>
        </w:tc>
        <w:tc>
          <w:tcPr>
            <w:tcW w:w="894" w:type="dxa"/>
            <w:tcBorders>
              <w:top w:val="single" w:sz="4" w:space="0" w:color="auto"/>
              <w:left w:val="single" w:sz="4" w:space="0" w:color="auto"/>
              <w:bottom w:val="single" w:sz="4" w:space="0" w:color="auto"/>
              <w:right w:val="nil"/>
            </w:tcBorders>
            <w:vAlign w:val="center"/>
          </w:tcPr>
          <w:p w14:paraId="6362242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1 204,49</w:t>
            </w:r>
          </w:p>
        </w:tc>
        <w:tc>
          <w:tcPr>
            <w:tcW w:w="894" w:type="dxa"/>
            <w:tcBorders>
              <w:top w:val="single" w:sz="4" w:space="0" w:color="auto"/>
              <w:left w:val="single" w:sz="4" w:space="0" w:color="auto"/>
              <w:bottom w:val="single" w:sz="4" w:space="0" w:color="auto"/>
              <w:right w:val="nil"/>
            </w:tcBorders>
            <w:vAlign w:val="center"/>
          </w:tcPr>
          <w:p w14:paraId="4711D0C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1 240,14</w:t>
            </w:r>
          </w:p>
        </w:tc>
        <w:tc>
          <w:tcPr>
            <w:tcW w:w="893" w:type="dxa"/>
            <w:tcBorders>
              <w:top w:val="single" w:sz="4" w:space="0" w:color="auto"/>
              <w:left w:val="single" w:sz="4" w:space="0" w:color="auto"/>
              <w:bottom w:val="single" w:sz="4" w:space="0" w:color="auto"/>
              <w:right w:val="nil"/>
            </w:tcBorders>
            <w:vAlign w:val="center"/>
          </w:tcPr>
          <w:p w14:paraId="1183F9C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1 289,75</w:t>
            </w:r>
          </w:p>
        </w:tc>
        <w:tc>
          <w:tcPr>
            <w:tcW w:w="894" w:type="dxa"/>
            <w:tcBorders>
              <w:top w:val="single" w:sz="4" w:space="0" w:color="auto"/>
              <w:left w:val="single" w:sz="4" w:space="0" w:color="auto"/>
              <w:bottom w:val="single" w:sz="4" w:space="0" w:color="auto"/>
              <w:right w:val="nil"/>
            </w:tcBorders>
            <w:vAlign w:val="center"/>
          </w:tcPr>
          <w:p w14:paraId="0F120EB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1 327,92</w:t>
            </w:r>
          </w:p>
        </w:tc>
        <w:tc>
          <w:tcPr>
            <w:tcW w:w="894" w:type="dxa"/>
            <w:tcBorders>
              <w:top w:val="single" w:sz="4" w:space="0" w:color="auto"/>
              <w:left w:val="single" w:sz="4" w:space="0" w:color="auto"/>
              <w:bottom w:val="single" w:sz="4" w:space="0" w:color="auto"/>
              <w:right w:val="nil"/>
            </w:tcBorders>
            <w:vAlign w:val="center"/>
          </w:tcPr>
          <w:p w14:paraId="42CAC6D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1 367,23</w:t>
            </w:r>
          </w:p>
        </w:tc>
        <w:tc>
          <w:tcPr>
            <w:tcW w:w="894" w:type="dxa"/>
            <w:tcBorders>
              <w:top w:val="single" w:sz="4" w:space="0" w:color="auto"/>
              <w:left w:val="single" w:sz="4" w:space="0" w:color="auto"/>
              <w:bottom w:val="single" w:sz="4" w:space="0" w:color="auto"/>
              <w:right w:val="nil"/>
            </w:tcBorders>
            <w:vAlign w:val="center"/>
          </w:tcPr>
          <w:p w14:paraId="783AE97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1 407,70</w:t>
            </w:r>
          </w:p>
        </w:tc>
        <w:tc>
          <w:tcPr>
            <w:tcW w:w="894" w:type="dxa"/>
            <w:tcBorders>
              <w:top w:val="single" w:sz="4" w:space="0" w:color="auto"/>
              <w:left w:val="single" w:sz="4" w:space="0" w:color="auto"/>
              <w:bottom w:val="single" w:sz="4" w:space="0" w:color="auto"/>
              <w:right w:val="single" w:sz="4" w:space="0" w:color="auto"/>
            </w:tcBorders>
            <w:vAlign w:val="center"/>
          </w:tcPr>
          <w:p w14:paraId="071B5F63"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1 449,37</w:t>
            </w:r>
          </w:p>
        </w:tc>
      </w:tr>
      <w:tr w:rsidR="00E7554A" w:rsidRPr="00E7554A" w14:paraId="4046FE1C"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6570E3D"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4.5</w:t>
            </w:r>
          </w:p>
        </w:tc>
        <w:tc>
          <w:tcPr>
            <w:tcW w:w="5538" w:type="dxa"/>
            <w:tcBorders>
              <w:top w:val="single" w:sz="4" w:space="0" w:color="auto"/>
              <w:left w:val="single" w:sz="4" w:space="0" w:color="auto"/>
              <w:bottom w:val="single" w:sz="4" w:space="0" w:color="auto"/>
              <w:right w:val="nil"/>
            </w:tcBorders>
            <w:vAlign w:val="bottom"/>
          </w:tcPr>
          <w:p w14:paraId="44CA125A"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Итого</w:t>
            </w:r>
          </w:p>
        </w:tc>
        <w:tc>
          <w:tcPr>
            <w:tcW w:w="850" w:type="dxa"/>
            <w:tcBorders>
              <w:top w:val="single" w:sz="4" w:space="0" w:color="auto"/>
              <w:left w:val="single" w:sz="4" w:space="0" w:color="auto"/>
              <w:bottom w:val="single" w:sz="4" w:space="0" w:color="auto"/>
              <w:right w:val="nil"/>
            </w:tcBorders>
            <w:vAlign w:val="bottom"/>
          </w:tcPr>
          <w:p w14:paraId="172ED885"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7B35274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8 015,23</w:t>
            </w:r>
          </w:p>
        </w:tc>
        <w:tc>
          <w:tcPr>
            <w:tcW w:w="894" w:type="dxa"/>
            <w:tcBorders>
              <w:top w:val="single" w:sz="4" w:space="0" w:color="auto"/>
              <w:left w:val="single" w:sz="4" w:space="0" w:color="auto"/>
              <w:bottom w:val="single" w:sz="4" w:space="0" w:color="auto"/>
              <w:right w:val="nil"/>
            </w:tcBorders>
            <w:vAlign w:val="center"/>
          </w:tcPr>
          <w:p w14:paraId="4130BB24"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7 239,91</w:t>
            </w:r>
          </w:p>
        </w:tc>
        <w:tc>
          <w:tcPr>
            <w:tcW w:w="894" w:type="dxa"/>
            <w:tcBorders>
              <w:top w:val="single" w:sz="4" w:space="0" w:color="auto"/>
              <w:left w:val="single" w:sz="4" w:space="0" w:color="auto"/>
              <w:bottom w:val="single" w:sz="4" w:space="0" w:color="auto"/>
              <w:right w:val="nil"/>
            </w:tcBorders>
            <w:vAlign w:val="center"/>
          </w:tcPr>
          <w:p w14:paraId="058820BC"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7 338,87</w:t>
            </w:r>
          </w:p>
        </w:tc>
        <w:tc>
          <w:tcPr>
            <w:tcW w:w="894" w:type="dxa"/>
            <w:tcBorders>
              <w:top w:val="single" w:sz="4" w:space="0" w:color="auto"/>
              <w:left w:val="single" w:sz="4" w:space="0" w:color="auto"/>
              <w:bottom w:val="single" w:sz="4" w:space="0" w:color="auto"/>
              <w:right w:val="nil"/>
            </w:tcBorders>
            <w:vAlign w:val="center"/>
          </w:tcPr>
          <w:p w14:paraId="525C78CE"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7 359,02</w:t>
            </w:r>
          </w:p>
        </w:tc>
        <w:tc>
          <w:tcPr>
            <w:tcW w:w="893" w:type="dxa"/>
            <w:tcBorders>
              <w:top w:val="single" w:sz="4" w:space="0" w:color="auto"/>
              <w:left w:val="single" w:sz="4" w:space="0" w:color="auto"/>
              <w:bottom w:val="single" w:sz="4" w:space="0" w:color="auto"/>
              <w:right w:val="nil"/>
            </w:tcBorders>
            <w:vAlign w:val="center"/>
          </w:tcPr>
          <w:p w14:paraId="40934CA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7 242,68</w:t>
            </w:r>
          </w:p>
        </w:tc>
        <w:tc>
          <w:tcPr>
            <w:tcW w:w="894" w:type="dxa"/>
            <w:tcBorders>
              <w:top w:val="single" w:sz="4" w:space="0" w:color="auto"/>
              <w:left w:val="single" w:sz="4" w:space="0" w:color="auto"/>
              <w:bottom w:val="single" w:sz="4" w:space="0" w:color="auto"/>
              <w:right w:val="nil"/>
            </w:tcBorders>
            <w:vAlign w:val="center"/>
          </w:tcPr>
          <w:p w14:paraId="6DEF958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7 065,33</w:t>
            </w:r>
          </w:p>
        </w:tc>
        <w:tc>
          <w:tcPr>
            <w:tcW w:w="894" w:type="dxa"/>
            <w:tcBorders>
              <w:top w:val="single" w:sz="4" w:space="0" w:color="auto"/>
              <w:left w:val="single" w:sz="4" w:space="0" w:color="auto"/>
              <w:bottom w:val="single" w:sz="4" w:space="0" w:color="auto"/>
              <w:right w:val="nil"/>
            </w:tcBorders>
            <w:vAlign w:val="center"/>
          </w:tcPr>
          <w:p w14:paraId="1B47479D"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7 255,44</w:t>
            </w:r>
          </w:p>
        </w:tc>
        <w:tc>
          <w:tcPr>
            <w:tcW w:w="894" w:type="dxa"/>
            <w:tcBorders>
              <w:top w:val="single" w:sz="4" w:space="0" w:color="auto"/>
              <w:left w:val="single" w:sz="4" w:space="0" w:color="auto"/>
              <w:bottom w:val="single" w:sz="4" w:space="0" w:color="auto"/>
              <w:right w:val="nil"/>
            </w:tcBorders>
            <w:vAlign w:val="center"/>
          </w:tcPr>
          <w:p w14:paraId="18930C1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7 451,50</w:t>
            </w:r>
          </w:p>
        </w:tc>
        <w:tc>
          <w:tcPr>
            <w:tcW w:w="894" w:type="dxa"/>
            <w:tcBorders>
              <w:top w:val="single" w:sz="4" w:space="0" w:color="auto"/>
              <w:left w:val="single" w:sz="4" w:space="0" w:color="auto"/>
              <w:bottom w:val="single" w:sz="4" w:space="0" w:color="auto"/>
              <w:right w:val="single" w:sz="4" w:space="0" w:color="auto"/>
            </w:tcBorders>
            <w:vAlign w:val="center"/>
          </w:tcPr>
          <w:p w14:paraId="5C4438E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7 653,70</w:t>
            </w:r>
          </w:p>
        </w:tc>
      </w:tr>
      <w:tr w:rsidR="00E7554A" w:rsidRPr="00E7554A" w14:paraId="3479E022"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E8F4100"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4.6</w:t>
            </w:r>
          </w:p>
        </w:tc>
        <w:tc>
          <w:tcPr>
            <w:tcW w:w="5538" w:type="dxa"/>
            <w:tcBorders>
              <w:top w:val="single" w:sz="4" w:space="0" w:color="auto"/>
              <w:left w:val="single" w:sz="4" w:space="0" w:color="auto"/>
              <w:bottom w:val="single" w:sz="4" w:space="0" w:color="auto"/>
              <w:right w:val="nil"/>
            </w:tcBorders>
            <w:vAlign w:val="bottom"/>
          </w:tcPr>
          <w:p w14:paraId="58BD8C1E"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Налог на прибыль</w:t>
            </w:r>
          </w:p>
        </w:tc>
        <w:tc>
          <w:tcPr>
            <w:tcW w:w="850" w:type="dxa"/>
            <w:tcBorders>
              <w:top w:val="single" w:sz="4" w:space="0" w:color="auto"/>
              <w:left w:val="single" w:sz="4" w:space="0" w:color="auto"/>
              <w:bottom w:val="single" w:sz="4" w:space="0" w:color="auto"/>
              <w:right w:val="nil"/>
            </w:tcBorders>
            <w:vAlign w:val="bottom"/>
          </w:tcPr>
          <w:p w14:paraId="7AB5431F"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16DCEF81"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34DCE96D"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19F3D1F7"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39CAC2A1" w14:textId="77777777" w:rsidR="004A64C8" w:rsidRPr="00E7554A" w:rsidRDefault="004A64C8"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3299626C"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41618B19"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56220AF5"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730B40C7" w14:textId="77777777" w:rsidR="004A64C8" w:rsidRPr="00E7554A" w:rsidRDefault="004A64C8"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11C10217" w14:textId="77777777" w:rsidR="004A64C8" w:rsidRPr="00E7554A" w:rsidRDefault="004A64C8" w:rsidP="00E7554A">
            <w:pPr>
              <w:spacing w:after="0" w:line="240" w:lineRule="auto"/>
              <w:jc w:val="center"/>
              <w:rPr>
                <w:bCs/>
                <w:color w:val="000000"/>
                <w:sz w:val="20"/>
                <w:szCs w:val="20"/>
                <w:lang w:eastAsia="ru-RU"/>
              </w:rPr>
            </w:pPr>
          </w:p>
        </w:tc>
      </w:tr>
      <w:tr w:rsidR="00E7554A" w:rsidRPr="00E7554A" w14:paraId="12227990"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2983F8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4.7</w:t>
            </w:r>
          </w:p>
        </w:tc>
        <w:tc>
          <w:tcPr>
            <w:tcW w:w="5538" w:type="dxa"/>
            <w:tcBorders>
              <w:top w:val="single" w:sz="4" w:space="0" w:color="auto"/>
              <w:left w:val="single" w:sz="4" w:space="0" w:color="auto"/>
              <w:bottom w:val="single" w:sz="4" w:space="0" w:color="auto"/>
              <w:right w:val="nil"/>
            </w:tcBorders>
            <w:vAlign w:val="bottom"/>
          </w:tcPr>
          <w:p w14:paraId="65CA33AC"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850" w:type="dxa"/>
            <w:tcBorders>
              <w:top w:val="single" w:sz="4" w:space="0" w:color="auto"/>
              <w:left w:val="single" w:sz="4" w:space="0" w:color="auto"/>
              <w:bottom w:val="single" w:sz="4" w:space="0" w:color="auto"/>
              <w:right w:val="nil"/>
            </w:tcBorders>
            <w:vAlign w:val="bottom"/>
          </w:tcPr>
          <w:p w14:paraId="192D439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78861C11"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BEFA4D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392F4D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7C6B84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1D99AC5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B75EA10"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65A13AD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55AE11B"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3A7ABFF2"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6F72DC47"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F9E4A33"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4.8</w:t>
            </w:r>
          </w:p>
        </w:tc>
        <w:tc>
          <w:tcPr>
            <w:tcW w:w="5538" w:type="dxa"/>
            <w:tcBorders>
              <w:top w:val="single" w:sz="4" w:space="0" w:color="auto"/>
              <w:left w:val="single" w:sz="4" w:space="0" w:color="auto"/>
              <w:bottom w:val="single" w:sz="4" w:space="0" w:color="auto"/>
              <w:right w:val="nil"/>
            </w:tcBorders>
            <w:vAlign w:val="bottom"/>
          </w:tcPr>
          <w:p w14:paraId="06916BE9"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Итого неподконтрольных расходов:</w:t>
            </w:r>
          </w:p>
        </w:tc>
        <w:tc>
          <w:tcPr>
            <w:tcW w:w="850" w:type="dxa"/>
            <w:tcBorders>
              <w:top w:val="single" w:sz="4" w:space="0" w:color="auto"/>
              <w:left w:val="single" w:sz="4" w:space="0" w:color="auto"/>
              <w:bottom w:val="single" w:sz="4" w:space="0" w:color="auto"/>
              <w:right w:val="nil"/>
            </w:tcBorders>
            <w:vAlign w:val="bottom"/>
          </w:tcPr>
          <w:p w14:paraId="13E573E8" w14:textId="77777777" w:rsidR="004A64C8" w:rsidRPr="00E7554A" w:rsidRDefault="004A64C8"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649C4FD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8 015,23</w:t>
            </w:r>
          </w:p>
        </w:tc>
        <w:tc>
          <w:tcPr>
            <w:tcW w:w="894" w:type="dxa"/>
            <w:tcBorders>
              <w:top w:val="single" w:sz="4" w:space="0" w:color="auto"/>
              <w:left w:val="single" w:sz="4" w:space="0" w:color="auto"/>
              <w:bottom w:val="single" w:sz="4" w:space="0" w:color="auto"/>
              <w:right w:val="nil"/>
            </w:tcBorders>
            <w:vAlign w:val="center"/>
          </w:tcPr>
          <w:p w14:paraId="5BAFCCA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7 239,91</w:t>
            </w:r>
          </w:p>
        </w:tc>
        <w:tc>
          <w:tcPr>
            <w:tcW w:w="894" w:type="dxa"/>
            <w:tcBorders>
              <w:top w:val="single" w:sz="4" w:space="0" w:color="auto"/>
              <w:left w:val="single" w:sz="4" w:space="0" w:color="auto"/>
              <w:bottom w:val="single" w:sz="4" w:space="0" w:color="auto"/>
              <w:right w:val="nil"/>
            </w:tcBorders>
            <w:vAlign w:val="center"/>
          </w:tcPr>
          <w:p w14:paraId="024B5C45"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7 338,87</w:t>
            </w:r>
          </w:p>
        </w:tc>
        <w:tc>
          <w:tcPr>
            <w:tcW w:w="894" w:type="dxa"/>
            <w:tcBorders>
              <w:top w:val="single" w:sz="4" w:space="0" w:color="auto"/>
              <w:left w:val="single" w:sz="4" w:space="0" w:color="auto"/>
              <w:bottom w:val="single" w:sz="4" w:space="0" w:color="auto"/>
              <w:right w:val="nil"/>
            </w:tcBorders>
            <w:vAlign w:val="center"/>
          </w:tcPr>
          <w:p w14:paraId="201F739F"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7 359,02</w:t>
            </w:r>
          </w:p>
        </w:tc>
        <w:tc>
          <w:tcPr>
            <w:tcW w:w="893" w:type="dxa"/>
            <w:tcBorders>
              <w:top w:val="single" w:sz="4" w:space="0" w:color="auto"/>
              <w:left w:val="single" w:sz="4" w:space="0" w:color="auto"/>
              <w:bottom w:val="single" w:sz="4" w:space="0" w:color="auto"/>
              <w:right w:val="nil"/>
            </w:tcBorders>
            <w:vAlign w:val="center"/>
          </w:tcPr>
          <w:p w14:paraId="71A36936"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7 242,68</w:t>
            </w:r>
          </w:p>
        </w:tc>
        <w:tc>
          <w:tcPr>
            <w:tcW w:w="894" w:type="dxa"/>
            <w:tcBorders>
              <w:top w:val="single" w:sz="4" w:space="0" w:color="auto"/>
              <w:left w:val="single" w:sz="4" w:space="0" w:color="auto"/>
              <w:bottom w:val="single" w:sz="4" w:space="0" w:color="auto"/>
              <w:right w:val="nil"/>
            </w:tcBorders>
            <w:vAlign w:val="center"/>
          </w:tcPr>
          <w:p w14:paraId="25083448"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7 065,33</w:t>
            </w:r>
          </w:p>
        </w:tc>
        <w:tc>
          <w:tcPr>
            <w:tcW w:w="894" w:type="dxa"/>
            <w:tcBorders>
              <w:top w:val="single" w:sz="4" w:space="0" w:color="auto"/>
              <w:left w:val="single" w:sz="4" w:space="0" w:color="auto"/>
              <w:bottom w:val="single" w:sz="4" w:space="0" w:color="auto"/>
              <w:right w:val="nil"/>
            </w:tcBorders>
            <w:vAlign w:val="center"/>
          </w:tcPr>
          <w:p w14:paraId="46CA64C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7 255,44</w:t>
            </w:r>
          </w:p>
        </w:tc>
        <w:tc>
          <w:tcPr>
            <w:tcW w:w="894" w:type="dxa"/>
            <w:tcBorders>
              <w:top w:val="single" w:sz="4" w:space="0" w:color="auto"/>
              <w:left w:val="single" w:sz="4" w:space="0" w:color="auto"/>
              <w:bottom w:val="single" w:sz="4" w:space="0" w:color="auto"/>
              <w:right w:val="nil"/>
            </w:tcBorders>
            <w:vAlign w:val="center"/>
          </w:tcPr>
          <w:p w14:paraId="5D891017"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7 451,50</w:t>
            </w:r>
          </w:p>
        </w:tc>
        <w:tc>
          <w:tcPr>
            <w:tcW w:w="894" w:type="dxa"/>
            <w:tcBorders>
              <w:top w:val="single" w:sz="4" w:space="0" w:color="auto"/>
              <w:left w:val="single" w:sz="4" w:space="0" w:color="auto"/>
              <w:bottom w:val="single" w:sz="4" w:space="0" w:color="auto"/>
              <w:right w:val="single" w:sz="4" w:space="0" w:color="auto"/>
            </w:tcBorders>
            <w:vAlign w:val="center"/>
          </w:tcPr>
          <w:p w14:paraId="6E3B2E79" w14:textId="77777777" w:rsidR="004A64C8" w:rsidRPr="00E7554A" w:rsidRDefault="004A64C8" w:rsidP="00E7554A">
            <w:pPr>
              <w:spacing w:after="0" w:line="240" w:lineRule="auto"/>
              <w:jc w:val="center"/>
              <w:rPr>
                <w:bCs/>
                <w:color w:val="000000"/>
                <w:sz w:val="20"/>
                <w:szCs w:val="20"/>
                <w:lang w:eastAsia="ru-RU"/>
              </w:rPr>
            </w:pPr>
            <w:r w:rsidRPr="00E7554A">
              <w:rPr>
                <w:bCs/>
                <w:color w:val="000000"/>
                <w:sz w:val="20"/>
                <w:szCs w:val="20"/>
                <w:lang w:eastAsia="ru-RU"/>
              </w:rPr>
              <w:t>7 653,70</w:t>
            </w:r>
          </w:p>
        </w:tc>
      </w:tr>
      <w:tr w:rsidR="00E7554A" w:rsidRPr="00E7554A" w14:paraId="010F0D36"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78F3FA1"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5</w:t>
            </w:r>
          </w:p>
        </w:tc>
        <w:tc>
          <w:tcPr>
            <w:tcW w:w="5538" w:type="dxa"/>
            <w:tcBorders>
              <w:top w:val="single" w:sz="4" w:space="0" w:color="auto"/>
              <w:left w:val="single" w:sz="4" w:space="0" w:color="auto"/>
              <w:bottom w:val="single" w:sz="4" w:space="0" w:color="auto"/>
              <w:right w:val="nil"/>
            </w:tcBorders>
            <w:vAlign w:val="bottom"/>
          </w:tcPr>
          <w:p w14:paraId="4D8903FD"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Расходы на приобретение энергетических ресурсов, холодной воды и теплоносителя</w:t>
            </w:r>
          </w:p>
        </w:tc>
        <w:tc>
          <w:tcPr>
            <w:tcW w:w="850" w:type="dxa"/>
            <w:tcBorders>
              <w:top w:val="single" w:sz="4" w:space="0" w:color="auto"/>
              <w:left w:val="single" w:sz="4" w:space="0" w:color="auto"/>
              <w:bottom w:val="single" w:sz="4" w:space="0" w:color="auto"/>
              <w:right w:val="nil"/>
            </w:tcBorders>
            <w:vAlign w:val="bottom"/>
          </w:tcPr>
          <w:p w14:paraId="1C6AEE88" w14:textId="77777777" w:rsidR="00E7554A" w:rsidRPr="00E7554A" w:rsidRDefault="00E7554A"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4D4DA748"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371740C3"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121C36E2"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5F723EDC" w14:textId="77777777" w:rsidR="00E7554A" w:rsidRPr="00E7554A" w:rsidRDefault="00E7554A"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3CE2780E"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57248DC5"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305FB2DB"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25D51CD"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311801EF" w14:textId="77777777" w:rsidR="00E7554A" w:rsidRPr="00E7554A" w:rsidRDefault="00E7554A" w:rsidP="00E7554A">
            <w:pPr>
              <w:spacing w:after="0" w:line="240" w:lineRule="auto"/>
              <w:jc w:val="center"/>
              <w:rPr>
                <w:bCs/>
                <w:color w:val="000000"/>
                <w:sz w:val="20"/>
                <w:szCs w:val="20"/>
                <w:lang w:eastAsia="ru-RU"/>
              </w:rPr>
            </w:pPr>
          </w:p>
        </w:tc>
      </w:tr>
      <w:tr w:rsidR="00E7554A" w:rsidRPr="00E7554A" w14:paraId="6B81729D"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97A8CDC"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5.1</w:t>
            </w:r>
          </w:p>
        </w:tc>
        <w:tc>
          <w:tcPr>
            <w:tcW w:w="5538" w:type="dxa"/>
            <w:tcBorders>
              <w:top w:val="single" w:sz="4" w:space="0" w:color="auto"/>
              <w:left w:val="single" w:sz="4" w:space="0" w:color="auto"/>
              <w:bottom w:val="single" w:sz="4" w:space="0" w:color="auto"/>
              <w:right w:val="nil"/>
            </w:tcBorders>
            <w:vAlign w:val="bottom"/>
          </w:tcPr>
          <w:p w14:paraId="2D7AAF43"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Расходы на топливо</w:t>
            </w:r>
          </w:p>
        </w:tc>
        <w:tc>
          <w:tcPr>
            <w:tcW w:w="850" w:type="dxa"/>
            <w:tcBorders>
              <w:top w:val="single" w:sz="4" w:space="0" w:color="auto"/>
              <w:left w:val="single" w:sz="4" w:space="0" w:color="auto"/>
              <w:bottom w:val="single" w:sz="4" w:space="0" w:color="auto"/>
              <w:right w:val="nil"/>
            </w:tcBorders>
            <w:vAlign w:val="bottom"/>
          </w:tcPr>
          <w:p w14:paraId="56A26C63"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3025040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23 895,36</w:t>
            </w:r>
          </w:p>
        </w:tc>
        <w:tc>
          <w:tcPr>
            <w:tcW w:w="894" w:type="dxa"/>
            <w:tcBorders>
              <w:top w:val="single" w:sz="4" w:space="0" w:color="auto"/>
              <w:left w:val="single" w:sz="4" w:space="0" w:color="auto"/>
              <w:bottom w:val="single" w:sz="4" w:space="0" w:color="auto"/>
              <w:right w:val="nil"/>
            </w:tcBorders>
            <w:vAlign w:val="center"/>
          </w:tcPr>
          <w:p w14:paraId="171785B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24 652,17</w:t>
            </w:r>
          </w:p>
        </w:tc>
        <w:tc>
          <w:tcPr>
            <w:tcW w:w="894" w:type="dxa"/>
            <w:tcBorders>
              <w:top w:val="single" w:sz="4" w:space="0" w:color="auto"/>
              <w:left w:val="single" w:sz="4" w:space="0" w:color="auto"/>
              <w:bottom w:val="single" w:sz="4" w:space="0" w:color="auto"/>
              <w:right w:val="nil"/>
            </w:tcBorders>
            <w:vAlign w:val="center"/>
          </w:tcPr>
          <w:p w14:paraId="7C72624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25 412,16</w:t>
            </w:r>
          </w:p>
        </w:tc>
        <w:tc>
          <w:tcPr>
            <w:tcW w:w="894" w:type="dxa"/>
            <w:tcBorders>
              <w:top w:val="single" w:sz="4" w:space="0" w:color="auto"/>
              <w:left w:val="single" w:sz="4" w:space="0" w:color="auto"/>
              <w:bottom w:val="single" w:sz="4" w:space="0" w:color="auto"/>
              <w:right w:val="nil"/>
            </w:tcBorders>
            <w:vAlign w:val="center"/>
          </w:tcPr>
          <w:p w14:paraId="4B31F81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26 161,94</w:t>
            </w:r>
          </w:p>
        </w:tc>
        <w:tc>
          <w:tcPr>
            <w:tcW w:w="893" w:type="dxa"/>
            <w:tcBorders>
              <w:top w:val="single" w:sz="4" w:space="0" w:color="auto"/>
              <w:left w:val="single" w:sz="4" w:space="0" w:color="auto"/>
              <w:bottom w:val="single" w:sz="4" w:space="0" w:color="auto"/>
              <w:right w:val="nil"/>
            </w:tcBorders>
            <w:vAlign w:val="center"/>
          </w:tcPr>
          <w:p w14:paraId="5708702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26 975,24</w:t>
            </w:r>
          </w:p>
        </w:tc>
        <w:tc>
          <w:tcPr>
            <w:tcW w:w="894" w:type="dxa"/>
            <w:tcBorders>
              <w:top w:val="single" w:sz="4" w:space="0" w:color="auto"/>
              <w:left w:val="single" w:sz="4" w:space="0" w:color="auto"/>
              <w:bottom w:val="single" w:sz="4" w:space="0" w:color="auto"/>
              <w:right w:val="nil"/>
            </w:tcBorders>
            <w:vAlign w:val="center"/>
          </w:tcPr>
          <w:p w14:paraId="79C2D55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28 031,03</w:t>
            </w:r>
          </w:p>
        </w:tc>
        <w:tc>
          <w:tcPr>
            <w:tcW w:w="894" w:type="dxa"/>
            <w:tcBorders>
              <w:top w:val="single" w:sz="4" w:space="0" w:color="auto"/>
              <w:left w:val="single" w:sz="4" w:space="0" w:color="auto"/>
              <w:bottom w:val="single" w:sz="4" w:space="0" w:color="auto"/>
              <w:right w:val="nil"/>
            </w:tcBorders>
            <w:vAlign w:val="center"/>
          </w:tcPr>
          <w:p w14:paraId="42804B2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29 203,94</w:t>
            </w:r>
          </w:p>
        </w:tc>
        <w:tc>
          <w:tcPr>
            <w:tcW w:w="894" w:type="dxa"/>
            <w:tcBorders>
              <w:top w:val="single" w:sz="4" w:space="0" w:color="auto"/>
              <w:left w:val="single" w:sz="4" w:space="0" w:color="auto"/>
              <w:bottom w:val="single" w:sz="4" w:space="0" w:color="auto"/>
              <w:right w:val="nil"/>
            </w:tcBorders>
            <w:vAlign w:val="center"/>
          </w:tcPr>
          <w:p w14:paraId="4ECF95B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30 372,06</w:t>
            </w:r>
          </w:p>
        </w:tc>
        <w:tc>
          <w:tcPr>
            <w:tcW w:w="894" w:type="dxa"/>
            <w:tcBorders>
              <w:top w:val="single" w:sz="4" w:space="0" w:color="auto"/>
              <w:left w:val="single" w:sz="4" w:space="0" w:color="auto"/>
              <w:bottom w:val="single" w:sz="4" w:space="0" w:color="auto"/>
              <w:right w:val="single" w:sz="4" w:space="0" w:color="auto"/>
            </w:tcBorders>
            <w:vAlign w:val="center"/>
          </w:tcPr>
          <w:p w14:paraId="0CB088E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31 586,90</w:t>
            </w:r>
          </w:p>
        </w:tc>
      </w:tr>
      <w:tr w:rsidR="00E7554A" w:rsidRPr="00E7554A" w14:paraId="2FAF0522"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016E9AB"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6A0F300B"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Природный газ</w:t>
            </w:r>
          </w:p>
        </w:tc>
        <w:tc>
          <w:tcPr>
            <w:tcW w:w="850" w:type="dxa"/>
            <w:tcBorders>
              <w:top w:val="single" w:sz="4" w:space="0" w:color="auto"/>
              <w:left w:val="single" w:sz="4" w:space="0" w:color="auto"/>
              <w:bottom w:val="single" w:sz="4" w:space="0" w:color="auto"/>
              <w:right w:val="nil"/>
            </w:tcBorders>
            <w:vAlign w:val="bottom"/>
          </w:tcPr>
          <w:p w14:paraId="63B2F78D"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63CFC91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23 894,36</w:t>
            </w:r>
          </w:p>
        </w:tc>
        <w:tc>
          <w:tcPr>
            <w:tcW w:w="894" w:type="dxa"/>
            <w:tcBorders>
              <w:top w:val="single" w:sz="4" w:space="0" w:color="auto"/>
              <w:left w:val="single" w:sz="4" w:space="0" w:color="auto"/>
              <w:bottom w:val="single" w:sz="4" w:space="0" w:color="auto"/>
              <w:right w:val="nil"/>
            </w:tcBorders>
            <w:vAlign w:val="center"/>
          </w:tcPr>
          <w:p w14:paraId="356274A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24 651,17</w:t>
            </w:r>
          </w:p>
        </w:tc>
        <w:tc>
          <w:tcPr>
            <w:tcW w:w="894" w:type="dxa"/>
            <w:tcBorders>
              <w:top w:val="single" w:sz="4" w:space="0" w:color="auto"/>
              <w:left w:val="single" w:sz="4" w:space="0" w:color="auto"/>
              <w:bottom w:val="single" w:sz="4" w:space="0" w:color="auto"/>
              <w:right w:val="nil"/>
            </w:tcBorders>
            <w:vAlign w:val="center"/>
          </w:tcPr>
          <w:p w14:paraId="1D215FA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25 411,16</w:t>
            </w:r>
          </w:p>
        </w:tc>
        <w:tc>
          <w:tcPr>
            <w:tcW w:w="894" w:type="dxa"/>
            <w:tcBorders>
              <w:top w:val="single" w:sz="4" w:space="0" w:color="auto"/>
              <w:left w:val="single" w:sz="4" w:space="0" w:color="auto"/>
              <w:bottom w:val="single" w:sz="4" w:space="0" w:color="auto"/>
              <w:right w:val="nil"/>
            </w:tcBorders>
            <w:vAlign w:val="center"/>
          </w:tcPr>
          <w:p w14:paraId="245FDD6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26 160,94</w:t>
            </w:r>
          </w:p>
        </w:tc>
        <w:tc>
          <w:tcPr>
            <w:tcW w:w="893" w:type="dxa"/>
            <w:tcBorders>
              <w:top w:val="single" w:sz="4" w:space="0" w:color="auto"/>
              <w:left w:val="single" w:sz="4" w:space="0" w:color="auto"/>
              <w:bottom w:val="single" w:sz="4" w:space="0" w:color="auto"/>
              <w:right w:val="nil"/>
            </w:tcBorders>
            <w:vAlign w:val="center"/>
          </w:tcPr>
          <w:p w14:paraId="0CBE117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26 974,24</w:t>
            </w:r>
          </w:p>
        </w:tc>
        <w:tc>
          <w:tcPr>
            <w:tcW w:w="894" w:type="dxa"/>
            <w:tcBorders>
              <w:top w:val="single" w:sz="4" w:space="0" w:color="auto"/>
              <w:left w:val="single" w:sz="4" w:space="0" w:color="auto"/>
              <w:bottom w:val="single" w:sz="4" w:space="0" w:color="auto"/>
              <w:right w:val="nil"/>
            </w:tcBorders>
            <w:vAlign w:val="center"/>
          </w:tcPr>
          <w:p w14:paraId="72B1A40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28 030,03</w:t>
            </w:r>
          </w:p>
        </w:tc>
        <w:tc>
          <w:tcPr>
            <w:tcW w:w="894" w:type="dxa"/>
            <w:tcBorders>
              <w:top w:val="single" w:sz="4" w:space="0" w:color="auto"/>
              <w:left w:val="single" w:sz="4" w:space="0" w:color="auto"/>
              <w:bottom w:val="single" w:sz="4" w:space="0" w:color="auto"/>
              <w:right w:val="nil"/>
            </w:tcBorders>
            <w:vAlign w:val="center"/>
          </w:tcPr>
          <w:p w14:paraId="23EF770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29 202,94</w:t>
            </w:r>
          </w:p>
        </w:tc>
        <w:tc>
          <w:tcPr>
            <w:tcW w:w="894" w:type="dxa"/>
            <w:tcBorders>
              <w:top w:val="single" w:sz="4" w:space="0" w:color="auto"/>
              <w:left w:val="single" w:sz="4" w:space="0" w:color="auto"/>
              <w:bottom w:val="single" w:sz="4" w:space="0" w:color="auto"/>
              <w:right w:val="nil"/>
            </w:tcBorders>
            <w:vAlign w:val="center"/>
          </w:tcPr>
          <w:p w14:paraId="34B69F4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30 371,06</w:t>
            </w:r>
          </w:p>
        </w:tc>
        <w:tc>
          <w:tcPr>
            <w:tcW w:w="894" w:type="dxa"/>
            <w:tcBorders>
              <w:top w:val="single" w:sz="4" w:space="0" w:color="auto"/>
              <w:left w:val="single" w:sz="4" w:space="0" w:color="auto"/>
              <w:bottom w:val="single" w:sz="4" w:space="0" w:color="auto"/>
              <w:right w:val="single" w:sz="4" w:space="0" w:color="auto"/>
            </w:tcBorders>
            <w:vAlign w:val="center"/>
          </w:tcPr>
          <w:p w14:paraId="5D08A50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31 585,90</w:t>
            </w:r>
          </w:p>
        </w:tc>
      </w:tr>
      <w:tr w:rsidR="00E7554A" w:rsidRPr="00E7554A" w14:paraId="47777F65"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864C729"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D39599D"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доля 1 п/г</w:t>
            </w:r>
          </w:p>
        </w:tc>
        <w:tc>
          <w:tcPr>
            <w:tcW w:w="850" w:type="dxa"/>
            <w:tcBorders>
              <w:top w:val="single" w:sz="4" w:space="0" w:color="auto"/>
              <w:left w:val="single" w:sz="4" w:space="0" w:color="auto"/>
              <w:bottom w:val="single" w:sz="4" w:space="0" w:color="auto"/>
              <w:right w:val="nil"/>
            </w:tcBorders>
            <w:vAlign w:val="bottom"/>
          </w:tcPr>
          <w:p w14:paraId="1C2FE78E"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74D2EE7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0,60</w:t>
            </w:r>
          </w:p>
        </w:tc>
        <w:tc>
          <w:tcPr>
            <w:tcW w:w="894" w:type="dxa"/>
            <w:tcBorders>
              <w:top w:val="single" w:sz="4" w:space="0" w:color="auto"/>
              <w:left w:val="single" w:sz="4" w:space="0" w:color="auto"/>
              <w:bottom w:val="single" w:sz="4" w:space="0" w:color="auto"/>
              <w:right w:val="nil"/>
            </w:tcBorders>
            <w:vAlign w:val="center"/>
          </w:tcPr>
          <w:p w14:paraId="5B12B70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0,60</w:t>
            </w:r>
          </w:p>
        </w:tc>
        <w:tc>
          <w:tcPr>
            <w:tcW w:w="894" w:type="dxa"/>
            <w:tcBorders>
              <w:top w:val="single" w:sz="4" w:space="0" w:color="auto"/>
              <w:left w:val="single" w:sz="4" w:space="0" w:color="auto"/>
              <w:bottom w:val="single" w:sz="4" w:space="0" w:color="auto"/>
              <w:right w:val="nil"/>
            </w:tcBorders>
            <w:vAlign w:val="center"/>
          </w:tcPr>
          <w:p w14:paraId="7803535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0,60</w:t>
            </w:r>
          </w:p>
        </w:tc>
        <w:tc>
          <w:tcPr>
            <w:tcW w:w="894" w:type="dxa"/>
            <w:tcBorders>
              <w:top w:val="single" w:sz="4" w:space="0" w:color="auto"/>
              <w:left w:val="single" w:sz="4" w:space="0" w:color="auto"/>
              <w:bottom w:val="single" w:sz="4" w:space="0" w:color="auto"/>
              <w:right w:val="nil"/>
            </w:tcBorders>
            <w:vAlign w:val="center"/>
          </w:tcPr>
          <w:p w14:paraId="32A1105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0,60</w:t>
            </w:r>
          </w:p>
        </w:tc>
        <w:tc>
          <w:tcPr>
            <w:tcW w:w="893" w:type="dxa"/>
            <w:tcBorders>
              <w:top w:val="single" w:sz="4" w:space="0" w:color="auto"/>
              <w:left w:val="single" w:sz="4" w:space="0" w:color="auto"/>
              <w:bottom w:val="single" w:sz="4" w:space="0" w:color="auto"/>
              <w:right w:val="nil"/>
            </w:tcBorders>
            <w:vAlign w:val="center"/>
          </w:tcPr>
          <w:p w14:paraId="67FD9F0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0,60</w:t>
            </w:r>
          </w:p>
        </w:tc>
        <w:tc>
          <w:tcPr>
            <w:tcW w:w="894" w:type="dxa"/>
            <w:tcBorders>
              <w:top w:val="single" w:sz="4" w:space="0" w:color="auto"/>
              <w:left w:val="single" w:sz="4" w:space="0" w:color="auto"/>
              <w:bottom w:val="single" w:sz="4" w:space="0" w:color="auto"/>
              <w:right w:val="nil"/>
            </w:tcBorders>
            <w:vAlign w:val="center"/>
          </w:tcPr>
          <w:p w14:paraId="07CA577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0,60</w:t>
            </w:r>
          </w:p>
        </w:tc>
        <w:tc>
          <w:tcPr>
            <w:tcW w:w="894" w:type="dxa"/>
            <w:tcBorders>
              <w:top w:val="single" w:sz="4" w:space="0" w:color="auto"/>
              <w:left w:val="single" w:sz="4" w:space="0" w:color="auto"/>
              <w:bottom w:val="single" w:sz="4" w:space="0" w:color="auto"/>
              <w:right w:val="nil"/>
            </w:tcBorders>
            <w:vAlign w:val="center"/>
          </w:tcPr>
          <w:p w14:paraId="788B13A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0,60</w:t>
            </w:r>
          </w:p>
        </w:tc>
        <w:tc>
          <w:tcPr>
            <w:tcW w:w="894" w:type="dxa"/>
            <w:tcBorders>
              <w:top w:val="single" w:sz="4" w:space="0" w:color="auto"/>
              <w:left w:val="single" w:sz="4" w:space="0" w:color="auto"/>
              <w:bottom w:val="single" w:sz="4" w:space="0" w:color="auto"/>
              <w:right w:val="nil"/>
            </w:tcBorders>
            <w:vAlign w:val="center"/>
          </w:tcPr>
          <w:p w14:paraId="0A7CCA5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0,60</w:t>
            </w:r>
          </w:p>
        </w:tc>
        <w:tc>
          <w:tcPr>
            <w:tcW w:w="894" w:type="dxa"/>
            <w:tcBorders>
              <w:top w:val="single" w:sz="4" w:space="0" w:color="auto"/>
              <w:left w:val="single" w:sz="4" w:space="0" w:color="auto"/>
              <w:bottom w:val="single" w:sz="4" w:space="0" w:color="auto"/>
              <w:right w:val="single" w:sz="4" w:space="0" w:color="auto"/>
            </w:tcBorders>
            <w:vAlign w:val="center"/>
          </w:tcPr>
          <w:p w14:paraId="706AACE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0,60</w:t>
            </w:r>
          </w:p>
        </w:tc>
      </w:tr>
      <w:tr w:rsidR="00E7554A" w:rsidRPr="00E7554A" w14:paraId="4B32DBEA"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E5F1424"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309489BD"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доля 2 п/г</w:t>
            </w:r>
          </w:p>
        </w:tc>
        <w:tc>
          <w:tcPr>
            <w:tcW w:w="850" w:type="dxa"/>
            <w:tcBorders>
              <w:top w:val="single" w:sz="4" w:space="0" w:color="auto"/>
              <w:left w:val="single" w:sz="4" w:space="0" w:color="auto"/>
              <w:bottom w:val="single" w:sz="4" w:space="0" w:color="auto"/>
              <w:right w:val="nil"/>
            </w:tcBorders>
            <w:vAlign w:val="bottom"/>
          </w:tcPr>
          <w:p w14:paraId="4D74D746"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16737A7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0,40</w:t>
            </w:r>
          </w:p>
        </w:tc>
        <w:tc>
          <w:tcPr>
            <w:tcW w:w="894" w:type="dxa"/>
            <w:tcBorders>
              <w:top w:val="single" w:sz="4" w:space="0" w:color="auto"/>
              <w:left w:val="single" w:sz="4" w:space="0" w:color="auto"/>
              <w:bottom w:val="single" w:sz="4" w:space="0" w:color="auto"/>
              <w:right w:val="nil"/>
            </w:tcBorders>
            <w:vAlign w:val="center"/>
          </w:tcPr>
          <w:p w14:paraId="672CE4A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0,40</w:t>
            </w:r>
          </w:p>
        </w:tc>
        <w:tc>
          <w:tcPr>
            <w:tcW w:w="894" w:type="dxa"/>
            <w:tcBorders>
              <w:top w:val="single" w:sz="4" w:space="0" w:color="auto"/>
              <w:left w:val="single" w:sz="4" w:space="0" w:color="auto"/>
              <w:bottom w:val="single" w:sz="4" w:space="0" w:color="auto"/>
              <w:right w:val="nil"/>
            </w:tcBorders>
            <w:vAlign w:val="center"/>
          </w:tcPr>
          <w:p w14:paraId="404C4C2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0,40</w:t>
            </w:r>
          </w:p>
        </w:tc>
        <w:tc>
          <w:tcPr>
            <w:tcW w:w="894" w:type="dxa"/>
            <w:tcBorders>
              <w:top w:val="single" w:sz="4" w:space="0" w:color="auto"/>
              <w:left w:val="single" w:sz="4" w:space="0" w:color="auto"/>
              <w:bottom w:val="single" w:sz="4" w:space="0" w:color="auto"/>
              <w:right w:val="nil"/>
            </w:tcBorders>
            <w:vAlign w:val="center"/>
          </w:tcPr>
          <w:p w14:paraId="4A11850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0,40</w:t>
            </w:r>
          </w:p>
        </w:tc>
        <w:tc>
          <w:tcPr>
            <w:tcW w:w="893" w:type="dxa"/>
            <w:tcBorders>
              <w:top w:val="single" w:sz="4" w:space="0" w:color="auto"/>
              <w:left w:val="single" w:sz="4" w:space="0" w:color="auto"/>
              <w:bottom w:val="single" w:sz="4" w:space="0" w:color="auto"/>
              <w:right w:val="nil"/>
            </w:tcBorders>
            <w:vAlign w:val="center"/>
          </w:tcPr>
          <w:p w14:paraId="1D2A0F4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0,40</w:t>
            </w:r>
          </w:p>
        </w:tc>
        <w:tc>
          <w:tcPr>
            <w:tcW w:w="894" w:type="dxa"/>
            <w:tcBorders>
              <w:top w:val="single" w:sz="4" w:space="0" w:color="auto"/>
              <w:left w:val="single" w:sz="4" w:space="0" w:color="auto"/>
              <w:bottom w:val="single" w:sz="4" w:space="0" w:color="auto"/>
              <w:right w:val="nil"/>
            </w:tcBorders>
            <w:vAlign w:val="center"/>
          </w:tcPr>
          <w:p w14:paraId="7197E7A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0,40</w:t>
            </w:r>
          </w:p>
        </w:tc>
        <w:tc>
          <w:tcPr>
            <w:tcW w:w="894" w:type="dxa"/>
            <w:tcBorders>
              <w:top w:val="single" w:sz="4" w:space="0" w:color="auto"/>
              <w:left w:val="single" w:sz="4" w:space="0" w:color="auto"/>
              <w:bottom w:val="single" w:sz="4" w:space="0" w:color="auto"/>
              <w:right w:val="nil"/>
            </w:tcBorders>
            <w:vAlign w:val="center"/>
          </w:tcPr>
          <w:p w14:paraId="6BA011D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0,40</w:t>
            </w:r>
          </w:p>
        </w:tc>
        <w:tc>
          <w:tcPr>
            <w:tcW w:w="894" w:type="dxa"/>
            <w:tcBorders>
              <w:top w:val="single" w:sz="4" w:space="0" w:color="auto"/>
              <w:left w:val="single" w:sz="4" w:space="0" w:color="auto"/>
              <w:bottom w:val="single" w:sz="4" w:space="0" w:color="auto"/>
              <w:right w:val="nil"/>
            </w:tcBorders>
            <w:vAlign w:val="center"/>
          </w:tcPr>
          <w:p w14:paraId="76D878D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0,40</w:t>
            </w:r>
          </w:p>
        </w:tc>
        <w:tc>
          <w:tcPr>
            <w:tcW w:w="894" w:type="dxa"/>
            <w:tcBorders>
              <w:top w:val="single" w:sz="4" w:space="0" w:color="auto"/>
              <w:left w:val="single" w:sz="4" w:space="0" w:color="auto"/>
              <w:bottom w:val="single" w:sz="4" w:space="0" w:color="auto"/>
              <w:right w:val="single" w:sz="4" w:space="0" w:color="auto"/>
            </w:tcBorders>
            <w:vAlign w:val="center"/>
          </w:tcPr>
          <w:p w14:paraId="69A0719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0,40</w:t>
            </w:r>
          </w:p>
        </w:tc>
      </w:tr>
      <w:tr w:rsidR="00E7554A" w:rsidRPr="00E7554A" w14:paraId="27DFE73E"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92B77F8"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5.2</w:t>
            </w:r>
          </w:p>
        </w:tc>
        <w:tc>
          <w:tcPr>
            <w:tcW w:w="5538" w:type="dxa"/>
            <w:tcBorders>
              <w:top w:val="single" w:sz="4" w:space="0" w:color="auto"/>
              <w:left w:val="single" w:sz="4" w:space="0" w:color="auto"/>
              <w:bottom w:val="single" w:sz="4" w:space="0" w:color="auto"/>
              <w:right w:val="nil"/>
            </w:tcBorders>
            <w:vAlign w:val="bottom"/>
          </w:tcPr>
          <w:p w14:paraId="13A66EBD"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Расходы на электрическую энергию</w:t>
            </w:r>
          </w:p>
        </w:tc>
        <w:tc>
          <w:tcPr>
            <w:tcW w:w="850" w:type="dxa"/>
            <w:tcBorders>
              <w:top w:val="single" w:sz="4" w:space="0" w:color="auto"/>
              <w:left w:val="single" w:sz="4" w:space="0" w:color="auto"/>
              <w:bottom w:val="single" w:sz="4" w:space="0" w:color="auto"/>
              <w:right w:val="nil"/>
            </w:tcBorders>
            <w:vAlign w:val="bottom"/>
          </w:tcPr>
          <w:p w14:paraId="72F3160F"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72A22FA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5 630,83</w:t>
            </w:r>
          </w:p>
        </w:tc>
        <w:tc>
          <w:tcPr>
            <w:tcW w:w="894" w:type="dxa"/>
            <w:tcBorders>
              <w:top w:val="single" w:sz="4" w:space="0" w:color="auto"/>
              <w:left w:val="single" w:sz="4" w:space="0" w:color="auto"/>
              <w:bottom w:val="single" w:sz="4" w:space="0" w:color="auto"/>
              <w:right w:val="nil"/>
            </w:tcBorders>
            <w:vAlign w:val="center"/>
          </w:tcPr>
          <w:p w14:paraId="530A798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5 734,53</w:t>
            </w:r>
          </w:p>
        </w:tc>
        <w:tc>
          <w:tcPr>
            <w:tcW w:w="894" w:type="dxa"/>
            <w:tcBorders>
              <w:top w:val="single" w:sz="4" w:space="0" w:color="auto"/>
              <w:left w:val="single" w:sz="4" w:space="0" w:color="auto"/>
              <w:bottom w:val="single" w:sz="4" w:space="0" w:color="auto"/>
              <w:right w:val="nil"/>
            </w:tcBorders>
            <w:vAlign w:val="center"/>
          </w:tcPr>
          <w:p w14:paraId="53E4E68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5 893,43</w:t>
            </w:r>
          </w:p>
        </w:tc>
        <w:tc>
          <w:tcPr>
            <w:tcW w:w="894" w:type="dxa"/>
            <w:tcBorders>
              <w:top w:val="single" w:sz="4" w:space="0" w:color="auto"/>
              <w:left w:val="single" w:sz="4" w:space="0" w:color="auto"/>
              <w:bottom w:val="single" w:sz="4" w:space="0" w:color="auto"/>
              <w:right w:val="nil"/>
            </w:tcBorders>
            <w:vAlign w:val="center"/>
          </w:tcPr>
          <w:p w14:paraId="0F6C31D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5 974,15</w:t>
            </w:r>
          </w:p>
        </w:tc>
        <w:tc>
          <w:tcPr>
            <w:tcW w:w="893" w:type="dxa"/>
            <w:tcBorders>
              <w:top w:val="single" w:sz="4" w:space="0" w:color="auto"/>
              <w:left w:val="single" w:sz="4" w:space="0" w:color="auto"/>
              <w:bottom w:val="single" w:sz="4" w:space="0" w:color="auto"/>
              <w:right w:val="nil"/>
            </w:tcBorders>
            <w:vAlign w:val="center"/>
          </w:tcPr>
          <w:p w14:paraId="44BFECE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6 159,88</w:t>
            </w:r>
          </w:p>
        </w:tc>
        <w:tc>
          <w:tcPr>
            <w:tcW w:w="894" w:type="dxa"/>
            <w:tcBorders>
              <w:top w:val="single" w:sz="4" w:space="0" w:color="auto"/>
              <w:left w:val="single" w:sz="4" w:space="0" w:color="auto"/>
              <w:bottom w:val="single" w:sz="4" w:space="0" w:color="auto"/>
              <w:right w:val="nil"/>
            </w:tcBorders>
            <w:vAlign w:val="center"/>
          </w:tcPr>
          <w:p w14:paraId="11F11D5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6 400,98</w:t>
            </w:r>
          </w:p>
        </w:tc>
        <w:tc>
          <w:tcPr>
            <w:tcW w:w="894" w:type="dxa"/>
            <w:tcBorders>
              <w:top w:val="single" w:sz="4" w:space="0" w:color="auto"/>
              <w:left w:val="single" w:sz="4" w:space="0" w:color="auto"/>
              <w:bottom w:val="single" w:sz="4" w:space="0" w:color="auto"/>
              <w:right w:val="nil"/>
            </w:tcBorders>
            <w:vAlign w:val="center"/>
          </w:tcPr>
          <w:p w14:paraId="69FE380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6 668,83</w:t>
            </w:r>
          </w:p>
        </w:tc>
        <w:tc>
          <w:tcPr>
            <w:tcW w:w="894" w:type="dxa"/>
            <w:tcBorders>
              <w:top w:val="single" w:sz="4" w:space="0" w:color="auto"/>
              <w:left w:val="single" w:sz="4" w:space="0" w:color="auto"/>
              <w:bottom w:val="single" w:sz="4" w:space="0" w:color="auto"/>
              <w:right w:val="nil"/>
            </w:tcBorders>
            <w:vAlign w:val="center"/>
          </w:tcPr>
          <w:p w14:paraId="58B8B76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6 935,58</w:t>
            </w:r>
          </w:p>
        </w:tc>
        <w:tc>
          <w:tcPr>
            <w:tcW w:w="894" w:type="dxa"/>
            <w:tcBorders>
              <w:top w:val="single" w:sz="4" w:space="0" w:color="auto"/>
              <w:left w:val="single" w:sz="4" w:space="0" w:color="auto"/>
              <w:bottom w:val="single" w:sz="4" w:space="0" w:color="auto"/>
              <w:right w:val="single" w:sz="4" w:space="0" w:color="auto"/>
            </w:tcBorders>
            <w:vAlign w:val="center"/>
          </w:tcPr>
          <w:p w14:paraId="4160566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7 213,01</w:t>
            </w:r>
          </w:p>
        </w:tc>
      </w:tr>
      <w:tr w:rsidR="00E7554A" w:rsidRPr="00E7554A" w14:paraId="7A488187"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3B6FAFB"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5.3</w:t>
            </w:r>
          </w:p>
        </w:tc>
        <w:tc>
          <w:tcPr>
            <w:tcW w:w="5538" w:type="dxa"/>
            <w:tcBorders>
              <w:top w:val="single" w:sz="4" w:space="0" w:color="auto"/>
              <w:left w:val="single" w:sz="4" w:space="0" w:color="auto"/>
              <w:bottom w:val="single" w:sz="4" w:space="0" w:color="auto"/>
              <w:right w:val="nil"/>
            </w:tcBorders>
            <w:vAlign w:val="bottom"/>
          </w:tcPr>
          <w:p w14:paraId="2DC757A3"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Расходы на холодную воду</w:t>
            </w:r>
          </w:p>
        </w:tc>
        <w:tc>
          <w:tcPr>
            <w:tcW w:w="850" w:type="dxa"/>
            <w:tcBorders>
              <w:top w:val="single" w:sz="4" w:space="0" w:color="auto"/>
              <w:left w:val="single" w:sz="4" w:space="0" w:color="auto"/>
              <w:bottom w:val="single" w:sz="4" w:space="0" w:color="auto"/>
              <w:right w:val="nil"/>
            </w:tcBorders>
            <w:vAlign w:val="bottom"/>
          </w:tcPr>
          <w:p w14:paraId="5379C3A2"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0152F94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3 093,97</w:t>
            </w:r>
          </w:p>
        </w:tc>
        <w:tc>
          <w:tcPr>
            <w:tcW w:w="894" w:type="dxa"/>
            <w:tcBorders>
              <w:top w:val="single" w:sz="4" w:space="0" w:color="auto"/>
              <w:left w:val="single" w:sz="4" w:space="0" w:color="auto"/>
              <w:bottom w:val="single" w:sz="4" w:space="0" w:color="auto"/>
              <w:right w:val="nil"/>
            </w:tcBorders>
            <w:vAlign w:val="center"/>
          </w:tcPr>
          <w:p w14:paraId="6731704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3 217,73</w:t>
            </w:r>
          </w:p>
        </w:tc>
        <w:tc>
          <w:tcPr>
            <w:tcW w:w="894" w:type="dxa"/>
            <w:tcBorders>
              <w:top w:val="single" w:sz="4" w:space="0" w:color="auto"/>
              <w:left w:val="single" w:sz="4" w:space="0" w:color="auto"/>
              <w:bottom w:val="single" w:sz="4" w:space="0" w:color="auto"/>
              <w:right w:val="nil"/>
            </w:tcBorders>
            <w:vAlign w:val="center"/>
          </w:tcPr>
          <w:p w14:paraId="6EAC638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3 346,44</w:t>
            </w:r>
          </w:p>
        </w:tc>
        <w:tc>
          <w:tcPr>
            <w:tcW w:w="894" w:type="dxa"/>
            <w:tcBorders>
              <w:top w:val="single" w:sz="4" w:space="0" w:color="auto"/>
              <w:left w:val="single" w:sz="4" w:space="0" w:color="auto"/>
              <w:bottom w:val="single" w:sz="4" w:space="0" w:color="auto"/>
              <w:right w:val="nil"/>
            </w:tcBorders>
            <w:vAlign w:val="center"/>
          </w:tcPr>
          <w:p w14:paraId="6673F9C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3 478,81</w:t>
            </w:r>
          </w:p>
        </w:tc>
        <w:tc>
          <w:tcPr>
            <w:tcW w:w="893" w:type="dxa"/>
            <w:tcBorders>
              <w:top w:val="single" w:sz="4" w:space="0" w:color="auto"/>
              <w:left w:val="single" w:sz="4" w:space="0" w:color="auto"/>
              <w:bottom w:val="single" w:sz="4" w:space="0" w:color="auto"/>
              <w:right w:val="nil"/>
            </w:tcBorders>
            <w:vAlign w:val="center"/>
          </w:tcPr>
          <w:p w14:paraId="0A42345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2 834,06</w:t>
            </w:r>
          </w:p>
        </w:tc>
        <w:tc>
          <w:tcPr>
            <w:tcW w:w="894" w:type="dxa"/>
            <w:tcBorders>
              <w:top w:val="single" w:sz="4" w:space="0" w:color="auto"/>
              <w:left w:val="single" w:sz="4" w:space="0" w:color="auto"/>
              <w:bottom w:val="single" w:sz="4" w:space="0" w:color="auto"/>
              <w:right w:val="nil"/>
            </w:tcBorders>
            <w:vAlign w:val="center"/>
          </w:tcPr>
          <w:p w14:paraId="28DDC5E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2 370,03</w:t>
            </w:r>
          </w:p>
        </w:tc>
        <w:tc>
          <w:tcPr>
            <w:tcW w:w="894" w:type="dxa"/>
            <w:tcBorders>
              <w:top w:val="single" w:sz="4" w:space="0" w:color="auto"/>
              <w:left w:val="single" w:sz="4" w:space="0" w:color="auto"/>
              <w:bottom w:val="single" w:sz="4" w:space="0" w:color="auto"/>
              <w:right w:val="nil"/>
            </w:tcBorders>
            <w:vAlign w:val="center"/>
          </w:tcPr>
          <w:p w14:paraId="5EFE8E9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3 104,71</w:t>
            </w:r>
          </w:p>
        </w:tc>
        <w:tc>
          <w:tcPr>
            <w:tcW w:w="894" w:type="dxa"/>
            <w:tcBorders>
              <w:top w:val="single" w:sz="4" w:space="0" w:color="auto"/>
              <w:left w:val="single" w:sz="4" w:space="0" w:color="auto"/>
              <w:bottom w:val="single" w:sz="4" w:space="0" w:color="auto"/>
              <w:right w:val="nil"/>
            </w:tcBorders>
            <w:vAlign w:val="center"/>
          </w:tcPr>
          <w:p w14:paraId="66B0A52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909,37</w:t>
            </w:r>
          </w:p>
        </w:tc>
        <w:tc>
          <w:tcPr>
            <w:tcW w:w="894" w:type="dxa"/>
            <w:tcBorders>
              <w:top w:val="single" w:sz="4" w:space="0" w:color="auto"/>
              <w:left w:val="single" w:sz="4" w:space="0" w:color="auto"/>
              <w:bottom w:val="single" w:sz="4" w:space="0" w:color="auto"/>
              <w:right w:val="single" w:sz="4" w:space="0" w:color="auto"/>
            </w:tcBorders>
            <w:vAlign w:val="center"/>
          </w:tcPr>
          <w:p w14:paraId="21BD67E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820,72</w:t>
            </w:r>
          </w:p>
        </w:tc>
      </w:tr>
      <w:tr w:rsidR="00E7554A" w:rsidRPr="00E7554A" w14:paraId="77F877C2"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A9E0C1B"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5.4</w:t>
            </w:r>
          </w:p>
        </w:tc>
        <w:tc>
          <w:tcPr>
            <w:tcW w:w="5538" w:type="dxa"/>
            <w:tcBorders>
              <w:top w:val="single" w:sz="4" w:space="0" w:color="auto"/>
              <w:left w:val="single" w:sz="4" w:space="0" w:color="auto"/>
              <w:bottom w:val="single" w:sz="4" w:space="0" w:color="auto"/>
              <w:right w:val="nil"/>
            </w:tcBorders>
            <w:vAlign w:val="bottom"/>
          </w:tcPr>
          <w:p w14:paraId="2C434F96"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Расходы на стоки</w:t>
            </w:r>
          </w:p>
        </w:tc>
        <w:tc>
          <w:tcPr>
            <w:tcW w:w="850" w:type="dxa"/>
            <w:tcBorders>
              <w:top w:val="single" w:sz="4" w:space="0" w:color="auto"/>
              <w:left w:val="single" w:sz="4" w:space="0" w:color="auto"/>
              <w:bottom w:val="single" w:sz="4" w:space="0" w:color="auto"/>
              <w:right w:val="nil"/>
            </w:tcBorders>
            <w:vAlign w:val="bottom"/>
          </w:tcPr>
          <w:p w14:paraId="2D50F6EC"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161D95E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80B799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3B432BD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1AF6404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740CEE2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F1A6DB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3F0145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C4A42E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57F548D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1E121EB8"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2173FE5"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5.5</w:t>
            </w:r>
          </w:p>
        </w:tc>
        <w:tc>
          <w:tcPr>
            <w:tcW w:w="5538" w:type="dxa"/>
            <w:tcBorders>
              <w:top w:val="single" w:sz="4" w:space="0" w:color="auto"/>
              <w:left w:val="single" w:sz="4" w:space="0" w:color="auto"/>
              <w:bottom w:val="single" w:sz="4" w:space="0" w:color="auto"/>
              <w:right w:val="nil"/>
            </w:tcBorders>
            <w:vAlign w:val="bottom"/>
          </w:tcPr>
          <w:p w14:paraId="20FAF5C2"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Расходы на приобретение тепловой энергии</w:t>
            </w:r>
          </w:p>
        </w:tc>
        <w:tc>
          <w:tcPr>
            <w:tcW w:w="850" w:type="dxa"/>
            <w:tcBorders>
              <w:top w:val="single" w:sz="4" w:space="0" w:color="auto"/>
              <w:left w:val="single" w:sz="4" w:space="0" w:color="auto"/>
              <w:bottom w:val="single" w:sz="4" w:space="0" w:color="auto"/>
              <w:right w:val="nil"/>
            </w:tcBorders>
            <w:vAlign w:val="bottom"/>
          </w:tcPr>
          <w:p w14:paraId="56B2C47B"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2328749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620D400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315F67A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341924B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43A2B4F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405F0F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2FA80F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F32248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21B0FE2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51BC7846"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8312D72"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5.6</w:t>
            </w:r>
          </w:p>
        </w:tc>
        <w:tc>
          <w:tcPr>
            <w:tcW w:w="5538" w:type="dxa"/>
            <w:tcBorders>
              <w:top w:val="single" w:sz="4" w:space="0" w:color="auto"/>
              <w:left w:val="single" w:sz="4" w:space="0" w:color="auto"/>
              <w:bottom w:val="single" w:sz="4" w:space="0" w:color="auto"/>
              <w:right w:val="nil"/>
            </w:tcBorders>
            <w:vAlign w:val="bottom"/>
          </w:tcPr>
          <w:p w14:paraId="51A93585"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Расходы на приобретение теплоносителя</w:t>
            </w:r>
          </w:p>
        </w:tc>
        <w:tc>
          <w:tcPr>
            <w:tcW w:w="850" w:type="dxa"/>
            <w:tcBorders>
              <w:top w:val="single" w:sz="4" w:space="0" w:color="auto"/>
              <w:left w:val="single" w:sz="4" w:space="0" w:color="auto"/>
              <w:bottom w:val="single" w:sz="4" w:space="0" w:color="auto"/>
              <w:right w:val="nil"/>
            </w:tcBorders>
            <w:vAlign w:val="bottom"/>
          </w:tcPr>
          <w:p w14:paraId="6377179D"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6AD1DC3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FFB1A2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F2820A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3179FE5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301E13C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CE8EB5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E9A529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615F0B5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1644354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0280E33F"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65EF7F6"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5.7</w:t>
            </w:r>
          </w:p>
        </w:tc>
        <w:tc>
          <w:tcPr>
            <w:tcW w:w="5538" w:type="dxa"/>
            <w:tcBorders>
              <w:top w:val="single" w:sz="4" w:space="0" w:color="auto"/>
              <w:left w:val="single" w:sz="4" w:space="0" w:color="auto"/>
              <w:bottom w:val="single" w:sz="4" w:space="0" w:color="auto"/>
              <w:right w:val="nil"/>
            </w:tcBorders>
            <w:vAlign w:val="bottom"/>
          </w:tcPr>
          <w:p w14:paraId="445B6CBD"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Итого расходов на приобретение энергетических ресурсов, холодной воды и теплоносителя</w:t>
            </w:r>
          </w:p>
        </w:tc>
        <w:tc>
          <w:tcPr>
            <w:tcW w:w="850" w:type="dxa"/>
            <w:tcBorders>
              <w:top w:val="single" w:sz="4" w:space="0" w:color="auto"/>
              <w:left w:val="single" w:sz="4" w:space="0" w:color="auto"/>
              <w:bottom w:val="single" w:sz="4" w:space="0" w:color="auto"/>
              <w:right w:val="nil"/>
            </w:tcBorders>
            <w:vAlign w:val="bottom"/>
          </w:tcPr>
          <w:p w14:paraId="0267565F"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5169277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32 620,16</w:t>
            </w:r>
          </w:p>
        </w:tc>
        <w:tc>
          <w:tcPr>
            <w:tcW w:w="894" w:type="dxa"/>
            <w:tcBorders>
              <w:top w:val="single" w:sz="4" w:space="0" w:color="auto"/>
              <w:left w:val="single" w:sz="4" w:space="0" w:color="auto"/>
              <w:bottom w:val="single" w:sz="4" w:space="0" w:color="auto"/>
              <w:right w:val="nil"/>
            </w:tcBorders>
            <w:vAlign w:val="center"/>
          </w:tcPr>
          <w:p w14:paraId="4A1BFFD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33 604,43</w:t>
            </w:r>
          </w:p>
        </w:tc>
        <w:tc>
          <w:tcPr>
            <w:tcW w:w="894" w:type="dxa"/>
            <w:tcBorders>
              <w:top w:val="single" w:sz="4" w:space="0" w:color="auto"/>
              <w:left w:val="single" w:sz="4" w:space="0" w:color="auto"/>
              <w:bottom w:val="single" w:sz="4" w:space="0" w:color="auto"/>
              <w:right w:val="nil"/>
            </w:tcBorders>
            <w:vAlign w:val="center"/>
          </w:tcPr>
          <w:p w14:paraId="2F328C0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34 652,03</w:t>
            </w:r>
          </w:p>
        </w:tc>
        <w:tc>
          <w:tcPr>
            <w:tcW w:w="894" w:type="dxa"/>
            <w:tcBorders>
              <w:top w:val="single" w:sz="4" w:space="0" w:color="auto"/>
              <w:left w:val="single" w:sz="4" w:space="0" w:color="auto"/>
              <w:bottom w:val="single" w:sz="4" w:space="0" w:color="auto"/>
              <w:right w:val="nil"/>
            </w:tcBorders>
            <w:vAlign w:val="center"/>
          </w:tcPr>
          <w:p w14:paraId="4133003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35 614,90</w:t>
            </w:r>
          </w:p>
        </w:tc>
        <w:tc>
          <w:tcPr>
            <w:tcW w:w="893" w:type="dxa"/>
            <w:tcBorders>
              <w:top w:val="single" w:sz="4" w:space="0" w:color="auto"/>
              <w:left w:val="single" w:sz="4" w:space="0" w:color="auto"/>
              <w:bottom w:val="single" w:sz="4" w:space="0" w:color="auto"/>
              <w:right w:val="nil"/>
            </w:tcBorders>
            <w:vAlign w:val="center"/>
          </w:tcPr>
          <w:p w14:paraId="5C9B709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35 969,18</w:t>
            </w:r>
          </w:p>
        </w:tc>
        <w:tc>
          <w:tcPr>
            <w:tcW w:w="894" w:type="dxa"/>
            <w:tcBorders>
              <w:top w:val="single" w:sz="4" w:space="0" w:color="auto"/>
              <w:left w:val="single" w:sz="4" w:space="0" w:color="auto"/>
              <w:bottom w:val="single" w:sz="4" w:space="0" w:color="auto"/>
              <w:right w:val="nil"/>
            </w:tcBorders>
            <w:vAlign w:val="center"/>
          </w:tcPr>
          <w:p w14:paraId="523AC59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36 802,03</w:t>
            </w:r>
          </w:p>
        </w:tc>
        <w:tc>
          <w:tcPr>
            <w:tcW w:w="894" w:type="dxa"/>
            <w:tcBorders>
              <w:top w:val="single" w:sz="4" w:space="0" w:color="auto"/>
              <w:left w:val="single" w:sz="4" w:space="0" w:color="auto"/>
              <w:bottom w:val="single" w:sz="4" w:space="0" w:color="auto"/>
              <w:right w:val="nil"/>
            </w:tcBorders>
            <w:vAlign w:val="center"/>
          </w:tcPr>
          <w:p w14:paraId="33BC0EC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38 977,48</w:t>
            </w:r>
          </w:p>
        </w:tc>
        <w:tc>
          <w:tcPr>
            <w:tcW w:w="894" w:type="dxa"/>
            <w:tcBorders>
              <w:top w:val="single" w:sz="4" w:space="0" w:color="auto"/>
              <w:left w:val="single" w:sz="4" w:space="0" w:color="auto"/>
              <w:bottom w:val="single" w:sz="4" w:space="0" w:color="auto"/>
              <w:right w:val="nil"/>
            </w:tcBorders>
            <w:vAlign w:val="center"/>
          </w:tcPr>
          <w:p w14:paraId="50907E2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38 217,01</w:t>
            </w:r>
          </w:p>
        </w:tc>
        <w:tc>
          <w:tcPr>
            <w:tcW w:w="894" w:type="dxa"/>
            <w:tcBorders>
              <w:top w:val="single" w:sz="4" w:space="0" w:color="auto"/>
              <w:left w:val="single" w:sz="4" w:space="0" w:color="auto"/>
              <w:bottom w:val="single" w:sz="4" w:space="0" w:color="auto"/>
              <w:right w:val="single" w:sz="4" w:space="0" w:color="auto"/>
            </w:tcBorders>
            <w:vAlign w:val="center"/>
          </w:tcPr>
          <w:p w14:paraId="52437F8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39 620,62</w:t>
            </w:r>
          </w:p>
        </w:tc>
      </w:tr>
      <w:tr w:rsidR="00E7554A" w:rsidRPr="00E7554A" w14:paraId="6FD88AD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59AA302"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6.</w:t>
            </w:r>
          </w:p>
        </w:tc>
        <w:tc>
          <w:tcPr>
            <w:tcW w:w="5538" w:type="dxa"/>
            <w:tcBorders>
              <w:top w:val="single" w:sz="4" w:space="0" w:color="auto"/>
              <w:left w:val="single" w:sz="4" w:space="0" w:color="auto"/>
              <w:bottom w:val="single" w:sz="4" w:space="0" w:color="auto"/>
              <w:right w:val="nil"/>
            </w:tcBorders>
            <w:vAlign w:val="bottom"/>
          </w:tcPr>
          <w:p w14:paraId="386C4345"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НВВ всего, в т.ч.:</w:t>
            </w:r>
          </w:p>
        </w:tc>
        <w:tc>
          <w:tcPr>
            <w:tcW w:w="850" w:type="dxa"/>
            <w:tcBorders>
              <w:top w:val="single" w:sz="4" w:space="0" w:color="auto"/>
              <w:left w:val="single" w:sz="4" w:space="0" w:color="auto"/>
              <w:bottom w:val="single" w:sz="4" w:space="0" w:color="auto"/>
              <w:right w:val="nil"/>
            </w:tcBorders>
            <w:vAlign w:val="bottom"/>
          </w:tcPr>
          <w:p w14:paraId="2C5D79BF"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1914596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67 022,03</w:t>
            </w:r>
          </w:p>
        </w:tc>
        <w:tc>
          <w:tcPr>
            <w:tcW w:w="894" w:type="dxa"/>
            <w:tcBorders>
              <w:top w:val="single" w:sz="4" w:space="0" w:color="auto"/>
              <w:left w:val="single" w:sz="4" w:space="0" w:color="auto"/>
              <w:bottom w:val="single" w:sz="4" w:space="0" w:color="auto"/>
              <w:right w:val="nil"/>
            </w:tcBorders>
            <w:vAlign w:val="center"/>
          </w:tcPr>
          <w:p w14:paraId="3CB65CB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68 026,99</w:t>
            </w:r>
          </w:p>
        </w:tc>
        <w:tc>
          <w:tcPr>
            <w:tcW w:w="894" w:type="dxa"/>
            <w:tcBorders>
              <w:top w:val="single" w:sz="4" w:space="0" w:color="auto"/>
              <w:left w:val="single" w:sz="4" w:space="0" w:color="auto"/>
              <w:bottom w:val="single" w:sz="4" w:space="0" w:color="auto"/>
              <w:right w:val="nil"/>
            </w:tcBorders>
            <w:vAlign w:val="center"/>
          </w:tcPr>
          <w:p w14:paraId="3B0EECC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70 764,03</w:t>
            </w:r>
          </w:p>
        </w:tc>
        <w:tc>
          <w:tcPr>
            <w:tcW w:w="894" w:type="dxa"/>
            <w:tcBorders>
              <w:top w:val="single" w:sz="4" w:space="0" w:color="auto"/>
              <w:left w:val="single" w:sz="4" w:space="0" w:color="auto"/>
              <w:bottom w:val="single" w:sz="4" w:space="0" w:color="auto"/>
              <w:right w:val="nil"/>
            </w:tcBorders>
            <w:vAlign w:val="center"/>
          </w:tcPr>
          <w:p w14:paraId="469F9A5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77 329,39</w:t>
            </w:r>
          </w:p>
        </w:tc>
        <w:tc>
          <w:tcPr>
            <w:tcW w:w="893" w:type="dxa"/>
            <w:tcBorders>
              <w:top w:val="single" w:sz="4" w:space="0" w:color="auto"/>
              <w:left w:val="single" w:sz="4" w:space="0" w:color="auto"/>
              <w:bottom w:val="single" w:sz="4" w:space="0" w:color="auto"/>
              <w:right w:val="nil"/>
            </w:tcBorders>
            <w:vAlign w:val="center"/>
          </w:tcPr>
          <w:p w14:paraId="73F1C17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78 783,52</w:t>
            </w:r>
          </w:p>
        </w:tc>
        <w:tc>
          <w:tcPr>
            <w:tcW w:w="894" w:type="dxa"/>
            <w:tcBorders>
              <w:top w:val="single" w:sz="4" w:space="0" w:color="auto"/>
              <w:left w:val="single" w:sz="4" w:space="0" w:color="auto"/>
              <w:bottom w:val="single" w:sz="4" w:space="0" w:color="auto"/>
              <w:right w:val="nil"/>
            </w:tcBorders>
            <w:vAlign w:val="center"/>
          </w:tcPr>
          <w:p w14:paraId="1C97F0B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80 491,95</w:t>
            </w:r>
          </w:p>
        </w:tc>
        <w:tc>
          <w:tcPr>
            <w:tcW w:w="894" w:type="dxa"/>
            <w:tcBorders>
              <w:top w:val="single" w:sz="4" w:space="0" w:color="auto"/>
              <w:left w:val="single" w:sz="4" w:space="0" w:color="auto"/>
              <w:bottom w:val="single" w:sz="4" w:space="0" w:color="auto"/>
              <w:right w:val="nil"/>
            </w:tcBorders>
            <w:vAlign w:val="center"/>
          </w:tcPr>
          <w:p w14:paraId="0BFA40F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83 941,59</w:t>
            </w:r>
          </w:p>
        </w:tc>
        <w:tc>
          <w:tcPr>
            <w:tcW w:w="894" w:type="dxa"/>
            <w:tcBorders>
              <w:top w:val="single" w:sz="4" w:space="0" w:color="auto"/>
              <w:left w:val="single" w:sz="4" w:space="0" w:color="auto"/>
              <w:bottom w:val="single" w:sz="4" w:space="0" w:color="auto"/>
              <w:right w:val="nil"/>
            </w:tcBorders>
            <w:vAlign w:val="center"/>
          </w:tcPr>
          <w:p w14:paraId="1A9B558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84 493,36</w:t>
            </w:r>
          </w:p>
        </w:tc>
        <w:tc>
          <w:tcPr>
            <w:tcW w:w="894" w:type="dxa"/>
            <w:tcBorders>
              <w:top w:val="single" w:sz="4" w:space="0" w:color="auto"/>
              <w:left w:val="single" w:sz="4" w:space="0" w:color="auto"/>
              <w:bottom w:val="single" w:sz="4" w:space="0" w:color="auto"/>
              <w:right w:val="single" w:sz="4" w:space="0" w:color="auto"/>
            </w:tcBorders>
            <w:vAlign w:val="center"/>
          </w:tcPr>
          <w:p w14:paraId="542D7B1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87 248,39</w:t>
            </w:r>
          </w:p>
        </w:tc>
      </w:tr>
      <w:tr w:rsidR="00E7554A" w:rsidRPr="00E7554A" w14:paraId="0C02A250"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152E6EB"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471A19C"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НВВ на теплоноситель</w:t>
            </w:r>
          </w:p>
        </w:tc>
        <w:tc>
          <w:tcPr>
            <w:tcW w:w="850" w:type="dxa"/>
            <w:tcBorders>
              <w:top w:val="single" w:sz="4" w:space="0" w:color="auto"/>
              <w:left w:val="single" w:sz="4" w:space="0" w:color="auto"/>
              <w:bottom w:val="single" w:sz="4" w:space="0" w:color="auto"/>
              <w:right w:val="nil"/>
            </w:tcBorders>
            <w:vAlign w:val="bottom"/>
          </w:tcPr>
          <w:p w14:paraId="5651A826"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15ACA8C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2 589,067</w:t>
            </w:r>
          </w:p>
        </w:tc>
        <w:tc>
          <w:tcPr>
            <w:tcW w:w="894" w:type="dxa"/>
            <w:tcBorders>
              <w:top w:val="single" w:sz="4" w:space="0" w:color="auto"/>
              <w:left w:val="single" w:sz="4" w:space="0" w:color="auto"/>
              <w:bottom w:val="single" w:sz="4" w:space="0" w:color="auto"/>
              <w:right w:val="nil"/>
            </w:tcBorders>
            <w:vAlign w:val="center"/>
          </w:tcPr>
          <w:p w14:paraId="1BD38E2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2 692,630</w:t>
            </w:r>
          </w:p>
        </w:tc>
        <w:tc>
          <w:tcPr>
            <w:tcW w:w="894" w:type="dxa"/>
            <w:tcBorders>
              <w:top w:val="single" w:sz="4" w:space="0" w:color="auto"/>
              <w:left w:val="single" w:sz="4" w:space="0" w:color="auto"/>
              <w:bottom w:val="single" w:sz="4" w:space="0" w:color="auto"/>
              <w:right w:val="nil"/>
            </w:tcBorders>
            <w:vAlign w:val="center"/>
          </w:tcPr>
          <w:p w14:paraId="1E00EF9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2 800,335</w:t>
            </w:r>
          </w:p>
        </w:tc>
        <w:tc>
          <w:tcPr>
            <w:tcW w:w="894" w:type="dxa"/>
            <w:tcBorders>
              <w:top w:val="single" w:sz="4" w:space="0" w:color="auto"/>
              <w:left w:val="single" w:sz="4" w:space="0" w:color="auto"/>
              <w:bottom w:val="single" w:sz="4" w:space="0" w:color="auto"/>
              <w:right w:val="nil"/>
            </w:tcBorders>
            <w:vAlign w:val="center"/>
          </w:tcPr>
          <w:p w14:paraId="24F45F0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2 912,348</w:t>
            </w:r>
          </w:p>
        </w:tc>
        <w:tc>
          <w:tcPr>
            <w:tcW w:w="893" w:type="dxa"/>
            <w:tcBorders>
              <w:top w:val="single" w:sz="4" w:space="0" w:color="auto"/>
              <w:left w:val="single" w:sz="4" w:space="0" w:color="auto"/>
              <w:bottom w:val="single" w:sz="4" w:space="0" w:color="auto"/>
              <w:right w:val="nil"/>
            </w:tcBorders>
            <w:vAlign w:val="center"/>
          </w:tcPr>
          <w:p w14:paraId="4DED797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2 362,497</w:t>
            </w:r>
          </w:p>
        </w:tc>
        <w:tc>
          <w:tcPr>
            <w:tcW w:w="894" w:type="dxa"/>
            <w:tcBorders>
              <w:top w:val="single" w:sz="4" w:space="0" w:color="auto"/>
              <w:left w:val="single" w:sz="4" w:space="0" w:color="auto"/>
              <w:bottom w:val="single" w:sz="4" w:space="0" w:color="auto"/>
              <w:right w:val="nil"/>
            </w:tcBorders>
            <w:vAlign w:val="center"/>
          </w:tcPr>
          <w:p w14:paraId="2A59846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1 916,458</w:t>
            </w:r>
          </w:p>
        </w:tc>
        <w:tc>
          <w:tcPr>
            <w:tcW w:w="894" w:type="dxa"/>
            <w:tcBorders>
              <w:top w:val="single" w:sz="4" w:space="0" w:color="auto"/>
              <w:left w:val="single" w:sz="4" w:space="0" w:color="auto"/>
              <w:bottom w:val="single" w:sz="4" w:space="0" w:color="auto"/>
              <w:right w:val="nil"/>
            </w:tcBorders>
            <w:vAlign w:val="center"/>
          </w:tcPr>
          <w:p w14:paraId="47382EE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2 770,562</w:t>
            </w:r>
          </w:p>
        </w:tc>
        <w:tc>
          <w:tcPr>
            <w:tcW w:w="894" w:type="dxa"/>
            <w:tcBorders>
              <w:top w:val="single" w:sz="4" w:space="0" w:color="auto"/>
              <w:left w:val="single" w:sz="4" w:space="0" w:color="auto"/>
              <w:bottom w:val="single" w:sz="4" w:space="0" w:color="auto"/>
              <w:right w:val="nil"/>
            </w:tcBorders>
            <w:vAlign w:val="center"/>
          </w:tcPr>
          <w:p w14:paraId="516CB14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598,455</w:t>
            </w:r>
          </w:p>
        </w:tc>
        <w:tc>
          <w:tcPr>
            <w:tcW w:w="894" w:type="dxa"/>
            <w:tcBorders>
              <w:top w:val="single" w:sz="4" w:space="0" w:color="auto"/>
              <w:left w:val="single" w:sz="4" w:space="0" w:color="auto"/>
              <w:bottom w:val="single" w:sz="4" w:space="0" w:color="auto"/>
              <w:right w:val="single" w:sz="4" w:space="0" w:color="auto"/>
            </w:tcBorders>
            <w:vAlign w:val="center"/>
          </w:tcPr>
          <w:p w14:paraId="51D8FA2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499,342</w:t>
            </w:r>
          </w:p>
        </w:tc>
      </w:tr>
      <w:tr w:rsidR="00E7554A" w:rsidRPr="00E7554A" w14:paraId="298873D2"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C19843E"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59F32CAB"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НВВ, без учета теплоносителя</w:t>
            </w:r>
          </w:p>
        </w:tc>
        <w:tc>
          <w:tcPr>
            <w:tcW w:w="850" w:type="dxa"/>
            <w:tcBorders>
              <w:top w:val="single" w:sz="4" w:space="0" w:color="auto"/>
              <w:left w:val="single" w:sz="4" w:space="0" w:color="auto"/>
              <w:bottom w:val="single" w:sz="4" w:space="0" w:color="auto"/>
              <w:right w:val="nil"/>
            </w:tcBorders>
            <w:vAlign w:val="bottom"/>
          </w:tcPr>
          <w:p w14:paraId="61057668"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299C6F4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64 432,96</w:t>
            </w:r>
          </w:p>
        </w:tc>
        <w:tc>
          <w:tcPr>
            <w:tcW w:w="894" w:type="dxa"/>
            <w:tcBorders>
              <w:top w:val="single" w:sz="4" w:space="0" w:color="auto"/>
              <w:left w:val="single" w:sz="4" w:space="0" w:color="auto"/>
              <w:bottom w:val="single" w:sz="4" w:space="0" w:color="auto"/>
              <w:right w:val="nil"/>
            </w:tcBorders>
            <w:vAlign w:val="center"/>
          </w:tcPr>
          <w:p w14:paraId="7165445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65 334,36</w:t>
            </w:r>
          </w:p>
        </w:tc>
        <w:tc>
          <w:tcPr>
            <w:tcW w:w="894" w:type="dxa"/>
            <w:tcBorders>
              <w:top w:val="single" w:sz="4" w:space="0" w:color="auto"/>
              <w:left w:val="single" w:sz="4" w:space="0" w:color="auto"/>
              <w:bottom w:val="single" w:sz="4" w:space="0" w:color="auto"/>
              <w:right w:val="nil"/>
            </w:tcBorders>
            <w:vAlign w:val="center"/>
          </w:tcPr>
          <w:p w14:paraId="54FC9A9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67963,69</w:t>
            </w:r>
          </w:p>
        </w:tc>
        <w:tc>
          <w:tcPr>
            <w:tcW w:w="894" w:type="dxa"/>
            <w:tcBorders>
              <w:top w:val="single" w:sz="4" w:space="0" w:color="auto"/>
              <w:left w:val="single" w:sz="4" w:space="0" w:color="auto"/>
              <w:bottom w:val="single" w:sz="4" w:space="0" w:color="auto"/>
              <w:right w:val="nil"/>
            </w:tcBorders>
            <w:vAlign w:val="center"/>
          </w:tcPr>
          <w:p w14:paraId="79C4A2E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74 417,04</w:t>
            </w:r>
          </w:p>
        </w:tc>
        <w:tc>
          <w:tcPr>
            <w:tcW w:w="893" w:type="dxa"/>
            <w:tcBorders>
              <w:top w:val="single" w:sz="4" w:space="0" w:color="auto"/>
              <w:left w:val="single" w:sz="4" w:space="0" w:color="auto"/>
              <w:bottom w:val="single" w:sz="4" w:space="0" w:color="auto"/>
              <w:right w:val="nil"/>
            </w:tcBorders>
            <w:vAlign w:val="center"/>
          </w:tcPr>
          <w:p w14:paraId="07AA22E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76421,03</w:t>
            </w:r>
          </w:p>
        </w:tc>
        <w:tc>
          <w:tcPr>
            <w:tcW w:w="894" w:type="dxa"/>
            <w:tcBorders>
              <w:top w:val="single" w:sz="4" w:space="0" w:color="auto"/>
              <w:left w:val="single" w:sz="4" w:space="0" w:color="auto"/>
              <w:bottom w:val="single" w:sz="4" w:space="0" w:color="auto"/>
              <w:right w:val="nil"/>
            </w:tcBorders>
            <w:vAlign w:val="center"/>
          </w:tcPr>
          <w:p w14:paraId="250AC22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78 575,49</w:t>
            </w:r>
          </w:p>
        </w:tc>
        <w:tc>
          <w:tcPr>
            <w:tcW w:w="894" w:type="dxa"/>
            <w:tcBorders>
              <w:top w:val="single" w:sz="4" w:space="0" w:color="auto"/>
              <w:left w:val="single" w:sz="4" w:space="0" w:color="auto"/>
              <w:bottom w:val="single" w:sz="4" w:space="0" w:color="auto"/>
              <w:right w:val="nil"/>
            </w:tcBorders>
            <w:vAlign w:val="center"/>
          </w:tcPr>
          <w:p w14:paraId="28C6324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81171,03</w:t>
            </w:r>
          </w:p>
        </w:tc>
        <w:tc>
          <w:tcPr>
            <w:tcW w:w="894" w:type="dxa"/>
            <w:tcBorders>
              <w:top w:val="single" w:sz="4" w:space="0" w:color="auto"/>
              <w:left w:val="single" w:sz="4" w:space="0" w:color="auto"/>
              <w:bottom w:val="single" w:sz="4" w:space="0" w:color="auto"/>
              <w:right w:val="nil"/>
            </w:tcBorders>
            <w:vAlign w:val="center"/>
          </w:tcPr>
          <w:p w14:paraId="5683697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83 894,90</w:t>
            </w:r>
          </w:p>
        </w:tc>
        <w:tc>
          <w:tcPr>
            <w:tcW w:w="894" w:type="dxa"/>
            <w:tcBorders>
              <w:top w:val="single" w:sz="4" w:space="0" w:color="auto"/>
              <w:left w:val="single" w:sz="4" w:space="0" w:color="auto"/>
              <w:bottom w:val="single" w:sz="4" w:space="0" w:color="auto"/>
              <w:right w:val="single" w:sz="4" w:space="0" w:color="auto"/>
            </w:tcBorders>
            <w:vAlign w:val="center"/>
          </w:tcPr>
          <w:p w14:paraId="0A70EED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86 749,05</w:t>
            </w:r>
          </w:p>
        </w:tc>
      </w:tr>
      <w:tr w:rsidR="00E7554A" w:rsidRPr="00E7554A" w14:paraId="6F7234D8"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2D00977"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320813B1"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НВВ без учета теплоносителя товарная</w:t>
            </w:r>
          </w:p>
        </w:tc>
        <w:tc>
          <w:tcPr>
            <w:tcW w:w="850" w:type="dxa"/>
            <w:tcBorders>
              <w:top w:val="single" w:sz="4" w:space="0" w:color="auto"/>
              <w:left w:val="single" w:sz="4" w:space="0" w:color="auto"/>
              <w:bottom w:val="single" w:sz="4" w:space="0" w:color="auto"/>
              <w:right w:val="nil"/>
            </w:tcBorders>
            <w:vAlign w:val="bottom"/>
          </w:tcPr>
          <w:p w14:paraId="7AE831B5"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тыс.руб.</w:t>
            </w:r>
          </w:p>
        </w:tc>
        <w:tc>
          <w:tcPr>
            <w:tcW w:w="893" w:type="dxa"/>
            <w:tcBorders>
              <w:top w:val="single" w:sz="4" w:space="0" w:color="auto"/>
              <w:left w:val="single" w:sz="4" w:space="0" w:color="auto"/>
              <w:bottom w:val="single" w:sz="4" w:space="0" w:color="auto"/>
              <w:right w:val="nil"/>
            </w:tcBorders>
            <w:vAlign w:val="center"/>
          </w:tcPr>
          <w:p w14:paraId="38C7E6B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64 432,96</w:t>
            </w:r>
          </w:p>
        </w:tc>
        <w:tc>
          <w:tcPr>
            <w:tcW w:w="894" w:type="dxa"/>
            <w:tcBorders>
              <w:top w:val="single" w:sz="4" w:space="0" w:color="auto"/>
              <w:left w:val="single" w:sz="4" w:space="0" w:color="auto"/>
              <w:bottom w:val="single" w:sz="4" w:space="0" w:color="auto"/>
              <w:right w:val="nil"/>
            </w:tcBorders>
            <w:vAlign w:val="center"/>
          </w:tcPr>
          <w:p w14:paraId="67EBAF6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65 334,36</w:t>
            </w:r>
          </w:p>
        </w:tc>
        <w:tc>
          <w:tcPr>
            <w:tcW w:w="894" w:type="dxa"/>
            <w:tcBorders>
              <w:top w:val="single" w:sz="4" w:space="0" w:color="auto"/>
              <w:left w:val="single" w:sz="4" w:space="0" w:color="auto"/>
              <w:bottom w:val="single" w:sz="4" w:space="0" w:color="auto"/>
              <w:right w:val="nil"/>
            </w:tcBorders>
            <w:vAlign w:val="center"/>
          </w:tcPr>
          <w:p w14:paraId="57B5255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67 963,69</w:t>
            </w:r>
          </w:p>
        </w:tc>
        <w:tc>
          <w:tcPr>
            <w:tcW w:w="894" w:type="dxa"/>
            <w:tcBorders>
              <w:top w:val="single" w:sz="4" w:space="0" w:color="auto"/>
              <w:left w:val="single" w:sz="4" w:space="0" w:color="auto"/>
              <w:bottom w:val="single" w:sz="4" w:space="0" w:color="auto"/>
              <w:right w:val="nil"/>
            </w:tcBorders>
            <w:vAlign w:val="center"/>
          </w:tcPr>
          <w:p w14:paraId="5B65438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74 417,04</w:t>
            </w:r>
          </w:p>
        </w:tc>
        <w:tc>
          <w:tcPr>
            <w:tcW w:w="893" w:type="dxa"/>
            <w:tcBorders>
              <w:top w:val="single" w:sz="4" w:space="0" w:color="auto"/>
              <w:left w:val="single" w:sz="4" w:space="0" w:color="auto"/>
              <w:bottom w:val="single" w:sz="4" w:space="0" w:color="auto"/>
              <w:right w:val="nil"/>
            </w:tcBorders>
            <w:vAlign w:val="center"/>
          </w:tcPr>
          <w:p w14:paraId="56DD821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76421,03</w:t>
            </w:r>
          </w:p>
        </w:tc>
        <w:tc>
          <w:tcPr>
            <w:tcW w:w="894" w:type="dxa"/>
            <w:tcBorders>
              <w:top w:val="single" w:sz="4" w:space="0" w:color="auto"/>
              <w:left w:val="single" w:sz="4" w:space="0" w:color="auto"/>
              <w:bottom w:val="single" w:sz="4" w:space="0" w:color="auto"/>
              <w:right w:val="nil"/>
            </w:tcBorders>
            <w:vAlign w:val="center"/>
          </w:tcPr>
          <w:p w14:paraId="0AD48E9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78 575,49</w:t>
            </w:r>
          </w:p>
        </w:tc>
        <w:tc>
          <w:tcPr>
            <w:tcW w:w="894" w:type="dxa"/>
            <w:tcBorders>
              <w:top w:val="single" w:sz="4" w:space="0" w:color="auto"/>
              <w:left w:val="single" w:sz="4" w:space="0" w:color="auto"/>
              <w:bottom w:val="single" w:sz="4" w:space="0" w:color="auto"/>
              <w:right w:val="nil"/>
            </w:tcBorders>
            <w:vAlign w:val="center"/>
          </w:tcPr>
          <w:p w14:paraId="176EEF5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81171,03</w:t>
            </w:r>
          </w:p>
        </w:tc>
        <w:tc>
          <w:tcPr>
            <w:tcW w:w="894" w:type="dxa"/>
            <w:tcBorders>
              <w:top w:val="single" w:sz="4" w:space="0" w:color="auto"/>
              <w:left w:val="single" w:sz="4" w:space="0" w:color="auto"/>
              <w:bottom w:val="single" w:sz="4" w:space="0" w:color="auto"/>
              <w:right w:val="nil"/>
            </w:tcBorders>
            <w:vAlign w:val="center"/>
          </w:tcPr>
          <w:p w14:paraId="15E127E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83 894,90</w:t>
            </w:r>
          </w:p>
        </w:tc>
        <w:tc>
          <w:tcPr>
            <w:tcW w:w="894" w:type="dxa"/>
            <w:tcBorders>
              <w:top w:val="single" w:sz="4" w:space="0" w:color="auto"/>
              <w:left w:val="single" w:sz="4" w:space="0" w:color="auto"/>
              <w:bottom w:val="single" w:sz="4" w:space="0" w:color="auto"/>
              <w:right w:val="single" w:sz="4" w:space="0" w:color="auto"/>
            </w:tcBorders>
            <w:vAlign w:val="center"/>
          </w:tcPr>
          <w:p w14:paraId="79C4014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86 749,05</w:t>
            </w:r>
          </w:p>
        </w:tc>
      </w:tr>
      <w:tr w:rsidR="00E7554A" w:rsidRPr="00E7554A" w14:paraId="210DE092"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B622EE5"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7.</w:t>
            </w:r>
          </w:p>
        </w:tc>
        <w:tc>
          <w:tcPr>
            <w:tcW w:w="5538" w:type="dxa"/>
            <w:tcBorders>
              <w:top w:val="single" w:sz="4" w:space="0" w:color="auto"/>
              <w:left w:val="single" w:sz="4" w:space="0" w:color="auto"/>
              <w:bottom w:val="single" w:sz="4" w:space="0" w:color="auto"/>
              <w:right w:val="nil"/>
            </w:tcBorders>
            <w:vAlign w:val="bottom"/>
          </w:tcPr>
          <w:p w14:paraId="50ADB45F"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Финансовый план</w:t>
            </w:r>
          </w:p>
        </w:tc>
        <w:tc>
          <w:tcPr>
            <w:tcW w:w="850" w:type="dxa"/>
            <w:tcBorders>
              <w:top w:val="single" w:sz="4" w:space="0" w:color="auto"/>
              <w:left w:val="single" w:sz="4" w:space="0" w:color="auto"/>
              <w:bottom w:val="single" w:sz="4" w:space="0" w:color="auto"/>
              <w:right w:val="nil"/>
            </w:tcBorders>
            <w:vAlign w:val="bottom"/>
          </w:tcPr>
          <w:p w14:paraId="32ED8EA8" w14:textId="77777777" w:rsidR="00E7554A" w:rsidRPr="00E7554A" w:rsidRDefault="00E7554A"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5E869D51"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D4E27E8"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A5DD64E"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2CF36540" w14:textId="77777777" w:rsidR="00E7554A" w:rsidRPr="00E7554A" w:rsidRDefault="00E7554A" w:rsidP="00E7554A">
            <w:pPr>
              <w:spacing w:after="0" w:line="240" w:lineRule="auto"/>
              <w:jc w:val="center"/>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108005D8"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1A6CEEC9"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60115B27"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nil"/>
            </w:tcBorders>
            <w:vAlign w:val="center"/>
          </w:tcPr>
          <w:p w14:paraId="14E2C19C" w14:textId="77777777" w:rsidR="00E7554A" w:rsidRPr="00E7554A" w:rsidRDefault="00E7554A" w:rsidP="00E7554A">
            <w:pPr>
              <w:spacing w:after="0" w:line="240" w:lineRule="auto"/>
              <w:jc w:val="center"/>
              <w:rPr>
                <w:bCs/>
                <w:color w:val="000000"/>
                <w:sz w:val="20"/>
                <w:szCs w:val="20"/>
                <w:lang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5A2A3A5D" w14:textId="77777777" w:rsidR="00E7554A" w:rsidRPr="00E7554A" w:rsidRDefault="00E7554A" w:rsidP="00E7554A">
            <w:pPr>
              <w:spacing w:after="0" w:line="240" w:lineRule="auto"/>
              <w:jc w:val="center"/>
              <w:rPr>
                <w:bCs/>
                <w:color w:val="000000"/>
                <w:sz w:val="20"/>
                <w:szCs w:val="20"/>
                <w:lang w:eastAsia="ru-RU"/>
              </w:rPr>
            </w:pPr>
          </w:p>
        </w:tc>
      </w:tr>
      <w:tr w:rsidR="00E7554A" w:rsidRPr="00E7554A" w14:paraId="214FBEAD"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C6D1243"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6F626A48"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Капитальные вложения</w:t>
            </w:r>
          </w:p>
        </w:tc>
        <w:tc>
          <w:tcPr>
            <w:tcW w:w="850" w:type="dxa"/>
            <w:tcBorders>
              <w:top w:val="single" w:sz="4" w:space="0" w:color="auto"/>
              <w:left w:val="single" w:sz="4" w:space="0" w:color="auto"/>
              <w:bottom w:val="single" w:sz="4" w:space="0" w:color="auto"/>
              <w:right w:val="nil"/>
            </w:tcBorders>
            <w:vAlign w:val="bottom"/>
          </w:tcPr>
          <w:p w14:paraId="2D94331C"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297982D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119 839,13</w:t>
            </w:r>
          </w:p>
        </w:tc>
        <w:tc>
          <w:tcPr>
            <w:tcW w:w="894" w:type="dxa"/>
            <w:tcBorders>
              <w:top w:val="single" w:sz="4" w:space="0" w:color="auto"/>
              <w:left w:val="single" w:sz="4" w:space="0" w:color="auto"/>
              <w:bottom w:val="single" w:sz="4" w:space="0" w:color="auto"/>
              <w:right w:val="nil"/>
            </w:tcBorders>
            <w:vAlign w:val="center"/>
          </w:tcPr>
          <w:p w14:paraId="359CC7B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116 651,46</w:t>
            </w:r>
          </w:p>
        </w:tc>
        <w:tc>
          <w:tcPr>
            <w:tcW w:w="894" w:type="dxa"/>
            <w:tcBorders>
              <w:top w:val="single" w:sz="4" w:space="0" w:color="auto"/>
              <w:left w:val="single" w:sz="4" w:space="0" w:color="auto"/>
              <w:bottom w:val="single" w:sz="4" w:space="0" w:color="auto"/>
              <w:right w:val="nil"/>
            </w:tcBorders>
            <w:vAlign w:val="center"/>
          </w:tcPr>
          <w:p w14:paraId="5AA5D8D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62 767,76</w:t>
            </w:r>
          </w:p>
        </w:tc>
        <w:tc>
          <w:tcPr>
            <w:tcW w:w="894" w:type="dxa"/>
            <w:tcBorders>
              <w:top w:val="single" w:sz="4" w:space="0" w:color="auto"/>
              <w:left w:val="single" w:sz="4" w:space="0" w:color="auto"/>
              <w:bottom w:val="single" w:sz="4" w:space="0" w:color="auto"/>
              <w:right w:val="nil"/>
            </w:tcBorders>
            <w:vAlign w:val="center"/>
          </w:tcPr>
          <w:p w14:paraId="277CC6D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21 495,32</w:t>
            </w:r>
          </w:p>
        </w:tc>
        <w:tc>
          <w:tcPr>
            <w:tcW w:w="893" w:type="dxa"/>
            <w:tcBorders>
              <w:top w:val="single" w:sz="4" w:space="0" w:color="auto"/>
              <w:left w:val="single" w:sz="4" w:space="0" w:color="auto"/>
              <w:bottom w:val="single" w:sz="4" w:space="0" w:color="auto"/>
              <w:right w:val="nil"/>
            </w:tcBorders>
            <w:vAlign w:val="center"/>
          </w:tcPr>
          <w:p w14:paraId="78E5D17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16 689,79</w:t>
            </w:r>
          </w:p>
        </w:tc>
        <w:tc>
          <w:tcPr>
            <w:tcW w:w="894" w:type="dxa"/>
            <w:tcBorders>
              <w:top w:val="single" w:sz="4" w:space="0" w:color="auto"/>
              <w:left w:val="single" w:sz="4" w:space="0" w:color="auto"/>
              <w:bottom w:val="single" w:sz="4" w:space="0" w:color="auto"/>
              <w:right w:val="nil"/>
            </w:tcBorders>
            <w:vAlign w:val="center"/>
          </w:tcPr>
          <w:p w14:paraId="23A0CEF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6B31B25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6C93020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5EC0B0E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1A568D9E"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B52B922"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F950F5C"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кап.вложения в генерацию</w:t>
            </w:r>
          </w:p>
        </w:tc>
        <w:tc>
          <w:tcPr>
            <w:tcW w:w="850" w:type="dxa"/>
            <w:tcBorders>
              <w:top w:val="single" w:sz="4" w:space="0" w:color="auto"/>
              <w:left w:val="single" w:sz="4" w:space="0" w:color="auto"/>
              <w:bottom w:val="single" w:sz="4" w:space="0" w:color="auto"/>
              <w:right w:val="nil"/>
            </w:tcBorders>
            <w:vAlign w:val="bottom"/>
          </w:tcPr>
          <w:p w14:paraId="147B3D9A"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56F6F61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53 454,00</w:t>
            </w:r>
          </w:p>
        </w:tc>
        <w:tc>
          <w:tcPr>
            <w:tcW w:w="894" w:type="dxa"/>
            <w:tcBorders>
              <w:top w:val="single" w:sz="4" w:space="0" w:color="auto"/>
              <w:left w:val="single" w:sz="4" w:space="0" w:color="auto"/>
              <w:bottom w:val="single" w:sz="4" w:space="0" w:color="auto"/>
              <w:right w:val="nil"/>
            </w:tcBorders>
            <w:vAlign w:val="center"/>
          </w:tcPr>
          <w:p w14:paraId="5B4CA71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44 273,35</w:t>
            </w:r>
          </w:p>
        </w:tc>
        <w:tc>
          <w:tcPr>
            <w:tcW w:w="894" w:type="dxa"/>
            <w:tcBorders>
              <w:top w:val="single" w:sz="4" w:space="0" w:color="auto"/>
              <w:left w:val="single" w:sz="4" w:space="0" w:color="auto"/>
              <w:bottom w:val="single" w:sz="4" w:space="0" w:color="auto"/>
              <w:right w:val="nil"/>
            </w:tcBorders>
            <w:vAlign w:val="center"/>
          </w:tcPr>
          <w:p w14:paraId="26B27D5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35 501,10</w:t>
            </w:r>
          </w:p>
        </w:tc>
        <w:tc>
          <w:tcPr>
            <w:tcW w:w="894" w:type="dxa"/>
            <w:tcBorders>
              <w:top w:val="single" w:sz="4" w:space="0" w:color="auto"/>
              <w:left w:val="single" w:sz="4" w:space="0" w:color="auto"/>
              <w:bottom w:val="single" w:sz="4" w:space="0" w:color="auto"/>
              <w:right w:val="nil"/>
            </w:tcBorders>
            <w:vAlign w:val="center"/>
          </w:tcPr>
          <w:p w14:paraId="28801D1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55E9FAE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C4BB5E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F8D4E8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B0A906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5F5350F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5FCA097A"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583B77A"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92264F7"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кап.вложения в тепловые сети</w:t>
            </w:r>
          </w:p>
        </w:tc>
        <w:tc>
          <w:tcPr>
            <w:tcW w:w="850" w:type="dxa"/>
            <w:tcBorders>
              <w:top w:val="single" w:sz="4" w:space="0" w:color="auto"/>
              <w:left w:val="single" w:sz="4" w:space="0" w:color="auto"/>
              <w:bottom w:val="single" w:sz="4" w:space="0" w:color="auto"/>
              <w:right w:val="nil"/>
            </w:tcBorders>
            <w:vAlign w:val="bottom"/>
          </w:tcPr>
          <w:p w14:paraId="27882090"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2C55FD1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66 385,13</w:t>
            </w:r>
          </w:p>
        </w:tc>
        <w:tc>
          <w:tcPr>
            <w:tcW w:w="894" w:type="dxa"/>
            <w:tcBorders>
              <w:top w:val="single" w:sz="4" w:space="0" w:color="auto"/>
              <w:left w:val="single" w:sz="4" w:space="0" w:color="auto"/>
              <w:bottom w:val="single" w:sz="4" w:space="0" w:color="auto"/>
              <w:right w:val="nil"/>
            </w:tcBorders>
            <w:vAlign w:val="center"/>
          </w:tcPr>
          <w:p w14:paraId="79DA5D5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72 3 78,11</w:t>
            </w:r>
          </w:p>
        </w:tc>
        <w:tc>
          <w:tcPr>
            <w:tcW w:w="894" w:type="dxa"/>
            <w:tcBorders>
              <w:top w:val="single" w:sz="4" w:space="0" w:color="auto"/>
              <w:left w:val="single" w:sz="4" w:space="0" w:color="auto"/>
              <w:bottom w:val="single" w:sz="4" w:space="0" w:color="auto"/>
              <w:right w:val="nil"/>
            </w:tcBorders>
            <w:vAlign w:val="center"/>
          </w:tcPr>
          <w:p w14:paraId="493B256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27 266,66</w:t>
            </w:r>
          </w:p>
        </w:tc>
        <w:tc>
          <w:tcPr>
            <w:tcW w:w="894" w:type="dxa"/>
            <w:tcBorders>
              <w:top w:val="single" w:sz="4" w:space="0" w:color="auto"/>
              <w:left w:val="single" w:sz="4" w:space="0" w:color="auto"/>
              <w:bottom w:val="single" w:sz="4" w:space="0" w:color="auto"/>
              <w:right w:val="nil"/>
            </w:tcBorders>
            <w:vAlign w:val="center"/>
          </w:tcPr>
          <w:p w14:paraId="7D178C3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21 495,32</w:t>
            </w:r>
          </w:p>
        </w:tc>
        <w:tc>
          <w:tcPr>
            <w:tcW w:w="893" w:type="dxa"/>
            <w:tcBorders>
              <w:top w:val="single" w:sz="4" w:space="0" w:color="auto"/>
              <w:left w:val="single" w:sz="4" w:space="0" w:color="auto"/>
              <w:bottom w:val="single" w:sz="4" w:space="0" w:color="auto"/>
              <w:right w:val="nil"/>
            </w:tcBorders>
            <w:vAlign w:val="center"/>
          </w:tcPr>
          <w:p w14:paraId="0B6A9D4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16 689,79</w:t>
            </w:r>
          </w:p>
        </w:tc>
        <w:tc>
          <w:tcPr>
            <w:tcW w:w="894" w:type="dxa"/>
            <w:tcBorders>
              <w:top w:val="single" w:sz="4" w:space="0" w:color="auto"/>
              <w:left w:val="single" w:sz="4" w:space="0" w:color="auto"/>
              <w:bottom w:val="single" w:sz="4" w:space="0" w:color="auto"/>
              <w:right w:val="nil"/>
            </w:tcBorders>
            <w:vAlign w:val="center"/>
          </w:tcPr>
          <w:p w14:paraId="1420865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3ECE470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A88348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26532BF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05C296EF"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4DA855A"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E3ACD73"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Источники капвложений</w:t>
            </w:r>
          </w:p>
        </w:tc>
        <w:tc>
          <w:tcPr>
            <w:tcW w:w="850" w:type="dxa"/>
            <w:tcBorders>
              <w:top w:val="single" w:sz="4" w:space="0" w:color="auto"/>
              <w:left w:val="single" w:sz="4" w:space="0" w:color="auto"/>
              <w:bottom w:val="single" w:sz="4" w:space="0" w:color="auto"/>
              <w:right w:val="nil"/>
            </w:tcBorders>
            <w:vAlign w:val="bottom"/>
          </w:tcPr>
          <w:p w14:paraId="20E88301"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12F6891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119 839,13</w:t>
            </w:r>
          </w:p>
        </w:tc>
        <w:tc>
          <w:tcPr>
            <w:tcW w:w="894" w:type="dxa"/>
            <w:tcBorders>
              <w:top w:val="single" w:sz="4" w:space="0" w:color="auto"/>
              <w:left w:val="single" w:sz="4" w:space="0" w:color="auto"/>
              <w:bottom w:val="single" w:sz="4" w:space="0" w:color="auto"/>
              <w:right w:val="nil"/>
            </w:tcBorders>
            <w:vAlign w:val="center"/>
          </w:tcPr>
          <w:p w14:paraId="16F70FE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116 651,46</w:t>
            </w:r>
          </w:p>
        </w:tc>
        <w:tc>
          <w:tcPr>
            <w:tcW w:w="894" w:type="dxa"/>
            <w:tcBorders>
              <w:top w:val="single" w:sz="4" w:space="0" w:color="auto"/>
              <w:left w:val="single" w:sz="4" w:space="0" w:color="auto"/>
              <w:bottom w:val="single" w:sz="4" w:space="0" w:color="auto"/>
              <w:right w:val="nil"/>
            </w:tcBorders>
            <w:vAlign w:val="center"/>
          </w:tcPr>
          <w:p w14:paraId="1F28E54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62 767,76</w:t>
            </w:r>
          </w:p>
        </w:tc>
        <w:tc>
          <w:tcPr>
            <w:tcW w:w="894" w:type="dxa"/>
            <w:tcBorders>
              <w:top w:val="single" w:sz="4" w:space="0" w:color="auto"/>
              <w:left w:val="single" w:sz="4" w:space="0" w:color="auto"/>
              <w:bottom w:val="single" w:sz="4" w:space="0" w:color="auto"/>
              <w:right w:val="nil"/>
            </w:tcBorders>
            <w:vAlign w:val="center"/>
          </w:tcPr>
          <w:p w14:paraId="7EEFE97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21 495,32</w:t>
            </w:r>
          </w:p>
        </w:tc>
        <w:tc>
          <w:tcPr>
            <w:tcW w:w="893" w:type="dxa"/>
            <w:tcBorders>
              <w:top w:val="single" w:sz="4" w:space="0" w:color="auto"/>
              <w:left w:val="single" w:sz="4" w:space="0" w:color="auto"/>
              <w:bottom w:val="single" w:sz="4" w:space="0" w:color="auto"/>
              <w:right w:val="nil"/>
            </w:tcBorders>
            <w:vAlign w:val="center"/>
          </w:tcPr>
          <w:p w14:paraId="54DD82C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16 689,79</w:t>
            </w:r>
          </w:p>
        </w:tc>
        <w:tc>
          <w:tcPr>
            <w:tcW w:w="894" w:type="dxa"/>
            <w:tcBorders>
              <w:top w:val="single" w:sz="4" w:space="0" w:color="auto"/>
              <w:left w:val="single" w:sz="4" w:space="0" w:color="auto"/>
              <w:bottom w:val="single" w:sz="4" w:space="0" w:color="auto"/>
              <w:right w:val="nil"/>
            </w:tcBorders>
            <w:vAlign w:val="center"/>
          </w:tcPr>
          <w:p w14:paraId="50EEFDC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B8BCF2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3D970D0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66DB4A6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36453C78"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524FACF"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6B6A294"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бюджет ЛО</w:t>
            </w:r>
          </w:p>
        </w:tc>
        <w:tc>
          <w:tcPr>
            <w:tcW w:w="850" w:type="dxa"/>
            <w:tcBorders>
              <w:top w:val="single" w:sz="4" w:space="0" w:color="auto"/>
              <w:left w:val="single" w:sz="4" w:space="0" w:color="auto"/>
              <w:bottom w:val="single" w:sz="4" w:space="0" w:color="auto"/>
              <w:right w:val="nil"/>
            </w:tcBorders>
            <w:vAlign w:val="bottom"/>
          </w:tcPr>
          <w:p w14:paraId="6787D743"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615A1AD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75 549,13</w:t>
            </w:r>
          </w:p>
        </w:tc>
        <w:tc>
          <w:tcPr>
            <w:tcW w:w="894" w:type="dxa"/>
            <w:tcBorders>
              <w:top w:val="single" w:sz="4" w:space="0" w:color="auto"/>
              <w:left w:val="single" w:sz="4" w:space="0" w:color="auto"/>
              <w:bottom w:val="single" w:sz="4" w:space="0" w:color="auto"/>
              <w:right w:val="nil"/>
            </w:tcBorders>
            <w:vAlign w:val="center"/>
          </w:tcPr>
          <w:p w14:paraId="58C409A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79 389,11</w:t>
            </w:r>
          </w:p>
        </w:tc>
        <w:tc>
          <w:tcPr>
            <w:tcW w:w="894" w:type="dxa"/>
            <w:tcBorders>
              <w:top w:val="single" w:sz="4" w:space="0" w:color="auto"/>
              <w:left w:val="single" w:sz="4" w:space="0" w:color="auto"/>
              <w:bottom w:val="single" w:sz="4" w:space="0" w:color="auto"/>
              <w:right w:val="nil"/>
            </w:tcBorders>
            <w:vAlign w:val="center"/>
          </w:tcPr>
          <w:p w14:paraId="73B37FA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33 283,66</w:t>
            </w:r>
          </w:p>
        </w:tc>
        <w:tc>
          <w:tcPr>
            <w:tcW w:w="894" w:type="dxa"/>
            <w:tcBorders>
              <w:top w:val="single" w:sz="4" w:space="0" w:color="auto"/>
              <w:left w:val="single" w:sz="4" w:space="0" w:color="auto"/>
              <w:bottom w:val="single" w:sz="4" w:space="0" w:color="auto"/>
              <w:right w:val="nil"/>
            </w:tcBorders>
            <w:vAlign w:val="center"/>
          </w:tcPr>
          <w:p w14:paraId="4834C25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18 616,32</w:t>
            </w:r>
          </w:p>
        </w:tc>
        <w:tc>
          <w:tcPr>
            <w:tcW w:w="893" w:type="dxa"/>
            <w:tcBorders>
              <w:top w:val="single" w:sz="4" w:space="0" w:color="auto"/>
              <w:left w:val="single" w:sz="4" w:space="0" w:color="auto"/>
              <w:bottom w:val="single" w:sz="4" w:space="0" w:color="auto"/>
              <w:right w:val="nil"/>
            </w:tcBorders>
            <w:vAlign w:val="center"/>
          </w:tcPr>
          <w:p w14:paraId="2B0F947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13 815,79</w:t>
            </w:r>
          </w:p>
        </w:tc>
        <w:tc>
          <w:tcPr>
            <w:tcW w:w="894" w:type="dxa"/>
            <w:tcBorders>
              <w:top w:val="single" w:sz="4" w:space="0" w:color="auto"/>
              <w:left w:val="single" w:sz="4" w:space="0" w:color="auto"/>
              <w:bottom w:val="single" w:sz="4" w:space="0" w:color="auto"/>
              <w:right w:val="nil"/>
            </w:tcBorders>
            <w:vAlign w:val="center"/>
          </w:tcPr>
          <w:p w14:paraId="0FC04AF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F07B69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45F5DF0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0479232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185905BD"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92DAA21"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07E461FF"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бюджет МО</w:t>
            </w:r>
          </w:p>
        </w:tc>
        <w:tc>
          <w:tcPr>
            <w:tcW w:w="850" w:type="dxa"/>
            <w:tcBorders>
              <w:top w:val="single" w:sz="4" w:space="0" w:color="auto"/>
              <w:left w:val="single" w:sz="4" w:space="0" w:color="auto"/>
              <w:bottom w:val="single" w:sz="4" w:space="0" w:color="auto"/>
              <w:right w:val="nil"/>
            </w:tcBorders>
            <w:vAlign w:val="bottom"/>
          </w:tcPr>
          <w:p w14:paraId="5F903B57"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3B41724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3 072,00</w:t>
            </w:r>
          </w:p>
        </w:tc>
        <w:tc>
          <w:tcPr>
            <w:tcW w:w="894" w:type="dxa"/>
            <w:tcBorders>
              <w:top w:val="single" w:sz="4" w:space="0" w:color="auto"/>
              <w:left w:val="single" w:sz="4" w:space="0" w:color="auto"/>
              <w:bottom w:val="single" w:sz="4" w:space="0" w:color="auto"/>
              <w:right w:val="nil"/>
            </w:tcBorders>
            <w:vAlign w:val="center"/>
          </w:tcPr>
          <w:p w14:paraId="58CA5A1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2 879,00</w:t>
            </w:r>
          </w:p>
        </w:tc>
        <w:tc>
          <w:tcPr>
            <w:tcW w:w="894" w:type="dxa"/>
            <w:tcBorders>
              <w:top w:val="single" w:sz="4" w:space="0" w:color="auto"/>
              <w:left w:val="single" w:sz="4" w:space="0" w:color="auto"/>
              <w:bottom w:val="single" w:sz="4" w:space="0" w:color="auto"/>
              <w:right w:val="nil"/>
            </w:tcBorders>
            <w:vAlign w:val="center"/>
          </w:tcPr>
          <w:p w14:paraId="65F03DE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2 879,00</w:t>
            </w:r>
          </w:p>
        </w:tc>
        <w:tc>
          <w:tcPr>
            <w:tcW w:w="894" w:type="dxa"/>
            <w:tcBorders>
              <w:top w:val="single" w:sz="4" w:space="0" w:color="auto"/>
              <w:left w:val="single" w:sz="4" w:space="0" w:color="auto"/>
              <w:bottom w:val="single" w:sz="4" w:space="0" w:color="auto"/>
              <w:right w:val="nil"/>
            </w:tcBorders>
            <w:vAlign w:val="center"/>
          </w:tcPr>
          <w:p w14:paraId="4C840E0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2 879,00</w:t>
            </w:r>
          </w:p>
        </w:tc>
        <w:tc>
          <w:tcPr>
            <w:tcW w:w="893" w:type="dxa"/>
            <w:tcBorders>
              <w:top w:val="single" w:sz="4" w:space="0" w:color="auto"/>
              <w:left w:val="single" w:sz="4" w:space="0" w:color="auto"/>
              <w:bottom w:val="single" w:sz="4" w:space="0" w:color="auto"/>
              <w:right w:val="nil"/>
            </w:tcBorders>
            <w:vAlign w:val="center"/>
          </w:tcPr>
          <w:p w14:paraId="011A079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2 874,00</w:t>
            </w:r>
          </w:p>
        </w:tc>
        <w:tc>
          <w:tcPr>
            <w:tcW w:w="894" w:type="dxa"/>
            <w:tcBorders>
              <w:top w:val="single" w:sz="4" w:space="0" w:color="auto"/>
              <w:left w:val="single" w:sz="4" w:space="0" w:color="auto"/>
              <w:bottom w:val="single" w:sz="4" w:space="0" w:color="auto"/>
              <w:right w:val="nil"/>
            </w:tcBorders>
            <w:vAlign w:val="center"/>
          </w:tcPr>
          <w:p w14:paraId="5EA213C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ADDB70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6C33E8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3B431A6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4CA3408A"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A3DE41A"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3647504"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кредит</w:t>
            </w:r>
          </w:p>
        </w:tc>
        <w:tc>
          <w:tcPr>
            <w:tcW w:w="850" w:type="dxa"/>
            <w:tcBorders>
              <w:top w:val="single" w:sz="4" w:space="0" w:color="auto"/>
              <w:left w:val="single" w:sz="4" w:space="0" w:color="auto"/>
              <w:bottom w:val="single" w:sz="4" w:space="0" w:color="auto"/>
              <w:right w:val="nil"/>
            </w:tcBorders>
            <w:vAlign w:val="bottom"/>
          </w:tcPr>
          <w:p w14:paraId="5FE9DD70"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29E0FA5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41 218,00</w:t>
            </w:r>
          </w:p>
        </w:tc>
        <w:tc>
          <w:tcPr>
            <w:tcW w:w="894" w:type="dxa"/>
            <w:tcBorders>
              <w:top w:val="single" w:sz="4" w:space="0" w:color="auto"/>
              <w:left w:val="single" w:sz="4" w:space="0" w:color="auto"/>
              <w:bottom w:val="single" w:sz="4" w:space="0" w:color="auto"/>
              <w:right w:val="nil"/>
            </w:tcBorders>
            <w:vAlign w:val="center"/>
          </w:tcPr>
          <w:p w14:paraId="36F1921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34 383,35</w:t>
            </w:r>
          </w:p>
        </w:tc>
        <w:tc>
          <w:tcPr>
            <w:tcW w:w="894" w:type="dxa"/>
            <w:tcBorders>
              <w:top w:val="single" w:sz="4" w:space="0" w:color="auto"/>
              <w:left w:val="single" w:sz="4" w:space="0" w:color="auto"/>
              <w:bottom w:val="single" w:sz="4" w:space="0" w:color="auto"/>
              <w:right w:val="nil"/>
            </w:tcBorders>
            <w:vAlign w:val="center"/>
          </w:tcPr>
          <w:p w14:paraId="6C7F0B3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26 605,10</w:t>
            </w:r>
          </w:p>
        </w:tc>
        <w:tc>
          <w:tcPr>
            <w:tcW w:w="894" w:type="dxa"/>
            <w:tcBorders>
              <w:top w:val="single" w:sz="4" w:space="0" w:color="auto"/>
              <w:left w:val="single" w:sz="4" w:space="0" w:color="auto"/>
              <w:bottom w:val="single" w:sz="4" w:space="0" w:color="auto"/>
              <w:right w:val="nil"/>
            </w:tcBorders>
            <w:vAlign w:val="center"/>
          </w:tcPr>
          <w:p w14:paraId="60DE556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4C7E7C2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B6CA43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01E42AC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94A87A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2B43370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4A6AFAF6"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DEFDA08"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658C2DF6"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график возврата кредита (5 лет)</w:t>
            </w:r>
          </w:p>
        </w:tc>
        <w:tc>
          <w:tcPr>
            <w:tcW w:w="850" w:type="dxa"/>
            <w:tcBorders>
              <w:top w:val="single" w:sz="4" w:space="0" w:color="auto"/>
              <w:left w:val="single" w:sz="4" w:space="0" w:color="auto"/>
              <w:bottom w:val="single" w:sz="4" w:space="0" w:color="auto"/>
              <w:right w:val="nil"/>
            </w:tcBorders>
            <w:vAlign w:val="bottom"/>
          </w:tcPr>
          <w:p w14:paraId="4DCC1407"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29292C5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B967FE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8 243,60</w:t>
            </w:r>
          </w:p>
        </w:tc>
        <w:tc>
          <w:tcPr>
            <w:tcW w:w="894" w:type="dxa"/>
            <w:tcBorders>
              <w:top w:val="single" w:sz="4" w:space="0" w:color="auto"/>
              <w:left w:val="single" w:sz="4" w:space="0" w:color="auto"/>
              <w:bottom w:val="single" w:sz="4" w:space="0" w:color="auto"/>
              <w:right w:val="nil"/>
            </w:tcBorders>
            <w:vAlign w:val="center"/>
          </w:tcPr>
          <w:p w14:paraId="47B5EEF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15 120,27</w:t>
            </w:r>
          </w:p>
        </w:tc>
        <w:tc>
          <w:tcPr>
            <w:tcW w:w="894" w:type="dxa"/>
            <w:tcBorders>
              <w:top w:val="single" w:sz="4" w:space="0" w:color="auto"/>
              <w:left w:val="single" w:sz="4" w:space="0" w:color="auto"/>
              <w:bottom w:val="single" w:sz="4" w:space="0" w:color="auto"/>
              <w:right w:val="nil"/>
            </w:tcBorders>
            <w:vAlign w:val="center"/>
          </w:tcPr>
          <w:p w14:paraId="299DC4C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20 441,29</w:t>
            </w:r>
          </w:p>
        </w:tc>
        <w:tc>
          <w:tcPr>
            <w:tcW w:w="893" w:type="dxa"/>
            <w:tcBorders>
              <w:top w:val="single" w:sz="4" w:space="0" w:color="auto"/>
              <w:left w:val="single" w:sz="4" w:space="0" w:color="auto"/>
              <w:bottom w:val="single" w:sz="4" w:space="0" w:color="auto"/>
              <w:right w:val="nil"/>
            </w:tcBorders>
            <w:vAlign w:val="center"/>
          </w:tcPr>
          <w:p w14:paraId="2493364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20 441,29</w:t>
            </w:r>
          </w:p>
        </w:tc>
        <w:tc>
          <w:tcPr>
            <w:tcW w:w="894" w:type="dxa"/>
            <w:tcBorders>
              <w:top w:val="single" w:sz="4" w:space="0" w:color="auto"/>
              <w:left w:val="single" w:sz="4" w:space="0" w:color="auto"/>
              <w:bottom w:val="single" w:sz="4" w:space="0" w:color="auto"/>
              <w:right w:val="nil"/>
            </w:tcBorders>
            <w:vAlign w:val="center"/>
          </w:tcPr>
          <w:p w14:paraId="3E96F54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20 441,29</w:t>
            </w:r>
          </w:p>
        </w:tc>
        <w:tc>
          <w:tcPr>
            <w:tcW w:w="894" w:type="dxa"/>
            <w:tcBorders>
              <w:top w:val="single" w:sz="4" w:space="0" w:color="auto"/>
              <w:left w:val="single" w:sz="4" w:space="0" w:color="auto"/>
              <w:bottom w:val="single" w:sz="4" w:space="0" w:color="auto"/>
              <w:right w:val="nil"/>
            </w:tcBorders>
            <w:vAlign w:val="center"/>
          </w:tcPr>
          <w:p w14:paraId="404D4FD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12 197,69</w:t>
            </w:r>
          </w:p>
        </w:tc>
        <w:tc>
          <w:tcPr>
            <w:tcW w:w="894" w:type="dxa"/>
            <w:tcBorders>
              <w:top w:val="single" w:sz="4" w:space="0" w:color="auto"/>
              <w:left w:val="single" w:sz="4" w:space="0" w:color="auto"/>
              <w:bottom w:val="single" w:sz="4" w:space="0" w:color="auto"/>
              <w:right w:val="nil"/>
            </w:tcBorders>
            <w:vAlign w:val="center"/>
          </w:tcPr>
          <w:p w14:paraId="70FC757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5 321,02</w:t>
            </w:r>
          </w:p>
        </w:tc>
        <w:tc>
          <w:tcPr>
            <w:tcW w:w="894" w:type="dxa"/>
            <w:tcBorders>
              <w:top w:val="single" w:sz="4" w:space="0" w:color="auto"/>
              <w:left w:val="single" w:sz="4" w:space="0" w:color="auto"/>
              <w:bottom w:val="single" w:sz="4" w:space="0" w:color="auto"/>
              <w:right w:val="single" w:sz="4" w:space="0" w:color="auto"/>
            </w:tcBorders>
            <w:vAlign w:val="center"/>
          </w:tcPr>
          <w:p w14:paraId="203272C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791693CB"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52A9D11"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ED845A7"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расходы на выплату % по кредиту (с НДС)</w:t>
            </w:r>
          </w:p>
        </w:tc>
        <w:tc>
          <w:tcPr>
            <w:tcW w:w="850" w:type="dxa"/>
            <w:tcBorders>
              <w:top w:val="single" w:sz="4" w:space="0" w:color="auto"/>
              <w:left w:val="single" w:sz="4" w:space="0" w:color="auto"/>
              <w:bottom w:val="single" w:sz="4" w:space="0" w:color="auto"/>
              <w:right w:val="nil"/>
            </w:tcBorders>
            <w:vAlign w:val="bottom"/>
          </w:tcPr>
          <w:p w14:paraId="59F50583"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27E1575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12 365,40</w:t>
            </w:r>
          </w:p>
        </w:tc>
        <w:tc>
          <w:tcPr>
            <w:tcW w:w="894" w:type="dxa"/>
            <w:tcBorders>
              <w:top w:val="single" w:sz="4" w:space="0" w:color="auto"/>
              <w:left w:val="single" w:sz="4" w:space="0" w:color="auto"/>
              <w:bottom w:val="single" w:sz="4" w:space="0" w:color="auto"/>
              <w:right w:val="nil"/>
            </w:tcBorders>
            <w:vAlign w:val="center"/>
          </w:tcPr>
          <w:p w14:paraId="0AE196C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22 680,41</w:t>
            </w:r>
          </w:p>
        </w:tc>
        <w:tc>
          <w:tcPr>
            <w:tcW w:w="894" w:type="dxa"/>
            <w:tcBorders>
              <w:top w:val="single" w:sz="4" w:space="0" w:color="auto"/>
              <w:left w:val="single" w:sz="4" w:space="0" w:color="auto"/>
              <w:bottom w:val="single" w:sz="4" w:space="0" w:color="auto"/>
              <w:right w:val="nil"/>
            </w:tcBorders>
            <w:vAlign w:val="center"/>
          </w:tcPr>
          <w:p w14:paraId="0B61294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28 188,86</w:t>
            </w:r>
          </w:p>
        </w:tc>
        <w:tc>
          <w:tcPr>
            <w:tcW w:w="894" w:type="dxa"/>
            <w:tcBorders>
              <w:top w:val="single" w:sz="4" w:space="0" w:color="auto"/>
              <w:left w:val="single" w:sz="4" w:space="0" w:color="auto"/>
              <w:bottom w:val="single" w:sz="4" w:space="0" w:color="auto"/>
              <w:right w:val="nil"/>
            </w:tcBorders>
            <w:vAlign w:val="center"/>
          </w:tcPr>
          <w:p w14:paraId="2979675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23 652,77</w:t>
            </w:r>
          </w:p>
        </w:tc>
        <w:tc>
          <w:tcPr>
            <w:tcW w:w="893" w:type="dxa"/>
            <w:tcBorders>
              <w:top w:val="single" w:sz="4" w:space="0" w:color="auto"/>
              <w:left w:val="single" w:sz="4" w:space="0" w:color="auto"/>
              <w:bottom w:val="single" w:sz="4" w:space="0" w:color="auto"/>
              <w:right w:val="nil"/>
            </w:tcBorders>
            <w:vAlign w:val="center"/>
          </w:tcPr>
          <w:p w14:paraId="317ECA6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17 520,39</w:t>
            </w:r>
          </w:p>
        </w:tc>
        <w:tc>
          <w:tcPr>
            <w:tcW w:w="894" w:type="dxa"/>
            <w:tcBorders>
              <w:top w:val="single" w:sz="4" w:space="0" w:color="auto"/>
              <w:left w:val="single" w:sz="4" w:space="0" w:color="auto"/>
              <w:bottom w:val="single" w:sz="4" w:space="0" w:color="auto"/>
              <w:right w:val="nil"/>
            </w:tcBorders>
            <w:vAlign w:val="center"/>
          </w:tcPr>
          <w:p w14:paraId="6826A72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11 388,00</w:t>
            </w:r>
          </w:p>
        </w:tc>
        <w:tc>
          <w:tcPr>
            <w:tcW w:w="894" w:type="dxa"/>
            <w:tcBorders>
              <w:top w:val="single" w:sz="4" w:space="0" w:color="auto"/>
              <w:left w:val="single" w:sz="4" w:space="0" w:color="auto"/>
              <w:bottom w:val="single" w:sz="4" w:space="0" w:color="auto"/>
              <w:right w:val="nil"/>
            </w:tcBorders>
            <w:vAlign w:val="center"/>
          </w:tcPr>
          <w:p w14:paraId="2DE8758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5 255,61</w:t>
            </w:r>
          </w:p>
        </w:tc>
        <w:tc>
          <w:tcPr>
            <w:tcW w:w="894" w:type="dxa"/>
            <w:tcBorders>
              <w:top w:val="single" w:sz="4" w:space="0" w:color="auto"/>
              <w:left w:val="single" w:sz="4" w:space="0" w:color="auto"/>
              <w:bottom w:val="single" w:sz="4" w:space="0" w:color="auto"/>
              <w:right w:val="nil"/>
            </w:tcBorders>
            <w:vAlign w:val="center"/>
          </w:tcPr>
          <w:p w14:paraId="49F2033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1 596,31</w:t>
            </w:r>
          </w:p>
        </w:tc>
        <w:tc>
          <w:tcPr>
            <w:tcW w:w="894" w:type="dxa"/>
            <w:tcBorders>
              <w:top w:val="single" w:sz="4" w:space="0" w:color="auto"/>
              <w:left w:val="single" w:sz="4" w:space="0" w:color="auto"/>
              <w:bottom w:val="single" w:sz="4" w:space="0" w:color="auto"/>
              <w:right w:val="single" w:sz="4" w:space="0" w:color="auto"/>
            </w:tcBorders>
            <w:vAlign w:val="center"/>
          </w:tcPr>
          <w:p w14:paraId="6471B41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7AB1099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230D0D9"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8.</w:t>
            </w:r>
          </w:p>
        </w:tc>
        <w:tc>
          <w:tcPr>
            <w:tcW w:w="5538" w:type="dxa"/>
            <w:tcBorders>
              <w:top w:val="single" w:sz="4" w:space="0" w:color="auto"/>
              <w:left w:val="single" w:sz="4" w:space="0" w:color="auto"/>
              <w:bottom w:val="single" w:sz="4" w:space="0" w:color="auto"/>
              <w:right w:val="nil"/>
            </w:tcBorders>
            <w:vAlign w:val="bottom"/>
          </w:tcPr>
          <w:p w14:paraId="55C909A5"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Нагрузка на тариф в связи с КС</w:t>
            </w:r>
          </w:p>
        </w:tc>
        <w:tc>
          <w:tcPr>
            <w:tcW w:w="850" w:type="dxa"/>
            <w:tcBorders>
              <w:top w:val="single" w:sz="4" w:space="0" w:color="auto"/>
              <w:left w:val="single" w:sz="4" w:space="0" w:color="auto"/>
              <w:bottom w:val="single" w:sz="4" w:space="0" w:color="auto"/>
              <w:right w:val="nil"/>
            </w:tcBorders>
            <w:vAlign w:val="bottom"/>
          </w:tcPr>
          <w:p w14:paraId="1C83DFAD"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0A28B66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12 609,07</w:t>
            </w:r>
          </w:p>
        </w:tc>
        <w:tc>
          <w:tcPr>
            <w:tcW w:w="894" w:type="dxa"/>
            <w:tcBorders>
              <w:top w:val="single" w:sz="4" w:space="0" w:color="auto"/>
              <w:left w:val="single" w:sz="4" w:space="0" w:color="auto"/>
              <w:bottom w:val="single" w:sz="4" w:space="0" w:color="auto"/>
              <w:right w:val="nil"/>
            </w:tcBorders>
            <w:vAlign w:val="center"/>
          </w:tcPr>
          <w:p w14:paraId="56EB77D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33 523,06</w:t>
            </w:r>
          </w:p>
        </w:tc>
        <w:tc>
          <w:tcPr>
            <w:tcW w:w="894" w:type="dxa"/>
            <w:tcBorders>
              <w:top w:val="single" w:sz="4" w:space="0" w:color="auto"/>
              <w:left w:val="single" w:sz="4" w:space="0" w:color="auto"/>
              <w:bottom w:val="single" w:sz="4" w:space="0" w:color="auto"/>
              <w:right w:val="nil"/>
            </w:tcBorders>
            <w:vAlign w:val="center"/>
          </w:tcPr>
          <w:p w14:paraId="22618A2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48 066,91</w:t>
            </w:r>
          </w:p>
        </w:tc>
        <w:tc>
          <w:tcPr>
            <w:tcW w:w="894" w:type="dxa"/>
            <w:tcBorders>
              <w:top w:val="single" w:sz="4" w:space="0" w:color="auto"/>
              <w:left w:val="single" w:sz="4" w:space="0" w:color="auto"/>
              <w:bottom w:val="single" w:sz="4" w:space="0" w:color="auto"/>
              <w:right w:val="nil"/>
            </w:tcBorders>
            <w:vAlign w:val="center"/>
          </w:tcPr>
          <w:p w14:paraId="12FE27E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48 511,71</w:t>
            </w:r>
          </w:p>
        </w:tc>
        <w:tc>
          <w:tcPr>
            <w:tcW w:w="893" w:type="dxa"/>
            <w:tcBorders>
              <w:top w:val="single" w:sz="4" w:space="0" w:color="auto"/>
              <w:left w:val="single" w:sz="4" w:space="0" w:color="auto"/>
              <w:bottom w:val="single" w:sz="4" w:space="0" w:color="auto"/>
              <w:right w:val="nil"/>
            </w:tcBorders>
            <w:vAlign w:val="center"/>
          </w:tcPr>
          <w:p w14:paraId="3B4E918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42 198,44</w:t>
            </w:r>
          </w:p>
        </w:tc>
        <w:tc>
          <w:tcPr>
            <w:tcW w:w="894" w:type="dxa"/>
            <w:tcBorders>
              <w:top w:val="single" w:sz="4" w:space="0" w:color="auto"/>
              <w:left w:val="single" w:sz="4" w:space="0" w:color="auto"/>
              <w:bottom w:val="single" w:sz="4" w:space="0" w:color="auto"/>
              <w:right w:val="nil"/>
            </w:tcBorders>
            <w:vAlign w:val="center"/>
          </w:tcPr>
          <w:p w14:paraId="5032C1F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35 885,16</w:t>
            </w:r>
          </w:p>
        </w:tc>
        <w:tc>
          <w:tcPr>
            <w:tcW w:w="894" w:type="dxa"/>
            <w:tcBorders>
              <w:top w:val="single" w:sz="4" w:space="0" w:color="auto"/>
              <w:left w:val="single" w:sz="4" w:space="0" w:color="auto"/>
              <w:bottom w:val="single" w:sz="4" w:space="0" w:color="auto"/>
              <w:right w:val="nil"/>
            </w:tcBorders>
            <w:vAlign w:val="center"/>
          </w:tcPr>
          <w:p w14:paraId="4648D2B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18 580,42</w:t>
            </w:r>
          </w:p>
        </w:tc>
        <w:tc>
          <w:tcPr>
            <w:tcW w:w="894" w:type="dxa"/>
            <w:tcBorders>
              <w:top w:val="single" w:sz="4" w:space="0" w:color="auto"/>
              <w:left w:val="single" w:sz="4" w:space="0" w:color="auto"/>
              <w:bottom w:val="single" w:sz="4" w:space="0" w:color="auto"/>
              <w:right w:val="nil"/>
            </w:tcBorders>
            <w:vAlign w:val="center"/>
          </w:tcPr>
          <w:p w14:paraId="72C96F9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12 299,93</w:t>
            </w:r>
          </w:p>
        </w:tc>
        <w:tc>
          <w:tcPr>
            <w:tcW w:w="894" w:type="dxa"/>
            <w:tcBorders>
              <w:top w:val="single" w:sz="4" w:space="0" w:color="auto"/>
              <w:left w:val="single" w:sz="4" w:space="0" w:color="auto"/>
              <w:bottom w:val="single" w:sz="4" w:space="0" w:color="auto"/>
              <w:right w:val="single" w:sz="4" w:space="0" w:color="auto"/>
            </w:tcBorders>
            <w:vAlign w:val="center"/>
          </w:tcPr>
          <w:p w14:paraId="34CB6A1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11 599,11</w:t>
            </w:r>
          </w:p>
        </w:tc>
      </w:tr>
      <w:tr w:rsidR="00E7554A" w:rsidRPr="00E7554A" w14:paraId="3C60398F"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4C9792F"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703AFB2E"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налог на имущество по объектам инвестирования</w:t>
            </w:r>
          </w:p>
        </w:tc>
        <w:tc>
          <w:tcPr>
            <w:tcW w:w="850" w:type="dxa"/>
            <w:tcBorders>
              <w:top w:val="single" w:sz="4" w:space="0" w:color="auto"/>
              <w:left w:val="single" w:sz="4" w:space="0" w:color="auto"/>
              <w:bottom w:val="single" w:sz="4" w:space="0" w:color="auto"/>
              <w:right w:val="nil"/>
            </w:tcBorders>
            <w:vAlign w:val="bottom"/>
          </w:tcPr>
          <w:p w14:paraId="21C2FE56"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50A3EF0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243,67</w:t>
            </w:r>
          </w:p>
        </w:tc>
        <w:tc>
          <w:tcPr>
            <w:tcW w:w="894" w:type="dxa"/>
            <w:tcBorders>
              <w:top w:val="single" w:sz="4" w:space="0" w:color="auto"/>
              <w:left w:val="single" w:sz="4" w:space="0" w:color="auto"/>
              <w:bottom w:val="single" w:sz="4" w:space="0" w:color="auto"/>
              <w:right w:val="nil"/>
            </w:tcBorders>
            <w:vAlign w:val="center"/>
          </w:tcPr>
          <w:p w14:paraId="3C14B0F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642,16</w:t>
            </w:r>
          </w:p>
        </w:tc>
        <w:tc>
          <w:tcPr>
            <w:tcW w:w="894" w:type="dxa"/>
            <w:tcBorders>
              <w:top w:val="single" w:sz="4" w:space="0" w:color="auto"/>
              <w:left w:val="single" w:sz="4" w:space="0" w:color="auto"/>
              <w:bottom w:val="single" w:sz="4" w:space="0" w:color="auto"/>
              <w:right w:val="nil"/>
            </w:tcBorders>
            <w:vAlign w:val="center"/>
          </w:tcPr>
          <w:p w14:paraId="00D59EA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1 173,10</w:t>
            </w:r>
          </w:p>
        </w:tc>
        <w:tc>
          <w:tcPr>
            <w:tcW w:w="894" w:type="dxa"/>
            <w:tcBorders>
              <w:top w:val="single" w:sz="4" w:space="0" w:color="auto"/>
              <w:left w:val="single" w:sz="4" w:space="0" w:color="auto"/>
              <w:bottom w:val="single" w:sz="4" w:space="0" w:color="auto"/>
              <w:right w:val="nil"/>
            </w:tcBorders>
            <w:vAlign w:val="center"/>
          </w:tcPr>
          <w:p w14:paraId="1E34BCA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1 458,78</w:t>
            </w:r>
          </w:p>
        </w:tc>
        <w:tc>
          <w:tcPr>
            <w:tcW w:w="893" w:type="dxa"/>
            <w:tcBorders>
              <w:top w:val="single" w:sz="4" w:space="0" w:color="auto"/>
              <w:left w:val="single" w:sz="4" w:space="0" w:color="auto"/>
              <w:bottom w:val="single" w:sz="4" w:space="0" w:color="auto"/>
              <w:right w:val="nil"/>
            </w:tcBorders>
            <w:vAlign w:val="center"/>
          </w:tcPr>
          <w:p w14:paraId="6836CEF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1 277,89</w:t>
            </w:r>
          </w:p>
        </w:tc>
        <w:tc>
          <w:tcPr>
            <w:tcW w:w="894" w:type="dxa"/>
            <w:tcBorders>
              <w:top w:val="single" w:sz="4" w:space="0" w:color="auto"/>
              <w:left w:val="single" w:sz="4" w:space="0" w:color="auto"/>
              <w:bottom w:val="single" w:sz="4" w:space="0" w:color="auto"/>
              <w:right w:val="nil"/>
            </w:tcBorders>
            <w:vAlign w:val="center"/>
          </w:tcPr>
          <w:p w14:paraId="19AE3C0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1 097,01</w:t>
            </w:r>
          </w:p>
        </w:tc>
        <w:tc>
          <w:tcPr>
            <w:tcW w:w="894" w:type="dxa"/>
            <w:tcBorders>
              <w:top w:val="single" w:sz="4" w:space="0" w:color="auto"/>
              <w:left w:val="single" w:sz="4" w:space="0" w:color="auto"/>
              <w:bottom w:val="single" w:sz="4" w:space="0" w:color="auto"/>
              <w:right w:val="nil"/>
            </w:tcBorders>
            <w:vAlign w:val="center"/>
          </w:tcPr>
          <w:p w14:paraId="4C41780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916,12</w:t>
            </w:r>
          </w:p>
        </w:tc>
        <w:tc>
          <w:tcPr>
            <w:tcW w:w="894" w:type="dxa"/>
            <w:tcBorders>
              <w:top w:val="single" w:sz="4" w:space="0" w:color="auto"/>
              <w:left w:val="single" w:sz="4" w:space="0" w:color="auto"/>
              <w:bottom w:val="single" w:sz="4" w:space="0" w:color="auto"/>
              <w:right w:val="nil"/>
            </w:tcBorders>
            <w:vAlign w:val="center"/>
          </w:tcPr>
          <w:p w14:paraId="06A5F00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735,23</w:t>
            </w:r>
          </w:p>
        </w:tc>
        <w:tc>
          <w:tcPr>
            <w:tcW w:w="894" w:type="dxa"/>
            <w:tcBorders>
              <w:top w:val="single" w:sz="4" w:space="0" w:color="auto"/>
              <w:left w:val="single" w:sz="4" w:space="0" w:color="auto"/>
              <w:bottom w:val="single" w:sz="4" w:space="0" w:color="auto"/>
              <w:right w:val="single" w:sz="4" w:space="0" w:color="auto"/>
            </w:tcBorders>
            <w:vAlign w:val="center"/>
          </w:tcPr>
          <w:p w14:paraId="26F5BCF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560,13</w:t>
            </w:r>
          </w:p>
        </w:tc>
      </w:tr>
      <w:tr w:rsidR="00E7554A" w:rsidRPr="00E7554A" w14:paraId="1397372D"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28D0242"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069C799E"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источники</w:t>
            </w:r>
          </w:p>
        </w:tc>
        <w:tc>
          <w:tcPr>
            <w:tcW w:w="850" w:type="dxa"/>
            <w:tcBorders>
              <w:top w:val="single" w:sz="4" w:space="0" w:color="auto"/>
              <w:left w:val="single" w:sz="4" w:space="0" w:color="auto"/>
              <w:bottom w:val="single" w:sz="4" w:space="0" w:color="auto"/>
              <w:right w:val="nil"/>
            </w:tcBorders>
            <w:vAlign w:val="bottom"/>
          </w:tcPr>
          <w:p w14:paraId="3BF25B7F"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5BACDA5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243,67</w:t>
            </w:r>
          </w:p>
        </w:tc>
        <w:tc>
          <w:tcPr>
            <w:tcW w:w="894" w:type="dxa"/>
            <w:tcBorders>
              <w:top w:val="single" w:sz="4" w:space="0" w:color="auto"/>
              <w:left w:val="single" w:sz="4" w:space="0" w:color="auto"/>
              <w:bottom w:val="single" w:sz="4" w:space="0" w:color="auto"/>
              <w:right w:val="nil"/>
            </w:tcBorders>
            <w:vAlign w:val="center"/>
          </w:tcPr>
          <w:p w14:paraId="11415F8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642,16</w:t>
            </w:r>
          </w:p>
        </w:tc>
        <w:tc>
          <w:tcPr>
            <w:tcW w:w="894" w:type="dxa"/>
            <w:tcBorders>
              <w:top w:val="single" w:sz="4" w:space="0" w:color="auto"/>
              <w:left w:val="single" w:sz="4" w:space="0" w:color="auto"/>
              <w:bottom w:val="single" w:sz="4" w:space="0" w:color="auto"/>
              <w:right w:val="nil"/>
            </w:tcBorders>
            <w:vAlign w:val="center"/>
          </w:tcPr>
          <w:p w14:paraId="13FB683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1 173,10</w:t>
            </w:r>
          </w:p>
        </w:tc>
        <w:tc>
          <w:tcPr>
            <w:tcW w:w="894" w:type="dxa"/>
            <w:tcBorders>
              <w:top w:val="single" w:sz="4" w:space="0" w:color="auto"/>
              <w:left w:val="single" w:sz="4" w:space="0" w:color="auto"/>
              <w:bottom w:val="single" w:sz="4" w:space="0" w:color="auto"/>
              <w:right w:val="nil"/>
            </w:tcBorders>
            <w:vAlign w:val="center"/>
          </w:tcPr>
          <w:p w14:paraId="2ED8A34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1458,78</w:t>
            </w:r>
          </w:p>
        </w:tc>
        <w:tc>
          <w:tcPr>
            <w:tcW w:w="893" w:type="dxa"/>
            <w:tcBorders>
              <w:top w:val="single" w:sz="4" w:space="0" w:color="auto"/>
              <w:left w:val="single" w:sz="4" w:space="0" w:color="auto"/>
              <w:bottom w:val="single" w:sz="4" w:space="0" w:color="auto"/>
              <w:right w:val="nil"/>
            </w:tcBorders>
            <w:vAlign w:val="center"/>
          </w:tcPr>
          <w:p w14:paraId="47FB8F5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1 277,89</w:t>
            </w:r>
          </w:p>
        </w:tc>
        <w:tc>
          <w:tcPr>
            <w:tcW w:w="894" w:type="dxa"/>
            <w:tcBorders>
              <w:top w:val="single" w:sz="4" w:space="0" w:color="auto"/>
              <w:left w:val="single" w:sz="4" w:space="0" w:color="auto"/>
              <w:bottom w:val="single" w:sz="4" w:space="0" w:color="auto"/>
              <w:right w:val="nil"/>
            </w:tcBorders>
            <w:vAlign w:val="center"/>
          </w:tcPr>
          <w:p w14:paraId="18B7B6B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1 097,01</w:t>
            </w:r>
          </w:p>
        </w:tc>
        <w:tc>
          <w:tcPr>
            <w:tcW w:w="894" w:type="dxa"/>
            <w:tcBorders>
              <w:top w:val="single" w:sz="4" w:space="0" w:color="auto"/>
              <w:left w:val="single" w:sz="4" w:space="0" w:color="auto"/>
              <w:bottom w:val="single" w:sz="4" w:space="0" w:color="auto"/>
              <w:right w:val="nil"/>
            </w:tcBorders>
            <w:vAlign w:val="center"/>
          </w:tcPr>
          <w:p w14:paraId="5AE9020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916,12</w:t>
            </w:r>
          </w:p>
        </w:tc>
        <w:tc>
          <w:tcPr>
            <w:tcW w:w="894" w:type="dxa"/>
            <w:tcBorders>
              <w:top w:val="single" w:sz="4" w:space="0" w:color="auto"/>
              <w:left w:val="single" w:sz="4" w:space="0" w:color="auto"/>
              <w:bottom w:val="single" w:sz="4" w:space="0" w:color="auto"/>
              <w:right w:val="nil"/>
            </w:tcBorders>
            <w:vAlign w:val="center"/>
          </w:tcPr>
          <w:p w14:paraId="37FF192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735,23</w:t>
            </w:r>
          </w:p>
        </w:tc>
        <w:tc>
          <w:tcPr>
            <w:tcW w:w="894" w:type="dxa"/>
            <w:tcBorders>
              <w:top w:val="single" w:sz="4" w:space="0" w:color="auto"/>
              <w:left w:val="single" w:sz="4" w:space="0" w:color="auto"/>
              <w:bottom w:val="single" w:sz="4" w:space="0" w:color="auto"/>
              <w:right w:val="single" w:sz="4" w:space="0" w:color="auto"/>
            </w:tcBorders>
            <w:vAlign w:val="center"/>
          </w:tcPr>
          <w:p w14:paraId="50742AB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560,13</w:t>
            </w:r>
          </w:p>
        </w:tc>
      </w:tr>
      <w:tr w:rsidR="00E7554A" w:rsidRPr="00E7554A" w14:paraId="3C2DFFCD"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B2C6F86"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62BF27AB"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сети</w:t>
            </w:r>
          </w:p>
        </w:tc>
        <w:tc>
          <w:tcPr>
            <w:tcW w:w="850" w:type="dxa"/>
            <w:tcBorders>
              <w:top w:val="single" w:sz="4" w:space="0" w:color="auto"/>
              <w:left w:val="single" w:sz="4" w:space="0" w:color="auto"/>
              <w:bottom w:val="single" w:sz="4" w:space="0" w:color="auto"/>
              <w:right w:val="nil"/>
            </w:tcBorders>
            <w:vAlign w:val="bottom"/>
          </w:tcPr>
          <w:p w14:paraId="5A61A99B"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6FB47B0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9E0553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E33110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821FE5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4B27D2B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1CB481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7E99682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E3CA8A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581F19C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19B2486A"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BBB4100"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69B97B8F"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амортизация по объектам инвестирования</w:t>
            </w:r>
          </w:p>
        </w:tc>
        <w:tc>
          <w:tcPr>
            <w:tcW w:w="850" w:type="dxa"/>
            <w:tcBorders>
              <w:top w:val="single" w:sz="4" w:space="0" w:color="auto"/>
              <w:left w:val="single" w:sz="4" w:space="0" w:color="auto"/>
              <w:bottom w:val="single" w:sz="4" w:space="0" w:color="auto"/>
              <w:right w:val="nil"/>
            </w:tcBorders>
            <w:vAlign w:val="bottom"/>
          </w:tcPr>
          <w:p w14:paraId="0BC5FFA2"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45ECA5C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22A1429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2 372,91</w:t>
            </w:r>
          </w:p>
        </w:tc>
        <w:tc>
          <w:tcPr>
            <w:tcW w:w="894" w:type="dxa"/>
            <w:tcBorders>
              <w:top w:val="single" w:sz="4" w:space="0" w:color="auto"/>
              <w:left w:val="single" w:sz="4" w:space="0" w:color="auto"/>
              <w:bottom w:val="single" w:sz="4" w:space="0" w:color="auto"/>
              <w:right w:val="nil"/>
            </w:tcBorders>
            <w:vAlign w:val="center"/>
          </w:tcPr>
          <w:p w14:paraId="1F83D57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4 366,21</w:t>
            </w:r>
          </w:p>
        </w:tc>
        <w:tc>
          <w:tcPr>
            <w:tcW w:w="894" w:type="dxa"/>
            <w:tcBorders>
              <w:top w:val="single" w:sz="4" w:space="0" w:color="auto"/>
              <w:left w:val="single" w:sz="4" w:space="0" w:color="auto"/>
              <w:bottom w:val="single" w:sz="4" w:space="0" w:color="auto"/>
              <w:right w:val="nil"/>
            </w:tcBorders>
            <w:vAlign w:val="center"/>
          </w:tcPr>
          <w:p w14:paraId="1FA1552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11 564,69</w:t>
            </w:r>
          </w:p>
        </w:tc>
        <w:tc>
          <w:tcPr>
            <w:tcW w:w="893" w:type="dxa"/>
            <w:tcBorders>
              <w:top w:val="single" w:sz="4" w:space="0" w:color="auto"/>
              <w:left w:val="single" w:sz="4" w:space="0" w:color="auto"/>
              <w:bottom w:val="single" w:sz="4" w:space="0" w:color="auto"/>
              <w:right w:val="nil"/>
            </w:tcBorders>
            <w:vAlign w:val="center"/>
          </w:tcPr>
          <w:p w14:paraId="0B4C9CF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11 564,69</w:t>
            </w:r>
          </w:p>
        </w:tc>
        <w:tc>
          <w:tcPr>
            <w:tcW w:w="894" w:type="dxa"/>
            <w:tcBorders>
              <w:top w:val="single" w:sz="4" w:space="0" w:color="auto"/>
              <w:left w:val="single" w:sz="4" w:space="0" w:color="auto"/>
              <w:bottom w:val="single" w:sz="4" w:space="0" w:color="auto"/>
              <w:right w:val="nil"/>
            </w:tcBorders>
            <w:vAlign w:val="center"/>
          </w:tcPr>
          <w:p w14:paraId="152ED43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11 564,69</w:t>
            </w:r>
          </w:p>
        </w:tc>
        <w:tc>
          <w:tcPr>
            <w:tcW w:w="894" w:type="dxa"/>
            <w:tcBorders>
              <w:top w:val="single" w:sz="4" w:space="0" w:color="auto"/>
              <w:left w:val="single" w:sz="4" w:space="0" w:color="auto"/>
              <w:bottom w:val="single" w:sz="4" w:space="0" w:color="auto"/>
              <w:right w:val="nil"/>
            </w:tcBorders>
            <w:vAlign w:val="center"/>
          </w:tcPr>
          <w:p w14:paraId="408F76E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11 564,69</w:t>
            </w:r>
          </w:p>
        </w:tc>
        <w:tc>
          <w:tcPr>
            <w:tcW w:w="894" w:type="dxa"/>
            <w:tcBorders>
              <w:top w:val="single" w:sz="4" w:space="0" w:color="auto"/>
              <w:left w:val="single" w:sz="4" w:space="0" w:color="auto"/>
              <w:bottom w:val="single" w:sz="4" w:space="0" w:color="auto"/>
              <w:right w:val="nil"/>
            </w:tcBorders>
            <w:vAlign w:val="center"/>
          </w:tcPr>
          <w:p w14:paraId="5AD1559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11 564,69</w:t>
            </w:r>
          </w:p>
        </w:tc>
        <w:tc>
          <w:tcPr>
            <w:tcW w:w="894" w:type="dxa"/>
            <w:tcBorders>
              <w:top w:val="single" w:sz="4" w:space="0" w:color="auto"/>
              <w:left w:val="single" w:sz="4" w:space="0" w:color="auto"/>
              <w:bottom w:val="single" w:sz="4" w:space="0" w:color="auto"/>
              <w:right w:val="single" w:sz="4" w:space="0" w:color="auto"/>
            </w:tcBorders>
            <w:vAlign w:val="center"/>
          </w:tcPr>
          <w:p w14:paraId="2BCE056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11 038,98</w:t>
            </w:r>
          </w:p>
        </w:tc>
      </w:tr>
      <w:tr w:rsidR="00E7554A" w:rsidRPr="00E7554A" w14:paraId="3A1B46D6"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790D7FB"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3ABAB158"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прибыль</w:t>
            </w:r>
          </w:p>
        </w:tc>
        <w:tc>
          <w:tcPr>
            <w:tcW w:w="850" w:type="dxa"/>
            <w:tcBorders>
              <w:top w:val="single" w:sz="4" w:space="0" w:color="auto"/>
              <w:left w:val="single" w:sz="4" w:space="0" w:color="auto"/>
              <w:bottom w:val="single" w:sz="4" w:space="0" w:color="auto"/>
              <w:right w:val="nil"/>
            </w:tcBorders>
            <w:vAlign w:val="bottom"/>
          </w:tcPr>
          <w:p w14:paraId="27324BCC"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4F9287E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12 365,40</w:t>
            </w:r>
          </w:p>
        </w:tc>
        <w:tc>
          <w:tcPr>
            <w:tcW w:w="894" w:type="dxa"/>
            <w:tcBorders>
              <w:top w:val="single" w:sz="4" w:space="0" w:color="auto"/>
              <w:left w:val="single" w:sz="4" w:space="0" w:color="auto"/>
              <w:bottom w:val="single" w:sz="4" w:space="0" w:color="auto"/>
              <w:right w:val="nil"/>
            </w:tcBorders>
            <w:vAlign w:val="center"/>
          </w:tcPr>
          <w:p w14:paraId="4373BA7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28 551,09</w:t>
            </w:r>
          </w:p>
        </w:tc>
        <w:tc>
          <w:tcPr>
            <w:tcW w:w="894" w:type="dxa"/>
            <w:tcBorders>
              <w:top w:val="single" w:sz="4" w:space="0" w:color="auto"/>
              <w:left w:val="single" w:sz="4" w:space="0" w:color="auto"/>
              <w:bottom w:val="single" w:sz="4" w:space="0" w:color="auto"/>
              <w:right w:val="nil"/>
            </w:tcBorders>
            <w:vAlign w:val="center"/>
          </w:tcPr>
          <w:p w14:paraId="49C597D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38 942,92</w:t>
            </w:r>
          </w:p>
        </w:tc>
        <w:tc>
          <w:tcPr>
            <w:tcW w:w="894" w:type="dxa"/>
            <w:tcBorders>
              <w:top w:val="single" w:sz="4" w:space="0" w:color="auto"/>
              <w:left w:val="single" w:sz="4" w:space="0" w:color="auto"/>
              <w:bottom w:val="single" w:sz="4" w:space="0" w:color="auto"/>
              <w:right w:val="nil"/>
            </w:tcBorders>
            <w:vAlign w:val="center"/>
          </w:tcPr>
          <w:p w14:paraId="3C5ECB7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32 529,37</w:t>
            </w:r>
          </w:p>
        </w:tc>
        <w:tc>
          <w:tcPr>
            <w:tcW w:w="893" w:type="dxa"/>
            <w:tcBorders>
              <w:top w:val="single" w:sz="4" w:space="0" w:color="auto"/>
              <w:left w:val="single" w:sz="4" w:space="0" w:color="auto"/>
              <w:bottom w:val="single" w:sz="4" w:space="0" w:color="auto"/>
              <w:right w:val="nil"/>
            </w:tcBorders>
            <w:vAlign w:val="center"/>
          </w:tcPr>
          <w:p w14:paraId="1BAFEB6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26 396,98</w:t>
            </w:r>
          </w:p>
        </w:tc>
        <w:tc>
          <w:tcPr>
            <w:tcW w:w="894" w:type="dxa"/>
            <w:tcBorders>
              <w:top w:val="single" w:sz="4" w:space="0" w:color="auto"/>
              <w:left w:val="single" w:sz="4" w:space="0" w:color="auto"/>
              <w:bottom w:val="single" w:sz="4" w:space="0" w:color="auto"/>
              <w:right w:val="nil"/>
            </w:tcBorders>
            <w:vAlign w:val="center"/>
          </w:tcPr>
          <w:p w14:paraId="46E65BC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20 264,60</w:t>
            </w:r>
          </w:p>
        </w:tc>
        <w:tc>
          <w:tcPr>
            <w:tcW w:w="894" w:type="dxa"/>
            <w:tcBorders>
              <w:top w:val="single" w:sz="4" w:space="0" w:color="auto"/>
              <w:left w:val="single" w:sz="4" w:space="0" w:color="auto"/>
              <w:bottom w:val="single" w:sz="4" w:space="0" w:color="auto"/>
              <w:right w:val="nil"/>
            </w:tcBorders>
            <w:vAlign w:val="center"/>
          </w:tcPr>
          <w:p w14:paraId="0E5AE1B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5 888,61</w:t>
            </w:r>
          </w:p>
        </w:tc>
        <w:tc>
          <w:tcPr>
            <w:tcW w:w="894" w:type="dxa"/>
            <w:tcBorders>
              <w:top w:val="single" w:sz="4" w:space="0" w:color="auto"/>
              <w:left w:val="single" w:sz="4" w:space="0" w:color="auto"/>
              <w:bottom w:val="single" w:sz="4" w:space="0" w:color="auto"/>
              <w:right w:val="nil"/>
            </w:tcBorders>
            <w:vAlign w:val="center"/>
          </w:tcPr>
          <w:p w14:paraId="4F91105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0B2C35D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02035309"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3795AA1"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196B8FE"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налог на прибыль</w:t>
            </w:r>
          </w:p>
        </w:tc>
        <w:tc>
          <w:tcPr>
            <w:tcW w:w="850" w:type="dxa"/>
            <w:tcBorders>
              <w:top w:val="single" w:sz="4" w:space="0" w:color="auto"/>
              <w:left w:val="single" w:sz="4" w:space="0" w:color="auto"/>
              <w:bottom w:val="single" w:sz="4" w:space="0" w:color="auto"/>
              <w:right w:val="nil"/>
            </w:tcBorders>
            <w:vAlign w:val="bottom"/>
          </w:tcPr>
          <w:p w14:paraId="2E43AE55"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7583C65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nil"/>
            </w:tcBorders>
            <w:vAlign w:val="center"/>
          </w:tcPr>
          <w:p w14:paraId="5B5D2B8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1 956,90</w:t>
            </w:r>
          </w:p>
        </w:tc>
        <w:tc>
          <w:tcPr>
            <w:tcW w:w="894" w:type="dxa"/>
            <w:tcBorders>
              <w:top w:val="single" w:sz="4" w:space="0" w:color="auto"/>
              <w:left w:val="single" w:sz="4" w:space="0" w:color="auto"/>
              <w:bottom w:val="single" w:sz="4" w:space="0" w:color="auto"/>
              <w:right w:val="nil"/>
            </w:tcBorders>
            <w:vAlign w:val="center"/>
          </w:tcPr>
          <w:p w14:paraId="205AF8B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3 584,69</w:t>
            </w:r>
          </w:p>
        </w:tc>
        <w:tc>
          <w:tcPr>
            <w:tcW w:w="894" w:type="dxa"/>
            <w:tcBorders>
              <w:top w:val="single" w:sz="4" w:space="0" w:color="auto"/>
              <w:left w:val="single" w:sz="4" w:space="0" w:color="auto"/>
              <w:bottom w:val="single" w:sz="4" w:space="0" w:color="auto"/>
              <w:right w:val="nil"/>
            </w:tcBorders>
            <w:vAlign w:val="center"/>
          </w:tcPr>
          <w:p w14:paraId="5D0439D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2 958,87</w:t>
            </w:r>
          </w:p>
        </w:tc>
        <w:tc>
          <w:tcPr>
            <w:tcW w:w="893" w:type="dxa"/>
            <w:tcBorders>
              <w:top w:val="single" w:sz="4" w:space="0" w:color="auto"/>
              <w:left w:val="single" w:sz="4" w:space="0" w:color="auto"/>
              <w:bottom w:val="single" w:sz="4" w:space="0" w:color="auto"/>
              <w:right w:val="nil"/>
            </w:tcBorders>
            <w:vAlign w:val="center"/>
          </w:tcPr>
          <w:p w14:paraId="062B607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2 958,87</w:t>
            </w:r>
          </w:p>
        </w:tc>
        <w:tc>
          <w:tcPr>
            <w:tcW w:w="894" w:type="dxa"/>
            <w:tcBorders>
              <w:top w:val="single" w:sz="4" w:space="0" w:color="auto"/>
              <w:left w:val="single" w:sz="4" w:space="0" w:color="auto"/>
              <w:bottom w:val="single" w:sz="4" w:space="0" w:color="auto"/>
              <w:right w:val="nil"/>
            </w:tcBorders>
            <w:vAlign w:val="center"/>
          </w:tcPr>
          <w:p w14:paraId="491FB48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2 958,87</w:t>
            </w:r>
          </w:p>
        </w:tc>
        <w:tc>
          <w:tcPr>
            <w:tcW w:w="894" w:type="dxa"/>
            <w:tcBorders>
              <w:top w:val="single" w:sz="4" w:space="0" w:color="auto"/>
              <w:left w:val="single" w:sz="4" w:space="0" w:color="auto"/>
              <w:bottom w:val="single" w:sz="4" w:space="0" w:color="auto"/>
              <w:right w:val="nil"/>
            </w:tcBorders>
            <w:vAlign w:val="center"/>
          </w:tcPr>
          <w:p w14:paraId="605C907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211,00</w:t>
            </w:r>
          </w:p>
        </w:tc>
        <w:tc>
          <w:tcPr>
            <w:tcW w:w="894" w:type="dxa"/>
            <w:tcBorders>
              <w:top w:val="single" w:sz="4" w:space="0" w:color="auto"/>
              <w:left w:val="single" w:sz="4" w:space="0" w:color="auto"/>
              <w:bottom w:val="single" w:sz="4" w:space="0" w:color="auto"/>
              <w:right w:val="nil"/>
            </w:tcBorders>
            <w:vAlign w:val="center"/>
          </w:tcPr>
          <w:p w14:paraId="5A1E98F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62DE377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6190C0BC"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4954295"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9.</w:t>
            </w:r>
          </w:p>
        </w:tc>
        <w:tc>
          <w:tcPr>
            <w:tcW w:w="5538" w:type="dxa"/>
            <w:tcBorders>
              <w:top w:val="single" w:sz="4" w:space="0" w:color="auto"/>
              <w:left w:val="single" w:sz="4" w:space="0" w:color="auto"/>
              <w:bottom w:val="single" w:sz="4" w:space="0" w:color="auto"/>
              <w:right w:val="nil"/>
            </w:tcBorders>
            <w:vAlign w:val="bottom"/>
          </w:tcPr>
          <w:p w14:paraId="7D281E73"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операционные расходы</w:t>
            </w:r>
          </w:p>
        </w:tc>
        <w:tc>
          <w:tcPr>
            <w:tcW w:w="850" w:type="dxa"/>
            <w:tcBorders>
              <w:top w:val="single" w:sz="4" w:space="0" w:color="auto"/>
              <w:left w:val="single" w:sz="4" w:space="0" w:color="auto"/>
              <w:bottom w:val="single" w:sz="4" w:space="0" w:color="auto"/>
              <w:right w:val="nil"/>
            </w:tcBorders>
            <w:vAlign w:val="bottom"/>
          </w:tcPr>
          <w:p w14:paraId="07252E32"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3869F6E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26 386,64</w:t>
            </w:r>
          </w:p>
        </w:tc>
        <w:tc>
          <w:tcPr>
            <w:tcW w:w="894" w:type="dxa"/>
            <w:tcBorders>
              <w:top w:val="single" w:sz="4" w:space="0" w:color="auto"/>
              <w:left w:val="single" w:sz="4" w:space="0" w:color="auto"/>
              <w:bottom w:val="single" w:sz="4" w:space="0" w:color="auto"/>
              <w:right w:val="nil"/>
            </w:tcBorders>
            <w:vAlign w:val="center"/>
          </w:tcPr>
          <w:p w14:paraId="5432B5D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27 182,64</w:t>
            </w:r>
          </w:p>
        </w:tc>
        <w:tc>
          <w:tcPr>
            <w:tcW w:w="894" w:type="dxa"/>
            <w:tcBorders>
              <w:top w:val="single" w:sz="4" w:space="0" w:color="auto"/>
              <w:left w:val="single" w:sz="4" w:space="0" w:color="auto"/>
              <w:bottom w:val="single" w:sz="4" w:space="0" w:color="auto"/>
              <w:right w:val="nil"/>
            </w:tcBorders>
            <w:vAlign w:val="center"/>
          </w:tcPr>
          <w:p w14:paraId="3877E25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28 773,13</w:t>
            </w:r>
          </w:p>
        </w:tc>
        <w:tc>
          <w:tcPr>
            <w:tcW w:w="894" w:type="dxa"/>
            <w:tcBorders>
              <w:top w:val="single" w:sz="4" w:space="0" w:color="auto"/>
              <w:left w:val="single" w:sz="4" w:space="0" w:color="auto"/>
              <w:bottom w:val="single" w:sz="4" w:space="0" w:color="auto"/>
              <w:right w:val="nil"/>
            </w:tcBorders>
            <w:vAlign w:val="center"/>
          </w:tcPr>
          <w:p w14:paraId="6A32CB2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34 355,46</w:t>
            </w:r>
          </w:p>
        </w:tc>
        <w:tc>
          <w:tcPr>
            <w:tcW w:w="893" w:type="dxa"/>
            <w:tcBorders>
              <w:top w:val="single" w:sz="4" w:space="0" w:color="auto"/>
              <w:left w:val="single" w:sz="4" w:space="0" w:color="auto"/>
              <w:bottom w:val="single" w:sz="4" w:space="0" w:color="auto"/>
              <w:right w:val="nil"/>
            </w:tcBorders>
            <w:vAlign w:val="center"/>
          </w:tcPr>
          <w:p w14:paraId="39A906D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35 571,66</w:t>
            </w:r>
          </w:p>
        </w:tc>
        <w:tc>
          <w:tcPr>
            <w:tcW w:w="894" w:type="dxa"/>
            <w:tcBorders>
              <w:top w:val="single" w:sz="4" w:space="0" w:color="auto"/>
              <w:left w:val="single" w:sz="4" w:space="0" w:color="auto"/>
              <w:bottom w:val="single" w:sz="4" w:space="0" w:color="auto"/>
              <w:right w:val="nil"/>
            </w:tcBorders>
            <w:vAlign w:val="center"/>
          </w:tcPr>
          <w:p w14:paraId="247928C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36 624,58</w:t>
            </w:r>
          </w:p>
        </w:tc>
        <w:tc>
          <w:tcPr>
            <w:tcW w:w="894" w:type="dxa"/>
            <w:tcBorders>
              <w:top w:val="single" w:sz="4" w:space="0" w:color="auto"/>
              <w:left w:val="single" w:sz="4" w:space="0" w:color="auto"/>
              <w:bottom w:val="single" w:sz="4" w:space="0" w:color="auto"/>
              <w:right w:val="nil"/>
            </w:tcBorders>
            <w:vAlign w:val="center"/>
          </w:tcPr>
          <w:p w14:paraId="571D06C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37 708,67</w:t>
            </w:r>
          </w:p>
        </w:tc>
        <w:tc>
          <w:tcPr>
            <w:tcW w:w="894" w:type="dxa"/>
            <w:tcBorders>
              <w:top w:val="single" w:sz="4" w:space="0" w:color="auto"/>
              <w:left w:val="single" w:sz="4" w:space="0" w:color="auto"/>
              <w:bottom w:val="single" w:sz="4" w:space="0" w:color="auto"/>
              <w:right w:val="nil"/>
            </w:tcBorders>
            <w:vAlign w:val="center"/>
          </w:tcPr>
          <w:p w14:paraId="0F99962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38 824,85</w:t>
            </w:r>
          </w:p>
        </w:tc>
        <w:tc>
          <w:tcPr>
            <w:tcW w:w="894" w:type="dxa"/>
            <w:tcBorders>
              <w:top w:val="single" w:sz="4" w:space="0" w:color="auto"/>
              <w:left w:val="single" w:sz="4" w:space="0" w:color="auto"/>
              <w:bottom w:val="single" w:sz="4" w:space="0" w:color="auto"/>
              <w:right w:val="single" w:sz="4" w:space="0" w:color="auto"/>
            </w:tcBorders>
            <w:vAlign w:val="center"/>
          </w:tcPr>
          <w:p w14:paraId="1222F15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39 974,06</w:t>
            </w:r>
          </w:p>
        </w:tc>
      </w:tr>
      <w:tr w:rsidR="00E7554A" w:rsidRPr="00E7554A" w14:paraId="3066E025"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093EE65C"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10.</w:t>
            </w:r>
          </w:p>
        </w:tc>
        <w:tc>
          <w:tcPr>
            <w:tcW w:w="5538" w:type="dxa"/>
            <w:tcBorders>
              <w:top w:val="single" w:sz="4" w:space="0" w:color="auto"/>
              <w:left w:val="single" w:sz="4" w:space="0" w:color="auto"/>
              <w:bottom w:val="single" w:sz="4" w:space="0" w:color="auto"/>
              <w:right w:val="nil"/>
            </w:tcBorders>
            <w:vAlign w:val="bottom"/>
          </w:tcPr>
          <w:p w14:paraId="4D1806C7"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неподконтрольные расходы</w:t>
            </w:r>
          </w:p>
        </w:tc>
        <w:tc>
          <w:tcPr>
            <w:tcW w:w="850" w:type="dxa"/>
            <w:tcBorders>
              <w:top w:val="single" w:sz="4" w:space="0" w:color="auto"/>
              <w:left w:val="single" w:sz="4" w:space="0" w:color="auto"/>
              <w:bottom w:val="single" w:sz="4" w:space="0" w:color="auto"/>
              <w:right w:val="nil"/>
            </w:tcBorders>
            <w:vAlign w:val="bottom"/>
          </w:tcPr>
          <w:p w14:paraId="2DC8D257"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0C3A297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8 258,90</w:t>
            </w:r>
          </w:p>
        </w:tc>
        <w:tc>
          <w:tcPr>
            <w:tcW w:w="894" w:type="dxa"/>
            <w:tcBorders>
              <w:top w:val="single" w:sz="4" w:space="0" w:color="auto"/>
              <w:left w:val="single" w:sz="4" w:space="0" w:color="auto"/>
              <w:bottom w:val="single" w:sz="4" w:space="0" w:color="auto"/>
              <w:right w:val="nil"/>
            </w:tcBorders>
            <w:vAlign w:val="center"/>
          </w:tcPr>
          <w:p w14:paraId="2E55E6F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12 211,89</w:t>
            </w:r>
          </w:p>
        </w:tc>
        <w:tc>
          <w:tcPr>
            <w:tcW w:w="894" w:type="dxa"/>
            <w:tcBorders>
              <w:top w:val="single" w:sz="4" w:space="0" w:color="auto"/>
              <w:left w:val="single" w:sz="4" w:space="0" w:color="auto"/>
              <w:bottom w:val="single" w:sz="4" w:space="0" w:color="auto"/>
              <w:right w:val="nil"/>
            </w:tcBorders>
            <w:vAlign w:val="center"/>
          </w:tcPr>
          <w:p w14:paraId="3089792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16 462,87</w:t>
            </w:r>
          </w:p>
        </w:tc>
        <w:tc>
          <w:tcPr>
            <w:tcW w:w="894" w:type="dxa"/>
            <w:tcBorders>
              <w:top w:val="single" w:sz="4" w:space="0" w:color="auto"/>
              <w:left w:val="single" w:sz="4" w:space="0" w:color="auto"/>
              <w:bottom w:val="single" w:sz="4" w:space="0" w:color="auto"/>
              <w:right w:val="nil"/>
            </w:tcBorders>
            <w:vAlign w:val="center"/>
          </w:tcPr>
          <w:p w14:paraId="24FA941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23 341,36</w:t>
            </w:r>
          </w:p>
        </w:tc>
        <w:tc>
          <w:tcPr>
            <w:tcW w:w="893" w:type="dxa"/>
            <w:tcBorders>
              <w:top w:val="single" w:sz="4" w:space="0" w:color="auto"/>
              <w:left w:val="single" w:sz="4" w:space="0" w:color="auto"/>
              <w:bottom w:val="single" w:sz="4" w:space="0" w:color="auto"/>
              <w:right w:val="nil"/>
            </w:tcBorders>
            <w:vAlign w:val="center"/>
          </w:tcPr>
          <w:p w14:paraId="3C0FB03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23 044,14</w:t>
            </w:r>
          </w:p>
        </w:tc>
        <w:tc>
          <w:tcPr>
            <w:tcW w:w="894" w:type="dxa"/>
            <w:tcBorders>
              <w:top w:val="single" w:sz="4" w:space="0" w:color="auto"/>
              <w:left w:val="single" w:sz="4" w:space="0" w:color="auto"/>
              <w:bottom w:val="single" w:sz="4" w:space="0" w:color="auto"/>
              <w:right w:val="nil"/>
            </w:tcBorders>
            <w:vAlign w:val="center"/>
          </w:tcPr>
          <w:p w14:paraId="40E7E58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22 685,90</w:t>
            </w:r>
          </w:p>
        </w:tc>
        <w:tc>
          <w:tcPr>
            <w:tcW w:w="894" w:type="dxa"/>
            <w:tcBorders>
              <w:top w:val="single" w:sz="4" w:space="0" w:color="auto"/>
              <w:left w:val="single" w:sz="4" w:space="0" w:color="auto"/>
              <w:bottom w:val="single" w:sz="4" w:space="0" w:color="auto"/>
              <w:right w:val="nil"/>
            </w:tcBorders>
            <w:vAlign w:val="center"/>
          </w:tcPr>
          <w:p w14:paraId="1B5C503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19 947,26</w:t>
            </w:r>
          </w:p>
        </w:tc>
        <w:tc>
          <w:tcPr>
            <w:tcW w:w="894" w:type="dxa"/>
            <w:tcBorders>
              <w:top w:val="single" w:sz="4" w:space="0" w:color="auto"/>
              <w:left w:val="single" w:sz="4" w:space="0" w:color="auto"/>
              <w:bottom w:val="single" w:sz="4" w:space="0" w:color="auto"/>
              <w:right w:val="nil"/>
            </w:tcBorders>
            <w:vAlign w:val="center"/>
          </w:tcPr>
          <w:p w14:paraId="3F7D48D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19 751,43</w:t>
            </w:r>
          </w:p>
        </w:tc>
        <w:tc>
          <w:tcPr>
            <w:tcW w:w="894" w:type="dxa"/>
            <w:tcBorders>
              <w:top w:val="single" w:sz="4" w:space="0" w:color="auto"/>
              <w:left w:val="single" w:sz="4" w:space="0" w:color="auto"/>
              <w:bottom w:val="single" w:sz="4" w:space="0" w:color="auto"/>
              <w:right w:val="single" w:sz="4" w:space="0" w:color="auto"/>
            </w:tcBorders>
            <w:vAlign w:val="center"/>
          </w:tcPr>
          <w:p w14:paraId="445FF5D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19 252,81</w:t>
            </w:r>
          </w:p>
        </w:tc>
      </w:tr>
      <w:tr w:rsidR="00E7554A" w:rsidRPr="00E7554A" w14:paraId="111D3DCC"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5B1B744"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11.</w:t>
            </w:r>
          </w:p>
        </w:tc>
        <w:tc>
          <w:tcPr>
            <w:tcW w:w="5538" w:type="dxa"/>
            <w:tcBorders>
              <w:top w:val="single" w:sz="4" w:space="0" w:color="auto"/>
              <w:left w:val="single" w:sz="4" w:space="0" w:color="auto"/>
              <w:bottom w:val="single" w:sz="4" w:space="0" w:color="auto"/>
              <w:right w:val="nil"/>
            </w:tcBorders>
            <w:vAlign w:val="bottom"/>
          </w:tcPr>
          <w:p w14:paraId="3DD0A503"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покупка ресурсов</w:t>
            </w:r>
          </w:p>
        </w:tc>
        <w:tc>
          <w:tcPr>
            <w:tcW w:w="850" w:type="dxa"/>
            <w:tcBorders>
              <w:top w:val="single" w:sz="4" w:space="0" w:color="auto"/>
              <w:left w:val="single" w:sz="4" w:space="0" w:color="auto"/>
              <w:bottom w:val="single" w:sz="4" w:space="0" w:color="auto"/>
              <w:right w:val="nil"/>
            </w:tcBorders>
            <w:vAlign w:val="bottom"/>
          </w:tcPr>
          <w:p w14:paraId="085740EE"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16629FF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32 620,16</w:t>
            </w:r>
          </w:p>
        </w:tc>
        <w:tc>
          <w:tcPr>
            <w:tcW w:w="894" w:type="dxa"/>
            <w:tcBorders>
              <w:top w:val="single" w:sz="4" w:space="0" w:color="auto"/>
              <w:left w:val="single" w:sz="4" w:space="0" w:color="auto"/>
              <w:bottom w:val="single" w:sz="4" w:space="0" w:color="auto"/>
              <w:right w:val="nil"/>
            </w:tcBorders>
            <w:vAlign w:val="center"/>
          </w:tcPr>
          <w:p w14:paraId="609F6E5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33 604,43</w:t>
            </w:r>
          </w:p>
        </w:tc>
        <w:tc>
          <w:tcPr>
            <w:tcW w:w="894" w:type="dxa"/>
            <w:tcBorders>
              <w:top w:val="single" w:sz="4" w:space="0" w:color="auto"/>
              <w:left w:val="single" w:sz="4" w:space="0" w:color="auto"/>
              <w:bottom w:val="single" w:sz="4" w:space="0" w:color="auto"/>
              <w:right w:val="nil"/>
            </w:tcBorders>
            <w:vAlign w:val="center"/>
          </w:tcPr>
          <w:p w14:paraId="5F59E95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34 652,03</w:t>
            </w:r>
          </w:p>
        </w:tc>
        <w:tc>
          <w:tcPr>
            <w:tcW w:w="894" w:type="dxa"/>
            <w:tcBorders>
              <w:top w:val="single" w:sz="4" w:space="0" w:color="auto"/>
              <w:left w:val="single" w:sz="4" w:space="0" w:color="auto"/>
              <w:bottom w:val="single" w:sz="4" w:space="0" w:color="auto"/>
              <w:right w:val="nil"/>
            </w:tcBorders>
            <w:vAlign w:val="center"/>
          </w:tcPr>
          <w:p w14:paraId="175A46C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35 614,90</w:t>
            </w:r>
          </w:p>
        </w:tc>
        <w:tc>
          <w:tcPr>
            <w:tcW w:w="893" w:type="dxa"/>
            <w:tcBorders>
              <w:top w:val="single" w:sz="4" w:space="0" w:color="auto"/>
              <w:left w:val="single" w:sz="4" w:space="0" w:color="auto"/>
              <w:bottom w:val="single" w:sz="4" w:space="0" w:color="auto"/>
              <w:right w:val="nil"/>
            </w:tcBorders>
            <w:vAlign w:val="center"/>
          </w:tcPr>
          <w:p w14:paraId="7D59869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35 969,18</w:t>
            </w:r>
          </w:p>
        </w:tc>
        <w:tc>
          <w:tcPr>
            <w:tcW w:w="894" w:type="dxa"/>
            <w:tcBorders>
              <w:top w:val="single" w:sz="4" w:space="0" w:color="auto"/>
              <w:left w:val="single" w:sz="4" w:space="0" w:color="auto"/>
              <w:bottom w:val="single" w:sz="4" w:space="0" w:color="auto"/>
              <w:right w:val="nil"/>
            </w:tcBorders>
            <w:vAlign w:val="center"/>
          </w:tcPr>
          <w:p w14:paraId="6E8D7AA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36 802,03</w:t>
            </w:r>
          </w:p>
        </w:tc>
        <w:tc>
          <w:tcPr>
            <w:tcW w:w="894" w:type="dxa"/>
            <w:tcBorders>
              <w:top w:val="single" w:sz="4" w:space="0" w:color="auto"/>
              <w:left w:val="single" w:sz="4" w:space="0" w:color="auto"/>
              <w:bottom w:val="single" w:sz="4" w:space="0" w:color="auto"/>
              <w:right w:val="nil"/>
            </w:tcBorders>
            <w:vAlign w:val="center"/>
          </w:tcPr>
          <w:p w14:paraId="44A7B8E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38 977,48</w:t>
            </w:r>
          </w:p>
        </w:tc>
        <w:tc>
          <w:tcPr>
            <w:tcW w:w="894" w:type="dxa"/>
            <w:tcBorders>
              <w:top w:val="single" w:sz="4" w:space="0" w:color="auto"/>
              <w:left w:val="single" w:sz="4" w:space="0" w:color="auto"/>
              <w:bottom w:val="single" w:sz="4" w:space="0" w:color="auto"/>
              <w:right w:val="nil"/>
            </w:tcBorders>
            <w:vAlign w:val="center"/>
          </w:tcPr>
          <w:p w14:paraId="716E4EF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38 217,01</w:t>
            </w:r>
          </w:p>
        </w:tc>
        <w:tc>
          <w:tcPr>
            <w:tcW w:w="894" w:type="dxa"/>
            <w:tcBorders>
              <w:top w:val="single" w:sz="4" w:space="0" w:color="auto"/>
              <w:left w:val="single" w:sz="4" w:space="0" w:color="auto"/>
              <w:bottom w:val="single" w:sz="4" w:space="0" w:color="auto"/>
              <w:right w:val="single" w:sz="4" w:space="0" w:color="auto"/>
            </w:tcBorders>
            <w:vAlign w:val="center"/>
          </w:tcPr>
          <w:p w14:paraId="2FD81EA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39 620,62</w:t>
            </w:r>
          </w:p>
        </w:tc>
      </w:tr>
      <w:tr w:rsidR="00E7554A" w:rsidRPr="00E7554A" w14:paraId="56D8B6C6"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29D86D03"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12.</w:t>
            </w:r>
          </w:p>
        </w:tc>
        <w:tc>
          <w:tcPr>
            <w:tcW w:w="5538" w:type="dxa"/>
            <w:tcBorders>
              <w:top w:val="single" w:sz="4" w:space="0" w:color="auto"/>
              <w:left w:val="single" w:sz="4" w:space="0" w:color="auto"/>
              <w:bottom w:val="single" w:sz="4" w:space="0" w:color="auto"/>
              <w:right w:val="nil"/>
            </w:tcBorders>
            <w:vAlign w:val="bottom"/>
          </w:tcPr>
          <w:p w14:paraId="6EDAE4E1"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прибыль без налога на прибыль (нормативная)</w:t>
            </w:r>
          </w:p>
        </w:tc>
        <w:tc>
          <w:tcPr>
            <w:tcW w:w="850" w:type="dxa"/>
            <w:tcBorders>
              <w:top w:val="single" w:sz="4" w:space="0" w:color="auto"/>
              <w:left w:val="single" w:sz="4" w:space="0" w:color="auto"/>
              <w:bottom w:val="single" w:sz="4" w:space="0" w:color="auto"/>
              <w:right w:val="nil"/>
            </w:tcBorders>
            <w:vAlign w:val="bottom"/>
          </w:tcPr>
          <w:p w14:paraId="5E8B6EF1"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262C004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12 365,40</w:t>
            </w:r>
          </w:p>
        </w:tc>
        <w:tc>
          <w:tcPr>
            <w:tcW w:w="894" w:type="dxa"/>
            <w:tcBorders>
              <w:top w:val="single" w:sz="4" w:space="0" w:color="auto"/>
              <w:left w:val="single" w:sz="4" w:space="0" w:color="auto"/>
              <w:bottom w:val="single" w:sz="4" w:space="0" w:color="auto"/>
              <w:right w:val="nil"/>
            </w:tcBorders>
            <w:vAlign w:val="center"/>
          </w:tcPr>
          <w:p w14:paraId="0113466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28 551,09</w:t>
            </w:r>
          </w:p>
        </w:tc>
        <w:tc>
          <w:tcPr>
            <w:tcW w:w="894" w:type="dxa"/>
            <w:tcBorders>
              <w:top w:val="single" w:sz="4" w:space="0" w:color="auto"/>
              <w:left w:val="single" w:sz="4" w:space="0" w:color="auto"/>
              <w:bottom w:val="single" w:sz="4" w:space="0" w:color="auto"/>
              <w:right w:val="nil"/>
            </w:tcBorders>
            <w:vAlign w:val="center"/>
          </w:tcPr>
          <w:p w14:paraId="5B8100D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38 942,92</w:t>
            </w:r>
          </w:p>
        </w:tc>
        <w:tc>
          <w:tcPr>
            <w:tcW w:w="894" w:type="dxa"/>
            <w:tcBorders>
              <w:top w:val="single" w:sz="4" w:space="0" w:color="auto"/>
              <w:left w:val="single" w:sz="4" w:space="0" w:color="auto"/>
              <w:bottom w:val="single" w:sz="4" w:space="0" w:color="auto"/>
              <w:right w:val="nil"/>
            </w:tcBorders>
            <w:vAlign w:val="center"/>
          </w:tcPr>
          <w:p w14:paraId="7F09F1A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32 529,37</w:t>
            </w:r>
          </w:p>
        </w:tc>
        <w:tc>
          <w:tcPr>
            <w:tcW w:w="893" w:type="dxa"/>
            <w:tcBorders>
              <w:top w:val="single" w:sz="4" w:space="0" w:color="auto"/>
              <w:left w:val="single" w:sz="4" w:space="0" w:color="auto"/>
              <w:bottom w:val="single" w:sz="4" w:space="0" w:color="auto"/>
              <w:right w:val="nil"/>
            </w:tcBorders>
            <w:vAlign w:val="center"/>
          </w:tcPr>
          <w:p w14:paraId="3B8865C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26 396,98</w:t>
            </w:r>
          </w:p>
        </w:tc>
        <w:tc>
          <w:tcPr>
            <w:tcW w:w="894" w:type="dxa"/>
            <w:tcBorders>
              <w:top w:val="single" w:sz="4" w:space="0" w:color="auto"/>
              <w:left w:val="single" w:sz="4" w:space="0" w:color="auto"/>
              <w:bottom w:val="single" w:sz="4" w:space="0" w:color="auto"/>
              <w:right w:val="nil"/>
            </w:tcBorders>
            <w:vAlign w:val="center"/>
          </w:tcPr>
          <w:p w14:paraId="7AB5D33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20 264,60</w:t>
            </w:r>
          </w:p>
        </w:tc>
        <w:tc>
          <w:tcPr>
            <w:tcW w:w="894" w:type="dxa"/>
            <w:tcBorders>
              <w:top w:val="single" w:sz="4" w:space="0" w:color="auto"/>
              <w:left w:val="single" w:sz="4" w:space="0" w:color="auto"/>
              <w:bottom w:val="single" w:sz="4" w:space="0" w:color="auto"/>
              <w:right w:val="nil"/>
            </w:tcBorders>
            <w:vAlign w:val="center"/>
          </w:tcPr>
          <w:p w14:paraId="2C74E73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5 888,61</w:t>
            </w:r>
          </w:p>
        </w:tc>
        <w:tc>
          <w:tcPr>
            <w:tcW w:w="894" w:type="dxa"/>
            <w:tcBorders>
              <w:top w:val="single" w:sz="4" w:space="0" w:color="auto"/>
              <w:left w:val="single" w:sz="4" w:space="0" w:color="auto"/>
              <w:bottom w:val="single" w:sz="4" w:space="0" w:color="auto"/>
              <w:right w:val="nil"/>
            </w:tcBorders>
            <w:vAlign w:val="center"/>
          </w:tcPr>
          <w:p w14:paraId="1BD6AA6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15541C9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5A6F7677"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2E8AA70"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2DF62BA" w14:textId="77777777" w:rsidR="00E7554A" w:rsidRPr="00E7554A" w:rsidRDefault="00E7554A" w:rsidP="00E7554A">
            <w:pPr>
              <w:spacing w:after="0" w:line="240" w:lineRule="auto"/>
              <w:rPr>
                <w:bCs/>
                <w:color w:val="000000"/>
                <w:sz w:val="20"/>
                <w:szCs w:val="20"/>
                <w:lang w:eastAsia="ru-RU"/>
              </w:rPr>
            </w:pPr>
          </w:p>
        </w:tc>
        <w:tc>
          <w:tcPr>
            <w:tcW w:w="850" w:type="dxa"/>
            <w:tcBorders>
              <w:top w:val="single" w:sz="4" w:space="0" w:color="auto"/>
              <w:left w:val="single" w:sz="4" w:space="0" w:color="auto"/>
              <w:bottom w:val="single" w:sz="4" w:space="0" w:color="auto"/>
              <w:right w:val="nil"/>
            </w:tcBorders>
            <w:vAlign w:val="bottom"/>
          </w:tcPr>
          <w:p w14:paraId="0EDB63D2"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w:t>
            </w:r>
          </w:p>
        </w:tc>
        <w:tc>
          <w:tcPr>
            <w:tcW w:w="893" w:type="dxa"/>
            <w:tcBorders>
              <w:top w:val="single" w:sz="4" w:space="0" w:color="auto"/>
              <w:left w:val="single" w:sz="4" w:space="0" w:color="auto"/>
              <w:bottom w:val="single" w:sz="4" w:space="0" w:color="auto"/>
              <w:right w:val="nil"/>
            </w:tcBorders>
            <w:vAlign w:val="center"/>
          </w:tcPr>
          <w:p w14:paraId="1191387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15,53</w:t>
            </w:r>
          </w:p>
        </w:tc>
        <w:tc>
          <w:tcPr>
            <w:tcW w:w="894" w:type="dxa"/>
            <w:tcBorders>
              <w:top w:val="single" w:sz="4" w:space="0" w:color="auto"/>
              <w:left w:val="single" w:sz="4" w:space="0" w:color="auto"/>
              <w:bottom w:val="single" w:sz="4" w:space="0" w:color="auto"/>
              <w:right w:val="nil"/>
            </w:tcBorders>
            <w:vAlign w:val="center"/>
          </w:tcPr>
          <w:p w14:paraId="0B31256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28,12</w:t>
            </w:r>
          </w:p>
        </w:tc>
        <w:tc>
          <w:tcPr>
            <w:tcW w:w="894" w:type="dxa"/>
            <w:tcBorders>
              <w:top w:val="single" w:sz="4" w:space="0" w:color="auto"/>
              <w:left w:val="single" w:sz="4" w:space="0" w:color="auto"/>
              <w:bottom w:val="single" w:sz="4" w:space="0" w:color="auto"/>
              <w:right w:val="nil"/>
            </w:tcBorders>
            <w:vAlign w:val="center"/>
          </w:tcPr>
          <w:p w14:paraId="7773810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32,77</w:t>
            </w:r>
          </w:p>
        </w:tc>
        <w:tc>
          <w:tcPr>
            <w:tcW w:w="894" w:type="dxa"/>
            <w:tcBorders>
              <w:top w:val="single" w:sz="4" w:space="0" w:color="auto"/>
              <w:left w:val="single" w:sz="4" w:space="0" w:color="auto"/>
              <w:bottom w:val="single" w:sz="4" w:space="0" w:color="auto"/>
              <w:right w:val="nil"/>
            </w:tcBorders>
            <w:vAlign w:val="center"/>
          </w:tcPr>
          <w:p w14:paraId="252AE43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25,85</w:t>
            </w:r>
          </w:p>
        </w:tc>
        <w:tc>
          <w:tcPr>
            <w:tcW w:w="893" w:type="dxa"/>
            <w:tcBorders>
              <w:top w:val="single" w:sz="4" w:space="0" w:color="auto"/>
              <w:left w:val="single" w:sz="4" w:space="0" w:color="auto"/>
              <w:bottom w:val="single" w:sz="4" w:space="0" w:color="auto"/>
              <w:right w:val="nil"/>
            </w:tcBorders>
            <w:vAlign w:val="center"/>
          </w:tcPr>
          <w:p w14:paraId="798285D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21,82</w:t>
            </w:r>
          </w:p>
        </w:tc>
        <w:tc>
          <w:tcPr>
            <w:tcW w:w="894" w:type="dxa"/>
            <w:tcBorders>
              <w:top w:val="single" w:sz="4" w:space="0" w:color="auto"/>
              <w:left w:val="single" w:sz="4" w:space="0" w:color="auto"/>
              <w:bottom w:val="single" w:sz="4" w:space="0" w:color="auto"/>
              <w:right w:val="nil"/>
            </w:tcBorders>
            <w:vAlign w:val="center"/>
          </w:tcPr>
          <w:p w14:paraId="1F569F1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17,41</w:t>
            </w:r>
          </w:p>
        </w:tc>
        <w:tc>
          <w:tcPr>
            <w:tcW w:w="894" w:type="dxa"/>
            <w:tcBorders>
              <w:top w:val="single" w:sz="4" w:space="0" w:color="auto"/>
              <w:left w:val="single" w:sz="4" w:space="0" w:color="auto"/>
              <w:bottom w:val="single" w:sz="4" w:space="0" w:color="auto"/>
              <w:right w:val="nil"/>
            </w:tcBorders>
            <w:vAlign w:val="center"/>
          </w:tcPr>
          <w:p w14:paraId="59212E1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5,74</w:t>
            </w:r>
          </w:p>
        </w:tc>
        <w:tc>
          <w:tcPr>
            <w:tcW w:w="894" w:type="dxa"/>
            <w:tcBorders>
              <w:top w:val="single" w:sz="4" w:space="0" w:color="auto"/>
              <w:left w:val="single" w:sz="4" w:space="0" w:color="auto"/>
              <w:bottom w:val="single" w:sz="4" w:space="0" w:color="auto"/>
              <w:right w:val="nil"/>
            </w:tcBorders>
            <w:vAlign w:val="center"/>
          </w:tcPr>
          <w:p w14:paraId="68F2C75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c>
          <w:tcPr>
            <w:tcW w:w="894" w:type="dxa"/>
            <w:tcBorders>
              <w:top w:val="single" w:sz="4" w:space="0" w:color="auto"/>
              <w:left w:val="single" w:sz="4" w:space="0" w:color="auto"/>
              <w:bottom w:val="single" w:sz="4" w:space="0" w:color="auto"/>
              <w:right w:val="single" w:sz="4" w:space="0" w:color="auto"/>
            </w:tcBorders>
            <w:vAlign w:val="center"/>
          </w:tcPr>
          <w:p w14:paraId="44D5D59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w:t>
            </w:r>
          </w:p>
        </w:tc>
      </w:tr>
      <w:tr w:rsidR="00E7554A" w:rsidRPr="00E7554A" w14:paraId="73710D69"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DD27673"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6E16FC61"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РПП</w:t>
            </w:r>
          </w:p>
        </w:tc>
        <w:tc>
          <w:tcPr>
            <w:tcW w:w="850" w:type="dxa"/>
            <w:tcBorders>
              <w:top w:val="single" w:sz="4" w:space="0" w:color="auto"/>
              <w:left w:val="single" w:sz="4" w:space="0" w:color="auto"/>
              <w:bottom w:val="single" w:sz="4" w:space="0" w:color="auto"/>
              <w:right w:val="nil"/>
            </w:tcBorders>
            <w:vAlign w:val="bottom"/>
          </w:tcPr>
          <w:p w14:paraId="02DD16F1"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76C5DF3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2 156,33</w:t>
            </w:r>
          </w:p>
        </w:tc>
        <w:tc>
          <w:tcPr>
            <w:tcW w:w="894" w:type="dxa"/>
            <w:tcBorders>
              <w:top w:val="single" w:sz="4" w:space="0" w:color="auto"/>
              <w:left w:val="single" w:sz="4" w:space="0" w:color="auto"/>
              <w:bottom w:val="single" w:sz="4" w:space="0" w:color="auto"/>
              <w:right w:val="nil"/>
            </w:tcBorders>
            <w:vAlign w:val="center"/>
          </w:tcPr>
          <w:p w14:paraId="2010F54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2 168,74</w:t>
            </w:r>
          </w:p>
        </w:tc>
        <w:tc>
          <w:tcPr>
            <w:tcW w:w="894" w:type="dxa"/>
            <w:tcBorders>
              <w:top w:val="single" w:sz="4" w:space="0" w:color="auto"/>
              <w:left w:val="single" w:sz="4" w:space="0" w:color="auto"/>
              <w:bottom w:val="single" w:sz="4" w:space="0" w:color="auto"/>
              <w:right w:val="nil"/>
            </w:tcBorders>
            <w:vAlign w:val="center"/>
          </w:tcPr>
          <w:p w14:paraId="459EB3D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2 267,59</w:t>
            </w:r>
          </w:p>
        </w:tc>
        <w:tc>
          <w:tcPr>
            <w:tcW w:w="894" w:type="dxa"/>
            <w:tcBorders>
              <w:top w:val="single" w:sz="4" w:space="0" w:color="auto"/>
              <w:left w:val="single" w:sz="4" w:space="0" w:color="auto"/>
              <w:bottom w:val="single" w:sz="4" w:space="0" w:color="auto"/>
              <w:right w:val="nil"/>
            </w:tcBorders>
            <w:vAlign w:val="center"/>
          </w:tcPr>
          <w:p w14:paraId="7465C2B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2 558,37</w:t>
            </w:r>
          </w:p>
        </w:tc>
        <w:tc>
          <w:tcPr>
            <w:tcW w:w="893" w:type="dxa"/>
            <w:tcBorders>
              <w:top w:val="single" w:sz="4" w:space="0" w:color="auto"/>
              <w:left w:val="single" w:sz="4" w:space="0" w:color="auto"/>
              <w:bottom w:val="single" w:sz="4" w:space="0" w:color="auto"/>
              <w:right w:val="nil"/>
            </w:tcBorders>
            <w:vAlign w:val="center"/>
          </w:tcPr>
          <w:p w14:paraId="7EEB427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2 590,41</w:t>
            </w:r>
          </w:p>
        </w:tc>
        <w:tc>
          <w:tcPr>
            <w:tcW w:w="894" w:type="dxa"/>
            <w:tcBorders>
              <w:top w:val="single" w:sz="4" w:space="0" w:color="auto"/>
              <w:left w:val="single" w:sz="4" w:space="0" w:color="auto"/>
              <w:bottom w:val="single" w:sz="4" w:space="0" w:color="auto"/>
              <w:right w:val="nil"/>
            </w:tcBorders>
            <w:vAlign w:val="center"/>
          </w:tcPr>
          <w:p w14:paraId="2260B4C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2 623,05</w:t>
            </w:r>
          </w:p>
        </w:tc>
        <w:tc>
          <w:tcPr>
            <w:tcW w:w="894" w:type="dxa"/>
            <w:tcBorders>
              <w:top w:val="single" w:sz="4" w:space="0" w:color="auto"/>
              <w:left w:val="single" w:sz="4" w:space="0" w:color="auto"/>
              <w:bottom w:val="single" w:sz="4" w:space="0" w:color="auto"/>
              <w:right w:val="nil"/>
            </w:tcBorders>
            <w:vAlign w:val="center"/>
          </w:tcPr>
          <w:p w14:paraId="73050EE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2 736,88</w:t>
            </w:r>
          </w:p>
        </w:tc>
        <w:tc>
          <w:tcPr>
            <w:tcW w:w="894" w:type="dxa"/>
            <w:tcBorders>
              <w:top w:val="single" w:sz="4" w:space="0" w:color="auto"/>
              <w:left w:val="single" w:sz="4" w:space="0" w:color="auto"/>
              <w:bottom w:val="single" w:sz="4" w:space="0" w:color="auto"/>
              <w:right w:val="nil"/>
            </w:tcBorders>
            <w:vAlign w:val="center"/>
          </w:tcPr>
          <w:p w14:paraId="2419025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2 706,07</w:t>
            </w:r>
          </w:p>
        </w:tc>
        <w:tc>
          <w:tcPr>
            <w:tcW w:w="894" w:type="dxa"/>
            <w:tcBorders>
              <w:top w:val="single" w:sz="4" w:space="0" w:color="auto"/>
              <w:left w:val="single" w:sz="4" w:space="0" w:color="auto"/>
              <w:bottom w:val="single" w:sz="4" w:space="0" w:color="auto"/>
              <w:right w:val="single" w:sz="4" w:space="0" w:color="auto"/>
            </w:tcBorders>
            <w:vAlign w:val="center"/>
          </w:tcPr>
          <w:p w14:paraId="6E7AADF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2 783,07</w:t>
            </w:r>
          </w:p>
        </w:tc>
      </w:tr>
      <w:tr w:rsidR="00E7554A" w:rsidRPr="00E7554A" w14:paraId="3A39AB14"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31C5AF9"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01DAD69B"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НВВ всего</w:t>
            </w:r>
          </w:p>
        </w:tc>
        <w:tc>
          <w:tcPr>
            <w:tcW w:w="850" w:type="dxa"/>
            <w:tcBorders>
              <w:top w:val="single" w:sz="4" w:space="0" w:color="auto"/>
              <w:left w:val="single" w:sz="4" w:space="0" w:color="auto"/>
              <w:bottom w:val="single" w:sz="4" w:space="0" w:color="auto"/>
              <w:right w:val="nil"/>
            </w:tcBorders>
            <w:vAlign w:val="bottom"/>
          </w:tcPr>
          <w:p w14:paraId="4367AB1C"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7B1C30D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81 787,43</w:t>
            </w:r>
          </w:p>
        </w:tc>
        <w:tc>
          <w:tcPr>
            <w:tcW w:w="894" w:type="dxa"/>
            <w:tcBorders>
              <w:top w:val="single" w:sz="4" w:space="0" w:color="auto"/>
              <w:left w:val="single" w:sz="4" w:space="0" w:color="auto"/>
              <w:bottom w:val="single" w:sz="4" w:space="0" w:color="auto"/>
              <w:right w:val="nil"/>
            </w:tcBorders>
            <w:vAlign w:val="center"/>
          </w:tcPr>
          <w:p w14:paraId="038B30A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103 718,79</w:t>
            </w:r>
          </w:p>
        </w:tc>
        <w:tc>
          <w:tcPr>
            <w:tcW w:w="894" w:type="dxa"/>
            <w:tcBorders>
              <w:top w:val="single" w:sz="4" w:space="0" w:color="auto"/>
              <w:left w:val="single" w:sz="4" w:space="0" w:color="auto"/>
              <w:bottom w:val="single" w:sz="4" w:space="0" w:color="auto"/>
              <w:right w:val="nil"/>
            </w:tcBorders>
            <w:vAlign w:val="center"/>
          </w:tcPr>
          <w:p w14:paraId="0DD7451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121 098,53</w:t>
            </w:r>
          </w:p>
        </w:tc>
        <w:tc>
          <w:tcPr>
            <w:tcW w:w="894" w:type="dxa"/>
            <w:tcBorders>
              <w:top w:val="single" w:sz="4" w:space="0" w:color="auto"/>
              <w:left w:val="single" w:sz="4" w:space="0" w:color="auto"/>
              <w:bottom w:val="single" w:sz="4" w:space="0" w:color="auto"/>
              <w:right w:val="nil"/>
            </w:tcBorders>
            <w:vAlign w:val="center"/>
          </w:tcPr>
          <w:p w14:paraId="1681B6C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128 399,47</w:t>
            </w:r>
          </w:p>
        </w:tc>
        <w:tc>
          <w:tcPr>
            <w:tcW w:w="893" w:type="dxa"/>
            <w:tcBorders>
              <w:top w:val="single" w:sz="4" w:space="0" w:color="auto"/>
              <w:left w:val="single" w:sz="4" w:space="0" w:color="auto"/>
              <w:bottom w:val="single" w:sz="4" w:space="0" w:color="auto"/>
              <w:right w:val="nil"/>
            </w:tcBorders>
            <w:vAlign w:val="center"/>
          </w:tcPr>
          <w:p w14:paraId="094DD81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123 572,37</w:t>
            </w:r>
          </w:p>
        </w:tc>
        <w:tc>
          <w:tcPr>
            <w:tcW w:w="894" w:type="dxa"/>
            <w:tcBorders>
              <w:top w:val="single" w:sz="4" w:space="0" w:color="auto"/>
              <w:left w:val="single" w:sz="4" w:space="0" w:color="auto"/>
              <w:bottom w:val="single" w:sz="4" w:space="0" w:color="auto"/>
              <w:right w:val="nil"/>
            </w:tcBorders>
            <w:vAlign w:val="center"/>
          </w:tcPr>
          <w:p w14:paraId="0A66F3F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119 000,16</w:t>
            </w:r>
          </w:p>
        </w:tc>
        <w:tc>
          <w:tcPr>
            <w:tcW w:w="894" w:type="dxa"/>
            <w:tcBorders>
              <w:top w:val="single" w:sz="4" w:space="0" w:color="auto"/>
              <w:left w:val="single" w:sz="4" w:space="0" w:color="auto"/>
              <w:bottom w:val="single" w:sz="4" w:space="0" w:color="auto"/>
              <w:right w:val="nil"/>
            </w:tcBorders>
            <w:vAlign w:val="center"/>
          </w:tcPr>
          <w:p w14:paraId="2AAA4B3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105 258,90</w:t>
            </w:r>
          </w:p>
        </w:tc>
        <w:tc>
          <w:tcPr>
            <w:tcW w:w="894" w:type="dxa"/>
            <w:tcBorders>
              <w:top w:val="single" w:sz="4" w:space="0" w:color="auto"/>
              <w:left w:val="single" w:sz="4" w:space="0" w:color="auto"/>
              <w:bottom w:val="single" w:sz="4" w:space="0" w:color="auto"/>
              <w:right w:val="nil"/>
            </w:tcBorders>
            <w:vAlign w:val="center"/>
          </w:tcPr>
          <w:p w14:paraId="621503F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99 499,35</w:t>
            </w:r>
          </w:p>
        </w:tc>
        <w:tc>
          <w:tcPr>
            <w:tcW w:w="894" w:type="dxa"/>
            <w:tcBorders>
              <w:top w:val="single" w:sz="4" w:space="0" w:color="auto"/>
              <w:left w:val="single" w:sz="4" w:space="0" w:color="auto"/>
              <w:bottom w:val="single" w:sz="4" w:space="0" w:color="auto"/>
              <w:right w:val="single" w:sz="4" w:space="0" w:color="auto"/>
            </w:tcBorders>
            <w:vAlign w:val="center"/>
          </w:tcPr>
          <w:p w14:paraId="5B467D1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101 630,57</w:t>
            </w:r>
          </w:p>
        </w:tc>
      </w:tr>
      <w:tr w:rsidR="00E7554A" w:rsidRPr="00E7554A" w14:paraId="380BFEED"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5165024B"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B15E3E5"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рост НВВ</w:t>
            </w:r>
          </w:p>
        </w:tc>
        <w:tc>
          <w:tcPr>
            <w:tcW w:w="850" w:type="dxa"/>
            <w:tcBorders>
              <w:top w:val="single" w:sz="4" w:space="0" w:color="auto"/>
              <w:left w:val="single" w:sz="4" w:space="0" w:color="auto"/>
              <w:bottom w:val="single" w:sz="4" w:space="0" w:color="auto"/>
              <w:right w:val="nil"/>
            </w:tcBorders>
            <w:vAlign w:val="bottom"/>
          </w:tcPr>
          <w:p w14:paraId="01D48A35" w14:textId="77777777" w:rsidR="00E7554A" w:rsidRPr="00E7554A" w:rsidRDefault="00E7554A"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51C6C7B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127,93</w:t>
            </w:r>
          </w:p>
        </w:tc>
        <w:tc>
          <w:tcPr>
            <w:tcW w:w="894" w:type="dxa"/>
            <w:tcBorders>
              <w:top w:val="single" w:sz="4" w:space="0" w:color="auto"/>
              <w:left w:val="single" w:sz="4" w:space="0" w:color="auto"/>
              <w:bottom w:val="single" w:sz="4" w:space="0" w:color="auto"/>
              <w:right w:val="nil"/>
            </w:tcBorders>
            <w:vAlign w:val="center"/>
          </w:tcPr>
          <w:p w14:paraId="51E823E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126,82</w:t>
            </w:r>
          </w:p>
        </w:tc>
        <w:tc>
          <w:tcPr>
            <w:tcW w:w="894" w:type="dxa"/>
            <w:tcBorders>
              <w:top w:val="single" w:sz="4" w:space="0" w:color="auto"/>
              <w:left w:val="single" w:sz="4" w:space="0" w:color="auto"/>
              <w:bottom w:val="single" w:sz="4" w:space="0" w:color="auto"/>
              <w:right w:val="nil"/>
            </w:tcBorders>
            <w:vAlign w:val="center"/>
          </w:tcPr>
          <w:p w14:paraId="51B71C4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116,76</w:t>
            </w:r>
          </w:p>
        </w:tc>
        <w:tc>
          <w:tcPr>
            <w:tcW w:w="894" w:type="dxa"/>
            <w:tcBorders>
              <w:top w:val="single" w:sz="4" w:space="0" w:color="auto"/>
              <w:left w:val="single" w:sz="4" w:space="0" w:color="auto"/>
              <w:bottom w:val="single" w:sz="4" w:space="0" w:color="auto"/>
              <w:right w:val="nil"/>
            </w:tcBorders>
            <w:vAlign w:val="center"/>
          </w:tcPr>
          <w:p w14:paraId="78C4C02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106,03</w:t>
            </w:r>
          </w:p>
        </w:tc>
        <w:tc>
          <w:tcPr>
            <w:tcW w:w="893" w:type="dxa"/>
            <w:tcBorders>
              <w:top w:val="single" w:sz="4" w:space="0" w:color="auto"/>
              <w:left w:val="single" w:sz="4" w:space="0" w:color="auto"/>
              <w:bottom w:val="single" w:sz="4" w:space="0" w:color="auto"/>
              <w:right w:val="nil"/>
            </w:tcBorders>
            <w:vAlign w:val="center"/>
          </w:tcPr>
          <w:p w14:paraId="2F0DB69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96,24</w:t>
            </w:r>
          </w:p>
        </w:tc>
        <w:tc>
          <w:tcPr>
            <w:tcW w:w="894" w:type="dxa"/>
            <w:tcBorders>
              <w:top w:val="single" w:sz="4" w:space="0" w:color="auto"/>
              <w:left w:val="single" w:sz="4" w:space="0" w:color="auto"/>
              <w:bottom w:val="single" w:sz="4" w:space="0" w:color="auto"/>
              <w:right w:val="nil"/>
            </w:tcBorders>
            <w:vAlign w:val="center"/>
          </w:tcPr>
          <w:p w14:paraId="3C22D83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96,30</w:t>
            </w:r>
          </w:p>
        </w:tc>
        <w:tc>
          <w:tcPr>
            <w:tcW w:w="894" w:type="dxa"/>
            <w:tcBorders>
              <w:top w:val="single" w:sz="4" w:space="0" w:color="auto"/>
              <w:left w:val="single" w:sz="4" w:space="0" w:color="auto"/>
              <w:bottom w:val="single" w:sz="4" w:space="0" w:color="auto"/>
              <w:right w:val="nil"/>
            </w:tcBorders>
            <w:vAlign w:val="center"/>
          </w:tcPr>
          <w:p w14:paraId="1FCE48A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88,45</w:t>
            </w:r>
          </w:p>
        </w:tc>
        <w:tc>
          <w:tcPr>
            <w:tcW w:w="894" w:type="dxa"/>
            <w:tcBorders>
              <w:top w:val="single" w:sz="4" w:space="0" w:color="auto"/>
              <w:left w:val="single" w:sz="4" w:space="0" w:color="auto"/>
              <w:bottom w:val="single" w:sz="4" w:space="0" w:color="auto"/>
              <w:right w:val="nil"/>
            </w:tcBorders>
            <w:vAlign w:val="center"/>
          </w:tcPr>
          <w:p w14:paraId="47C69DE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94,53</w:t>
            </w:r>
          </w:p>
        </w:tc>
        <w:tc>
          <w:tcPr>
            <w:tcW w:w="894" w:type="dxa"/>
            <w:tcBorders>
              <w:top w:val="single" w:sz="4" w:space="0" w:color="auto"/>
              <w:left w:val="single" w:sz="4" w:space="0" w:color="auto"/>
              <w:bottom w:val="single" w:sz="4" w:space="0" w:color="auto"/>
              <w:right w:val="single" w:sz="4" w:space="0" w:color="auto"/>
            </w:tcBorders>
            <w:vAlign w:val="center"/>
          </w:tcPr>
          <w:p w14:paraId="29A4F30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102,14</w:t>
            </w:r>
          </w:p>
        </w:tc>
      </w:tr>
      <w:tr w:rsidR="00E7554A" w:rsidRPr="00E7554A" w14:paraId="6A7FCD3D"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F3FAA75"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087B149D"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НВВ на теплоноситель</w:t>
            </w:r>
          </w:p>
        </w:tc>
        <w:tc>
          <w:tcPr>
            <w:tcW w:w="850" w:type="dxa"/>
            <w:tcBorders>
              <w:top w:val="single" w:sz="4" w:space="0" w:color="auto"/>
              <w:left w:val="single" w:sz="4" w:space="0" w:color="auto"/>
              <w:bottom w:val="single" w:sz="4" w:space="0" w:color="auto"/>
              <w:right w:val="nil"/>
            </w:tcBorders>
            <w:vAlign w:val="bottom"/>
          </w:tcPr>
          <w:p w14:paraId="74D270CC"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483E30E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2 589,07</w:t>
            </w:r>
          </w:p>
        </w:tc>
        <w:tc>
          <w:tcPr>
            <w:tcW w:w="894" w:type="dxa"/>
            <w:tcBorders>
              <w:top w:val="single" w:sz="4" w:space="0" w:color="auto"/>
              <w:left w:val="single" w:sz="4" w:space="0" w:color="auto"/>
              <w:bottom w:val="single" w:sz="4" w:space="0" w:color="auto"/>
              <w:right w:val="nil"/>
            </w:tcBorders>
            <w:vAlign w:val="center"/>
          </w:tcPr>
          <w:p w14:paraId="14E7E6D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2 692,63</w:t>
            </w:r>
          </w:p>
        </w:tc>
        <w:tc>
          <w:tcPr>
            <w:tcW w:w="894" w:type="dxa"/>
            <w:tcBorders>
              <w:top w:val="single" w:sz="4" w:space="0" w:color="auto"/>
              <w:left w:val="single" w:sz="4" w:space="0" w:color="auto"/>
              <w:bottom w:val="single" w:sz="4" w:space="0" w:color="auto"/>
              <w:right w:val="nil"/>
            </w:tcBorders>
            <w:vAlign w:val="center"/>
          </w:tcPr>
          <w:p w14:paraId="1F8E96E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2 800,34</w:t>
            </w:r>
          </w:p>
        </w:tc>
        <w:tc>
          <w:tcPr>
            <w:tcW w:w="894" w:type="dxa"/>
            <w:tcBorders>
              <w:top w:val="single" w:sz="4" w:space="0" w:color="auto"/>
              <w:left w:val="single" w:sz="4" w:space="0" w:color="auto"/>
              <w:bottom w:val="single" w:sz="4" w:space="0" w:color="auto"/>
              <w:right w:val="nil"/>
            </w:tcBorders>
            <w:vAlign w:val="center"/>
          </w:tcPr>
          <w:p w14:paraId="3C40C20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2 912,35</w:t>
            </w:r>
          </w:p>
        </w:tc>
        <w:tc>
          <w:tcPr>
            <w:tcW w:w="893" w:type="dxa"/>
            <w:tcBorders>
              <w:top w:val="single" w:sz="4" w:space="0" w:color="auto"/>
              <w:left w:val="single" w:sz="4" w:space="0" w:color="auto"/>
              <w:bottom w:val="single" w:sz="4" w:space="0" w:color="auto"/>
              <w:right w:val="nil"/>
            </w:tcBorders>
            <w:vAlign w:val="center"/>
          </w:tcPr>
          <w:p w14:paraId="1B5FC49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2 362,50</w:t>
            </w:r>
          </w:p>
        </w:tc>
        <w:tc>
          <w:tcPr>
            <w:tcW w:w="894" w:type="dxa"/>
            <w:tcBorders>
              <w:top w:val="single" w:sz="4" w:space="0" w:color="auto"/>
              <w:left w:val="single" w:sz="4" w:space="0" w:color="auto"/>
              <w:bottom w:val="single" w:sz="4" w:space="0" w:color="auto"/>
              <w:right w:val="nil"/>
            </w:tcBorders>
            <w:vAlign w:val="center"/>
          </w:tcPr>
          <w:p w14:paraId="44064E2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1 916,46</w:t>
            </w:r>
          </w:p>
        </w:tc>
        <w:tc>
          <w:tcPr>
            <w:tcW w:w="894" w:type="dxa"/>
            <w:tcBorders>
              <w:top w:val="single" w:sz="4" w:space="0" w:color="auto"/>
              <w:left w:val="single" w:sz="4" w:space="0" w:color="auto"/>
              <w:bottom w:val="single" w:sz="4" w:space="0" w:color="auto"/>
              <w:right w:val="nil"/>
            </w:tcBorders>
            <w:vAlign w:val="center"/>
          </w:tcPr>
          <w:p w14:paraId="40F0A12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2 770,56</w:t>
            </w:r>
          </w:p>
        </w:tc>
        <w:tc>
          <w:tcPr>
            <w:tcW w:w="894" w:type="dxa"/>
            <w:tcBorders>
              <w:top w:val="single" w:sz="4" w:space="0" w:color="auto"/>
              <w:left w:val="single" w:sz="4" w:space="0" w:color="auto"/>
              <w:bottom w:val="single" w:sz="4" w:space="0" w:color="auto"/>
              <w:right w:val="nil"/>
            </w:tcBorders>
            <w:vAlign w:val="center"/>
          </w:tcPr>
          <w:p w14:paraId="6A6257F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598,46</w:t>
            </w:r>
          </w:p>
        </w:tc>
        <w:tc>
          <w:tcPr>
            <w:tcW w:w="894" w:type="dxa"/>
            <w:tcBorders>
              <w:top w:val="single" w:sz="4" w:space="0" w:color="auto"/>
              <w:left w:val="single" w:sz="4" w:space="0" w:color="auto"/>
              <w:bottom w:val="single" w:sz="4" w:space="0" w:color="auto"/>
              <w:right w:val="single" w:sz="4" w:space="0" w:color="auto"/>
            </w:tcBorders>
            <w:vAlign w:val="center"/>
          </w:tcPr>
          <w:p w14:paraId="59D5649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499,34</w:t>
            </w:r>
          </w:p>
        </w:tc>
      </w:tr>
      <w:tr w:rsidR="00E7554A" w:rsidRPr="00E7554A" w14:paraId="10B7E839"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43F190B3"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25490051"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НВВ, без учета теплоносителя</w:t>
            </w:r>
          </w:p>
        </w:tc>
        <w:tc>
          <w:tcPr>
            <w:tcW w:w="850" w:type="dxa"/>
            <w:tcBorders>
              <w:top w:val="single" w:sz="4" w:space="0" w:color="auto"/>
              <w:left w:val="single" w:sz="4" w:space="0" w:color="auto"/>
              <w:bottom w:val="single" w:sz="4" w:space="0" w:color="auto"/>
              <w:right w:val="nil"/>
            </w:tcBorders>
            <w:vAlign w:val="bottom"/>
          </w:tcPr>
          <w:p w14:paraId="7C9DDC5E"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4F1C042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79 198,36</w:t>
            </w:r>
          </w:p>
        </w:tc>
        <w:tc>
          <w:tcPr>
            <w:tcW w:w="894" w:type="dxa"/>
            <w:tcBorders>
              <w:top w:val="single" w:sz="4" w:space="0" w:color="auto"/>
              <w:left w:val="single" w:sz="4" w:space="0" w:color="auto"/>
              <w:bottom w:val="single" w:sz="4" w:space="0" w:color="auto"/>
              <w:right w:val="nil"/>
            </w:tcBorders>
            <w:vAlign w:val="center"/>
          </w:tcPr>
          <w:p w14:paraId="00D8055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101 026,16</w:t>
            </w:r>
          </w:p>
        </w:tc>
        <w:tc>
          <w:tcPr>
            <w:tcW w:w="894" w:type="dxa"/>
            <w:tcBorders>
              <w:top w:val="single" w:sz="4" w:space="0" w:color="auto"/>
              <w:left w:val="single" w:sz="4" w:space="0" w:color="auto"/>
              <w:bottom w:val="single" w:sz="4" w:space="0" w:color="auto"/>
              <w:right w:val="nil"/>
            </w:tcBorders>
            <w:vAlign w:val="center"/>
          </w:tcPr>
          <w:p w14:paraId="7A51A4C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118 298,20</w:t>
            </w:r>
          </w:p>
        </w:tc>
        <w:tc>
          <w:tcPr>
            <w:tcW w:w="894" w:type="dxa"/>
            <w:tcBorders>
              <w:top w:val="single" w:sz="4" w:space="0" w:color="auto"/>
              <w:left w:val="single" w:sz="4" w:space="0" w:color="auto"/>
              <w:bottom w:val="single" w:sz="4" w:space="0" w:color="auto"/>
              <w:right w:val="nil"/>
            </w:tcBorders>
            <w:vAlign w:val="center"/>
          </w:tcPr>
          <w:p w14:paraId="292B861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125 487,12</w:t>
            </w:r>
          </w:p>
        </w:tc>
        <w:tc>
          <w:tcPr>
            <w:tcW w:w="893" w:type="dxa"/>
            <w:tcBorders>
              <w:top w:val="single" w:sz="4" w:space="0" w:color="auto"/>
              <w:left w:val="single" w:sz="4" w:space="0" w:color="auto"/>
              <w:bottom w:val="single" w:sz="4" w:space="0" w:color="auto"/>
              <w:right w:val="nil"/>
            </w:tcBorders>
            <w:vAlign w:val="center"/>
          </w:tcPr>
          <w:p w14:paraId="05C4FCD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121 209,88</w:t>
            </w:r>
          </w:p>
        </w:tc>
        <w:tc>
          <w:tcPr>
            <w:tcW w:w="894" w:type="dxa"/>
            <w:tcBorders>
              <w:top w:val="single" w:sz="4" w:space="0" w:color="auto"/>
              <w:left w:val="single" w:sz="4" w:space="0" w:color="auto"/>
              <w:bottom w:val="single" w:sz="4" w:space="0" w:color="auto"/>
              <w:right w:val="nil"/>
            </w:tcBorders>
            <w:vAlign w:val="center"/>
          </w:tcPr>
          <w:p w14:paraId="7124E36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117 083,70</w:t>
            </w:r>
          </w:p>
        </w:tc>
        <w:tc>
          <w:tcPr>
            <w:tcW w:w="894" w:type="dxa"/>
            <w:tcBorders>
              <w:top w:val="single" w:sz="4" w:space="0" w:color="auto"/>
              <w:left w:val="single" w:sz="4" w:space="0" w:color="auto"/>
              <w:bottom w:val="single" w:sz="4" w:space="0" w:color="auto"/>
              <w:right w:val="nil"/>
            </w:tcBorders>
            <w:vAlign w:val="center"/>
          </w:tcPr>
          <w:p w14:paraId="2F34C6B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102 488,34</w:t>
            </w:r>
          </w:p>
        </w:tc>
        <w:tc>
          <w:tcPr>
            <w:tcW w:w="894" w:type="dxa"/>
            <w:tcBorders>
              <w:top w:val="single" w:sz="4" w:space="0" w:color="auto"/>
              <w:left w:val="single" w:sz="4" w:space="0" w:color="auto"/>
              <w:bottom w:val="single" w:sz="4" w:space="0" w:color="auto"/>
              <w:right w:val="nil"/>
            </w:tcBorders>
            <w:vAlign w:val="center"/>
          </w:tcPr>
          <w:p w14:paraId="16B7AA9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98 900,90</w:t>
            </w:r>
          </w:p>
        </w:tc>
        <w:tc>
          <w:tcPr>
            <w:tcW w:w="894" w:type="dxa"/>
            <w:tcBorders>
              <w:top w:val="single" w:sz="4" w:space="0" w:color="auto"/>
              <w:left w:val="single" w:sz="4" w:space="0" w:color="auto"/>
              <w:bottom w:val="single" w:sz="4" w:space="0" w:color="auto"/>
              <w:right w:val="single" w:sz="4" w:space="0" w:color="auto"/>
            </w:tcBorders>
            <w:vAlign w:val="center"/>
          </w:tcPr>
          <w:p w14:paraId="1F18AD2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101 131,23</w:t>
            </w:r>
          </w:p>
        </w:tc>
      </w:tr>
      <w:tr w:rsidR="00E7554A" w:rsidRPr="00E7554A" w14:paraId="48B8FB70"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A547C84"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1639BB6F"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НВВ без учета теплоносителя товарная</w:t>
            </w:r>
          </w:p>
        </w:tc>
        <w:tc>
          <w:tcPr>
            <w:tcW w:w="850" w:type="dxa"/>
            <w:tcBorders>
              <w:top w:val="single" w:sz="4" w:space="0" w:color="auto"/>
              <w:left w:val="single" w:sz="4" w:space="0" w:color="auto"/>
              <w:bottom w:val="single" w:sz="4" w:space="0" w:color="auto"/>
              <w:right w:val="nil"/>
            </w:tcBorders>
            <w:vAlign w:val="bottom"/>
          </w:tcPr>
          <w:p w14:paraId="3FD83EF5"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тыс. руб.</w:t>
            </w:r>
          </w:p>
        </w:tc>
        <w:tc>
          <w:tcPr>
            <w:tcW w:w="893" w:type="dxa"/>
            <w:tcBorders>
              <w:top w:val="single" w:sz="4" w:space="0" w:color="auto"/>
              <w:left w:val="single" w:sz="4" w:space="0" w:color="auto"/>
              <w:bottom w:val="single" w:sz="4" w:space="0" w:color="auto"/>
              <w:right w:val="nil"/>
            </w:tcBorders>
            <w:vAlign w:val="center"/>
          </w:tcPr>
          <w:p w14:paraId="65F4083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79 198,36</w:t>
            </w:r>
          </w:p>
        </w:tc>
        <w:tc>
          <w:tcPr>
            <w:tcW w:w="894" w:type="dxa"/>
            <w:tcBorders>
              <w:top w:val="single" w:sz="4" w:space="0" w:color="auto"/>
              <w:left w:val="single" w:sz="4" w:space="0" w:color="auto"/>
              <w:bottom w:val="single" w:sz="4" w:space="0" w:color="auto"/>
              <w:right w:val="nil"/>
            </w:tcBorders>
            <w:vAlign w:val="center"/>
          </w:tcPr>
          <w:p w14:paraId="5DECA75C"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101 026,16</w:t>
            </w:r>
          </w:p>
        </w:tc>
        <w:tc>
          <w:tcPr>
            <w:tcW w:w="894" w:type="dxa"/>
            <w:tcBorders>
              <w:top w:val="single" w:sz="4" w:space="0" w:color="auto"/>
              <w:left w:val="single" w:sz="4" w:space="0" w:color="auto"/>
              <w:bottom w:val="single" w:sz="4" w:space="0" w:color="auto"/>
              <w:right w:val="nil"/>
            </w:tcBorders>
            <w:vAlign w:val="center"/>
          </w:tcPr>
          <w:p w14:paraId="5ADD4BC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118 298,20</w:t>
            </w:r>
          </w:p>
        </w:tc>
        <w:tc>
          <w:tcPr>
            <w:tcW w:w="894" w:type="dxa"/>
            <w:tcBorders>
              <w:top w:val="single" w:sz="4" w:space="0" w:color="auto"/>
              <w:left w:val="single" w:sz="4" w:space="0" w:color="auto"/>
              <w:bottom w:val="single" w:sz="4" w:space="0" w:color="auto"/>
              <w:right w:val="nil"/>
            </w:tcBorders>
            <w:vAlign w:val="center"/>
          </w:tcPr>
          <w:p w14:paraId="76B1564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125 487,12</w:t>
            </w:r>
          </w:p>
        </w:tc>
        <w:tc>
          <w:tcPr>
            <w:tcW w:w="893" w:type="dxa"/>
            <w:tcBorders>
              <w:top w:val="single" w:sz="4" w:space="0" w:color="auto"/>
              <w:left w:val="single" w:sz="4" w:space="0" w:color="auto"/>
              <w:bottom w:val="single" w:sz="4" w:space="0" w:color="auto"/>
              <w:right w:val="nil"/>
            </w:tcBorders>
            <w:vAlign w:val="center"/>
          </w:tcPr>
          <w:p w14:paraId="0C47D01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121 209,88</w:t>
            </w:r>
          </w:p>
        </w:tc>
        <w:tc>
          <w:tcPr>
            <w:tcW w:w="894" w:type="dxa"/>
            <w:tcBorders>
              <w:top w:val="single" w:sz="4" w:space="0" w:color="auto"/>
              <w:left w:val="single" w:sz="4" w:space="0" w:color="auto"/>
              <w:bottom w:val="single" w:sz="4" w:space="0" w:color="auto"/>
              <w:right w:val="nil"/>
            </w:tcBorders>
            <w:vAlign w:val="center"/>
          </w:tcPr>
          <w:p w14:paraId="3A06C43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117 083,70</w:t>
            </w:r>
          </w:p>
        </w:tc>
        <w:tc>
          <w:tcPr>
            <w:tcW w:w="894" w:type="dxa"/>
            <w:tcBorders>
              <w:top w:val="single" w:sz="4" w:space="0" w:color="auto"/>
              <w:left w:val="single" w:sz="4" w:space="0" w:color="auto"/>
              <w:bottom w:val="single" w:sz="4" w:space="0" w:color="auto"/>
              <w:right w:val="nil"/>
            </w:tcBorders>
            <w:vAlign w:val="center"/>
          </w:tcPr>
          <w:p w14:paraId="30A2653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102 488,34</w:t>
            </w:r>
          </w:p>
        </w:tc>
        <w:tc>
          <w:tcPr>
            <w:tcW w:w="894" w:type="dxa"/>
            <w:tcBorders>
              <w:top w:val="single" w:sz="4" w:space="0" w:color="auto"/>
              <w:left w:val="single" w:sz="4" w:space="0" w:color="auto"/>
              <w:bottom w:val="single" w:sz="4" w:space="0" w:color="auto"/>
              <w:right w:val="nil"/>
            </w:tcBorders>
            <w:vAlign w:val="center"/>
          </w:tcPr>
          <w:p w14:paraId="6111FD1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98 900,90</w:t>
            </w:r>
          </w:p>
        </w:tc>
        <w:tc>
          <w:tcPr>
            <w:tcW w:w="894" w:type="dxa"/>
            <w:tcBorders>
              <w:top w:val="single" w:sz="4" w:space="0" w:color="auto"/>
              <w:left w:val="single" w:sz="4" w:space="0" w:color="auto"/>
              <w:bottom w:val="single" w:sz="4" w:space="0" w:color="auto"/>
              <w:right w:val="single" w:sz="4" w:space="0" w:color="auto"/>
            </w:tcBorders>
            <w:vAlign w:val="center"/>
          </w:tcPr>
          <w:p w14:paraId="0A2857B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101 131,23</w:t>
            </w:r>
          </w:p>
        </w:tc>
      </w:tr>
      <w:tr w:rsidR="00E7554A" w:rsidRPr="00E7554A" w14:paraId="21BE0AA2"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7B92E53B"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D70F7B4"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Тариф</w:t>
            </w:r>
          </w:p>
        </w:tc>
        <w:tc>
          <w:tcPr>
            <w:tcW w:w="850" w:type="dxa"/>
            <w:tcBorders>
              <w:top w:val="single" w:sz="4" w:space="0" w:color="auto"/>
              <w:left w:val="single" w:sz="4" w:space="0" w:color="auto"/>
              <w:bottom w:val="single" w:sz="4" w:space="0" w:color="auto"/>
              <w:right w:val="nil"/>
            </w:tcBorders>
            <w:vAlign w:val="bottom"/>
          </w:tcPr>
          <w:p w14:paraId="01DB8432" w14:textId="77777777" w:rsidR="00E7554A" w:rsidRPr="00E7554A" w:rsidRDefault="00E7554A" w:rsidP="00E7554A">
            <w:pPr>
              <w:spacing w:after="0" w:line="240" w:lineRule="auto"/>
              <w:rPr>
                <w:bCs/>
                <w:color w:val="000000"/>
                <w:sz w:val="20"/>
                <w:szCs w:val="20"/>
                <w:lang w:eastAsia="ru-RU"/>
              </w:rPr>
            </w:pPr>
          </w:p>
        </w:tc>
        <w:tc>
          <w:tcPr>
            <w:tcW w:w="893" w:type="dxa"/>
            <w:tcBorders>
              <w:top w:val="single" w:sz="4" w:space="0" w:color="auto"/>
              <w:left w:val="single" w:sz="4" w:space="0" w:color="auto"/>
              <w:bottom w:val="single" w:sz="4" w:space="0" w:color="auto"/>
              <w:right w:val="nil"/>
            </w:tcBorders>
            <w:vAlign w:val="center"/>
          </w:tcPr>
          <w:p w14:paraId="5D6B106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4 882,42</w:t>
            </w:r>
          </w:p>
        </w:tc>
        <w:tc>
          <w:tcPr>
            <w:tcW w:w="894" w:type="dxa"/>
            <w:tcBorders>
              <w:top w:val="single" w:sz="4" w:space="0" w:color="auto"/>
              <w:left w:val="single" w:sz="4" w:space="0" w:color="auto"/>
              <w:bottom w:val="single" w:sz="4" w:space="0" w:color="auto"/>
              <w:right w:val="nil"/>
            </w:tcBorders>
            <w:vAlign w:val="center"/>
          </w:tcPr>
          <w:p w14:paraId="6F625AD9"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6 228,06</w:t>
            </w:r>
          </w:p>
        </w:tc>
        <w:tc>
          <w:tcPr>
            <w:tcW w:w="894" w:type="dxa"/>
            <w:tcBorders>
              <w:top w:val="single" w:sz="4" w:space="0" w:color="auto"/>
              <w:left w:val="single" w:sz="4" w:space="0" w:color="auto"/>
              <w:bottom w:val="single" w:sz="4" w:space="0" w:color="auto"/>
              <w:right w:val="nil"/>
            </w:tcBorders>
            <w:vAlign w:val="center"/>
          </w:tcPr>
          <w:p w14:paraId="2B443696"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7 292,85</w:t>
            </w:r>
          </w:p>
        </w:tc>
        <w:tc>
          <w:tcPr>
            <w:tcW w:w="894" w:type="dxa"/>
            <w:tcBorders>
              <w:top w:val="single" w:sz="4" w:space="0" w:color="auto"/>
              <w:left w:val="single" w:sz="4" w:space="0" w:color="auto"/>
              <w:bottom w:val="single" w:sz="4" w:space="0" w:color="auto"/>
              <w:right w:val="nil"/>
            </w:tcBorders>
            <w:vAlign w:val="center"/>
          </w:tcPr>
          <w:p w14:paraId="72EEE6C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7 736,03</w:t>
            </w:r>
          </w:p>
        </w:tc>
        <w:tc>
          <w:tcPr>
            <w:tcW w:w="893" w:type="dxa"/>
            <w:tcBorders>
              <w:top w:val="single" w:sz="4" w:space="0" w:color="auto"/>
              <w:left w:val="single" w:sz="4" w:space="0" w:color="auto"/>
              <w:bottom w:val="single" w:sz="4" w:space="0" w:color="auto"/>
              <w:right w:val="nil"/>
            </w:tcBorders>
            <w:vAlign w:val="center"/>
          </w:tcPr>
          <w:p w14:paraId="5218CC7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7 472,35</w:t>
            </w:r>
          </w:p>
        </w:tc>
        <w:tc>
          <w:tcPr>
            <w:tcW w:w="894" w:type="dxa"/>
            <w:tcBorders>
              <w:top w:val="single" w:sz="4" w:space="0" w:color="auto"/>
              <w:left w:val="single" w:sz="4" w:space="0" w:color="auto"/>
              <w:bottom w:val="single" w:sz="4" w:space="0" w:color="auto"/>
              <w:right w:val="nil"/>
            </w:tcBorders>
            <w:vAlign w:val="center"/>
          </w:tcPr>
          <w:p w14:paraId="1C68DF7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7 217,98</w:t>
            </w:r>
          </w:p>
        </w:tc>
        <w:tc>
          <w:tcPr>
            <w:tcW w:w="894" w:type="dxa"/>
            <w:tcBorders>
              <w:top w:val="single" w:sz="4" w:space="0" w:color="auto"/>
              <w:left w:val="single" w:sz="4" w:space="0" w:color="auto"/>
              <w:bottom w:val="single" w:sz="4" w:space="0" w:color="auto"/>
              <w:right w:val="nil"/>
            </w:tcBorders>
            <w:vAlign w:val="center"/>
          </w:tcPr>
          <w:p w14:paraId="7E51200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6 318,20</w:t>
            </w:r>
          </w:p>
        </w:tc>
        <w:tc>
          <w:tcPr>
            <w:tcW w:w="894" w:type="dxa"/>
            <w:tcBorders>
              <w:top w:val="single" w:sz="4" w:space="0" w:color="auto"/>
              <w:left w:val="single" w:sz="4" w:space="0" w:color="auto"/>
              <w:bottom w:val="single" w:sz="4" w:space="0" w:color="auto"/>
              <w:right w:val="nil"/>
            </w:tcBorders>
            <w:vAlign w:val="center"/>
          </w:tcPr>
          <w:p w14:paraId="0946CA4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6 097,04</w:t>
            </w:r>
          </w:p>
        </w:tc>
        <w:tc>
          <w:tcPr>
            <w:tcW w:w="894" w:type="dxa"/>
            <w:tcBorders>
              <w:top w:val="single" w:sz="4" w:space="0" w:color="auto"/>
              <w:left w:val="single" w:sz="4" w:space="0" w:color="auto"/>
              <w:bottom w:val="single" w:sz="4" w:space="0" w:color="auto"/>
              <w:right w:val="single" w:sz="4" w:space="0" w:color="auto"/>
            </w:tcBorders>
            <w:vAlign w:val="center"/>
          </w:tcPr>
          <w:p w14:paraId="7BCA7A2D"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6 234,54</w:t>
            </w:r>
          </w:p>
        </w:tc>
      </w:tr>
      <w:tr w:rsidR="00E7554A" w:rsidRPr="00E7554A" w14:paraId="63D9B9A9"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12AAAD1D"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38BFF738"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1 полугодие</w:t>
            </w:r>
          </w:p>
        </w:tc>
        <w:tc>
          <w:tcPr>
            <w:tcW w:w="850" w:type="dxa"/>
            <w:tcBorders>
              <w:top w:val="single" w:sz="4" w:space="0" w:color="auto"/>
              <w:left w:val="single" w:sz="4" w:space="0" w:color="auto"/>
              <w:bottom w:val="single" w:sz="4" w:space="0" w:color="auto"/>
              <w:right w:val="nil"/>
            </w:tcBorders>
            <w:vAlign w:val="bottom"/>
          </w:tcPr>
          <w:p w14:paraId="377BF656"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руб./Гкал</w:t>
            </w:r>
          </w:p>
        </w:tc>
        <w:tc>
          <w:tcPr>
            <w:tcW w:w="893" w:type="dxa"/>
            <w:tcBorders>
              <w:top w:val="single" w:sz="4" w:space="0" w:color="auto"/>
              <w:left w:val="single" w:sz="4" w:space="0" w:color="auto"/>
              <w:bottom w:val="single" w:sz="4" w:space="0" w:color="auto"/>
              <w:right w:val="nil"/>
            </w:tcBorders>
            <w:vAlign w:val="center"/>
          </w:tcPr>
          <w:p w14:paraId="29A616A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3 937,79</w:t>
            </w:r>
          </w:p>
        </w:tc>
        <w:tc>
          <w:tcPr>
            <w:tcW w:w="894" w:type="dxa"/>
            <w:tcBorders>
              <w:top w:val="single" w:sz="4" w:space="0" w:color="auto"/>
              <w:left w:val="single" w:sz="4" w:space="0" w:color="auto"/>
              <w:bottom w:val="single" w:sz="4" w:space="0" w:color="auto"/>
              <w:right w:val="nil"/>
            </w:tcBorders>
            <w:vAlign w:val="center"/>
          </w:tcPr>
          <w:p w14:paraId="63C02DE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6 228,06</w:t>
            </w:r>
          </w:p>
        </w:tc>
        <w:tc>
          <w:tcPr>
            <w:tcW w:w="894" w:type="dxa"/>
            <w:tcBorders>
              <w:top w:val="single" w:sz="4" w:space="0" w:color="auto"/>
              <w:left w:val="single" w:sz="4" w:space="0" w:color="auto"/>
              <w:bottom w:val="single" w:sz="4" w:space="0" w:color="auto"/>
              <w:right w:val="nil"/>
            </w:tcBorders>
            <w:vAlign w:val="center"/>
          </w:tcPr>
          <w:p w14:paraId="5EAEE9D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6 228,06</w:t>
            </w:r>
          </w:p>
        </w:tc>
        <w:tc>
          <w:tcPr>
            <w:tcW w:w="894" w:type="dxa"/>
            <w:tcBorders>
              <w:top w:val="single" w:sz="4" w:space="0" w:color="auto"/>
              <w:left w:val="single" w:sz="4" w:space="0" w:color="auto"/>
              <w:bottom w:val="single" w:sz="4" w:space="0" w:color="auto"/>
              <w:right w:val="nil"/>
            </w:tcBorders>
            <w:vAlign w:val="center"/>
          </w:tcPr>
          <w:p w14:paraId="774CAF0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7 736,03</w:t>
            </w:r>
          </w:p>
        </w:tc>
        <w:tc>
          <w:tcPr>
            <w:tcW w:w="893" w:type="dxa"/>
            <w:tcBorders>
              <w:top w:val="single" w:sz="4" w:space="0" w:color="auto"/>
              <w:left w:val="single" w:sz="4" w:space="0" w:color="auto"/>
              <w:bottom w:val="single" w:sz="4" w:space="0" w:color="auto"/>
              <w:right w:val="nil"/>
            </w:tcBorders>
            <w:vAlign w:val="center"/>
          </w:tcPr>
          <w:p w14:paraId="53E43B12"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7 472,35</w:t>
            </w:r>
          </w:p>
        </w:tc>
        <w:tc>
          <w:tcPr>
            <w:tcW w:w="894" w:type="dxa"/>
            <w:tcBorders>
              <w:top w:val="single" w:sz="4" w:space="0" w:color="auto"/>
              <w:left w:val="single" w:sz="4" w:space="0" w:color="auto"/>
              <w:bottom w:val="single" w:sz="4" w:space="0" w:color="auto"/>
              <w:right w:val="nil"/>
            </w:tcBorders>
            <w:vAlign w:val="center"/>
          </w:tcPr>
          <w:p w14:paraId="75BB07F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7 217,98</w:t>
            </w:r>
          </w:p>
        </w:tc>
        <w:tc>
          <w:tcPr>
            <w:tcW w:w="894" w:type="dxa"/>
            <w:tcBorders>
              <w:top w:val="single" w:sz="4" w:space="0" w:color="auto"/>
              <w:left w:val="single" w:sz="4" w:space="0" w:color="auto"/>
              <w:bottom w:val="single" w:sz="4" w:space="0" w:color="auto"/>
              <w:right w:val="nil"/>
            </w:tcBorders>
            <w:vAlign w:val="center"/>
          </w:tcPr>
          <w:p w14:paraId="232D742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6 318,20</w:t>
            </w:r>
          </w:p>
        </w:tc>
        <w:tc>
          <w:tcPr>
            <w:tcW w:w="894" w:type="dxa"/>
            <w:tcBorders>
              <w:top w:val="single" w:sz="4" w:space="0" w:color="auto"/>
              <w:left w:val="single" w:sz="4" w:space="0" w:color="auto"/>
              <w:bottom w:val="single" w:sz="4" w:space="0" w:color="auto"/>
              <w:right w:val="nil"/>
            </w:tcBorders>
            <w:vAlign w:val="center"/>
          </w:tcPr>
          <w:p w14:paraId="21CF06D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6 097,04</w:t>
            </w:r>
          </w:p>
        </w:tc>
        <w:tc>
          <w:tcPr>
            <w:tcW w:w="894" w:type="dxa"/>
            <w:tcBorders>
              <w:top w:val="single" w:sz="4" w:space="0" w:color="auto"/>
              <w:left w:val="single" w:sz="4" w:space="0" w:color="auto"/>
              <w:bottom w:val="single" w:sz="4" w:space="0" w:color="auto"/>
              <w:right w:val="single" w:sz="4" w:space="0" w:color="auto"/>
            </w:tcBorders>
            <w:vAlign w:val="center"/>
          </w:tcPr>
          <w:p w14:paraId="1E454E4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6 097,04</w:t>
            </w:r>
          </w:p>
        </w:tc>
      </w:tr>
      <w:tr w:rsidR="00E7554A" w:rsidRPr="00E7554A" w14:paraId="3B3B230A"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32B4727E"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4F992D68"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2 полугодие</w:t>
            </w:r>
          </w:p>
        </w:tc>
        <w:tc>
          <w:tcPr>
            <w:tcW w:w="850" w:type="dxa"/>
            <w:tcBorders>
              <w:top w:val="single" w:sz="4" w:space="0" w:color="auto"/>
              <w:left w:val="single" w:sz="4" w:space="0" w:color="auto"/>
              <w:bottom w:val="single" w:sz="4" w:space="0" w:color="auto"/>
              <w:right w:val="nil"/>
            </w:tcBorders>
            <w:vAlign w:val="bottom"/>
          </w:tcPr>
          <w:p w14:paraId="426FBC42"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руб./Гкал</w:t>
            </w:r>
          </w:p>
        </w:tc>
        <w:tc>
          <w:tcPr>
            <w:tcW w:w="893" w:type="dxa"/>
            <w:tcBorders>
              <w:top w:val="single" w:sz="4" w:space="0" w:color="auto"/>
              <w:left w:val="single" w:sz="4" w:space="0" w:color="auto"/>
              <w:bottom w:val="single" w:sz="4" w:space="0" w:color="auto"/>
              <w:right w:val="nil"/>
            </w:tcBorders>
            <w:vAlign w:val="center"/>
          </w:tcPr>
          <w:p w14:paraId="539602C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6 294,47</w:t>
            </w:r>
          </w:p>
        </w:tc>
        <w:tc>
          <w:tcPr>
            <w:tcW w:w="894" w:type="dxa"/>
            <w:tcBorders>
              <w:top w:val="single" w:sz="4" w:space="0" w:color="auto"/>
              <w:left w:val="single" w:sz="4" w:space="0" w:color="auto"/>
              <w:bottom w:val="single" w:sz="4" w:space="0" w:color="auto"/>
              <w:right w:val="nil"/>
            </w:tcBorders>
            <w:vAlign w:val="center"/>
          </w:tcPr>
          <w:p w14:paraId="3CF534C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6 228,06</w:t>
            </w:r>
          </w:p>
        </w:tc>
        <w:tc>
          <w:tcPr>
            <w:tcW w:w="894" w:type="dxa"/>
            <w:tcBorders>
              <w:top w:val="single" w:sz="4" w:space="0" w:color="auto"/>
              <w:left w:val="single" w:sz="4" w:space="0" w:color="auto"/>
              <w:bottom w:val="single" w:sz="4" w:space="0" w:color="auto"/>
              <w:right w:val="nil"/>
            </w:tcBorders>
            <w:vAlign w:val="center"/>
          </w:tcPr>
          <w:p w14:paraId="25F5AD40"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8 884,51</w:t>
            </w:r>
          </w:p>
        </w:tc>
        <w:tc>
          <w:tcPr>
            <w:tcW w:w="894" w:type="dxa"/>
            <w:tcBorders>
              <w:top w:val="single" w:sz="4" w:space="0" w:color="auto"/>
              <w:left w:val="single" w:sz="4" w:space="0" w:color="auto"/>
              <w:bottom w:val="single" w:sz="4" w:space="0" w:color="auto"/>
              <w:right w:val="nil"/>
            </w:tcBorders>
            <w:vAlign w:val="center"/>
          </w:tcPr>
          <w:p w14:paraId="5D04419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7 736,03</w:t>
            </w:r>
          </w:p>
        </w:tc>
        <w:tc>
          <w:tcPr>
            <w:tcW w:w="893" w:type="dxa"/>
            <w:tcBorders>
              <w:top w:val="single" w:sz="4" w:space="0" w:color="auto"/>
              <w:left w:val="single" w:sz="4" w:space="0" w:color="auto"/>
              <w:bottom w:val="single" w:sz="4" w:space="0" w:color="auto"/>
              <w:right w:val="nil"/>
            </w:tcBorders>
            <w:vAlign w:val="center"/>
          </w:tcPr>
          <w:p w14:paraId="075654A5"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7 472,35</w:t>
            </w:r>
          </w:p>
        </w:tc>
        <w:tc>
          <w:tcPr>
            <w:tcW w:w="894" w:type="dxa"/>
            <w:tcBorders>
              <w:top w:val="single" w:sz="4" w:space="0" w:color="auto"/>
              <w:left w:val="single" w:sz="4" w:space="0" w:color="auto"/>
              <w:bottom w:val="single" w:sz="4" w:space="0" w:color="auto"/>
              <w:right w:val="nil"/>
            </w:tcBorders>
            <w:vAlign w:val="center"/>
          </w:tcPr>
          <w:p w14:paraId="15F9F64A"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7 217,98</w:t>
            </w:r>
          </w:p>
        </w:tc>
        <w:tc>
          <w:tcPr>
            <w:tcW w:w="894" w:type="dxa"/>
            <w:tcBorders>
              <w:top w:val="single" w:sz="4" w:space="0" w:color="auto"/>
              <w:left w:val="single" w:sz="4" w:space="0" w:color="auto"/>
              <w:bottom w:val="single" w:sz="4" w:space="0" w:color="auto"/>
              <w:right w:val="nil"/>
            </w:tcBorders>
            <w:vAlign w:val="center"/>
          </w:tcPr>
          <w:p w14:paraId="316A3F2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6 318,20</w:t>
            </w:r>
          </w:p>
        </w:tc>
        <w:tc>
          <w:tcPr>
            <w:tcW w:w="894" w:type="dxa"/>
            <w:tcBorders>
              <w:top w:val="single" w:sz="4" w:space="0" w:color="auto"/>
              <w:left w:val="single" w:sz="4" w:space="0" w:color="auto"/>
              <w:bottom w:val="single" w:sz="4" w:space="0" w:color="auto"/>
              <w:right w:val="nil"/>
            </w:tcBorders>
            <w:vAlign w:val="center"/>
          </w:tcPr>
          <w:p w14:paraId="5404FBC7"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6 097,04</w:t>
            </w:r>
          </w:p>
        </w:tc>
        <w:tc>
          <w:tcPr>
            <w:tcW w:w="894" w:type="dxa"/>
            <w:tcBorders>
              <w:top w:val="single" w:sz="4" w:space="0" w:color="auto"/>
              <w:left w:val="single" w:sz="4" w:space="0" w:color="auto"/>
              <w:bottom w:val="single" w:sz="4" w:space="0" w:color="auto"/>
              <w:right w:val="single" w:sz="4" w:space="0" w:color="auto"/>
            </w:tcBorders>
            <w:vAlign w:val="center"/>
          </w:tcPr>
          <w:p w14:paraId="5E3BE7DE"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6 440,07</w:t>
            </w:r>
          </w:p>
        </w:tc>
      </w:tr>
      <w:tr w:rsidR="00E7554A" w:rsidRPr="00E7554A" w14:paraId="0BE22F48" w14:textId="77777777" w:rsidTr="00E7554A">
        <w:trPr>
          <w:trHeight w:val="20"/>
        </w:trPr>
        <w:tc>
          <w:tcPr>
            <w:tcW w:w="0" w:type="auto"/>
            <w:tcBorders>
              <w:top w:val="single" w:sz="4" w:space="0" w:color="auto"/>
              <w:left w:val="single" w:sz="4" w:space="0" w:color="auto"/>
              <w:bottom w:val="single" w:sz="4" w:space="0" w:color="auto"/>
              <w:right w:val="nil"/>
            </w:tcBorders>
            <w:vAlign w:val="bottom"/>
          </w:tcPr>
          <w:p w14:paraId="66BC05FB" w14:textId="77777777" w:rsidR="00E7554A" w:rsidRPr="00E7554A" w:rsidRDefault="00E7554A" w:rsidP="00E7554A">
            <w:pPr>
              <w:spacing w:after="0" w:line="240" w:lineRule="auto"/>
              <w:rPr>
                <w:bCs/>
                <w:color w:val="000000"/>
                <w:sz w:val="20"/>
                <w:szCs w:val="20"/>
                <w:lang w:eastAsia="ru-RU"/>
              </w:rPr>
            </w:pPr>
          </w:p>
        </w:tc>
        <w:tc>
          <w:tcPr>
            <w:tcW w:w="5538" w:type="dxa"/>
            <w:tcBorders>
              <w:top w:val="single" w:sz="4" w:space="0" w:color="auto"/>
              <w:left w:val="single" w:sz="4" w:space="0" w:color="auto"/>
              <w:bottom w:val="single" w:sz="4" w:space="0" w:color="auto"/>
              <w:right w:val="nil"/>
            </w:tcBorders>
            <w:vAlign w:val="bottom"/>
          </w:tcPr>
          <w:p w14:paraId="563E55BC"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рост</w:t>
            </w:r>
          </w:p>
        </w:tc>
        <w:tc>
          <w:tcPr>
            <w:tcW w:w="850" w:type="dxa"/>
            <w:tcBorders>
              <w:top w:val="single" w:sz="4" w:space="0" w:color="auto"/>
              <w:left w:val="single" w:sz="4" w:space="0" w:color="auto"/>
              <w:bottom w:val="single" w:sz="4" w:space="0" w:color="auto"/>
              <w:right w:val="nil"/>
            </w:tcBorders>
            <w:vAlign w:val="bottom"/>
          </w:tcPr>
          <w:p w14:paraId="306BE830" w14:textId="77777777" w:rsidR="00E7554A" w:rsidRPr="00E7554A" w:rsidRDefault="00E7554A" w:rsidP="00E7554A">
            <w:pPr>
              <w:spacing w:after="0" w:line="240" w:lineRule="auto"/>
              <w:rPr>
                <w:bCs/>
                <w:color w:val="000000"/>
                <w:sz w:val="20"/>
                <w:szCs w:val="20"/>
                <w:lang w:eastAsia="ru-RU"/>
              </w:rPr>
            </w:pPr>
            <w:r w:rsidRPr="00E7554A">
              <w:rPr>
                <w:bCs/>
                <w:color w:val="000000"/>
                <w:sz w:val="20"/>
                <w:szCs w:val="20"/>
                <w:lang w:eastAsia="ru-RU"/>
              </w:rPr>
              <w:t>пг/пг</w:t>
            </w:r>
          </w:p>
        </w:tc>
        <w:tc>
          <w:tcPr>
            <w:tcW w:w="893" w:type="dxa"/>
            <w:tcBorders>
              <w:top w:val="single" w:sz="4" w:space="0" w:color="auto"/>
              <w:left w:val="single" w:sz="4" w:space="0" w:color="auto"/>
              <w:bottom w:val="single" w:sz="4" w:space="0" w:color="auto"/>
              <w:right w:val="nil"/>
            </w:tcBorders>
            <w:vAlign w:val="center"/>
          </w:tcPr>
          <w:p w14:paraId="36B73994"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159,85</w:t>
            </w:r>
          </w:p>
        </w:tc>
        <w:tc>
          <w:tcPr>
            <w:tcW w:w="894" w:type="dxa"/>
            <w:tcBorders>
              <w:top w:val="single" w:sz="4" w:space="0" w:color="auto"/>
              <w:left w:val="single" w:sz="4" w:space="0" w:color="auto"/>
              <w:bottom w:val="single" w:sz="4" w:space="0" w:color="auto"/>
              <w:right w:val="nil"/>
            </w:tcBorders>
            <w:vAlign w:val="center"/>
          </w:tcPr>
          <w:p w14:paraId="2E28A8D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100</w:t>
            </w:r>
          </w:p>
        </w:tc>
        <w:tc>
          <w:tcPr>
            <w:tcW w:w="894" w:type="dxa"/>
            <w:tcBorders>
              <w:top w:val="single" w:sz="4" w:space="0" w:color="auto"/>
              <w:left w:val="single" w:sz="4" w:space="0" w:color="auto"/>
              <w:bottom w:val="single" w:sz="4" w:space="0" w:color="auto"/>
              <w:right w:val="nil"/>
            </w:tcBorders>
            <w:vAlign w:val="center"/>
          </w:tcPr>
          <w:p w14:paraId="68E17A1F"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142,65</w:t>
            </w:r>
          </w:p>
        </w:tc>
        <w:tc>
          <w:tcPr>
            <w:tcW w:w="894" w:type="dxa"/>
            <w:tcBorders>
              <w:top w:val="single" w:sz="4" w:space="0" w:color="auto"/>
              <w:left w:val="single" w:sz="4" w:space="0" w:color="auto"/>
              <w:bottom w:val="single" w:sz="4" w:space="0" w:color="auto"/>
              <w:right w:val="nil"/>
            </w:tcBorders>
            <w:vAlign w:val="center"/>
          </w:tcPr>
          <w:p w14:paraId="2D16DE71"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100</w:t>
            </w:r>
          </w:p>
        </w:tc>
        <w:tc>
          <w:tcPr>
            <w:tcW w:w="893" w:type="dxa"/>
            <w:tcBorders>
              <w:top w:val="single" w:sz="4" w:space="0" w:color="auto"/>
              <w:left w:val="single" w:sz="4" w:space="0" w:color="auto"/>
              <w:bottom w:val="single" w:sz="4" w:space="0" w:color="auto"/>
              <w:right w:val="nil"/>
            </w:tcBorders>
            <w:vAlign w:val="center"/>
          </w:tcPr>
          <w:p w14:paraId="61604D18"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100</w:t>
            </w:r>
          </w:p>
        </w:tc>
        <w:tc>
          <w:tcPr>
            <w:tcW w:w="894" w:type="dxa"/>
            <w:tcBorders>
              <w:top w:val="single" w:sz="4" w:space="0" w:color="auto"/>
              <w:left w:val="single" w:sz="4" w:space="0" w:color="auto"/>
              <w:bottom w:val="single" w:sz="4" w:space="0" w:color="auto"/>
              <w:right w:val="nil"/>
            </w:tcBorders>
            <w:vAlign w:val="center"/>
          </w:tcPr>
          <w:p w14:paraId="467A8CD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100</w:t>
            </w:r>
          </w:p>
        </w:tc>
        <w:tc>
          <w:tcPr>
            <w:tcW w:w="894" w:type="dxa"/>
            <w:tcBorders>
              <w:top w:val="single" w:sz="4" w:space="0" w:color="auto"/>
              <w:left w:val="single" w:sz="4" w:space="0" w:color="auto"/>
              <w:bottom w:val="single" w:sz="4" w:space="0" w:color="auto"/>
              <w:right w:val="nil"/>
            </w:tcBorders>
            <w:vAlign w:val="center"/>
          </w:tcPr>
          <w:p w14:paraId="66796533"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100</w:t>
            </w:r>
          </w:p>
        </w:tc>
        <w:tc>
          <w:tcPr>
            <w:tcW w:w="894" w:type="dxa"/>
            <w:tcBorders>
              <w:top w:val="single" w:sz="4" w:space="0" w:color="auto"/>
              <w:left w:val="single" w:sz="4" w:space="0" w:color="auto"/>
              <w:bottom w:val="single" w:sz="4" w:space="0" w:color="auto"/>
              <w:right w:val="nil"/>
            </w:tcBorders>
            <w:vAlign w:val="center"/>
          </w:tcPr>
          <w:p w14:paraId="5A2C3A9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100</w:t>
            </w:r>
          </w:p>
        </w:tc>
        <w:tc>
          <w:tcPr>
            <w:tcW w:w="894" w:type="dxa"/>
            <w:tcBorders>
              <w:top w:val="single" w:sz="4" w:space="0" w:color="auto"/>
              <w:left w:val="single" w:sz="4" w:space="0" w:color="auto"/>
              <w:bottom w:val="single" w:sz="4" w:space="0" w:color="auto"/>
              <w:right w:val="single" w:sz="4" w:space="0" w:color="auto"/>
            </w:tcBorders>
            <w:vAlign w:val="center"/>
          </w:tcPr>
          <w:p w14:paraId="6DD1276B" w14:textId="77777777" w:rsidR="00E7554A" w:rsidRPr="00E7554A" w:rsidRDefault="00E7554A" w:rsidP="00E7554A">
            <w:pPr>
              <w:spacing w:after="0" w:line="240" w:lineRule="auto"/>
              <w:jc w:val="center"/>
              <w:rPr>
                <w:bCs/>
                <w:color w:val="000000"/>
                <w:sz w:val="20"/>
                <w:szCs w:val="20"/>
                <w:lang w:eastAsia="ru-RU"/>
              </w:rPr>
            </w:pPr>
            <w:r w:rsidRPr="00E7554A">
              <w:rPr>
                <w:bCs/>
                <w:color w:val="000000"/>
                <w:sz w:val="20"/>
                <w:szCs w:val="20"/>
                <w:lang w:eastAsia="ru-RU"/>
              </w:rPr>
              <w:t>105,63</w:t>
            </w:r>
          </w:p>
        </w:tc>
      </w:tr>
    </w:tbl>
    <w:p w14:paraId="28A262B2" w14:textId="59AA4AEA" w:rsidR="004A64C8" w:rsidRDefault="004A64C8" w:rsidP="004A64C8">
      <w:pPr>
        <w:pStyle w:val="2f0"/>
      </w:pPr>
    </w:p>
    <w:p w14:paraId="7EDCB564" w14:textId="77777777" w:rsidR="004A64C8" w:rsidRDefault="004A64C8" w:rsidP="004A64C8">
      <w:pPr>
        <w:pStyle w:val="2f0"/>
        <w:sectPr w:rsidR="004A64C8" w:rsidSect="004A64C8">
          <w:pgSz w:w="16838" w:h="11906" w:orient="landscape"/>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0545FFB" w14:textId="77777777" w:rsidR="00A9759E" w:rsidRPr="009F785C" w:rsidRDefault="00A9759E" w:rsidP="00A9759E">
      <w:pPr>
        <w:pStyle w:val="af0"/>
        <w:keepNext w:val="0"/>
        <w:keepLines w:val="0"/>
        <w:tabs>
          <w:tab w:val="clear" w:pos="863"/>
        </w:tabs>
        <w:suppressAutoHyphens w:val="0"/>
        <w:spacing w:before="0" w:after="0" w:line="240" w:lineRule="auto"/>
        <w:ind w:left="0" w:firstLine="709"/>
        <w:jc w:val="both"/>
        <w:outlineLvl w:val="9"/>
        <w:rPr>
          <w:sz w:val="24"/>
          <w:szCs w:val="24"/>
        </w:rPr>
      </w:pPr>
      <w:bookmarkStart w:id="508" w:name="_Toc34243451"/>
      <w:bookmarkStart w:id="509" w:name="_Toc36721392"/>
      <w:bookmarkStart w:id="510" w:name="_Toc36721931"/>
      <w:bookmarkStart w:id="511" w:name="_Toc38468743"/>
      <w:bookmarkStart w:id="512" w:name="_Toc40704644"/>
      <w:r w:rsidRPr="009F785C">
        <w:rPr>
          <w:sz w:val="24"/>
          <w:szCs w:val="24"/>
        </w:rPr>
        <w:lastRenderedPageBreak/>
        <w:t>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bookmarkEnd w:id="508"/>
      <w:bookmarkEnd w:id="509"/>
      <w:bookmarkEnd w:id="510"/>
      <w:bookmarkEnd w:id="511"/>
      <w:bookmarkEnd w:id="512"/>
    </w:p>
    <w:p w14:paraId="2FF2F946" w14:textId="2F3E99D4" w:rsidR="00ED4981" w:rsidRDefault="00E7554A" w:rsidP="00551450">
      <w:pPr>
        <w:pStyle w:val="260"/>
      </w:pPr>
      <w:r>
        <w:rPr>
          <w:color w:val="000000"/>
          <w:szCs w:val="24"/>
        </w:rPr>
        <w:t>Внесены изменения согласно предоставленным данным технико-экономического обоснования концессионного соглашения в отношении системы теплоснабжения Синявинского городского поселения.</w:t>
      </w:r>
    </w:p>
    <w:p w14:paraId="1751CB26" w14:textId="77777777" w:rsidR="00823B82" w:rsidRDefault="00823B82" w:rsidP="00551450">
      <w:pPr>
        <w:pStyle w:val="260"/>
      </w:pPr>
    </w:p>
    <w:p w14:paraId="37EB26AE" w14:textId="77777777" w:rsidR="00823B82" w:rsidRPr="00162DFA" w:rsidRDefault="00823B82" w:rsidP="00823B82">
      <w:pPr>
        <w:pStyle w:val="af0"/>
        <w:keepNext w:val="0"/>
        <w:keepLines w:val="0"/>
        <w:tabs>
          <w:tab w:val="clear" w:pos="863"/>
        </w:tabs>
        <w:suppressAutoHyphens w:val="0"/>
        <w:spacing w:before="0" w:after="0" w:line="240" w:lineRule="auto"/>
        <w:ind w:left="0" w:firstLine="709"/>
        <w:jc w:val="both"/>
        <w:outlineLvl w:val="9"/>
        <w:rPr>
          <w:sz w:val="24"/>
          <w:szCs w:val="24"/>
        </w:rPr>
      </w:pPr>
      <w:bookmarkStart w:id="513" w:name="_Toc34243452"/>
      <w:bookmarkStart w:id="514" w:name="_Toc36721932"/>
      <w:bookmarkStart w:id="515" w:name="_Toc38468744"/>
      <w:bookmarkStart w:id="516" w:name="_Toc40704645"/>
      <w:r w:rsidRPr="00162DFA">
        <w:rPr>
          <w:sz w:val="24"/>
          <w:szCs w:val="24"/>
        </w:rPr>
        <w:t>Предложения по источникам инвестиций, обеспечивающих финансовые потребности</w:t>
      </w:r>
      <w:bookmarkEnd w:id="513"/>
      <w:bookmarkEnd w:id="514"/>
      <w:bookmarkEnd w:id="515"/>
      <w:bookmarkEnd w:id="516"/>
    </w:p>
    <w:p w14:paraId="5337ABB0" w14:textId="64129928" w:rsidR="00823B82" w:rsidRDefault="00823B82" w:rsidP="00823B82">
      <w:pPr>
        <w:pStyle w:val="260"/>
      </w:pPr>
      <w:r w:rsidRPr="00823B82">
        <w:t>Инвестиции, обеспечивающие финансовые потребности для осуществления строительства, реконструкции, технического перевооружения и (или) модернизации источник</w:t>
      </w:r>
      <w:r w:rsidR="00A168EC">
        <w:t>а</w:t>
      </w:r>
      <w:r w:rsidRPr="00823B82">
        <w:t xml:space="preserve"> тепловой энергии и тепловых сетей планируется привлечь из различных уровней бюджета, а также от частных инвесторов.</w:t>
      </w:r>
    </w:p>
    <w:p w14:paraId="19C26DE9" w14:textId="77777777" w:rsidR="00823B82" w:rsidRDefault="00823B82" w:rsidP="00551450">
      <w:pPr>
        <w:pStyle w:val="260"/>
      </w:pPr>
    </w:p>
    <w:p w14:paraId="52FF377E" w14:textId="77777777" w:rsidR="00A9759E" w:rsidRDefault="00A9759E" w:rsidP="00551450">
      <w:pPr>
        <w:pStyle w:val="260"/>
      </w:pPr>
    </w:p>
    <w:p w14:paraId="2400D14A" w14:textId="77777777" w:rsidR="007E7E39" w:rsidRDefault="007E7E39" w:rsidP="00551450">
      <w:pPr>
        <w:pStyle w:val="260"/>
        <w:sectPr w:rsidR="007E7E39"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E69C8AB" w14:textId="77777777" w:rsidR="007E7E39" w:rsidRDefault="007E7E39" w:rsidP="007E7E39">
      <w:pPr>
        <w:pStyle w:val="affe"/>
        <w:rPr>
          <w:rFonts w:eastAsiaTheme="minorHAnsi"/>
        </w:rPr>
      </w:pPr>
      <w:bookmarkStart w:id="517" w:name="_Toc71814838"/>
      <w:bookmarkStart w:id="518" w:name="_Toc77079681"/>
      <w:bookmarkStart w:id="519" w:name="_Toc202182225"/>
      <w:r>
        <w:rPr>
          <w:rFonts w:eastAsiaTheme="minorHAnsi"/>
        </w:rPr>
        <w:lastRenderedPageBreak/>
        <w:t xml:space="preserve">Глава 13. </w:t>
      </w:r>
      <w:r w:rsidRPr="00D73776">
        <w:rPr>
          <w:rFonts w:eastAsiaTheme="minorHAnsi"/>
        </w:rPr>
        <w:t>Индикаторы развития систем теплоснабжения поселения, городского округа, города федерального значения</w:t>
      </w:r>
      <w:bookmarkEnd w:id="517"/>
      <w:bookmarkEnd w:id="518"/>
      <w:bookmarkEnd w:id="519"/>
    </w:p>
    <w:p w14:paraId="4B441838" w14:textId="74D0982A" w:rsidR="00E01555" w:rsidRDefault="00F37932" w:rsidP="00E01555">
      <w:pPr>
        <w:pStyle w:val="ad"/>
        <w:keepNext/>
      </w:pPr>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45</w:t>
      </w:r>
      <w:r w:rsidR="001B0373">
        <w:rPr>
          <w:noProof/>
        </w:rPr>
        <w:fldChar w:fldCharType="end"/>
      </w:r>
      <w:r>
        <w:t xml:space="preserve">. </w:t>
      </w:r>
      <w:r w:rsidR="00E7554A">
        <w:t xml:space="preserve">Показатели, характеризующие систему теплоснабжения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37"/>
        <w:gridCol w:w="2262"/>
        <w:gridCol w:w="3312"/>
      </w:tblGrid>
      <w:tr w:rsidR="00E7554A" w:rsidRPr="00E7554A" w14:paraId="4355C305" w14:textId="77777777" w:rsidTr="00E7554A">
        <w:trPr>
          <w:trHeight w:val="20"/>
        </w:trPr>
        <w:tc>
          <w:tcPr>
            <w:tcW w:w="2188" w:type="pct"/>
            <w:vAlign w:val="center"/>
          </w:tcPr>
          <w:p w14:paraId="0E1AAFE4" w14:textId="77777777" w:rsidR="00E7554A" w:rsidRPr="00E7554A" w:rsidRDefault="00E7554A" w:rsidP="00E7554A">
            <w:pPr>
              <w:pStyle w:val="afff6"/>
              <w:jc w:val="center"/>
              <w:rPr>
                <w:rFonts w:ascii="Courier New" w:hAnsi="Courier New" w:cs="Courier New"/>
                <w:b/>
                <w:sz w:val="24"/>
                <w:szCs w:val="24"/>
              </w:rPr>
            </w:pPr>
            <w:r w:rsidRPr="00E7554A">
              <w:rPr>
                <w:b/>
              </w:rPr>
              <w:t>Наименование показателя</w:t>
            </w:r>
          </w:p>
        </w:tc>
        <w:tc>
          <w:tcPr>
            <w:tcW w:w="1141" w:type="pct"/>
            <w:vAlign w:val="center"/>
          </w:tcPr>
          <w:p w14:paraId="30DA6D42" w14:textId="77777777" w:rsidR="00E7554A" w:rsidRPr="00E7554A" w:rsidRDefault="00E7554A" w:rsidP="00E7554A">
            <w:pPr>
              <w:pStyle w:val="afff6"/>
              <w:jc w:val="center"/>
              <w:rPr>
                <w:rFonts w:ascii="Courier New" w:hAnsi="Courier New" w:cs="Courier New"/>
                <w:b/>
                <w:sz w:val="24"/>
                <w:szCs w:val="24"/>
              </w:rPr>
            </w:pPr>
            <w:r w:rsidRPr="00E7554A">
              <w:rPr>
                <w:b/>
              </w:rPr>
              <w:t>Единица измерения</w:t>
            </w:r>
          </w:p>
        </w:tc>
        <w:tc>
          <w:tcPr>
            <w:tcW w:w="1671" w:type="pct"/>
            <w:vAlign w:val="center"/>
          </w:tcPr>
          <w:p w14:paraId="469E55FE" w14:textId="77777777" w:rsidR="00E7554A" w:rsidRPr="00E7554A" w:rsidRDefault="00E7554A" w:rsidP="00E7554A">
            <w:pPr>
              <w:pStyle w:val="afff6"/>
              <w:jc w:val="center"/>
              <w:rPr>
                <w:rFonts w:ascii="Courier New" w:hAnsi="Courier New" w:cs="Courier New"/>
                <w:b/>
                <w:sz w:val="24"/>
                <w:szCs w:val="24"/>
              </w:rPr>
            </w:pPr>
            <w:r w:rsidRPr="00E7554A">
              <w:rPr>
                <w:b/>
              </w:rPr>
              <w:t>Фактические значения</w:t>
            </w:r>
          </w:p>
        </w:tc>
      </w:tr>
      <w:tr w:rsidR="00E7554A" w:rsidRPr="00E7554A" w14:paraId="2113C374" w14:textId="77777777" w:rsidTr="00E7554A">
        <w:trPr>
          <w:trHeight w:val="20"/>
        </w:trPr>
        <w:tc>
          <w:tcPr>
            <w:tcW w:w="5000" w:type="pct"/>
            <w:gridSpan w:val="3"/>
            <w:vAlign w:val="center"/>
          </w:tcPr>
          <w:p w14:paraId="4C27772C" w14:textId="77777777" w:rsidR="00E7554A" w:rsidRPr="00E7554A" w:rsidRDefault="00E7554A" w:rsidP="00E7554A">
            <w:pPr>
              <w:pStyle w:val="afff6"/>
              <w:jc w:val="center"/>
              <w:rPr>
                <w:rFonts w:ascii="Courier New" w:hAnsi="Courier New" w:cs="Courier New"/>
                <w:sz w:val="24"/>
                <w:szCs w:val="24"/>
              </w:rPr>
            </w:pPr>
            <w:r w:rsidRPr="00E7554A">
              <w:t>1. Показатели теплоносителя</w:t>
            </w:r>
          </w:p>
        </w:tc>
      </w:tr>
      <w:tr w:rsidR="00E7554A" w:rsidRPr="00E7554A" w14:paraId="298B5D8C" w14:textId="77777777" w:rsidTr="00E7554A">
        <w:trPr>
          <w:trHeight w:val="20"/>
        </w:trPr>
        <w:tc>
          <w:tcPr>
            <w:tcW w:w="2188" w:type="pct"/>
            <w:vAlign w:val="bottom"/>
          </w:tcPr>
          <w:p w14:paraId="0E3E0545" w14:textId="77777777" w:rsidR="00E7554A" w:rsidRPr="00E7554A" w:rsidRDefault="00E7554A" w:rsidP="00E7554A">
            <w:pPr>
              <w:pStyle w:val="afff6"/>
              <w:rPr>
                <w:rFonts w:ascii="Courier New" w:hAnsi="Courier New" w:cs="Courier New"/>
                <w:sz w:val="24"/>
                <w:szCs w:val="24"/>
              </w:rPr>
            </w:pPr>
            <w:r w:rsidRPr="00E7554A">
              <w:t>Температура воды в подающем трубопроводе тепловой сети</w:t>
            </w:r>
          </w:p>
        </w:tc>
        <w:tc>
          <w:tcPr>
            <w:tcW w:w="1141" w:type="pct"/>
            <w:vAlign w:val="center"/>
          </w:tcPr>
          <w:p w14:paraId="7C5CF085" w14:textId="77777777" w:rsidR="00E7554A" w:rsidRPr="00E7554A" w:rsidRDefault="00E7554A" w:rsidP="00E7554A">
            <w:pPr>
              <w:pStyle w:val="afff6"/>
              <w:jc w:val="center"/>
              <w:rPr>
                <w:rFonts w:ascii="Courier New" w:hAnsi="Courier New" w:cs="Courier New"/>
                <w:sz w:val="24"/>
                <w:szCs w:val="24"/>
              </w:rPr>
            </w:pPr>
            <w:r w:rsidRPr="00E7554A">
              <w:t>°C</w:t>
            </w:r>
          </w:p>
        </w:tc>
        <w:tc>
          <w:tcPr>
            <w:tcW w:w="1671" w:type="pct"/>
            <w:vAlign w:val="center"/>
          </w:tcPr>
          <w:p w14:paraId="148410F6" w14:textId="77777777" w:rsidR="00E7554A" w:rsidRPr="00E7554A" w:rsidRDefault="00E7554A" w:rsidP="00E7554A">
            <w:pPr>
              <w:pStyle w:val="afff6"/>
              <w:jc w:val="center"/>
              <w:rPr>
                <w:rFonts w:ascii="Courier New" w:hAnsi="Courier New" w:cs="Courier New"/>
                <w:sz w:val="24"/>
                <w:szCs w:val="24"/>
              </w:rPr>
            </w:pPr>
            <w:r w:rsidRPr="00E7554A">
              <w:t>90</w:t>
            </w:r>
          </w:p>
        </w:tc>
      </w:tr>
      <w:tr w:rsidR="00E7554A" w:rsidRPr="00E7554A" w14:paraId="427042CE" w14:textId="77777777" w:rsidTr="00E7554A">
        <w:trPr>
          <w:trHeight w:val="20"/>
        </w:trPr>
        <w:tc>
          <w:tcPr>
            <w:tcW w:w="2188" w:type="pct"/>
            <w:vAlign w:val="bottom"/>
          </w:tcPr>
          <w:p w14:paraId="629095D4" w14:textId="77777777" w:rsidR="00E7554A" w:rsidRPr="00E7554A" w:rsidRDefault="00E7554A" w:rsidP="00E7554A">
            <w:pPr>
              <w:pStyle w:val="afff6"/>
              <w:rPr>
                <w:rFonts w:ascii="Courier New" w:hAnsi="Courier New" w:cs="Courier New"/>
                <w:sz w:val="24"/>
                <w:szCs w:val="24"/>
              </w:rPr>
            </w:pPr>
            <w:r w:rsidRPr="00E7554A">
              <w:t>Температура воды в обратном трубопроводе тепловой сети</w:t>
            </w:r>
          </w:p>
        </w:tc>
        <w:tc>
          <w:tcPr>
            <w:tcW w:w="1141" w:type="pct"/>
            <w:vAlign w:val="center"/>
          </w:tcPr>
          <w:p w14:paraId="5FD0DB47" w14:textId="77777777" w:rsidR="00E7554A" w:rsidRPr="00E7554A" w:rsidRDefault="00E7554A" w:rsidP="00E7554A">
            <w:pPr>
              <w:pStyle w:val="afff6"/>
              <w:jc w:val="center"/>
              <w:rPr>
                <w:rFonts w:ascii="Courier New" w:hAnsi="Courier New" w:cs="Courier New"/>
                <w:sz w:val="24"/>
                <w:szCs w:val="24"/>
              </w:rPr>
            </w:pPr>
            <w:r w:rsidRPr="00E7554A">
              <w:t>°C</w:t>
            </w:r>
          </w:p>
        </w:tc>
        <w:tc>
          <w:tcPr>
            <w:tcW w:w="1671" w:type="pct"/>
            <w:vAlign w:val="center"/>
          </w:tcPr>
          <w:p w14:paraId="6A7916E5" w14:textId="77777777" w:rsidR="00E7554A" w:rsidRPr="00E7554A" w:rsidRDefault="00E7554A" w:rsidP="00E7554A">
            <w:pPr>
              <w:pStyle w:val="afff6"/>
              <w:jc w:val="center"/>
              <w:rPr>
                <w:rFonts w:ascii="Courier New" w:hAnsi="Courier New" w:cs="Courier New"/>
                <w:sz w:val="24"/>
                <w:szCs w:val="24"/>
              </w:rPr>
            </w:pPr>
            <w:r w:rsidRPr="00E7554A">
              <w:t>70</w:t>
            </w:r>
          </w:p>
        </w:tc>
      </w:tr>
      <w:tr w:rsidR="00E7554A" w:rsidRPr="00E7554A" w14:paraId="4B896D2A" w14:textId="77777777" w:rsidTr="00E7554A">
        <w:trPr>
          <w:trHeight w:val="20"/>
        </w:trPr>
        <w:tc>
          <w:tcPr>
            <w:tcW w:w="2188" w:type="pct"/>
          </w:tcPr>
          <w:p w14:paraId="67BFBD17" w14:textId="77777777" w:rsidR="00E7554A" w:rsidRPr="00E7554A" w:rsidRDefault="00E7554A" w:rsidP="00E7554A">
            <w:pPr>
              <w:pStyle w:val="afff6"/>
              <w:rPr>
                <w:rFonts w:ascii="Courier New" w:hAnsi="Courier New" w:cs="Courier New"/>
                <w:sz w:val="24"/>
                <w:szCs w:val="24"/>
              </w:rPr>
            </w:pPr>
            <w:r w:rsidRPr="00E7554A">
              <w:t>Давление воды в подающем трубопроводе тепловой сети</w:t>
            </w:r>
          </w:p>
        </w:tc>
        <w:tc>
          <w:tcPr>
            <w:tcW w:w="1141" w:type="pct"/>
            <w:vAlign w:val="center"/>
          </w:tcPr>
          <w:p w14:paraId="41C5F68B" w14:textId="77777777" w:rsidR="00E7554A" w:rsidRPr="00E7554A" w:rsidRDefault="00E7554A" w:rsidP="00E7554A">
            <w:pPr>
              <w:pStyle w:val="afff6"/>
              <w:jc w:val="center"/>
              <w:rPr>
                <w:rFonts w:ascii="Courier New" w:hAnsi="Courier New" w:cs="Courier New"/>
                <w:sz w:val="24"/>
                <w:szCs w:val="24"/>
              </w:rPr>
            </w:pPr>
            <w:r w:rsidRPr="00E7554A">
              <w:t>кгс/см2</w:t>
            </w:r>
          </w:p>
        </w:tc>
        <w:tc>
          <w:tcPr>
            <w:tcW w:w="1671" w:type="pct"/>
            <w:vAlign w:val="center"/>
          </w:tcPr>
          <w:p w14:paraId="62900E82" w14:textId="77777777" w:rsidR="00E7554A" w:rsidRPr="00E7554A" w:rsidRDefault="00E7554A" w:rsidP="00E7554A">
            <w:pPr>
              <w:pStyle w:val="afff6"/>
              <w:jc w:val="center"/>
              <w:rPr>
                <w:rFonts w:ascii="Courier New" w:hAnsi="Courier New" w:cs="Courier New"/>
                <w:sz w:val="24"/>
                <w:szCs w:val="24"/>
              </w:rPr>
            </w:pPr>
            <w:r w:rsidRPr="00E7554A">
              <w:t>5,0</w:t>
            </w:r>
          </w:p>
        </w:tc>
      </w:tr>
      <w:tr w:rsidR="00E7554A" w:rsidRPr="00E7554A" w14:paraId="51D2FCC7" w14:textId="77777777" w:rsidTr="00E7554A">
        <w:trPr>
          <w:trHeight w:val="20"/>
        </w:trPr>
        <w:tc>
          <w:tcPr>
            <w:tcW w:w="2188" w:type="pct"/>
            <w:vAlign w:val="bottom"/>
          </w:tcPr>
          <w:p w14:paraId="722DB939" w14:textId="77777777" w:rsidR="00E7554A" w:rsidRPr="00E7554A" w:rsidRDefault="00E7554A" w:rsidP="00E7554A">
            <w:pPr>
              <w:pStyle w:val="afff6"/>
              <w:rPr>
                <w:rFonts w:ascii="Courier New" w:hAnsi="Courier New" w:cs="Courier New"/>
                <w:sz w:val="24"/>
                <w:szCs w:val="24"/>
              </w:rPr>
            </w:pPr>
            <w:r w:rsidRPr="00E7554A">
              <w:t>Давление воды в обратном трубопроводе</w:t>
            </w:r>
          </w:p>
        </w:tc>
        <w:tc>
          <w:tcPr>
            <w:tcW w:w="1141" w:type="pct"/>
            <w:vAlign w:val="center"/>
          </w:tcPr>
          <w:p w14:paraId="5F27BF29" w14:textId="77777777" w:rsidR="00E7554A" w:rsidRPr="00E7554A" w:rsidRDefault="00E7554A" w:rsidP="00E7554A">
            <w:pPr>
              <w:pStyle w:val="afff6"/>
              <w:jc w:val="center"/>
              <w:rPr>
                <w:rFonts w:ascii="Courier New" w:hAnsi="Courier New" w:cs="Courier New"/>
                <w:sz w:val="24"/>
                <w:szCs w:val="24"/>
              </w:rPr>
            </w:pPr>
            <w:r w:rsidRPr="00E7554A">
              <w:t>кгс/см2</w:t>
            </w:r>
          </w:p>
        </w:tc>
        <w:tc>
          <w:tcPr>
            <w:tcW w:w="1671" w:type="pct"/>
            <w:vAlign w:val="center"/>
          </w:tcPr>
          <w:p w14:paraId="12DD60B0" w14:textId="77777777" w:rsidR="00E7554A" w:rsidRPr="00E7554A" w:rsidRDefault="00E7554A" w:rsidP="00E7554A">
            <w:pPr>
              <w:pStyle w:val="afff6"/>
              <w:jc w:val="center"/>
              <w:rPr>
                <w:rFonts w:ascii="Courier New" w:hAnsi="Courier New" w:cs="Courier New"/>
                <w:sz w:val="24"/>
                <w:szCs w:val="24"/>
              </w:rPr>
            </w:pPr>
            <w:r w:rsidRPr="00E7554A">
              <w:t>1,1</w:t>
            </w:r>
          </w:p>
        </w:tc>
      </w:tr>
      <w:tr w:rsidR="00E7554A" w:rsidRPr="00E7554A" w14:paraId="1C45D75D" w14:textId="77777777" w:rsidTr="00E7554A">
        <w:trPr>
          <w:trHeight w:val="20"/>
        </w:trPr>
        <w:tc>
          <w:tcPr>
            <w:tcW w:w="2188" w:type="pct"/>
            <w:vAlign w:val="bottom"/>
          </w:tcPr>
          <w:p w14:paraId="26384B04" w14:textId="77777777" w:rsidR="00E7554A" w:rsidRPr="00E7554A" w:rsidRDefault="00E7554A" w:rsidP="00E7554A">
            <w:pPr>
              <w:pStyle w:val="afff6"/>
              <w:rPr>
                <w:rFonts w:ascii="Courier New" w:hAnsi="Courier New" w:cs="Courier New"/>
                <w:sz w:val="24"/>
                <w:szCs w:val="24"/>
              </w:rPr>
            </w:pPr>
            <w:r w:rsidRPr="00E7554A">
              <w:t>Потери теплоносителя в системе теплоснабжения</w:t>
            </w:r>
          </w:p>
        </w:tc>
        <w:tc>
          <w:tcPr>
            <w:tcW w:w="1141" w:type="pct"/>
            <w:vAlign w:val="center"/>
          </w:tcPr>
          <w:p w14:paraId="58A2A16F" w14:textId="77777777" w:rsidR="00E7554A" w:rsidRPr="00E7554A" w:rsidRDefault="00E7554A" w:rsidP="00E7554A">
            <w:pPr>
              <w:pStyle w:val="afff6"/>
              <w:jc w:val="center"/>
              <w:rPr>
                <w:rFonts w:ascii="Courier New" w:hAnsi="Courier New" w:cs="Courier New"/>
                <w:sz w:val="24"/>
                <w:szCs w:val="24"/>
              </w:rPr>
            </w:pPr>
            <w:r w:rsidRPr="00E7554A">
              <w:t>Гкал/год</w:t>
            </w:r>
          </w:p>
        </w:tc>
        <w:tc>
          <w:tcPr>
            <w:tcW w:w="1671" w:type="pct"/>
            <w:vAlign w:val="center"/>
          </w:tcPr>
          <w:p w14:paraId="7217F603" w14:textId="77777777" w:rsidR="00E7554A" w:rsidRPr="00E7554A" w:rsidRDefault="00E7554A" w:rsidP="00E7554A">
            <w:pPr>
              <w:pStyle w:val="afff6"/>
              <w:jc w:val="center"/>
              <w:rPr>
                <w:rFonts w:ascii="Courier New" w:hAnsi="Courier New" w:cs="Courier New"/>
                <w:sz w:val="24"/>
                <w:szCs w:val="24"/>
              </w:rPr>
            </w:pPr>
            <w:r w:rsidRPr="00E7554A">
              <w:t>3 912</w:t>
            </w:r>
          </w:p>
        </w:tc>
      </w:tr>
      <w:tr w:rsidR="00E7554A" w:rsidRPr="00E7554A" w14:paraId="3C4D7ED1" w14:textId="77777777" w:rsidTr="00E7554A">
        <w:trPr>
          <w:trHeight w:val="20"/>
        </w:trPr>
        <w:tc>
          <w:tcPr>
            <w:tcW w:w="2188" w:type="pct"/>
            <w:vAlign w:val="bottom"/>
          </w:tcPr>
          <w:p w14:paraId="3E63D171" w14:textId="77777777" w:rsidR="00E7554A" w:rsidRPr="00E7554A" w:rsidRDefault="00E7554A" w:rsidP="00E7554A">
            <w:pPr>
              <w:pStyle w:val="afff6"/>
              <w:rPr>
                <w:rFonts w:ascii="Courier New" w:hAnsi="Courier New" w:cs="Courier New"/>
                <w:sz w:val="24"/>
                <w:szCs w:val="24"/>
              </w:rPr>
            </w:pPr>
            <w:r w:rsidRPr="00E7554A">
              <w:t>Материальная характеристика сети</w:t>
            </w:r>
          </w:p>
        </w:tc>
        <w:tc>
          <w:tcPr>
            <w:tcW w:w="1141" w:type="pct"/>
            <w:vAlign w:val="center"/>
          </w:tcPr>
          <w:p w14:paraId="1666C0E8" w14:textId="77777777" w:rsidR="00E7554A" w:rsidRPr="00E7554A" w:rsidRDefault="00E7554A" w:rsidP="00E7554A">
            <w:pPr>
              <w:pStyle w:val="afff6"/>
              <w:jc w:val="center"/>
              <w:rPr>
                <w:rFonts w:ascii="Courier New" w:hAnsi="Courier New" w:cs="Courier New"/>
                <w:sz w:val="24"/>
                <w:szCs w:val="24"/>
              </w:rPr>
            </w:pPr>
            <w:r w:rsidRPr="00E7554A">
              <w:t>м</w:t>
            </w:r>
            <w:r w:rsidRPr="00E7554A">
              <w:rPr>
                <w:vertAlign w:val="superscript"/>
              </w:rPr>
              <w:t>2</w:t>
            </w:r>
          </w:p>
        </w:tc>
        <w:tc>
          <w:tcPr>
            <w:tcW w:w="1671" w:type="pct"/>
            <w:vAlign w:val="center"/>
          </w:tcPr>
          <w:p w14:paraId="7F034A7C" w14:textId="77777777" w:rsidR="00E7554A" w:rsidRPr="00E7554A" w:rsidRDefault="00E7554A" w:rsidP="00E7554A">
            <w:pPr>
              <w:pStyle w:val="afff6"/>
              <w:jc w:val="center"/>
              <w:rPr>
                <w:rFonts w:ascii="Courier New" w:hAnsi="Courier New" w:cs="Courier New"/>
                <w:sz w:val="24"/>
                <w:szCs w:val="24"/>
              </w:rPr>
            </w:pPr>
            <w:r w:rsidRPr="00E7554A">
              <w:t>1228</w:t>
            </w:r>
          </w:p>
        </w:tc>
      </w:tr>
      <w:tr w:rsidR="00B069C7" w:rsidRPr="00E7554A" w14:paraId="094D2D00" w14:textId="77777777" w:rsidTr="00B069C7">
        <w:trPr>
          <w:trHeight w:val="20"/>
        </w:trPr>
        <w:tc>
          <w:tcPr>
            <w:tcW w:w="2188" w:type="pct"/>
            <w:vAlign w:val="center"/>
          </w:tcPr>
          <w:p w14:paraId="0406F6DD" w14:textId="77777777" w:rsidR="00B069C7" w:rsidRPr="00E7554A" w:rsidRDefault="00B069C7" w:rsidP="00B069C7">
            <w:pPr>
              <w:pStyle w:val="afff6"/>
              <w:rPr>
                <w:rFonts w:ascii="Courier New" w:hAnsi="Courier New" w:cs="Courier New"/>
                <w:sz w:val="24"/>
                <w:szCs w:val="24"/>
              </w:rPr>
            </w:pPr>
            <w:r w:rsidRPr="00E7554A">
              <w:t>Количество отказов тепловых сетей в год</w:t>
            </w:r>
          </w:p>
        </w:tc>
        <w:tc>
          <w:tcPr>
            <w:tcW w:w="1141" w:type="pct"/>
            <w:vAlign w:val="center"/>
          </w:tcPr>
          <w:p w14:paraId="1A393515" w14:textId="77777777" w:rsidR="00B069C7" w:rsidRPr="00E7554A" w:rsidRDefault="00B069C7" w:rsidP="00B069C7">
            <w:pPr>
              <w:pStyle w:val="afff6"/>
              <w:jc w:val="center"/>
              <w:rPr>
                <w:rFonts w:ascii="Courier New" w:hAnsi="Courier New" w:cs="Courier New"/>
                <w:sz w:val="24"/>
                <w:szCs w:val="24"/>
              </w:rPr>
            </w:pPr>
            <w:r w:rsidRPr="00E7554A">
              <w:t>Ед.</w:t>
            </w:r>
          </w:p>
        </w:tc>
        <w:tc>
          <w:tcPr>
            <w:tcW w:w="1671" w:type="pct"/>
            <w:vAlign w:val="center"/>
          </w:tcPr>
          <w:p w14:paraId="05FD8E19" w14:textId="77777777" w:rsidR="00B069C7" w:rsidRPr="00231C24" w:rsidRDefault="00B069C7" w:rsidP="00B069C7">
            <w:pPr>
              <w:pStyle w:val="afff6"/>
              <w:jc w:val="center"/>
            </w:pPr>
            <w:r w:rsidRPr="00231C24">
              <w:t>2020 г. - 26</w:t>
            </w:r>
          </w:p>
          <w:p w14:paraId="6B40F8F8" w14:textId="77777777" w:rsidR="00B069C7" w:rsidRPr="00231C24" w:rsidRDefault="00B069C7" w:rsidP="00B069C7">
            <w:pPr>
              <w:pStyle w:val="afff6"/>
              <w:jc w:val="center"/>
            </w:pPr>
            <w:r w:rsidRPr="00231C24">
              <w:t>2021 г. - 24</w:t>
            </w:r>
          </w:p>
          <w:p w14:paraId="369C4286" w14:textId="77777777" w:rsidR="00B069C7" w:rsidRPr="00231C24" w:rsidRDefault="00B069C7" w:rsidP="00B069C7">
            <w:pPr>
              <w:pStyle w:val="afff6"/>
              <w:jc w:val="center"/>
            </w:pPr>
            <w:r w:rsidRPr="00231C24">
              <w:t>2022 г. - 23</w:t>
            </w:r>
          </w:p>
          <w:p w14:paraId="23B0CF0C" w14:textId="77777777" w:rsidR="00B069C7" w:rsidRPr="00231C24" w:rsidRDefault="00B069C7" w:rsidP="00B069C7">
            <w:pPr>
              <w:pStyle w:val="afff6"/>
              <w:jc w:val="center"/>
            </w:pPr>
            <w:r w:rsidRPr="00231C24">
              <w:t>2023 г. - 25</w:t>
            </w:r>
          </w:p>
          <w:p w14:paraId="5103B3F5" w14:textId="77777777" w:rsidR="00B069C7" w:rsidRDefault="00B069C7" w:rsidP="00B069C7">
            <w:pPr>
              <w:pStyle w:val="afff6"/>
              <w:jc w:val="center"/>
            </w:pPr>
            <w:r w:rsidRPr="00231C24">
              <w:t xml:space="preserve">2024 г. </w:t>
            </w:r>
            <w:r>
              <w:t>–</w:t>
            </w:r>
            <w:r w:rsidRPr="00231C24">
              <w:t xml:space="preserve"> 28</w:t>
            </w:r>
          </w:p>
          <w:p w14:paraId="3146EF0A" w14:textId="161BAB7A" w:rsidR="00B069C7" w:rsidRPr="00B069C7" w:rsidRDefault="00B069C7" w:rsidP="00B069C7">
            <w:pPr>
              <w:pStyle w:val="aff0"/>
              <w:spacing w:line="240" w:lineRule="auto"/>
              <w:ind w:firstLine="0"/>
              <w:jc w:val="center"/>
            </w:pPr>
            <w:r w:rsidRPr="00473A31">
              <w:rPr>
                <w:sz w:val="20"/>
              </w:rPr>
              <w:t>2025 г. – 16.</w:t>
            </w:r>
          </w:p>
        </w:tc>
      </w:tr>
      <w:tr w:rsidR="00B069C7" w:rsidRPr="00E7554A" w14:paraId="2CB51D1C" w14:textId="77777777" w:rsidTr="00E7554A">
        <w:trPr>
          <w:trHeight w:val="20"/>
        </w:trPr>
        <w:tc>
          <w:tcPr>
            <w:tcW w:w="2188" w:type="pct"/>
            <w:vAlign w:val="center"/>
          </w:tcPr>
          <w:p w14:paraId="70C40EB9" w14:textId="77777777" w:rsidR="00B069C7" w:rsidRPr="00E7554A" w:rsidRDefault="00B069C7" w:rsidP="00B069C7">
            <w:pPr>
              <w:pStyle w:val="afff6"/>
              <w:rPr>
                <w:rFonts w:ascii="Courier New" w:hAnsi="Courier New" w:cs="Courier New"/>
                <w:sz w:val="24"/>
                <w:szCs w:val="24"/>
              </w:rPr>
            </w:pPr>
            <w:r w:rsidRPr="00E7554A">
              <w:t>Количество прекращений подачи тепловой энергии, теплоносителя в результате технологических нарушений на тепловых сетях на 1км тепловых сетей</w:t>
            </w:r>
          </w:p>
        </w:tc>
        <w:tc>
          <w:tcPr>
            <w:tcW w:w="1141" w:type="pct"/>
            <w:vAlign w:val="center"/>
          </w:tcPr>
          <w:p w14:paraId="2C75B21D" w14:textId="77777777" w:rsidR="00B069C7" w:rsidRPr="00E7554A" w:rsidRDefault="00B069C7" w:rsidP="00B069C7">
            <w:pPr>
              <w:pStyle w:val="afff6"/>
              <w:jc w:val="center"/>
              <w:rPr>
                <w:rFonts w:ascii="Courier New" w:hAnsi="Courier New" w:cs="Courier New"/>
                <w:sz w:val="24"/>
                <w:szCs w:val="24"/>
              </w:rPr>
            </w:pPr>
            <w:r w:rsidRPr="00E7554A">
              <w:t>Ед./км</w:t>
            </w:r>
          </w:p>
        </w:tc>
        <w:tc>
          <w:tcPr>
            <w:tcW w:w="1671" w:type="pct"/>
            <w:vAlign w:val="center"/>
          </w:tcPr>
          <w:p w14:paraId="6ED19CD2" w14:textId="77777777" w:rsidR="00B069C7" w:rsidRPr="00231C24" w:rsidRDefault="00B069C7" w:rsidP="00B069C7">
            <w:pPr>
              <w:pStyle w:val="afff6"/>
              <w:jc w:val="center"/>
            </w:pPr>
            <w:r w:rsidRPr="00231C24">
              <w:t>2020 г. - 5,9</w:t>
            </w:r>
          </w:p>
          <w:p w14:paraId="7A7A07F1" w14:textId="77777777" w:rsidR="00B069C7" w:rsidRPr="00231C24" w:rsidRDefault="00B069C7" w:rsidP="00B069C7">
            <w:pPr>
              <w:pStyle w:val="afff6"/>
              <w:jc w:val="center"/>
            </w:pPr>
            <w:r w:rsidRPr="00231C24">
              <w:t>2021 г. - 5,4</w:t>
            </w:r>
          </w:p>
          <w:p w14:paraId="368F98DF" w14:textId="77777777" w:rsidR="00B069C7" w:rsidRPr="00231C24" w:rsidRDefault="00B069C7" w:rsidP="00B069C7">
            <w:pPr>
              <w:pStyle w:val="afff6"/>
              <w:jc w:val="center"/>
            </w:pPr>
            <w:r w:rsidRPr="00231C24">
              <w:t>2022 г. - 5,2</w:t>
            </w:r>
          </w:p>
          <w:p w14:paraId="3DE86147" w14:textId="77777777" w:rsidR="00B069C7" w:rsidRPr="00231C24" w:rsidRDefault="00B069C7" w:rsidP="00B069C7">
            <w:pPr>
              <w:pStyle w:val="afff6"/>
              <w:jc w:val="center"/>
            </w:pPr>
            <w:r w:rsidRPr="00231C24">
              <w:t>2023 г. - 5,5</w:t>
            </w:r>
          </w:p>
          <w:p w14:paraId="16E8B876" w14:textId="77777777" w:rsidR="00B069C7" w:rsidRDefault="00B069C7" w:rsidP="00B069C7">
            <w:pPr>
              <w:pStyle w:val="afff6"/>
              <w:jc w:val="center"/>
            </w:pPr>
            <w:r w:rsidRPr="00231C24">
              <w:t>2024 г.-</w:t>
            </w:r>
            <w:r>
              <w:t xml:space="preserve"> </w:t>
            </w:r>
            <w:r w:rsidRPr="00231C24">
              <w:t>6,1</w:t>
            </w:r>
          </w:p>
          <w:p w14:paraId="18EBE4CC" w14:textId="78F94E45" w:rsidR="00B069C7" w:rsidRPr="00E7554A" w:rsidRDefault="00B069C7" w:rsidP="00B069C7">
            <w:pPr>
              <w:pStyle w:val="afff6"/>
              <w:jc w:val="center"/>
              <w:rPr>
                <w:rFonts w:ascii="Courier New" w:hAnsi="Courier New" w:cs="Courier New"/>
                <w:sz w:val="24"/>
                <w:szCs w:val="24"/>
              </w:rPr>
            </w:pPr>
            <w:r>
              <w:t>2025 г. – 2,99</w:t>
            </w:r>
          </w:p>
        </w:tc>
      </w:tr>
      <w:tr w:rsidR="00B069C7" w:rsidRPr="00E7554A" w14:paraId="68533CA9" w14:textId="77777777" w:rsidTr="00E7554A">
        <w:trPr>
          <w:trHeight w:val="20"/>
        </w:trPr>
        <w:tc>
          <w:tcPr>
            <w:tcW w:w="2188" w:type="pct"/>
            <w:vAlign w:val="bottom"/>
          </w:tcPr>
          <w:p w14:paraId="3B2A7B16" w14:textId="77777777" w:rsidR="00B069C7" w:rsidRPr="00E7554A" w:rsidRDefault="00B069C7" w:rsidP="00B069C7">
            <w:pPr>
              <w:pStyle w:val="afff6"/>
              <w:rPr>
                <w:rFonts w:ascii="Courier New" w:hAnsi="Courier New" w:cs="Courier New"/>
                <w:sz w:val="24"/>
                <w:szCs w:val="24"/>
              </w:rPr>
            </w:pPr>
            <w:r w:rsidRPr="00E7554A">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tc>
        <w:tc>
          <w:tcPr>
            <w:tcW w:w="1141" w:type="pct"/>
            <w:vAlign w:val="center"/>
          </w:tcPr>
          <w:p w14:paraId="67C0D282" w14:textId="77777777" w:rsidR="00B069C7" w:rsidRPr="00E7554A" w:rsidRDefault="00B069C7" w:rsidP="00B069C7">
            <w:pPr>
              <w:pStyle w:val="afff6"/>
              <w:jc w:val="center"/>
              <w:rPr>
                <w:rFonts w:ascii="Courier New" w:hAnsi="Courier New" w:cs="Courier New"/>
                <w:sz w:val="24"/>
                <w:szCs w:val="24"/>
              </w:rPr>
            </w:pPr>
            <w:r w:rsidRPr="00E7554A">
              <w:t>Ед./Гкал/ч</w:t>
            </w:r>
          </w:p>
        </w:tc>
        <w:tc>
          <w:tcPr>
            <w:tcW w:w="1671" w:type="pct"/>
            <w:vAlign w:val="center"/>
          </w:tcPr>
          <w:p w14:paraId="26685AE3" w14:textId="77777777" w:rsidR="00B069C7" w:rsidRPr="00231C24" w:rsidRDefault="00B069C7" w:rsidP="00B069C7">
            <w:pPr>
              <w:pStyle w:val="afff6"/>
              <w:jc w:val="center"/>
            </w:pPr>
            <w:r w:rsidRPr="00231C24">
              <w:t>2020 г. - 0,49</w:t>
            </w:r>
          </w:p>
          <w:p w14:paraId="0C737542" w14:textId="77777777" w:rsidR="00B069C7" w:rsidRPr="00231C24" w:rsidRDefault="00B069C7" w:rsidP="00B069C7">
            <w:pPr>
              <w:pStyle w:val="afff6"/>
              <w:jc w:val="center"/>
            </w:pPr>
            <w:r w:rsidRPr="00231C24">
              <w:t>2021 г.-0,61</w:t>
            </w:r>
          </w:p>
          <w:p w14:paraId="446620B2" w14:textId="77777777" w:rsidR="00B069C7" w:rsidRPr="00231C24" w:rsidRDefault="00B069C7" w:rsidP="00B069C7">
            <w:pPr>
              <w:pStyle w:val="afff6"/>
              <w:jc w:val="center"/>
            </w:pPr>
            <w:r w:rsidRPr="00231C24">
              <w:t>2022 г. - 0,74</w:t>
            </w:r>
          </w:p>
          <w:p w14:paraId="1D011D97" w14:textId="77777777" w:rsidR="00B069C7" w:rsidRPr="00231C24" w:rsidRDefault="00B069C7" w:rsidP="00B069C7">
            <w:pPr>
              <w:pStyle w:val="afff6"/>
              <w:jc w:val="center"/>
            </w:pPr>
            <w:r w:rsidRPr="00231C24">
              <w:t>2023 г. - 0,74</w:t>
            </w:r>
          </w:p>
          <w:p w14:paraId="4ED8E3ED" w14:textId="77777777" w:rsidR="00B069C7" w:rsidRDefault="00B069C7" w:rsidP="00B069C7">
            <w:pPr>
              <w:pStyle w:val="afff6"/>
              <w:jc w:val="center"/>
            </w:pPr>
            <w:r w:rsidRPr="00231C24">
              <w:t>2024 г. - 0,82</w:t>
            </w:r>
          </w:p>
          <w:p w14:paraId="5D1E23E0" w14:textId="71ACCC2B" w:rsidR="00B069C7" w:rsidRPr="00E7554A" w:rsidRDefault="00B069C7" w:rsidP="00B069C7">
            <w:pPr>
              <w:pStyle w:val="afff6"/>
              <w:jc w:val="center"/>
              <w:rPr>
                <w:rFonts w:ascii="Courier New" w:hAnsi="Courier New" w:cs="Courier New"/>
                <w:sz w:val="24"/>
                <w:szCs w:val="24"/>
              </w:rPr>
            </w:pPr>
            <w:r w:rsidRPr="00473A31">
              <w:t>2025 г. -</w:t>
            </w:r>
            <w:r>
              <w:t xml:space="preserve"> 0</w:t>
            </w:r>
          </w:p>
        </w:tc>
      </w:tr>
      <w:tr w:rsidR="00E7554A" w:rsidRPr="00E7554A" w14:paraId="487E0876" w14:textId="77777777" w:rsidTr="00E7554A">
        <w:trPr>
          <w:trHeight w:val="20"/>
        </w:trPr>
        <w:tc>
          <w:tcPr>
            <w:tcW w:w="5000" w:type="pct"/>
            <w:gridSpan w:val="3"/>
            <w:vAlign w:val="center"/>
          </w:tcPr>
          <w:p w14:paraId="5C4B1C00" w14:textId="77777777" w:rsidR="00E7554A" w:rsidRPr="00E7554A" w:rsidRDefault="00E7554A" w:rsidP="00E7554A">
            <w:pPr>
              <w:pStyle w:val="afff6"/>
              <w:jc w:val="center"/>
              <w:rPr>
                <w:rFonts w:ascii="Courier New" w:hAnsi="Courier New" w:cs="Courier New"/>
                <w:sz w:val="24"/>
                <w:szCs w:val="24"/>
              </w:rPr>
            </w:pPr>
            <w:r w:rsidRPr="00E7554A">
              <w:t>2. Показатели источника теплоснабжения</w:t>
            </w:r>
          </w:p>
        </w:tc>
      </w:tr>
      <w:tr w:rsidR="00E7554A" w:rsidRPr="00E7554A" w14:paraId="39EE0637" w14:textId="77777777" w:rsidTr="00E7554A">
        <w:trPr>
          <w:trHeight w:val="20"/>
        </w:trPr>
        <w:tc>
          <w:tcPr>
            <w:tcW w:w="2188" w:type="pct"/>
            <w:vAlign w:val="bottom"/>
          </w:tcPr>
          <w:p w14:paraId="26177641" w14:textId="77777777" w:rsidR="00E7554A" w:rsidRPr="00E7554A" w:rsidRDefault="00E7554A" w:rsidP="00E7554A">
            <w:pPr>
              <w:pStyle w:val="afff6"/>
              <w:rPr>
                <w:rFonts w:ascii="Courier New" w:hAnsi="Courier New" w:cs="Courier New"/>
                <w:sz w:val="24"/>
                <w:szCs w:val="24"/>
              </w:rPr>
            </w:pPr>
            <w:r w:rsidRPr="00E7554A">
              <w:t>КПД котельного оборудования</w:t>
            </w:r>
          </w:p>
        </w:tc>
        <w:tc>
          <w:tcPr>
            <w:tcW w:w="1141" w:type="pct"/>
            <w:vAlign w:val="center"/>
          </w:tcPr>
          <w:p w14:paraId="6D2057DA" w14:textId="77777777" w:rsidR="00E7554A" w:rsidRPr="00E7554A" w:rsidRDefault="00E7554A" w:rsidP="00E7554A">
            <w:pPr>
              <w:pStyle w:val="afff6"/>
              <w:jc w:val="center"/>
              <w:rPr>
                <w:rFonts w:ascii="Courier New" w:hAnsi="Courier New" w:cs="Courier New"/>
                <w:sz w:val="24"/>
                <w:szCs w:val="24"/>
              </w:rPr>
            </w:pPr>
            <w:r w:rsidRPr="00E7554A">
              <w:t>%</w:t>
            </w:r>
          </w:p>
        </w:tc>
        <w:tc>
          <w:tcPr>
            <w:tcW w:w="1671" w:type="pct"/>
            <w:vAlign w:val="center"/>
          </w:tcPr>
          <w:p w14:paraId="0CD747E6" w14:textId="77777777" w:rsidR="00E7554A" w:rsidRPr="00E7554A" w:rsidRDefault="00E7554A" w:rsidP="00E7554A">
            <w:pPr>
              <w:pStyle w:val="afff6"/>
              <w:jc w:val="center"/>
              <w:rPr>
                <w:rFonts w:ascii="Courier New" w:hAnsi="Courier New" w:cs="Courier New"/>
                <w:sz w:val="24"/>
                <w:szCs w:val="24"/>
              </w:rPr>
            </w:pPr>
            <w:r w:rsidRPr="00E7554A">
              <w:t>89</w:t>
            </w:r>
          </w:p>
        </w:tc>
      </w:tr>
      <w:tr w:rsidR="00E7554A" w:rsidRPr="00E7554A" w14:paraId="464FFACE" w14:textId="77777777" w:rsidTr="00E7554A">
        <w:trPr>
          <w:trHeight w:val="20"/>
        </w:trPr>
        <w:tc>
          <w:tcPr>
            <w:tcW w:w="2188" w:type="pct"/>
            <w:vAlign w:val="bottom"/>
          </w:tcPr>
          <w:p w14:paraId="7B7146A4" w14:textId="77777777" w:rsidR="00E7554A" w:rsidRPr="00E7554A" w:rsidRDefault="00E7554A" w:rsidP="00E7554A">
            <w:pPr>
              <w:pStyle w:val="afff6"/>
              <w:rPr>
                <w:rFonts w:ascii="Courier New" w:hAnsi="Courier New" w:cs="Courier New"/>
                <w:sz w:val="24"/>
                <w:szCs w:val="24"/>
              </w:rPr>
            </w:pPr>
            <w:r w:rsidRPr="00E7554A">
              <w:t>Удельный расход топлива на выработку тепловой энергии</w:t>
            </w:r>
          </w:p>
        </w:tc>
        <w:tc>
          <w:tcPr>
            <w:tcW w:w="1141" w:type="pct"/>
            <w:vAlign w:val="center"/>
          </w:tcPr>
          <w:p w14:paraId="43AFF98A" w14:textId="77777777" w:rsidR="00E7554A" w:rsidRPr="00E7554A" w:rsidRDefault="00E7554A" w:rsidP="00E7554A">
            <w:pPr>
              <w:pStyle w:val="afff6"/>
              <w:jc w:val="center"/>
              <w:rPr>
                <w:rFonts w:ascii="Courier New" w:hAnsi="Courier New" w:cs="Courier New"/>
                <w:sz w:val="24"/>
                <w:szCs w:val="24"/>
              </w:rPr>
            </w:pPr>
            <w:r w:rsidRPr="00E7554A">
              <w:t>кг.у.т/Гкал</w:t>
            </w:r>
          </w:p>
        </w:tc>
        <w:tc>
          <w:tcPr>
            <w:tcW w:w="1671" w:type="pct"/>
            <w:vAlign w:val="center"/>
          </w:tcPr>
          <w:p w14:paraId="5104F5A1" w14:textId="77777777" w:rsidR="00E7554A" w:rsidRPr="00E7554A" w:rsidRDefault="00E7554A" w:rsidP="00E7554A">
            <w:pPr>
              <w:pStyle w:val="afff6"/>
              <w:jc w:val="center"/>
              <w:rPr>
                <w:rFonts w:ascii="Courier New" w:hAnsi="Courier New" w:cs="Courier New"/>
                <w:sz w:val="24"/>
                <w:szCs w:val="24"/>
              </w:rPr>
            </w:pPr>
            <w:r w:rsidRPr="00E7554A">
              <w:t>158</w:t>
            </w:r>
          </w:p>
        </w:tc>
      </w:tr>
      <w:tr w:rsidR="00E7554A" w:rsidRPr="00E7554A" w14:paraId="7256D58E" w14:textId="77777777" w:rsidTr="00B069C7">
        <w:trPr>
          <w:trHeight w:val="20"/>
        </w:trPr>
        <w:tc>
          <w:tcPr>
            <w:tcW w:w="2188" w:type="pct"/>
            <w:vAlign w:val="center"/>
          </w:tcPr>
          <w:p w14:paraId="05557819" w14:textId="77777777" w:rsidR="00E7554A" w:rsidRPr="00E7554A" w:rsidRDefault="00E7554A" w:rsidP="00E7554A">
            <w:pPr>
              <w:pStyle w:val="afff6"/>
              <w:rPr>
                <w:rFonts w:ascii="Courier New" w:hAnsi="Courier New" w:cs="Courier New"/>
                <w:sz w:val="24"/>
                <w:szCs w:val="24"/>
              </w:rPr>
            </w:pPr>
            <w:r w:rsidRPr="00E7554A">
              <w:t>Интенсивность отказов котельного оборудования</w:t>
            </w:r>
          </w:p>
        </w:tc>
        <w:tc>
          <w:tcPr>
            <w:tcW w:w="1141" w:type="pct"/>
            <w:vAlign w:val="center"/>
          </w:tcPr>
          <w:p w14:paraId="3AED0098" w14:textId="77777777" w:rsidR="00E7554A" w:rsidRPr="00E7554A" w:rsidRDefault="00E7554A" w:rsidP="00E7554A">
            <w:pPr>
              <w:pStyle w:val="afff6"/>
              <w:jc w:val="center"/>
              <w:rPr>
                <w:rFonts w:ascii="Courier New" w:hAnsi="Courier New" w:cs="Courier New"/>
                <w:sz w:val="24"/>
                <w:szCs w:val="24"/>
              </w:rPr>
            </w:pPr>
            <w:r w:rsidRPr="00E7554A">
              <w:t>Ед.</w:t>
            </w:r>
          </w:p>
        </w:tc>
        <w:tc>
          <w:tcPr>
            <w:tcW w:w="1671" w:type="pct"/>
            <w:vAlign w:val="center"/>
          </w:tcPr>
          <w:p w14:paraId="313C92D3" w14:textId="77777777" w:rsidR="00E7554A" w:rsidRPr="00E7554A" w:rsidRDefault="00E7554A" w:rsidP="00B069C7">
            <w:pPr>
              <w:pStyle w:val="afff6"/>
              <w:jc w:val="center"/>
              <w:rPr>
                <w:rFonts w:ascii="Courier New" w:hAnsi="Courier New" w:cs="Courier New"/>
                <w:sz w:val="24"/>
                <w:szCs w:val="24"/>
              </w:rPr>
            </w:pPr>
            <w:r w:rsidRPr="00E7554A">
              <w:t>2020 г. - 4</w:t>
            </w:r>
          </w:p>
          <w:p w14:paraId="7BD966B1" w14:textId="77777777" w:rsidR="00E7554A" w:rsidRPr="00E7554A" w:rsidRDefault="00E7554A" w:rsidP="00B069C7">
            <w:pPr>
              <w:pStyle w:val="afff6"/>
              <w:jc w:val="center"/>
              <w:rPr>
                <w:rFonts w:ascii="Courier New" w:hAnsi="Courier New" w:cs="Courier New"/>
                <w:sz w:val="24"/>
                <w:szCs w:val="24"/>
              </w:rPr>
            </w:pPr>
            <w:r w:rsidRPr="00E7554A">
              <w:t>2021 г. - 5</w:t>
            </w:r>
          </w:p>
          <w:p w14:paraId="5E457D6C" w14:textId="77777777" w:rsidR="00E7554A" w:rsidRPr="00E7554A" w:rsidRDefault="00E7554A" w:rsidP="00B069C7">
            <w:pPr>
              <w:pStyle w:val="afff6"/>
              <w:jc w:val="center"/>
              <w:rPr>
                <w:rFonts w:ascii="Courier New" w:hAnsi="Courier New" w:cs="Courier New"/>
                <w:sz w:val="24"/>
                <w:szCs w:val="24"/>
              </w:rPr>
            </w:pPr>
            <w:r w:rsidRPr="00E7554A">
              <w:t>2022 г. - 6</w:t>
            </w:r>
          </w:p>
          <w:p w14:paraId="2AE99272" w14:textId="77777777" w:rsidR="00E7554A" w:rsidRPr="00E7554A" w:rsidRDefault="00E7554A" w:rsidP="00B069C7">
            <w:pPr>
              <w:pStyle w:val="afff6"/>
              <w:jc w:val="center"/>
              <w:rPr>
                <w:rFonts w:ascii="Courier New" w:hAnsi="Courier New" w:cs="Courier New"/>
                <w:sz w:val="24"/>
                <w:szCs w:val="24"/>
              </w:rPr>
            </w:pPr>
            <w:r w:rsidRPr="00E7554A">
              <w:t>2023 г. - 6</w:t>
            </w:r>
          </w:p>
          <w:p w14:paraId="0CC25520" w14:textId="618A0429" w:rsidR="00E7554A" w:rsidRDefault="00E7554A" w:rsidP="00B069C7">
            <w:pPr>
              <w:pStyle w:val="afff6"/>
              <w:jc w:val="center"/>
            </w:pPr>
            <w:r w:rsidRPr="00E7554A">
              <w:t xml:space="preserve">2024 г. </w:t>
            </w:r>
            <w:r w:rsidR="00B069C7">
              <w:t>–</w:t>
            </w:r>
            <w:r w:rsidRPr="00E7554A">
              <w:t xml:space="preserve"> 8</w:t>
            </w:r>
          </w:p>
          <w:p w14:paraId="5DA3DCB4" w14:textId="6CB60821" w:rsidR="00B069C7" w:rsidRPr="00B069C7" w:rsidRDefault="00B069C7" w:rsidP="00B069C7">
            <w:pPr>
              <w:pStyle w:val="aff0"/>
              <w:spacing w:line="240" w:lineRule="auto"/>
              <w:ind w:firstLine="0"/>
              <w:jc w:val="center"/>
            </w:pPr>
            <w:r w:rsidRPr="00B069C7">
              <w:rPr>
                <w:sz w:val="20"/>
              </w:rPr>
              <w:t>2025 г. - 0</w:t>
            </w:r>
          </w:p>
        </w:tc>
      </w:tr>
    </w:tbl>
    <w:p w14:paraId="1FBA47E3" w14:textId="77777777" w:rsidR="00B57DF9" w:rsidRDefault="00B57DF9" w:rsidP="00D818CF">
      <w:pPr>
        <w:pStyle w:val="260"/>
        <w:spacing w:before="0"/>
      </w:pPr>
    </w:p>
    <w:p w14:paraId="486489E9" w14:textId="77777777" w:rsidR="007E7E39" w:rsidRDefault="007E7E39" w:rsidP="00551450">
      <w:pPr>
        <w:pStyle w:val="260"/>
      </w:pPr>
    </w:p>
    <w:p w14:paraId="540B7D32" w14:textId="77777777" w:rsidR="007E7E39" w:rsidRDefault="007E7E39" w:rsidP="00551450">
      <w:pPr>
        <w:pStyle w:val="260"/>
        <w:sectPr w:rsidR="007E7E39"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7CEC0ED" w14:textId="77777777" w:rsidR="007E7E39" w:rsidRPr="00D73776" w:rsidRDefault="007E7E39" w:rsidP="007E7E39">
      <w:pPr>
        <w:pStyle w:val="affe"/>
        <w:rPr>
          <w:rFonts w:eastAsiaTheme="minorHAnsi"/>
        </w:rPr>
      </w:pPr>
      <w:bookmarkStart w:id="520" w:name="_Toc71814853"/>
      <w:bookmarkStart w:id="521" w:name="_Toc77079696"/>
      <w:bookmarkStart w:id="522" w:name="_Toc202182226"/>
      <w:r>
        <w:rPr>
          <w:rFonts w:eastAsiaTheme="minorHAnsi"/>
        </w:rPr>
        <w:lastRenderedPageBreak/>
        <w:t xml:space="preserve">Глава 14. </w:t>
      </w:r>
      <w:r w:rsidRPr="00D73776">
        <w:rPr>
          <w:rFonts w:eastAsiaTheme="minorHAnsi"/>
        </w:rPr>
        <w:t>Ценовые (тарифные) последствия</w:t>
      </w:r>
      <w:bookmarkEnd w:id="520"/>
      <w:bookmarkEnd w:id="521"/>
      <w:bookmarkEnd w:id="522"/>
    </w:p>
    <w:p w14:paraId="31CC352A" w14:textId="77777777" w:rsidR="007E7E39" w:rsidRDefault="007E7E39" w:rsidP="007E7E39">
      <w:pPr>
        <w:pStyle w:val="affc"/>
        <w:rPr>
          <w:rFonts w:eastAsiaTheme="minorHAnsi"/>
        </w:rPr>
      </w:pPr>
      <w:bookmarkStart w:id="523" w:name="_Toc71814854"/>
      <w:bookmarkStart w:id="524" w:name="_Toc77079697"/>
      <w:bookmarkStart w:id="525" w:name="_Toc202182227"/>
      <w:r w:rsidRPr="00D73776">
        <w:rPr>
          <w:rFonts w:eastAsiaTheme="minorHAnsi"/>
        </w:rPr>
        <w:t>а) тарифно-балансовые расчетные модели теплоснабжения потребителей по каждой системе теплоснабжения</w:t>
      </w:r>
      <w:bookmarkEnd w:id="523"/>
      <w:bookmarkEnd w:id="524"/>
      <w:bookmarkEnd w:id="525"/>
    </w:p>
    <w:p w14:paraId="59A659A2" w14:textId="77777777" w:rsidR="00E7554A" w:rsidRDefault="00E7554A" w:rsidP="00E7554A">
      <w:pPr>
        <w:pStyle w:val="2f0"/>
        <w:keepNext/>
        <w:ind w:firstLine="0"/>
        <w:jc w:val="center"/>
      </w:pPr>
      <w:bookmarkStart w:id="526" w:name="_Toc71814855"/>
      <w:bookmarkStart w:id="527" w:name="_Toc77079698"/>
      <w:r>
        <w:rPr>
          <w:noProof/>
          <w:lang w:eastAsia="ru-RU"/>
        </w:rPr>
        <w:drawing>
          <wp:inline distT="0" distB="0" distL="0" distR="0" wp14:anchorId="167264EE" wp14:editId="36C51F64">
            <wp:extent cx="6292039" cy="3499107"/>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307499" cy="3507705"/>
                    </a:xfrm>
                    <a:prstGeom prst="rect">
                      <a:avLst/>
                    </a:prstGeom>
                  </pic:spPr>
                </pic:pic>
              </a:graphicData>
            </a:graphic>
          </wp:inline>
        </w:drawing>
      </w:r>
    </w:p>
    <w:p w14:paraId="5DC9814E" w14:textId="0C68A606" w:rsidR="00E7554A" w:rsidRDefault="00E7554A" w:rsidP="00E7554A">
      <w:pPr>
        <w:pStyle w:val="ad"/>
        <w:jc w:val="center"/>
      </w:pPr>
      <w:r>
        <w:t xml:space="preserve">Рисунок </w:t>
      </w:r>
      <w:r w:rsidR="00ED6856">
        <w:fldChar w:fldCharType="begin"/>
      </w:r>
      <w:r w:rsidR="00ED6856">
        <w:instrText xml:space="preserve"> SEQ Рисунок \* ARABIC </w:instrText>
      </w:r>
      <w:r w:rsidR="00ED6856">
        <w:fldChar w:fldCharType="separate"/>
      </w:r>
      <w:r w:rsidR="00992836">
        <w:rPr>
          <w:noProof/>
        </w:rPr>
        <w:t>7</w:t>
      </w:r>
      <w:r w:rsidR="00ED6856">
        <w:rPr>
          <w:noProof/>
        </w:rPr>
        <w:fldChar w:fldCharType="end"/>
      </w:r>
      <w:r>
        <w:t xml:space="preserve"> Динамика и структура тарифов на тепловую энергии на 2025-2034 гг.</w:t>
      </w:r>
    </w:p>
    <w:p w14:paraId="28E07622" w14:textId="05BBD2D9" w:rsidR="00C2248B" w:rsidRDefault="00C2248B" w:rsidP="00C2248B">
      <w:pPr>
        <w:pStyle w:val="260"/>
        <w:keepNext/>
        <w:ind w:firstLine="0"/>
      </w:pPr>
    </w:p>
    <w:p w14:paraId="1A141551" w14:textId="3B936F1A" w:rsidR="00C22CB7" w:rsidRPr="009B36DA" w:rsidRDefault="00C22CB7" w:rsidP="00C22CB7">
      <w:pPr>
        <w:pStyle w:val="affc"/>
      </w:pPr>
      <w:bookmarkStart w:id="528" w:name="_Toc202182228"/>
      <w:r w:rsidRPr="009B36DA">
        <w:t>б) тарифно-балансовые расчетные модели теплоснабжения потребителей по каждой единой теплоснабжающей организации</w:t>
      </w:r>
      <w:bookmarkEnd w:id="526"/>
      <w:bookmarkEnd w:id="527"/>
      <w:bookmarkEnd w:id="528"/>
    </w:p>
    <w:p w14:paraId="08D58870" w14:textId="738281DD" w:rsidR="00792074" w:rsidRDefault="00C22CB7" w:rsidP="00C22CB7">
      <w:pPr>
        <w:pStyle w:val="2f0"/>
      </w:pPr>
      <w:r w:rsidRPr="00FF3B45">
        <w:t xml:space="preserve">На территории </w:t>
      </w:r>
      <w:r w:rsidR="005B7138">
        <w:t>Синявинского городского</w:t>
      </w:r>
      <w:r w:rsidR="0056273E" w:rsidRPr="00FF3B45">
        <w:t xml:space="preserve"> поселения</w:t>
      </w:r>
      <w:r w:rsidRPr="00FF3B45">
        <w:t xml:space="preserve"> функционируют </w:t>
      </w:r>
      <w:r w:rsidR="00E7554A">
        <w:t>одна</w:t>
      </w:r>
      <w:r w:rsidRPr="00FF3B45">
        <w:t xml:space="preserve"> теплоснабжающ</w:t>
      </w:r>
      <w:r w:rsidR="00E643CE">
        <w:t>ая</w:t>
      </w:r>
      <w:r w:rsidRPr="00FF3B45">
        <w:t xml:space="preserve"> организаци</w:t>
      </w:r>
      <w:r w:rsidR="00E643CE">
        <w:t>я</w:t>
      </w:r>
      <w:r w:rsidRPr="00FF3B45">
        <w:t xml:space="preserve"> – </w:t>
      </w:r>
      <w:r w:rsidR="00E7554A">
        <w:t>ООО «Ленжилэксплуатация</w:t>
      </w:r>
      <w:r w:rsidR="00792074">
        <w:t>»</w:t>
      </w:r>
      <w:r w:rsidRPr="00FF3B45">
        <w:t>.</w:t>
      </w:r>
    </w:p>
    <w:p w14:paraId="1B332B1C" w14:textId="3EB0F296" w:rsidR="00C22CB7" w:rsidRDefault="00C22CB7" w:rsidP="00C22CB7">
      <w:pPr>
        <w:pStyle w:val="2f0"/>
      </w:pPr>
      <w:r w:rsidRPr="00FF3B45">
        <w:t>Тарифно-балансовые расчетные модели представлены в таблицах выше.</w:t>
      </w:r>
    </w:p>
    <w:p w14:paraId="2557398A" w14:textId="77777777" w:rsidR="00E7554A" w:rsidRDefault="00E7554A" w:rsidP="00C22CB7">
      <w:pPr>
        <w:pStyle w:val="2f0"/>
      </w:pPr>
    </w:p>
    <w:p w14:paraId="150994AF" w14:textId="77777777" w:rsidR="00C22CB7" w:rsidRPr="00BF342B" w:rsidRDefault="00C22CB7" w:rsidP="00C22CB7">
      <w:pPr>
        <w:pStyle w:val="affc"/>
      </w:pPr>
      <w:bookmarkStart w:id="529" w:name="_Toc71814856"/>
      <w:bookmarkStart w:id="530" w:name="_Toc77079699"/>
      <w:bookmarkStart w:id="531" w:name="_Toc202182229"/>
      <w:r w:rsidRPr="00BF342B">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529"/>
      <w:bookmarkEnd w:id="530"/>
      <w:bookmarkEnd w:id="531"/>
    </w:p>
    <w:p w14:paraId="5C2905F7" w14:textId="5134B356" w:rsidR="00E643CE" w:rsidRDefault="00E643CE" w:rsidP="004E2AC1">
      <w:pPr>
        <w:pStyle w:val="2f0"/>
      </w:pPr>
      <w:r>
        <w:t xml:space="preserve">Приведенные расчеты и обоснование технико-экономических параметров системы теплоснабжения </w:t>
      </w:r>
      <w:r w:rsidR="008E75DC">
        <w:t>г</w:t>
      </w:r>
      <w:r>
        <w:t>.п. Синявино Кировского муниципального района Ленинградской области показывает целесообразность проведения мероп</w:t>
      </w:r>
      <w:r w:rsidR="004E2AC1">
        <w:t xml:space="preserve">риятий по реконструкции системы </w:t>
      </w:r>
      <w:r>
        <w:t>теплоснабжения.</w:t>
      </w:r>
    </w:p>
    <w:p w14:paraId="212B7EC8" w14:textId="2CD6AFC5" w:rsidR="00666965" w:rsidRDefault="00E643CE" w:rsidP="00E643CE">
      <w:pPr>
        <w:pStyle w:val="2f0"/>
        <w:rPr>
          <w:b/>
        </w:rPr>
      </w:pPr>
      <w:r>
        <w:t>Модернизация системы теплоснабжения снизит износ системы теплоснабжения и дефицит мощности в перспективный период, а также повысит надежность энергосбережения г.п. Синявино, за счет ввода современного энергетического оборудования и тепловых сетей, применения новых технологий.</w:t>
      </w:r>
    </w:p>
    <w:p w14:paraId="142A763B" w14:textId="77777777" w:rsidR="00C22CB7" w:rsidRDefault="00C22CB7" w:rsidP="00C22CB7">
      <w:pPr>
        <w:pStyle w:val="260"/>
      </w:pPr>
    </w:p>
    <w:p w14:paraId="3C0681C9" w14:textId="77777777" w:rsidR="00C22CB7" w:rsidRDefault="00C22CB7" w:rsidP="00C22CB7">
      <w:pPr>
        <w:pStyle w:val="260"/>
        <w:sectPr w:rsidR="00C22CB7"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0ADD961" w14:textId="77777777" w:rsidR="00C22CB7" w:rsidRPr="00115014" w:rsidRDefault="00C22CB7" w:rsidP="00C22CB7">
      <w:pPr>
        <w:pStyle w:val="affe"/>
      </w:pPr>
      <w:bookmarkStart w:id="532" w:name="_Toc71814857"/>
      <w:bookmarkStart w:id="533" w:name="_Toc77079700"/>
      <w:bookmarkStart w:id="534" w:name="_Toc202182230"/>
      <w:r w:rsidRPr="00115014">
        <w:lastRenderedPageBreak/>
        <w:t>Глава 15</w:t>
      </w:r>
      <w:r>
        <w:t>.</w:t>
      </w:r>
      <w:r w:rsidRPr="00115014">
        <w:t xml:space="preserve"> Реестр единых теплоснабжающих организаций</w:t>
      </w:r>
      <w:bookmarkEnd w:id="532"/>
      <w:bookmarkEnd w:id="533"/>
      <w:bookmarkEnd w:id="534"/>
    </w:p>
    <w:p w14:paraId="08794485" w14:textId="77777777" w:rsidR="00C22CB7" w:rsidRPr="00115014" w:rsidRDefault="00C22CB7" w:rsidP="00C22CB7">
      <w:pPr>
        <w:pStyle w:val="affc"/>
      </w:pPr>
      <w:bookmarkStart w:id="535" w:name="_Toc71814858"/>
      <w:bookmarkStart w:id="536" w:name="_Toc77079701"/>
      <w:bookmarkStart w:id="537" w:name="_Toc202182231"/>
      <w:r w:rsidRPr="00115014">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535"/>
      <w:bookmarkEnd w:id="536"/>
      <w:bookmarkEnd w:id="537"/>
    </w:p>
    <w:p w14:paraId="2F465379" w14:textId="08A0C7A0" w:rsidR="00C22CB7" w:rsidRDefault="00C22CB7" w:rsidP="00C22CB7">
      <w:pPr>
        <w:pStyle w:val="2f0"/>
      </w:pPr>
      <w:r>
        <w:t xml:space="preserve">На территории </w:t>
      </w:r>
      <w:r w:rsidR="005B7138">
        <w:t>Синявинского городского</w:t>
      </w:r>
      <w:r w:rsidR="0056273E">
        <w:t xml:space="preserve"> поселения</w:t>
      </w:r>
      <w:r>
        <w:t xml:space="preserve"> функциониру</w:t>
      </w:r>
      <w:r w:rsidR="00E643CE">
        <w:t>е</w:t>
      </w:r>
      <w:r>
        <w:t xml:space="preserve">т </w:t>
      </w:r>
      <w:r w:rsidR="00E643CE">
        <w:t>1</w:t>
      </w:r>
      <w:r>
        <w:t xml:space="preserve"> </w:t>
      </w:r>
      <w:r w:rsidR="00DF29E7">
        <w:t>теплоснабжающ</w:t>
      </w:r>
      <w:r w:rsidR="00E643CE">
        <w:t>ая организация</w:t>
      </w:r>
      <w:r>
        <w:t xml:space="preserve"> – </w:t>
      </w:r>
      <w:r w:rsidR="00E643CE">
        <w:t>ООО «Ленжилэксплуатация»</w:t>
      </w:r>
      <w:r w:rsidR="00953F67">
        <w:t>.</w:t>
      </w:r>
    </w:p>
    <w:p w14:paraId="7AC8CA95" w14:textId="2AE05DBF" w:rsidR="00FF3B45" w:rsidRDefault="00FF3B45" w:rsidP="00C22CB7">
      <w:pPr>
        <w:pStyle w:val="2f0"/>
      </w:pPr>
    </w:p>
    <w:p w14:paraId="5F126A37" w14:textId="77777777" w:rsidR="00C22CB7" w:rsidRPr="002A47C8" w:rsidRDefault="00C22CB7" w:rsidP="00C22CB7">
      <w:pPr>
        <w:pStyle w:val="affc"/>
      </w:pPr>
      <w:bookmarkStart w:id="538" w:name="_Toc71814859"/>
      <w:bookmarkStart w:id="539" w:name="_Toc77079702"/>
      <w:bookmarkStart w:id="540" w:name="_Toc202182232"/>
      <w:r w:rsidRPr="002A47C8">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538"/>
      <w:bookmarkEnd w:id="539"/>
      <w:bookmarkEnd w:id="540"/>
    </w:p>
    <w:p w14:paraId="2B38293C" w14:textId="5490A153" w:rsidR="00953F67" w:rsidRDefault="00E643CE" w:rsidP="00953F67">
      <w:pPr>
        <w:pStyle w:val="1d"/>
        <w:rPr>
          <w:szCs w:val="28"/>
        </w:rPr>
      </w:pPr>
      <w:bookmarkStart w:id="541" w:name="_Toc71814860"/>
      <w:bookmarkStart w:id="542" w:name="_Toc77079703"/>
      <w:r w:rsidRPr="000C7B62">
        <w:rPr>
          <w:szCs w:val="28"/>
        </w:rPr>
        <w:t>На основании критериев определения единой теплоснабжающей организации, установленных в Постановления Правительства РФ от 08.08.2012г. №</w:t>
      </w:r>
      <w:r>
        <w:rPr>
          <w:szCs w:val="28"/>
        </w:rPr>
        <w:t xml:space="preserve"> </w:t>
      </w:r>
      <w:r w:rsidRPr="000C7B62">
        <w:rPr>
          <w:szCs w:val="28"/>
        </w:rPr>
        <w:t>808 «Об организации теплоснабжения в РФ и внесении изменений в некоторые акты Правительства РФ» предлагается определить единой теплоснабжающей организацией ООО «Ленжилэксплуатация».</w:t>
      </w:r>
    </w:p>
    <w:p w14:paraId="4B89C318" w14:textId="453B34B8" w:rsidR="00621D58" w:rsidRDefault="00621D58" w:rsidP="00953F67">
      <w:pPr>
        <w:pStyle w:val="1d"/>
      </w:pPr>
      <w:r>
        <w:t>Организации, имеющие статус единой теплоснабжающей организации на территории Синявинского городского поселения, отсутствуют.</w:t>
      </w:r>
    </w:p>
    <w:p w14:paraId="67CE7542" w14:textId="1534F217" w:rsidR="006A5492" w:rsidRPr="002A47C8" w:rsidRDefault="006A5492" w:rsidP="006A5492">
      <w:pPr>
        <w:pStyle w:val="affc"/>
      </w:pPr>
      <w:bookmarkStart w:id="543" w:name="_Toc202182233"/>
      <w:r w:rsidRPr="002A47C8">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541"/>
      <w:bookmarkEnd w:id="542"/>
      <w:bookmarkEnd w:id="543"/>
    </w:p>
    <w:p w14:paraId="7675628E" w14:textId="77777777" w:rsidR="006A5492" w:rsidRPr="00B3535C" w:rsidRDefault="006A5492" w:rsidP="006A5492">
      <w:pPr>
        <w:pStyle w:val="2f0"/>
      </w:pPr>
      <w:r w:rsidRPr="00B3535C">
        <w:t xml:space="preserve">В соответствии со </w:t>
      </w:r>
      <w:r>
        <w:t>С</w:t>
      </w:r>
      <w:r w:rsidRPr="00B3535C">
        <w:t>татьей 2 п. 28 Федерального закона от 27 июля 2010 года</w:t>
      </w:r>
      <w:r>
        <w:t xml:space="preserve"> </w:t>
      </w:r>
      <w:r w:rsidRPr="00B3535C">
        <w:t xml:space="preserve">№190-ФЗ «О теплоснабжении»: </w:t>
      </w:r>
    </w:p>
    <w:p w14:paraId="1052CBEA" w14:textId="77777777" w:rsidR="006A5492" w:rsidRPr="00B3535C" w:rsidRDefault="006A5492" w:rsidP="006A5492">
      <w:pPr>
        <w:pStyle w:val="2f0"/>
      </w:pPr>
      <w:r w:rsidRPr="00B3535C">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536579E4" w14:textId="77777777" w:rsidR="006A5492" w:rsidRPr="00B3535C" w:rsidRDefault="006A5492" w:rsidP="006A5492">
      <w:pPr>
        <w:pStyle w:val="2f0"/>
      </w:pPr>
      <w:r w:rsidRPr="00B3535C">
        <w:t xml:space="preserve">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 </w:t>
      </w:r>
    </w:p>
    <w:p w14:paraId="77020E45" w14:textId="77777777" w:rsidR="006A5492" w:rsidRPr="00B3535C" w:rsidRDefault="006A5492" w:rsidP="006A5492">
      <w:pPr>
        <w:pStyle w:val="2f0"/>
      </w:pPr>
      <w:r w:rsidRPr="00B3535C">
        <w:t xml:space="preserve">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 </w:t>
      </w:r>
    </w:p>
    <w:p w14:paraId="24EA633B" w14:textId="77777777" w:rsidR="006A5492" w:rsidRPr="00B3535C" w:rsidRDefault="006A5492" w:rsidP="006A5492">
      <w:pPr>
        <w:pStyle w:val="2f0"/>
      </w:pPr>
      <w:r w:rsidRPr="00B3535C">
        <w:t xml:space="preserve">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 </w:t>
      </w:r>
    </w:p>
    <w:p w14:paraId="4EED9324" w14:textId="77777777" w:rsidR="006A5492" w:rsidRPr="008C3675" w:rsidRDefault="006A5492" w:rsidP="006A5492">
      <w:pPr>
        <w:pStyle w:val="affc"/>
        <w:rPr>
          <w:rFonts w:eastAsiaTheme="minorHAnsi"/>
        </w:rPr>
      </w:pPr>
      <w:bookmarkStart w:id="544" w:name="_Toc71814861"/>
      <w:bookmarkStart w:id="545" w:name="_Toc77079704"/>
      <w:bookmarkStart w:id="546" w:name="_Toc202182234"/>
      <w:r w:rsidRPr="008C3675">
        <w:rPr>
          <w:rFonts w:eastAsiaTheme="minorHAnsi"/>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544"/>
      <w:bookmarkEnd w:id="545"/>
      <w:bookmarkEnd w:id="546"/>
    </w:p>
    <w:p w14:paraId="0B32BB93" w14:textId="73F01567" w:rsidR="006A5492" w:rsidRDefault="006A5492" w:rsidP="006A5492">
      <w:pPr>
        <w:autoSpaceDE w:val="0"/>
        <w:autoSpaceDN w:val="0"/>
        <w:adjustRightInd w:val="0"/>
        <w:spacing w:after="0" w:line="240" w:lineRule="auto"/>
        <w:ind w:firstLine="709"/>
        <w:jc w:val="both"/>
        <w:rPr>
          <w:rFonts w:eastAsiaTheme="minorHAnsi"/>
          <w:color w:val="000000"/>
          <w:sz w:val="24"/>
          <w:szCs w:val="24"/>
        </w:rPr>
      </w:pPr>
      <w:r>
        <w:rPr>
          <w:rFonts w:eastAsiaTheme="minorHAnsi"/>
          <w:color w:val="000000"/>
          <w:sz w:val="24"/>
          <w:szCs w:val="24"/>
        </w:rPr>
        <w:t xml:space="preserve">На момент актуализации схемы теплоснабжения </w:t>
      </w:r>
      <w:r w:rsidR="005B7138">
        <w:rPr>
          <w:rFonts w:eastAsiaTheme="minorHAnsi"/>
          <w:color w:val="000000"/>
          <w:sz w:val="24"/>
          <w:szCs w:val="24"/>
        </w:rPr>
        <w:t>Синявинского городского</w:t>
      </w:r>
      <w:r w:rsidR="0056273E">
        <w:rPr>
          <w:rFonts w:eastAsiaTheme="minorHAnsi"/>
          <w:color w:val="000000"/>
          <w:sz w:val="24"/>
          <w:szCs w:val="24"/>
        </w:rPr>
        <w:t xml:space="preserve"> поселения</w:t>
      </w:r>
      <w:r>
        <w:rPr>
          <w:rFonts w:eastAsiaTheme="minorHAnsi"/>
          <w:color w:val="000000"/>
          <w:sz w:val="24"/>
          <w:szCs w:val="24"/>
        </w:rPr>
        <w:t>, данны</w:t>
      </w:r>
      <w:r w:rsidR="00DE6576">
        <w:rPr>
          <w:rFonts w:eastAsiaTheme="minorHAnsi"/>
          <w:color w:val="000000"/>
          <w:sz w:val="24"/>
          <w:szCs w:val="24"/>
        </w:rPr>
        <w:t>е</w:t>
      </w:r>
      <w:r>
        <w:rPr>
          <w:rFonts w:eastAsiaTheme="minorHAnsi"/>
          <w:color w:val="000000"/>
          <w:sz w:val="24"/>
          <w:szCs w:val="24"/>
        </w:rPr>
        <w:t xml:space="preserve"> о заявках теплоснабжающих организаций, поданных в рамках разработки проекта схемы теплоснабжения на присвоение статуса единой теплоснабжающей организации, </w:t>
      </w:r>
      <w:r w:rsidR="00DE6576">
        <w:rPr>
          <w:rFonts w:eastAsiaTheme="minorHAnsi"/>
          <w:color w:val="000000"/>
          <w:sz w:val="24"/>
          <w:szCs w:val="24"/>
        </w:rPr>
        <w:t>отсутствуют</w:t>
      </w:r>
      <w:r>
        <w:rPr>
          <w:rFonts w:eastAsiaTheme="minorHAnsi"/>
          <w:color w:val="000000"/>
          <w:sz w:val="24"/>
          <w:szCs w:val="24"/>
        </w:rPr>
        <w:t>.</w:t>
      </w:r>
    </w:p>
    <w:p w14:paraId="58B722D1" w14:textId="77777777" w:rsidR="00FF3B45" w:rsidRDefault="00FF3B45" w:rsidP="006A5492">
      <w:pPr>
        <w:autoSpaceDE w:val="0"/>
        <w:autoSpaceDN w:val="0"/>
        <w:adjustRightInd w:val="0"/>
        <w:spacing w:after="0" w:line="240" w:lineRule="auto"/>
        <w:ind w:firstLine="709"/>
        <w:jc w:val="both"/>
        <w:rPr>
          <w:rFonts w:eastAsiaTheme="minorHAnsi"/>
          <w:color w:val="000000"/>
          <w:sz w:val="24"/>
          <w:szCs w:val="24"/>
        </w:rPr>
      </w:pPr>
    </w:p>
    <w:p w14:paraId="3452B4AB" w14:textId="77777777" w:rsidR="006A5492" w:rsidRPr="002A47C8" w:rsidRDefault="006A5492" w:rsidP="006A5492">
      <w:pPr>
        <w:pStyle w:val="affc"/>
      </w:pPr>
      <w:bookmarkStart w:id="547" w:name="_Toc71814862"/>
      <w:bookmarkStart w:id="548" w:name="_Toc77079705"/>
      <w:bookmarkStart w:id="549" w:name="_Toc202182235"/>
      <w:r w:rsidRPr="002A47C8">
        <w:lastRenderedPageBreak/>
        <w:t>д) описание границ зон деятельности единой теплоснабжающей организации (организаций)</w:t>
      </w:r>
      <w:bookmarkEnd w:id="547"/>
      <w:bookmarkEnd w:id="548"/>
      <w:bookmarkEnd w:id="549"/>
    </w:p>
    <w:p w14:paraId="1DA19BCB" w14:textId="67F1632C" w:rsidR="00C22CB7" w:rsidRDefault="00DF29E7" w:rsidP="006A5492">
      <w:pPr>
        <w:pStyle w:val="2f0"/>
      </w:pPr>
      <w:r>
        <w:t>Границы зон деятельности теплоснабжающих организаций определены границами систем теплоснабжения источник</w:t>
      </w:r>
      <w:r w:rsidR="00A168EC">
        <w:t>а</w:t>
      </w:r>
      <w:r>
        <w:t xml:space="preserve"> тепловой энергии:</w:t>
      </w:r>
    </w:p>
    <w:p w14:paraId="3DE6AB3D" w14:textId="37CF3D7D" w:rsidR="00DF29E7" w:rsidRDefault="00E643CE" w:rsidP="00012ABD">
      <w:pPr>
        <w:pStyle w:val="2f0"/>
        <w:numPr>
          <w:ilvl w:val="0"/>
          <w:numId w:val="17"/>
        </w:numPr>
      </w:pPr>
      <w:r>
        <w:t>ООО «Ленжилэксплуатация»</w:t>
      </w:r>
      <w:r w:rsidR="00DF29E7">
        <w:t xml:space="preserve"> в границах зоны деятельности системы теплоснабжения котельной </w:t>
      </w:r>
      <w:r>
        <w:t>г.п. Синявино.</w:t>
      </w:r>
    </w:p>
    <w:p w14:paraId="6E334A99" w14:textId="22C965AE" w:rsidR="006F3541" w:rsidRDefault="003A3CBC" w:rsidP="006A5492">
      <w:pPr>
        <w:pStyle w:val="2f0"/>
      </w:pPr>
      <w:r>
        <w:t>Организации, имеющие статус единой теплоснабжающей организации на территории Синявинского городского поселения, отсутствуют.</w:t>
      </w:r>
    </w:p>
    <w:p w14:paraId="48A52F69" w14:textId="77777777" w:rsidR="003A3CBC" w:rsidRDefault="003A3CBC" w:rsidP="006A5492">
      <w:pPr>
        <w:pStyle w:val="2f0"/>
      </w:pPr>
    </w:p>
    <w:p w14:paraId="5BE27231" w14:textId="77777777" w:rsidR="006A5492" w:rsidRPr="007E3D1D" w:rsidRDefault="006A5492" w:rsidP="006A5492">
      <w:pPr>
        <w:spacing w:line="240" w:lineRule="auto"/>
        <w:ind w:firstLine="709"/>
        <w:jc w:val="both"/>
        <w:rPr>
          <w:b/>
          <w:sz w:val="24"/>
        </w:rPr>
      </w:pPr>
      <w:r w:rsidRPr="007E3D1D">
        <w:rPr>
          <w:b/>
          <w:sz w:val="24"/>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w:t>
      </w:r>
      <w:r>
        <w:rPr>
          <w:b/>
          <w:sz w:val="24"/>
        </w:rPr>
        <w:t>снований для внесения изменений</w:t>
      </w:r>
    </w:p>
    <w:p w14:paraId="3B7D8576" w14:textId="49447867" w:rsidR="007132E7" w:rsidRPr="007132E7" w:rsidRDefault="00E643CE" w:rsidP="00792074">
      <w:pPr>
        <w:pStyle w:val="1d"/>
      </w:pPr>
      <w:r>
        <w:t>Изменения отсутствуют.</w:t>
      </w:r>
    </w:p>
    <w:p w14:paraId="5975D0CA" w14:textId="43B21B50" w:rsidR="00534DA5" w:rsidRDefault="00534DA5" w:rsidP="006A5492">
      <w:pPr>
        <w:pStyle w:val="2f0"/>
      </w:pPr>
    </w:p>
    <w:p w14:paraId="22CEA561" w14:textId="77777777" w:rsidR="00792074" w:rsidRDefault="00792074" w:rsidP="006A5492">
      <w:pPr>
        <w:pStyle w:val="2f0"/>
        <w:sectPr w:rsidR="00792074"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7D7B5D1" w14:textId="77777777" w:rsidR="00534DA5" w:rsidRPr="002A47C8" w:rsidRDefault="00534DA5" w:rsidP="00534DA5">
      <w:pPr>
        <w:pStyle w:val="affe"/>
      </w:pPr>
      <w:bookmarkStart w:id="550" w:name="_Toc71814863"/>
      <w:bookmarkStart w:id="551" w:name="_Toc77079706"/>
      <w:bookmarkStart w:id="552" w:name="_Toc202182236"/>
      <w:r w:rsidRPr="00EA13D9">
        <w:lastRenderedPageBreak/>
        <w:t>Глава 16</w:t>
      </w:r>
      <w:r>
        <w:t>.</w:t>
      </w:r>
      <w:r w:rsidRPr="00EA13D9">
        <w:t xml:space="preserve"> Реестр мероприятий схемы теплоснабжения</w:t>
      </w:r>
      <w:bookmarkEnd w:id="550"/>
      <w:bookmarkEnd w:id="551"/>
      <w:bookmarkEnd w:id="552"/>
    </w:p>
    <w:p w14:paraId="4966E3FF" w14:textId="77777777" w:rsidR="00534DA5" w:rsidRPr="002A47C8" w:rsidRDefault="00534DA5" w:rsidP="00534DA5">
      <w:pPr>
        <w:pStyle w:val="affc"/>
      </w:pPr>
      <w:bookmarkStart w:id="553" w:name="_Toc71814864"/>
      <w:bookmarkStart w:id="554" w:name="_Toc77079707"/>
      <w:bookmarkStart w:id="555" w:name="_Toc202182237"/>
      <w:r w:rsidRPr="002A47C8">
        <w:t>а) перечень мероприятий по строительству, реконструкции, техническому перевооружению и (или) модернизации источников тепловой энергии</w:t>
      </w:r>
      <w:bookmarkEnd w:id="553"/>
      <w:bookmarkEnd w:id="554"/>
      <w:bookmarkEnd w:id="555"/>
    </w:p>
    <w:p w14:paraId="0B459C02" w14:textId="689F9764" w:rsidR="00F37932" w:rsidRDefault="00F37932" w:rsidP="00F37932">
      <w:pPr>
        <w:pStyle w:val="ad"/>
        <w:keepNext/>
      </w:pPr>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46</w:t>
      </w:r>
      <w:r w:rsidR="001B0373">
        <w:rPr>
          <w:noProof/>
        </w:rPr>
        <w:fldChar w:fldCharType="end"/>
      </w:r>
      <w:r>
        <w:t>. Стоимость мероприятия по строительству/модернизации источник</w:t>
      </w:r>
      <w:r w:rsidR="00A168EC">
        <w:t>а</w:t>
      </w:r>
      <w:r>
        <w:t xml:space="preserve"> тепловой энергии </w:t>
      </w:r>
      <w:r w:rsidR="005B7138">
        <w:t>Синявинского городского</w:t>
      </w:r>
      <w:r w:rsidR="0056273E">
        <w:t xml:space="preserve"> поселения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54"/>
        <w:gridCol w:w="1276"/>
        <w:gridCol w:w="2471"/>
      </w:tblGrid>
      <w:tr w:rsidR="00C2248B" w:rsidRPr="0037293C" w14:paraId="1917EB87" w14:textId="77777777" w:rsidTr="00B42CCE">
        <w:trPr>
          <w:trHeight w:val="725"/>
        </w:trPr>
        <w:tc>
          <w:tcPr>
            <w:tcW w:w="5954" w:type="dxa"/>
            <w:shd w:val="clear" w:color="auto" w:fill="auto"/>
            <w:vAlign w:val="center"/>
          </w:tcPr>
          <w:p w14:paraId="54ABF869" w14:textId="0BE39CE3" w:rsidR="00C2248B" w:rsidRPr="0037293C" w:rsidRDefault="00B42CCE" w:rsidP="0037293C">
            <w:pPr>
              <w:spacing w:after="0" w:line="240" w:lineRule="auto"/>
              <w:jc w:val="center"/>
              <w:rPr>
                <w:sz w:val="20"/>
                <w:szCs w:val="20"/>
                <w:lang w:eastAsia="ru-RU"/>
              </w:rPr>
            </w:pPr>
            <w:bookmarkStart w:id="556" w:name="_Toc71814865"/>
            <w:bookmarkStart w:id="557" w:name="_Toc77079708"/>
            <w:r>
              <w:rPr>
                <w:b/>
                <w:bCs/>
                <w:iCs/>
                <w:color w:val="000000"/>
                <w:sz w:val="20"/>
                <w:szCs w:val="20"/>
                <w:lang w:eastAsia="ru-RU"/>
              </w:rPr>
              <w:t>Планируемые мероприятия</w:t>
            </w:r>
          </w:p>
        </w:tc>
        <w:tc>
          <w:tcPr>
            <w:tcW w:w="1276" w:type="dxa"/>
            <w:shd w:val="clear" w:color="auto" w:fill="auto"/>
            <w:vAlign w:val="center"/>
          </w:tcPr>
          <w:p w14:paraId="6465C150" w14:textId="280128AC" w:rsidR="00C2248B" w:rsidRPr="0037293C" w:rsidRDefault="00C2248B" w:rsidP="0037293C">
            <w:pPr>
              <w:spacing w:after="0" w:line="240" w:lineRule="auto"/>
              <w:jc w:val="center"/>
              <w:rPr>
                <w:sz w:val="20"/>
                <w:szCs w:val="20"/>
                <w:lang w:eastAsia="ru-RU"/>
              </w:rPr>
            </w:pPr>
            <w:r w:rsidRPr="0037293C">
              <w:rPr>
                <w:b/>
                <w:bCs/>
                <w:iCs/>
                <w:color w:val="000000"/>
                <w:sz w:val="20"/>
                <w:szCs w:val="20"/>
                <w:lang w:eastAsia="ru-RU"/>
              </w:rPr>
              <w:t>Дата</w:t>
            </w:r>
            <w:r w:rsidR="00B42CCE">
              <w:rPr>
                <w:b/>
                <w:bCs/>
                <w:iCs/>
                <w:color w:val="000000"/>
                <w:sz w:val="20"/>
                <w:szCs w:val="20"/>
                <w:lang w:eastAsia="ru-RU"/>
              </w:rPr>
              <w:t xml:space="preserve"> реализации</w:t>
            </w:r>
          </w:p>
        </w:tc>
        <w:tc>
          <w:tcPr>
            <w:tcW w:w="2471" w:type="dxa"/>
            <w:shd w:val="clear" w:color="auto" w:fill="auto"/>
            <w:vAlign w:val="center"/>
          </w:tcPr>
          <w:p w14:paraId="2EB60CDB" w14:textId="3307546A" w:rsidR="00C2248B" w:rsidRPr="0037293C" w:rsidRDefault="00B42CCE" w:rsidP="0037293C">
            <w:pPr>
              <w:spacing w:after="0" w:line="240" w:lineRule="auto"/>
              <w:jc w:val="center"/>
              <w:rPr>
                <w:sz w:val="20"/>
                <w:szCs w:val="20"/>
                <w:lang w:eastAsia="ru-RU"/>
              </w:rPr>
            </w:pPr>
            <w:r>
              <w:rPr>
                <w:b/>
                <w:bCs/>
                <w:iCs/>
                <w:color w:val="000000"/>
                <w:sz w:val="20"/>
                <w:szCs w:val="20"/>
                <w:lang w:eastAsia="ru-RU"/>
              </w:rPr>
              <w:t>Ориентировочная стоимость, тыс. руб</w:t>
            </w:r>
          </w:p>
        </w:tc>
      </w:tr>
      <w:tr w:rsidR="00C2248B" w:rsidRPr="0037293C" w14:paraId="55F36DB4" w14:textId="77777777" w:rsidTr="00B42CCE">
        <w:trPr>
          <w:trHeight w:val="278"/>
        </w:trPr>
        <w:tc>
          <w:tcPr>
            <w:tcW w:w="5954" w:type="dxa"/>
            <w:shd w:val="clear" w:color="auto" w:fill="auto"/>
            <w:vAlign w:val="center"/>
          </w:tcPr>
          <w:p w14:paraId="45B355D6" w14:textId="385A3D41" w:rsidR="00C2248B" w:rsidRPr="0037293C" w:rsidRDefault="00B42CCE" w:rsidP="00152080">
            <w:pPr>
              <w:spacing w:after="0" w:line="240" w:lineRule="auto"/>
              <w:rPr>
                <w:sz w:val="20"/>
                <w:szCs w:val="20"/>
                <w:lang w:eastAsia="ru-RU"/>
              </w:rPr>
            </w:pPr>
            <w:r>
              <w:rPr>
                <w:color w:val="000000"/>
                <w:sz w:val="20"/>
                <w:szCs w:val="20"/>
                <w:lang w:eastAsia="ru-RU"/>
              </w:rPr>
              <w:t>Реконструкция или модернизация существующих объектов системы централизованного теплоснабжения, за исключением тепловых сетей</w:t>
            </w:r>
          </w:p>
        </w:tc>
        <w:tc>
          <w:tcPr>
            <w:tcW w:w="1276" w:type="dxa"/>
            <w:shd w:val="clear" w:color="auto" w:fill="auto"/>
            <w:vAlign w:val="center"/>
          </w:tcPr>
          <w:p w14:paraId="0BF0CAA3" w14:textId="56C4C241" w:rsidR="00C2248B" w:rsidRPr="0037293C" w:rsidRDefault="00C2248B" w:rsidP="00B42CCE">
            <w:pPr>
              <w:spacing w:after="0" w:line="240" w:lineRule="auto"/>
              <w:jc w:val="center"/>
              <w:rPr>
                <w:sz w:val="20"/>
                <w:szCs w:val="20"/>
                <w:lang w:eastAsia="ru-RU"/>
              </w:rPr>
            </w:pPr>
            <w:r w:rsidRPr="0037293C">
              <w:rPr>
                <w:color w:val="000000"/>
                <w:sz w:val="20"/>
                <w:szCs w:val="20"/>
                <w:lang w:eastAsia="ru-RU"/>
              </w:rPr>
              <w:t>202</w:t>
            </w:r>
            <w:r w:rsidR="00B42CCE">
              <w:rPr>
                <w:color w:val="000000"/>
                <w:sz w:val="20"/>
                <w:szCs w:val="20"/>
                <w:lang w:eastAsia="ru-RU"/>
              </w:rPr>
              <w:t>6-2030</w:t>
            </w:r>
            <w:r w:rsidR="00792074" w:rsidRPr="0037293C">
              <w:rPr>
                <w:color w:val="000000"/>
                <w:sz w:val="20"/>
                <w:szCs w:val="20"/>
                <w:lang w:eastAsia="ru-RU"/>
              </w:rPr>
              <w:t xml:space="preserve"> </w:t>
            </w:r>
            <w:r w:rsidRPr="0037293C">
              <w:rPr>
                <w:color w:val="000000"/>
                <w:sz w:val="20"/>
                <w:szCs w:val="20"/>
                <w:lang w:eastAsia="ru-RU"/>
              </w:rPr>
              <w:t>г.</w:t>
            </w:r>
          </w:p>
        </w:tc>
        <w:tc>
          <w:tcPr>
            <w:tcW w:w="2471" w:type="dxa"/>
            <w:shd w:val="clear" w:color="auto" w:fill="auto"/>
            <w:vAlign w:val="center"/>
          </w:tcPr>
          <w:p w14:paraId="2F9A852A" w14:textId="2079453B" w:rsidR="00C2248B" w:rsidRPr="0037293C" w:rsidRDefault="00B42CCE" w:rsidP="00B42CCE">
            <w:pPr>
              <w:spacing w:after="0" w:line="240" w:lineRule="auto"/>
              <w:jc w:val="center"/>
              <w:rPr>
                <w:sz w:val="20"/>
                <w:szCs w:val="20"/>
                <w:lang w:eastAsia="ru-RU"/>
              </w:rPr>
            </w:pPr>
            <w:r>
              <w:rPr>
                <w:sz w:val="20"/>
                <w:szCs w:val="20"/>
                <w:lang w:eastAsia="ru-RU"/>
              </w:rPr>
              <w:t>133228</w:t>
            </w:r>
          </w:p>
        </w:tc>
      </w:tr>
    </w:tbl>
    <w:p w14:paraId="53A17871" w14:textId="1718346A" w:rsidR="00792074" w:rsidRDefault="00792074" w:rsidP="00792074">
      <w:pPr>
        <w:pStyle w:val="1d"/>
      </w:pPr>
    </w:p>
    <w:p w14:paraId="169F8467" w14:textId="7534D04E" w:rsidR="00792074" w:rsidRDefault="00792074" w:rsidP="00792074">
      <w:pPr>
        <w:pStyle w:val="1d"/>
      </w:pPr>
      <w:r>
        <w:t xml:space="preserve">Согласно предоставленным данным, планируется </w:t>
      </w:r>
      <w:r w:rsidR="00B42CCE">
        <w:t>выполнение мероприятий согласно предоставленной инвестиционной программе.</w:t>
      </w:r>
    </w:p>
    <w:p w14:paraId="21D4083A" w14:textId="0B338C7E" w:rsidR="00F37932" w:rsidRPr="009156D0" w:rsidRDefault="00F37932" w:rsidP="00F37932">
      <w:pPr>
        <w:pStyle w:val="affc"/>
        <w:rPr>
          <w:rFonts w:eastAsiaTheme="minorHAnsi"/>
        </w:rPr>
      </w:pPr>
      <w:bookmarkStart w:id="558" w:name="_Toc202182238"/>
      <w:r w:rsidRPr="009156D0">
        <w:rPr>
          <w:rFonts w:eastAsiaTheme="minorHAnsi"/>
        </w:rPr>
        <w:t>б) перечень мероприятий по строительству, реконструкции, техническому перевооружению и (или) модернизации тепловых сетей и сооружений на них</w:t>
      </w:r>
      <w:bookmarkEnd w:id="556"/>
      <w:bookmarkEnd w:id="557"/>
      <w:bookmarkEnd w:id="558"/>
    </w:p>
    <w:p w14:paraId="5E4C5815" w14:textId="737B9E89" w:rsidR="00534DA5" w:rsidRDefault="00F37932" w:rsidP="006A5492">
      <w:pPr>
        <w:pStyle w:val="2f0"/>
      </w:pPr>
      <w:r>
        <w:t>Необходимо заменить ветхие тепловые сети, а также сети, выработавшие свой эксплуатационный ресурс.</w:t>
      </w:r>
    </w:p>
    <w:p w14:paraId="05F8C1EB" w14:textId="77777777" w:rsidR="00792074" w:rsidRDefault="00792074" w:rsidP="006A5492">
      <w:pPr>
        <w:pStyle w:val="2f0"/>
      </w:pPr>
    </w:p>
    <w:p w14:paraId="31DC149E" w14:textId="17E96027" w:rsidR="00FE2CBE" w:rsidRDefault="00FE2CBE" w:rsidP="00FE2CBE">
      <w:pPr>
        <w:pStyle w:val="ad"/>
        <w:keepNext/>
      </w:pPr>
      <w:r>
        <w:t xml:space="preserve">Таблица </w:t>
      </w:r>
      <w:r w:rsidR="001B0373">
        <w:rPr>
          <w:noProof/>
        </w:rPr>
        <w:fldChar w:fldCharType="begin"/>
      </w:r>
      <w:r w:rsidR="001B0373">
        <w:rPr>
          <w:noProof/>
        </w:rPr>
        <w:instrText xml:space="preserve"> SEQ Таблица \* ARABIC </w:instrText>
      </w:r>
      <w:r w:rsidR="001B0373">
        <w:rPr>
          <w:noProof/>
        </w:rPr>
        <w:fldChar w:fldCharType="separate"/>
      </w:r>
      <w:r w:rsidR="00992836">
        <w:rPr>
          <w:noProof/>
        </w:rPr>
        <w:t>47</w:t>
      </w:r>
      <w:r w:rsidR="001B0373">
        <w:rPr>
          <w:noProof/>
        </w:rPr>
        <w:fldChar w:fldCharType="end"/>
      </w:r>
      <w:r>
        <w:t xml:space="preserve">. Стоимость мероприятий по замене тепловых сетей </w:t>
      </w:r>
      <w:r w:rsidR="005B7138">
        <w:t>Синявинского городского</w:t>
      </w:r>
      <w:r w:rsidR="0056273E">
        <w:t xml:space="preserve"> поселения</w:t>
      </w:r>
    </w:p>
    <w:tbl>
      <w:tblPr>
        <w:tblW w:w="5000" w:type="pct"/>
        <w:tblCellMar>
          <w:left w:w="0" w:type="dxa"/>
          <w:right w:w="0" w:type="dxa"/>
        </w:tblCellMar>
        <w:tblLook w:val="0000" w:firstRow="0" w:lastRow="0" w:firstColumn="0" w:lastColumn="0" w:noHBand="0" w:noVBand="0"/>
      </w:tblPr>
      <w:tblGrid>
        <w:gridCol w:w="5175"/>
        <w:gridCol w:w="1921"/>
        <w:gridCol w:w="2815"/>
      </w:tblGrid>
      <w:tr w:rsidR="00B42CCE" w:rsidRPr="00C2248B" w14:paraId="4DADB18A" w14:textId="77777777" w:rsidTr="00792074">
        <w:trPr>
          <w:trHeight w:val="20"/>
        </w:trPr>
        <w:tc>
          <w:tcPr>
            <w:tcW w:w="2611" w:type="pct"/>
            <w:tcBorders>
              <w:top w:val="single" w:sz="4" w:space="0" w:color="auto"/>
              <w:left w:val="single" w:sz="4" w:space="0" w:color="auto"/>
              <w:bottom w:val="nil"/>
              <w:right w:val="nil"/>
            </w:tcBorders>
            <w:shd w:val="clear" w:color="auto" w:fill="auto"/>
            <w:vAlign w:val="center"/>
          </w:tcPr>
          <w:p w14:paraId="4B9B2F7D" w14:textId="78C7FC10" w:rsidR="00B42CCE" w:rsidRPr="00B42CCE" w:rsidRDefault="00B42CCE" w:rsidP="00B42CCE">
            <w:pPr>
              <w:pStyle w:val="afff6"/>
              <w:jc w:val="center"/>
              <w:rPr>
                <w:rFonts w:ascii="Courier New" w:hAnsi="Courier New" w:cs="Courier New"/>
                <w:b/>
                <w:szCs w:val="20"/>
              </w:rPr>
            </w:pPr>
            <w:r w:rsidRPr="00B42CCE">
              <w:rPr>
                <w:b/>
                <w:bCs/>
                <w:iCs/>
                <w:szCs w:val="20"/>
              </w:rPr>
              <w:t>Планируемые мероприятия</w:t>
            </w:r>
          </w:p>
        </w:tc>
        <w:tc>
          <w:tcPr>
            <w:tcW w:w="969" w:type="pct"/>
            <w:tcBorders>
              <w:top w:val="single" w:sz="4" w:space="0" w:color="auto"/>
              <w:left w:val="single" w:sz="4" w:space="0" w:color="auto"/>
              <w:bottom w:val="nil"/>
              <w:right w:val="nil"/>
            </w:tcBorders>
            <w:shd w:val="clear" w:color="auto" w:fill="auto"/>
            <w:vAlign w:val="center"/>
          </w:tcPr>
          <w:p w14:paraId="1B79B9C9" w14:textId="04DD1FF5" w:rsidR="00B42CCE" w:rsidRPr="00B42CCE" w:rsidRDefault="00B42CCE" w:rsidP="00B42CCE">
            <w:pPr>
              <w:pStyle w:val="afff6"/>
              <w:jc w:val="center"/>
              <w:rPr>
                <w:rFonts w:ascii="Courier New" w:hAnsi="Courier New" w:cs="Courier New"/>
                <w:b/>
                <w:szCs w:val="20"/>
              </w:rPr>
            </w:pPr>
            <w:r w:rsidRPr="00B42CCE">
              <w:rPr>
                <w:b/>
                <w:bCs/>
                <w:iCs/>
                <w:szCs w:val="20"/>
              </w:rPr>
              <w:t>Дата реализации</w:t>
            </w:r>
          </w:p>
        </w:tc>
        <w:tc>
          <w:tcPr>
            <w:tcW w:w="1420" w:type="pct"/>
            <w:tcBorders>
              <w:top w:val="single" w:sz="4" w:space="0" w:color="auto"/>
              <w:left w:val="single" w:sz="4" w:space="0" w:color="auto"/>
              <w:bottom w:val="nil"/>
              <w:right w:val="single" w:sz="4" w:space="0" w:color="auto"/>
            </w:tcBorders>
            <w:shd w:val="clear" w:color="auto" w:fill="auto"/>
            <w:vAlign w:val="center"/>
          </w:tcPr>
          <w:p w14:paraId="27D912A9" w14:textId="01D3D5F1" w:rsidR="00B42CCE" w:rsidRPr="00B42CCE" w:rsidRDefault="00B42CCE" w:rsidP="00B42CCE">
            <w:pPr>
              <w:pStyle w:val="afff6"/>
              <w:jc w:val="center"/>
              <w:rPr>
                <w:rFonts w:ascii="Courier New" w:hAnsi="Courier New" w:cs="Courier New"/>
                <w:b/>
                <w:szCs w:val="20"/>
              </w:rPr>
            </w:pPr>
            <w:r w:rsidRPr="00B42CCE">
              <w:rPr>
                <w:b/>
                <w:bCs/>
                <w:iCs/>
                <w:szCs w:val="20"/>
              </w:rPr>
              <w:t>Ориентировочная стоимость, тыс. руб</w:t>
            </w:r>
          </w:p>
        </w:tc>
      </w:tr>
      <w:tr w:rsidR="00C2248B" w:rsidRPr="00C2248B" w14:paraId="1A79B8BB" w14:textId="77777777" w:rsidTr="0037293C">
        <w:trPr>
          <w:trHeight w:val="20"/>
        </w:trPr>
        <w:tc>
          <w:tcPr>
            <w:tcW w:w="2611" w:type="pct"/>
            <w:tcBorders>
              <w:top w:val="single" w:sz="4" w:space="0" w:color="auto"/>
              <w:left w:val="single" w:sz="4" w:space="0" w:color="auto"/>
              <w:bottom w:val="single" w:sz="4" w:space="0" w:color="auto"/>
              <w:right w:val="nil"/>
            </w:tcBorders>
            <w:shd w:val="clear" w:color="auto" w:fill="auto"/>
            <w:vAlign w:val="center"/>
          </w:tcPr>
          <w:p w14:paraId="222ACABD" w14:textId="7372F271" w:rsidR="00C2248B" w:rsidRPr="00B42CCE" w:rsidRDefault="00B42CCE" w:rsidP="0037293C">
            <w:pPr>
              <w:pStyle w:val="afff6"/>
              <w:jc w:val="left"/>
              <w:rPr>
                <w:szCs w:val="20"/>
              </w:rPr>
            </w:pPr>
            <w:r w:rsidRPr="00B42CCE">
              <w:rPr>
                <w:szCs w:val="20"/>
              </w:rPr>
              <w:t>Реконструкция или модернизация существующих тепловых сетей</w:t>
            </w:r>
          </w:p>
        </w:tc>
        <w:tc>
          <w:tcPr>
            <w:tcW w:w="969" w:type="pct"/>
            <w:tcBorders>
              <w:top w:val="single" w:sz="4" w:space="0" w:color="auto"/>
              <w:left w:val="single" w:sz="4" w:space="0" w:color="auto"/>
              <w:bottom w:val="single" w:sz="4" w:space="0" w:color="auto"/>
              <w:right w:val="nil"/>
            </w:tcBorders>
            <w:shd w:val="clear" w:color="auto" w:fill="auto"/>
            <w:vAlign w:val="center"/>
          </w:tcPr>
          <w:p w14:paraId="5EB0813C" w14:textId="28D44D80" w:rsidR="00C2248B" w:rsidRPr="00B42CCE" w:rsidRDefault="00B42CCE" w:rsidP="00792074">
            <w:pPr>
              <w:pStyle w:val="afff6"/>
              <w:jc w:val="center"/>
              <w:rPr>
                <w:szCs w:val="20"/>
              </w:rPr>
            </w:pPr>
            <w:r>
              <w:rPr>
                <w:szCs w:val="20"/>
              </w:rPr>
              <w:t>2026-2030 г.</w:t>
            </w:r>
          </w:p>
        </w:tc>
        <w:tc>
          <w:tcPr>
            <w:tcW w:w="1420" w:type="pct"/>
            <w:tcBorders>
              <w:top w:val="single" w:sz="4" w:space="0" w:color="auto"/>
              <w:left w:val="single" w:sz="4" w:space="0" w:color="auto"/>
              <w:bottom w:val="single" w:sz="4" w:space="0" w:color="auto"/>
              <w:right w:val="single" w:sz="4" w:space="0" w:color="auto"/>
            </w:tcBorders>
            <w:shd w:val="clear" w:color="auto" w:fill="auto"/>
            <w:vAlign w:val="center"/>
          </w:tcPr>
          <w:p w14:paraId="345ACD10" w14:textId="44F8E6AF" w:rsidR="00C2248B" w:rsidRPr="00B42CCE" w:rsidRDefault="00B42CCE" w:rsidP="00953F67">
            <w:pPr>
              <w:pStyle w:val="afff6"/>
              <w:jc w:val="center"/>
              <w:rPr>
                <w:szCs w:val="20"/>
              </w:rPr>
            </w:pPr>
            <w:r>
              <w:rPr>
                <w:szCs w:val="20"/>
              </w:rPr>
              <w:t>204215</w:t>
            </w:r>
          </w:p>
        </w:tc>
      </w:tr>
    </w:tbl>
    <w:p w14:paraId="22719014" w14:textId="77777777" w:rsidR="00953F67" w:rsidRDefault="00953F67" w:rsidP="00FE2CBE">
      <w:pPr>
        <w:pStyle w:val="2f0"/>
      </w:pPr>
    </w:p>
    <w:p w14:paraId="15DAB256" w14:textId="77777777" w:rsidR="00FE2CBE" w:rsidRPr="00464331" w:rsidRDefault="00FE2CBE" w:rsidP="00FE2CBE">
      <w:pPr>
        <w:pStyle w:val="affc"/>
      </w:pPr>
      <w:bookmarkStart w:id="559" w:name="_Toc71814866"/>
      <w:bookmarkStart w:id="560" w:name="_Toc77079709"/>
      <w:bookmarkStart w:id="561" w:name="_Toc202182239"/>
      <w:r w:rsidRPr="00464331">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559"/>
      <w:bookmarkEnd w:id="560"/>
      <w:bookmarkEnd w:id="561"/>
    </w:p>
    <w:p w14:paraId="67ADA226" w14:textId="3AF9D59B" w:rsidR="00D74DF0" w:rsidRDefault="00D74DF0" w:rsidP="006A5492">
      <w:pPr>
        <w:pStyle w:val="2f0"/>
      </w:pPr>
      <w:r>
        <w:t>На территории Синявинского городского поселения расположены 14 многоквартирных жилых домов, подлежащих переходу с открытой системы горячего водоснабжения на закрытую систему горячего водоснабжения.</w:t>
      </w:r>
      <w:r w:rsidR="00456961">
        <w:t xml:space="preserve"> Перечень потребителей представлен в </w:t>
      </w:r>
      <w:r w:rsidR="00456961" w:rsidRPr="00456961">
        <w:rPr>
          <w:u w:val="single"/>
        </w:rPr>
        <w:fldChar w:fldCharType="begin"/>
      </w:r>
      <w:r w:rsidR="00456961" w:rsidRPr="00456961">
        <w:rPr>
          <w:u w:val="single"/>
        </w:rPr>
        <w:instrText xml:space="preserve"> REF _Ref205371041 \h </w:instrText>
      </w:r>
      <w:r w:rsidR="00456961" w:rsidRPr="00456961">
        <w:rPr>
          <w:u w:val="single"/>
        </w:rPr>
      </w:r>
      <w:r w:rsidR="00456961" w:rsidRPr="00456961">
        <w:rPr>
          <w:u w:val="single"/>
        </w:rPr>
        <w:fldChar w:fldCharType="separate"/>
      </w:r>
      <w:r w:rsidR="00992836">
        <w:t xml:space="preserve">Таблица </w:t>
      </w:r>
      <w:r w:rsidR="00992836">
        <w:rPr>
          <w:noProof/>
        </w:rPr>
        <w:t>40</w:t>
      </w:r>
      <w:r w:rsidR="00456961" w:rsidRPr="00456961">
        <w:rPr>
          <w:u w:val="single"/>
        </w:rPr>
        <w:fldChar w:fldCharType="end"/>
      </w:r>
      <w:r w:rsidR="00456961">
        <w:t>.</w:t>
      </w:r>
    </w:p>
    <w:p w14:paraId="66132B52" w14:textId="5AF798CC" w:rsidR="000944AC" w:rsidRDefault="00B42CCE" w:rsidP="006A5492">
      <w:pPr>
        <w:pStyle w:val="2f0"/>
        <w:sectPr w:rsidR="000944AC"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t>Перечень мероприятий, обеспечивающих переход от открытых систем теплоснабжения не определен.</w:t>
      </w:r>
    </w:p>
    <w:p w14:paraId="0AD58BE1" w14:textId="77777777" w:rsidR="00534DA5" w:rsidRPr="00464331" w:rsidRDefault="00534DA5" w:rsidP="00534DA5">
      <w:pPr>
        <w:pStyle w:val="affe"/>
      </w:pPr>
      <w:bookmarkStart w:id="562" w:name="_Toc71814867"/>
      <w:bookmarkStart w:id="563" w:name="_Toc77079710"/>
      <w:bookmarkStart w:id="564" w:name="_Toc202182240"/>
      <w:r w:rsidRPr="00464331">
        <w:lastRenderedPageBreak/>
        <w:t>Глава 17 Замечания и предложения к проекту схемы теплоснабжения</w:t>
      </w:r>
      <w:bookmarkEnd w:id="562"/>
      <w:bookmarkEnd w:id="563"/>
      <w:bookmarkEnd w:id="564"/>
    </w:p>
    <w:p w14:paraId="3D63F767" w14:textId="77777777" w:rsidR="00534DA5" w:rsidRPr="00464331" w:rsidRDefault="00534DA5" w:rsidP="00534DA5">
      <w:pPr>
        <w:pStyle w:val="affc"/>
      </w:pPr>
      <w:bookmarkStart w:id="565" w:name="_Toc71814868"/>
      <w:bookmarkStart w:id="566" w:name="_Toc77079711"/>
      <w:bookmarkStart w:id="567" w:name="_Toc202182241"/>
      <w:r w:rsidRPr="00464331">
        <w:t>а) перечень всех замечаний и предложений, поступивших при разработке, утверждении и актуализации схемы теплоснабжения</w:t>
      </w:r>
      <w:bookmarkEnd w:id="565"/>
      <w:bookmarkEnd w:id="566"/>
      <w:bookmarkEnd w:id="567"/>
    </w:p>
    <w:p w14:paraId="3F16FAE4" w14:textId="026DAD97" w:rsidR="00534DA5" w:rsidRDefault="00534DA5" w:rsidP="00534DA5">
      <w:pPr>
        <w:pStyle w:val="2f0"/>
      </w:pPr>
      <w:r>
        <w:t xml:space="preserve">При актуализации схемы теплоснабжения </w:t>
      </w:r>
      <w:r w:rsidR="005B7138">
        <w:t>Синявинского городского</w:t>
      </w:r>
      <w:r w:rsidR="0056273E">
        <w:t xml:space="preserve"> поселения</w:t>
      </w:r>
      <w:r>
        <w:t xml:space="preserve"> замечания и предложения не поступали.</w:t>
      </w:r>
    </w:p>
    <w:p w14:paraId="6FA3D9D0" w14:textId="77777777" w:rsidR="00534DA5" w:rsidRDefault="00534DA5" w:rsidP="00534DA5">
      <w:pPr>
        <w:pStyle w:val="affc"/>
        <w:rPr>
          <w:rFonts w:eastAsiaTheme="minorHAnsi"/>
        </w:rPr>
      </w:pPr>
      <w:bookmarkStart w:id="568" w:name="_Toc71814869"/>
      <w:bookmarkStart w:id="569" w:name="_Toc77079712"/>
      <w:bookmarkStart w:id="570" w:name="_Toc202182242"/>
      <w:r w:rsidRPr="00D73776">
        <w:rPr>
          <w:rFonts w:eastAsiaTheme="minorHAnsi"/>
        </w:rPr>
        <w:t>б) ответы разработчиков проекта схемы теплоснабжения на замечания и предложения</w:t>
      </w:r>
      <w:bookmarkEnd w:id="568"/>
      <w:bookmarkEnd w:id="569"/>
      <w:bookmarkEnd w:id="570"/>
    </w:p>
    <w:p w14:paraId="7BE7EA5C" w14:textId="27EF768F" w:rsidR="00534DA5" w:rsidRDefault="00534DA5" w:rsidP="00534DA5">
      <w:pPr>
        <w:pStyle w:val="2f0"/>
      </w:pPr>
      <w:r>
        <w:t xml:space="preserve">При актуализации схемы теплоснабжения </w:t>
      </w:r>
      <w:r w:rsidR="005B7138">
        <w:t>Синявинского городского</w:t>
      </w:r>
      <w:r w:rsidR="0056273E">
        <w:t xml:space="preserve"> поселения</w:t>
      </w:r>
      <w:r>
        <w:t xml:space="preserve"> замечания и предложения не поступали.</w:t>
      </w:r>
    </w:p>
    <w:p w14:paraId="0B16B78C" w14:textId="77777777" w:rsidR="00534DA5" w:rsidRDefault="00534DA5" w:rsidP="00534DA5">
      <w:pPr>
        <w:pStyle w:val="affc"/>
        <w:rPr>
          <w:rFonts w:eastAsiaTheme="minorHAnsi"/>
        </w:rPr>
      </w:pPr>
      <w:bookmarkStart w:id="571" w:name="_Toc71814870"/>
      <w:bookmarkStart w:id="572" w:name="_Toc77079713"/>
      <w:bookmarkStart w:id="573" w:name="_Toc202182243"/>
      <w:r w:rsidRPr="00D73776">
        <w:rPr>
          <w:rFonts w:eastAsiaTheme="minorHAnsi"/>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571"/>
      <w:bookmarkEnd w:id="572"/>
      <w:bookmarkEnd w:id="573"/>
    </w:p>
    <w:p w14:paraId="018C2D89" w14:textId="36D2A70A" w:rsidR="00534DA5" w:rsidRDefault="00534DA5" w:rsidP="00534DA5">
      <w:pPr>
        <w:pStyle w:val="2f0"/>
      </w:pPr>
      <w:r>
        <w:t xml:space="preserve">При актуализации схемы теплоснабжения </w:t>
      </w:r>
      <w:r w:rsidR="005B7138">
        <w:t>Синявинского городского</w:t>
      </w:r>
      <w:r w:rsidR="0056273E">
        <w:t xml:space="preserve"> поселения</w:t>
      </w:r>
      <w:r>
        <w:t xml:space="preserve"> замечания и предложения не поступали.</w:t>
      </w:r>
    </w:p>
    <w:p w14:paraId="79BB92AB" w14:textId="77777777" w:rsidR="00534DA5" w:rsidRDefault="00534DA5" w:rsidP="006A5492">
      <w:pPr>
        <w:pStyle w:val="2f0"/>
      </w:pPr>
    </w:p>
    <w:p w14:paraId="2BF6A947" w14:textId="77777777" w:rsidR="00534DA5" w:rsidRDefault="00534DA5" w:rsidP="006A5492">
      <w:pPr>
        <w:pStyle w:val="2f0"/>
      </w:pPr>
    </w:p>
    <w:p w14:paraId="30C8D140" w14:textId="77777777" w:rsidR="00534DA5" w:rsidRDefault="00534DA5" w:rsidP="006A5492">
      <w:pPr>
        <w:pStyle w:val="2f0"/>
        <w:sectPr w:rsidR="00534DA5"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3105087" w14:textId="77777777" w:rsidR="00534DA5" w:rsidRDefault="00534DA5" w:rsidP="00534DA5">
      <w:pPr>
        <w:pStyle w:val="affe"/>
      </w:pPr>
      <w:bookmarkStart w:id="574" w:name="_Toc77079714"/>
      <w:bookmarkStart w:id="575" w:name="_Toc202182244"/>
      <w:r w:rsidRPr="00464331">
        <w:lastRenderedPageBreak/>
        <w:t>Глава 1</w:t>
      </w:r>
      <w:r>
        <w:t>8. Сводный том изменений, выполненных в доработанной и (или) актуализированной схеме теплоснабжения</w:t>
      </w:r>
      <w:bookmarkEnd w:id="574"/>
      <w:bookmarkEnd w:id="575"/>
    </w:p>
    <w:p w14:paraId="43EE216F" w14:textId="77777777" w:rsidR="003C0DD5" w:rsidRPr="000A01CD" w:rsidRDefault="003C0DD5" w:rsidP="003C0DD5">
      <w:pPr>
        <w:pStyle w:val="2f0"/>
        <w:rPr>
          <w:b/>
        </w:rPr>
      </w:pPr>
      <w:r w:rsidRPr="000A01CD">
        <w:rPr>
          <w:b/>
        </w:rPr>
        <w:t>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p>
    <w:p w14:paraId="3BF37254" w14:textId="6C68D5AB" w:rsidR="00792074" w:rsidRDefault="00F57A04" w:rsidP="00792074">
      <w:pPr>
        <w:pStyle w:val="1d"/>
      </w:pPr>
      <w:r>
        <w:t>В период,</w:t>
      </w:r>
      <w:r w:rsidR="00792074">
        <w:t xml:space="preserve"> предшествующий актуализации Схемы, в Схему добавлена информация </w:t>
      </w:r>
      <w:r w:rsidR="00B42CCE">
        <w:t xml:space="preserve">согласно технико-экономическому обоснованию концессионного соглашения в отношении системы теплоснабжения Синявинского городского поселения </w:t>
      </w:r>
      <w:r w:rsidR="008B3E58">
        <w:t>Кировского муниципального района Ленинградской области.</w:t>
      </w:r>
    </w:p>
    <w:p w14:paraId="40354A51" w14:textId="11D87EB3" w:rsidR="00F57A04" w:rsidRDefault="00F57A04" w:rsidP="00792074">
      <w:pPr>
        <w:pStyle w:val="1d"/>
      </w:pPr>
    </w:p>
    <w:p w14:paraId="3F6BB992" w14:textId="6F877DD6" w:rsidR="004B4922" w:rsidRDefault="004B4922">
      <w:pPr>
        <w:spacing w:after="160" w:line="259" w:lineRule="auto"/>
        <w:rPr>
          <w:sz w:val="24"/>
          <w:szCs w:val="28"/>
        </w:rPr>
      </w:pPr>
      <w:r>
        <w:br w:type="page"/>
      </w:r>
    </w:p>
    <w:p w14:paraId="1F3A0EE5" w14:textId="77777777" w:rsidR="004B4922" w:rsidRDefault="004B4922" w:rsidP="004B4922">
      <w:pPr>
        <w:pStyle w:val="affe"/>
      </w:pPr>
      <w:bookmarkStart w:id="576" w:name="_Toc187933587"/>
      <w:bookmarkStart w:id="577" w:name="_Toc202182245"/>
      <w:r>
        <w:lastRenderedPageBreak/>
        <w:t>Глава</w:t>
      </w:r>
      <w:r>
        <w:rPr>
          <w:spacing w:val="45"/>
        </w:rPr>
        <w:t xml:space="preserve"> </w:t>
      </w:r>
      <w:r>
        <w:t>19.</w:t>
      </w:r>
      <w:r>
        <w:rPr>
          <w:spacing w:val="45"/>
        </w:rPr>
        <w:t xml:space="preserve"> </w:t>
      </w:r>
      <w:r>
        <w:t>Оценка экологической безопасности теплоснабжения</w:t>
      </w:r>
      <w:bookmarkEnd w:id="576"/>
      <w:bookmarkEnd w:id="577"/>
    </w:p>
    <w:p w14:paraId="115A2CF4" w14:textId="77777777" w:rsidR="004B4922" w:rsidRDefault="004B4922" w:rsidP="004B4922">
      <w:pPr>
        <w:pStyle w:val="affc"/>
      </w:pPr>
      <w:bookmarkStart w:id="578" w:name="_Toc187933588"/>
      <w:bookmarkStart w:id="579" w:name="_Toc202182246"/>
      <w:r>
        <w:t xml:space="preserve">19.1 </w:t>
      </w:r>
      <w:r w:rsidRPr="00410993">
        <w:t>Описание фоновых и/или сводных расчетов концентраций вредных (загрязняющих) веществ на территории поселения, городского округа, муниципального округа</w:t>
      </w:r>
      <w:bookmarkEnd w:id="578"/>
      <w:bookmarkEnd w:id="579"/>
    </w:p>
    <w:p w14:paraId="4B7B443D" w14:textId="77777777" w:rsidR="004B4922" w:rsidRDefault="004B4922" w:rsidP="004B4922">
      <w:pPr>
        <w:pStyle w:val="2f0"/>
      </w:pPr>
      <w:r w:rsidRPr="001F3D3B">
        <w:t xml:space="preserve">Оценка уровня загрязнения атмосферы выражается через концентрацию примеси путем сравнения ее с гигиеническими нормативами. Наиболее распространенными в настоящее время критериями оценки качества природных сред - атмосферного воздуха и вод суши - являются предельно-допустимые концентрации (ПДК) вредных веществ в названных средах. Нормативы ПДК различных веществ, утвержденные Минздравом России, едины для всего государства. В России установлены ПДК для более 600 различных атмосферных примесей (СанПиН 1.2.368521). </w:t>
      </w:r>
    </w:p>
    <w:p w14:paraId="52F5A975" w14:textId="77777777" w:rsidR="004B4922" w:rsidRDefault="004B4922" w:rsidP="004B4922">
      <w:pPr>
        <w:pStyle w:val="2f0"/>
      </w:pPr>
    </w:p>
    <w:p w14:paraId="3572CA6A" w14:textId="77777777" w:rsidR="004B4922" w:rsidRDefault="004B4922" w:rsidP="004B4922">
      <w:pPr>
        <w:pStyle w:val="2f0"/>
      </w:pPr>
      <w:r w:rsidRPr="001F3D3B">
        <w:t xml:space="preserve">Сведения о фоновых концентрациях </w:t>
      </w:r>
      <w:r>
        <w:t>ресурсоснабжающими организациями не предоставлена</w:t>
      </w:r>
      <w:r w:rsidRPr="001F3D3B">
        <w:t>.</w:t>
      </w:r>
    </w:p>
    <w:p w14:paraId="0FCC2757" w14:textId="363935CD" w:rsidR="004B4922" w:rsidRDefault="004B4922" w:rsidP="004B4922">
      <w:pPr>
        <w:pStyle w:val="2f0"/>
      </w:pPr>
      <w:r>
        <w:t xml:space="preserve">На территории </w:t>
      </w:r>
      <w:r w:rsidR="005B7138">
        <w:t>Синявинского городского</w:t>
      </w:r>
      <w:r w:rsidR="0056273E">
        <w:t xml:space="preserve"> поселения</w:t>
      </w:r>
      <w:r>
        <w:t xml:space="preserve"> не осуществляется наблюдение за состоянием атмосферного воздуха.</w:t>
      </w:r>
    </w:p>
    <w:p w14:paraId="260DFE7D" w14:textId="77777777" w:rsidR="004B4922" w:rsidRDefault="004B4922" w:rsidP="004B4922">
      <w:pPr>
        <w:pStyle w:val="2f0"/>
      </w:pPr>
    </w:p>
    <w:p w14:paraId="01E8B8A3" w14:textId="77777777" w:rsidR="004B4922" w:rsidRPr="00410993" w:rsidRDefault="004B4922" w:rsidP="004B4922">
      <w:pPr>
        <w:pStyle w:val="affc"/>
      </w:pPr>
      <w:bookmarkStart w:id="580" w:name="_Toc187933589"/>
      <w:bookmarkStart w:id="581" w:name="_Toc202182247"/>
      <w:r>
        <w:t xml:space="preserve">19.2 </w:t>
      </w:r>
      <w:r w:rsidRPr="00410993">
        <w:t>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bookmarkEnd w:id="580"/>
      <w:bookmarkEnd w:id="581"/>
    </w:p>
    <w:p w14:paraId="57FFF3AB" w14:textId="77777777" w:rsidR="004B4922" w:rsidRDefault="004B4922" w:rsidP="004B4922">
      <w:pPr>
        <w:pStyle w:val="2f0"/>
      </w:pPr>
      <w:r>
        <w:t>Расчеты максимальных разовых концентраций вредных (загрязняющих) веществ в приземном слое атмосферного воздуха не проведены, ввиду отсутствия исходных данных.</w:t>
      </w:r>
    </w:p>
    <w:p w14:paraId="1133D8A5" w14:textId="77777777" w:rsidR="004B4922" w:rsidRDefault="004B4922" w:rsidP="004B4922">
      <w:pPr>
        <w:pStyle w:val="2f0"/>
      </w:pPr>
    </w:p>
    <w:p w14:paraId="0D0ADD2E" w14:textId="77777777" w:rsidR="004B4922" w:rsidRPr="00410993" w:rsidRDefault="004B4922" w:rsidP="004B4922">
      <w:pPr>
        <w:pStyle w:val="affc"/>
      </w:pPr>
      <w:bookmarkStart w:id="582" w:name="_Toc187933590"/>
      <w:bookmarkStart w:id="583" w:name="_Toc202182248"/>
      <w:r>
        <w:t xml:space="preserve">19.3 </w:t>
      </w:r>
      <w:r w:rsidRPr="001F3D3B">
        <w:t>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муниципального округа</w:t>
      </w:r>
      <w:bookmarkEnd w:id="582"/>
      <w:bookmarkEnd w:id="583"/>
    </w:p>
    <w:p w14:paraId="74D3D9C4" w14:textId="3D89B62C" w:rsidR="004B4922" w:rsidRDefault="004B4922" w:rsidP="004B4922">
      <w:pPr>
        <w:pStyle w:val="2f0"/>
      </w:pPr>
      <w:r>
        <w:t xml:space="preserve">Оценка вклада выбросов от объектов теплоснабжения в фоновые концентрации загрязняющих веществ на территории </w:t>
      </w:r>
      <w:r w:rsidR="005B7138">
        <w:t>Синявинского городского</w:t>
      </w:r>
      <w:r w:rsidR="0056273E">
        <w:t xml:space="preserve"> поселения</w:t>
      </w:r>
      <w:r>
        <w:t xml:space="preserve"> не проведена, </w:t>
      </w:r>
      <w:r w:rsidR="008B3E58">
        <w:t xml:space="preserve">ввиду отсутствия мероприятий по подключению перспективных потребителей к существующим источникам тепловой энергии. </w:t>
      </w:r>
    </w:p>
    <w:p w14:paraId="7E562CE9" w14:textId="77777777" w:rsidR="004B4922" w:rsidRDefault="004B4922" w:rsidP="004B4922">
      <w:pPr>
        <w:pStyle w:val="2f0"/>
      </w:pPr>
    </w:p>
    <w:p w14:paraId="4B05D876" w14:textId="77777777" w:rsidR="004B4922" w:rsidRDefault="004B4922" w:rsidP="004B4922">
      <w:pPr>
        <w:pStyle w:val="affc"/>
      </w:pPr>
      <w:bookmarkStart w:id="584" w:name="_Toc187933591"/>
      <w:bookmarkStart w:id="585" w:name="_Toc202182249"/>
      <w:r>
        <w:t xml:space="preserve">19.4 </w:t>
      </w:r>
      <w:r w:rsidRPr="001F3D3B">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bookmarkEnd w:id="584"/>
      <w:bookmarkEnd w:id="585"/>
    </w:p>
    <w:p w14:paraId="3A4DFD69" w14:textId="77777777" w:rsidR="004B4922" w:rsidRDefault="004B4922" w:rsidP="004B4922">
      <w:pPr>
        <w:pStyle w:val="2f0"/>
      </w:pPr>
      <w:r w:rsidRPr="001F3D3B">
        <w:t xml:space="preserve">Нормативы удельных выбросов загрязняющих веществ в атмосферу от вновь вводимых и реконструируемых котельных установок ТЭС установлены в ГОСТ Р 55173-2012 Установки котельные. Общие технические требования. Нормативы устанавливают предельные значения выбросов в атмосферу твердых частиц, оксидов серы и азота, окиси углерода для котельных установок, использующих твердое, жидкое и газообразное топливо раздельно и в комбинации. Для действующих котельных установок нормативы удельных выбросов не разработаны и не закреплены в государственных нормативных документах. Прочих требований по удельным выбросам загрязняющих веществ на выработку тепловой и электрической энергии для объектов теплоэнергетики (например, для котельных), устанавливаемых в соответствии с законодательством Российской Федерации, не существует. Обеспечение экологической </w:t>
      </w:r>
      <w:r w:rsidRPr="001F3D3B">
        <w:lastRenderedPageBreak/>
        <w:t>безопасности обуславливается выполнением требований к гигиеническим нормативам предельно допустимых концентраций загрязняющих веществ в атмосферном воздухе городских и сельских поселений.</w:t>
      </w:r>
    </w:p>
    <w:p w14:paraId="5CFF771D" w14:textId="77777777" w:rsidR="004B4922" w:rsidRDefault="004B4922" w:rsidP="004B4922">
      <w:pPr>
        <w:pStyle w:val="2f0"/>
      </w:pPr>
      <w:r w:rsidRPr="001F3D3B">
        <w:t>Норматив удельных выбросов в атмосферу окиси углерода от котельных установок при коэффициенте избытка в</w:t>
      </w:r>
      <w:r>
        <w:t>оздуха 1,4 не должен превышать:</w:t>
      </w:r>
    </w:p>
    <w:p w14:paraId="4F8988CC" w14:textId="77777777" w:rsidR="004B4922" w:rsidRDefault="004B4922" w:rsidP="00012ABD">
      <w:pPr>
        <w:pStyle w:val="afffd"/>
        <w:numPr>
          <w:ilvl w:val="0"/>
          <w:numId w:val="16"/>
        </w:numPr>
        <w:ind w:left="0" w:firstLine="709"/>
      </w:pPr>
      <w:r w:rsidRPr="001F3D3B">
        <w:t>для газа и мазута - 300 мг/куб.м. при нормальных условиях (температура 0 °С и дав</w:t>
      </w:r>
      <w:r>
        <w:t xml:space="preserve">ление 101,3 кПа); </w:t>
      </w:r>
    </w:p>
    <w:p w14:paraId="6A51DE36" w14:textId="77777777" w:rsidR="004B4922" w:rsidRDefault="004B4922" w:rsidP="00012ABD">
      <w:pPr>
        <w:pStyle w:val="afffd"/>
        <w:numPr>
          <w:ilvl w:val="0"/>
          <w:numId w:val="16"/>
        </w:numPr>
        <w:ind w:left="0" w:firstLine="709"/>
      </w:pPr>
      <w:r>
        <w:t>для углей:</w:t>
      </w:r>
    </w:p>
    <w:p w14:paraId="61C6B13B" w14:textId="77777777" w:rsidR="004B4922" w:rsidRDefault="004B4922" w:rsidP="004B4922">
      <w:pPr>
        <w:pStyle w:val="afffd"/>
      </w:pPr>
      <w:r w:rsidRPr="001F3D3B">
        <w:t>для котлов с твердым шлакоудалением - 400 мг/куб.м. при нормальных условиях (температ</w:t>
      </w:r>
      <w:r>
        <w:t>ура 0 °С и давление 101,3 кПа);</w:t>
      </w:r>
    </w:p>
    <w:p w14:paraId="1E8A08B1" w14:textId="77777777" w:rsidR="004B4922" w:rsidRDefault="004B4922" w:rsidP="004B4922">
      <w:pPr>
        <w:pStyle w:val="afffd"/>
      </w:pPr>
      <w:r w:rsidRPr="001F3D3B">
        <w:t>для котлов с жидким шлакоудалением - 300 мг/куб.м. при нормальных условиях (температ</w:t>
      </w:r>
      <w:r>
        <w:t>ура 0 °С и давление 101,3 кПа).</w:t>
      </w:r>
    </w:p>
    <w:p w14:paraId="307C2320" w14:textId="77777777" w:rsidR="004B4922" w:rsidRDefault="004B4922" w:rsidP="004B4922">
      <w:pPr>
        <w:pStyle w:val="afffd"/>
      </w:pPr>
    </w:p>
    <w:p w14:paraId="255C5EA4" w14:textId="77777777" w:rsidR="004B4922" w:rsidRDefault="004B4922" w:rsidP="004B4922">
      <w:pPr>
        <w:pStyle w:val="afffd"/>
      </w:pPr>
      <w:r w:rsidRPr="001F3D3B">
        <w:t>На рассматриваемый срок действия схемы теплоснабжения превышения нормативных значений удельных выбросов вредных (загрязняющих) веществ не ожидается.</w:t>
      </w:r>
    </w:p>
    <w:p w14:paraId="63A76F26" w14:textId="77777777" w:rsidR="004B4922" w:rsidRDefault="004B4922" w:rsidP="004B4922">
      <w:pPr>
        <w:pStyle w:val="afffd"/>
      </w:pPr>
    </w:p>
    <w:p w14:paraId="29600023" w14:textId="77777777" w:rsidR="004B4922" w:rsidRDefault="004B4922" w:rsidP="004B4922">
      <w:pPr>
        <w:pStyle w:val="affc"/>
      </w:pPr>
      <w:bookmarkStart w:id="586" w:name="_Toc187933592"/>
      <w:bookmarkStart w:id="587" w:name="_Toc202182250"/>
      <w:r>
        <w:t xml:space="preserve">19.5 </w:t>
      </w:r>
      <w:r w:rsidRPr="001F3D3B">
        <w:t>Прогнозы образования и размещения отходов сжигания топлива на сохраняемых, модернизируемых и планируемых к строительству объектах теплоснабжения</w:t>
      </w:r>
      <w:bookmarkEnd w:id="586"/>
      <w:bookmarkEnd w:id="587"/>
    </w:p>
    <w:p w14:paraId="62F217CE" w14:textId="50979696" w:rsidR="004B4922" w:rsidRDefault="004B4922" w:rsidP="004B4922">
      <w:pPr>
        <w:pStyle w:val="2f0"/>
      </w:pPr>
      <w:r w:rsidRPr="001F3D3B">
        <w:t>Основным видом топлива, применяемым на источниках тепловой энергии на территории муниципального образования, является природный газ, что исключает формирование отходов от сжигания основного топли</w:t>
      </w:r>
      <w:r>
        <w:t>ва на объектах теплоснабжения.</w:t>
      </w:r>
    </w:p>
    <w:p w14:paraId="6278D973" w14:textId="77777777" w:rsidR="008B3E58" w:rsidRDefault="008B3E58" w:rsidP="004B4922">
      <w:pPr>
        <w:pStyle w:val="2f0"/>
      </w:pPr>
    </w:p>
    <w:p w14:paraId="0B3C8777" w14:textId="77777777" w:rsidR="004B4922" w:rsidRDefault="004B4922" w:rsidP="004B4922">
      <w:pPr>
        <w:pStyle w:val="affc"/>
      </w:pPr>
      <w:bookmarkStart w:id="588" w:name="_Toc187933593"/>
      <w:bookmarkStart w:id="589" w:name="_Toc202182251"/>
      <w:r>
        <w:t xml:space="preserve">19.6 </w:t>
      </w:r>
      <w:r w:rsidRPr="001F3D3B">
        <w:t>Информация о суммарном объеме потребляемого топлива в поселении в натуральном и условном выражении с выделением газа, угля и мазута с разбивкой на каждый год действия схемы теплоснабжения</w:t>
      </w:r>
      <w:bookmarkEnd w:id="588"/>
      <w:bookmarkEnd w:id="589"/>
    </w:p>
    <w:p w14:paraId="226B1B0C" w14:textId="3472658A" w:rsidR="0061619B" w:rsidRDefault="0061619B" w:rsidP="0061619B">
      <w:pPr>
        <w:pStyle w:val="260"/>
      </w:pPr>
      <w:r>
        <w:t>Единственным видом топлива для котельн</w:t>
      </w:r>
      <w:r w:rsidR="00A168EC">
        <w:t>ой</w:t>
      </w:r>
      <w:r>
        <w:t xml:space="preserve"> </w:t>
      </w:r>
      <w:r w:rsidR="005B7138">
        <w:t>Синявинского городского</w:t>
      </w:r>
      <w:r w:rsidR="0056273E">
        <w:t xml:space="preserve"> поселения</w:t>
      </w:r>
      <w:r>
        <w:t xml:space="preserve"> является природный газ.</w:t>
      </w:r>
    </w:p>
    <w:p w14:paraId="1D3322C3" w14:textId="20604248" w:rsidR="00F57A04" w:rsidRPr="0023693F" w:rsidRDefault="00F57A04" w:rsidP="0061619B">
      <w:pPr>
        <w:pStyle w:val="2f0"/>
        <w:ind w:firstLine="0"/>
      </w:pPr>
    </w:p>
    <w:sectPr w:rsidR="00F57A04" w:rsidRPr="0023693F" w:rsidSect="00270068">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D98F8" w14:textId="77777777" w:rsidR="00ED6856" w:rsidRDefault="00ED6856" w:rsidP="00480781">
      <w:pPr>
        <w:spacing w:after="0" w:line="240" w:lineRule="auto"/>
      </w:pPr>
      <w:r>
        <w:separator/>
      </w:r>
    </w:p>
  </w:endnote>
  <w:endnote w:type="continuationSeparator" w:id="0">
    <w:p w14:paraId="63B0ED3A" w14:textId="77777777" w:rsidR="00ED6856" w:rsidRDefault="00ED6856" w:rsidP="00480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F9B8" w14:textId="77777777" w:rsidR="00B069C7" w:rsidRDefault="00B069C7">
    <w:pPr>
      <w:pStyle w:val="a9"/>
      <w:jc w:val="right"/>
    </w:pPr>
  </w:p>
  <w:p w14:paraId="1A02067A" w14:textId="77777777" w:rsidR="00B069C7" w:rsidRDefault="00B069C7">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933499"/>
      <w:docPartObj>
        <w:docPartGallery w:val="Page Numbers (Bottom of Page)"/>
        <w:docPartUnique/>
      </w:docPartObj>
    </w:sdtPr>
    <w:sdtEndPr/>
    <w:sdtContent>
      <w:p w14:paraId="7290CA55" w14:textId="1F6EC767" w:rsidR="00B069C7" w:rsidRDefault="00B069C7">
        <w:pPr>
          <w:pStyle w:val="a9"/>
          <w:jc w:val="right"/>
        </w:pPr>
        <w:r>
          <w:fldChar w:fldCharType="begin"/>
        </w:r>
        <w:r>
          <w:instrText>PAGE   \* MERGEFORMAT</w:instrText>
        </w:r>
        <w:r>
          <w:fldChar w:fldCharType="separate"/>
        </w:r>
        <w:r w:rsidR="00992836">
          <w:rPr>
            <w:noProof/>
          </w:rPr>
          <w:t>2</w:t>
        </w:r>
        <w:r>
          <w:fldChar w:fldCharType="end"/>
        </w:r>
      </w:p>
    </w:sdtContent>
  </w:sdt>
  <w:p w14:paraId="37AF035C" w14:textId="77777777" w:rsidR="00B069C7" w:rsidRDefault="00B069C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093E8" w14:textId="77777777" w:rsidR="00ED6856" w:rsidRDefault="00ED6856" w:rsidP="00480781">
      <w:pPr>
        <w:spacing w:after="0" w:line="240" w:lineRule="auto"/>
      </w:pPr>
      <w:r>
        <w:separator/>
      </w:r>
    </w:p>
  </w:footnote>
  <w:footnote w:type="continuationSeparator" w:id="0">
    <w:p w14:paraId="3448BA2C" w14:textId="77777777" w:rsidR="00ED6856" w:rsidRDefault="00ED6856" w:rsidP="00480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F6746" w14:textId="67E6863D" w:rsidR="00B069C7" w:rsidRDefault="00B069C7" w:rsidP="005836E9">
    <w:pPr>
      <w:pBdr>
        <w:bottom w:val="single" w:sz="4" w:space="1" w:color="auto"/>
      </w:pBdr>
      <w:tabs>
        <w:tab w:val="center" w:pos="4677"/>
        <w:tab w:val="right" w:pos="9355"/>
      </w:tabs>
      <w:spacing w:after="0" w:line="240" w:lineRule="auto"/>
      <w:jc w:val="center"/>
      <w:rPr>
        <w:sz w:val="20"/>
      </w:rPr>
    </w:pPr>
    <w:r w:rsidRPr="00FC0E04">
      <w:rPr>
        <w:sz w:val="20"/>
      </w:rPr>
      <w:t xml:space="preserve">Схема теплоснабжения </w:t>
    </w:r>
    <w:r>
      <w:rPr>
        <w:sz w:val="20"/>
      </w:rPr>
      <w:t>Синявинского городского поселения</w:t>
    </w:r>
  </w:p>
  <w:p w14:paraId="7B328A74" w14:textId="58F88B44" w:rsidR="00B069C7" w:rsidRDefault="00B069C7" w:rsidP="005836E9">
    <w:pPr>
      <w:pBdr>
        <w:bottom w:val="single" w:sz="4" w:space="1" w:color="auto"/>
      </w:pBdr>
      <w:tabs>
        <w:tab w:val="center" w:pos="4677"/>
        <w:tab w:val="right" w:pos="9355"/>
      </w:tabs>
      <w:spacing w:after="0" w:line="240" w:lineRule="auto"/>
      <w:jc w:val="center"/>
      <w:rPr>
        <w:sz w:val="20"/>
      </w:rPr>
    </w:pPr>
    <w:r>
      <w:rPr>
        <w:sz w:val="20"/>
      </w:rPr>
      <w:t>Кировского муниципального</w:t>
    </w:r>
    <w:r w:rsidRPr="00FC0E04">
      <w:rPr>
        <w:sz w:val="20"/>
      </w:rPr>
      <w:t xml:space="preserve"> района Ленинградской области на </w:t>
    </w:r>
    <w:r>
      <w:rPr>
        <w:sz w:val="20"/>
      </w:rPr>
      <w:t>период до 2040 года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0478C"/>
    <w:multiLevelType w:val="hybridMultilevel"/>
    <w:tmpl w:val="705CE55A"/>
    <w:lvl w:ilvl="0" w:tplc="199AB1B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EC5A1E"/>
    <w:multiLevelType w:val="hybridMultilevel"/>
    <w:tmpl w:val="0DCED308"/>
    <w:lvl w:ilvl="0" w:tplc="1FBA9FA6">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42338C7"/>
    <w:multiLevelType w:val="hybridMultilevel"/>
    <w:tmpl w:val="4E06BFBC"/>
    <w:lvl w:ilvl="0" w:tplc="336295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BEF6170"/>
    <w:multiLevelType w:val="hybridMultilevel"/>
    <w:tmpl w:val="8DC2BACE"/>
    <w:lvl w:ilvl="0" w:tplc="199AB1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DDE14BA"/>
    <w:multiLevelType w:val="hybridMultilevel"/>
    <w:tmpl w:val="F31E490E"/>
    <w:lvl w:ilvl="0" w:tplc="72E8AC70">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8475729"/>
    <w:multiLevelType w:val="hybridMultilevel"/>
    <w:tmpl w:val="212AA232"/>
    <w:lvl w:ilvl="0" w:tplc="A48E5BD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BA7AF3"/>
    <w:multiLevelType w:val="hybridMultilevel"/>
    <w:tmpl w:val="FD2AE790"/>
    <w:lvl w:ilvl="0" w:tplc="199AB1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6B747F6"/>
    <w:multiLevelType w:val="hybridMultilevel"/>
    <w:tmpl w:val="F36898F4"/>
    <w:lvl w:ilvl="0" w:tplc="EC5060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A55140D"/>
    <w:multiLevelType w:val="hybridMultilevel"/>
    <w:tmpl w:val="CC429C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F920A12"/>
    <w:multiLevelType w:val="hybridMultilevel"/>
    <w:tmpl w:val="6B6681DC"/>
    <w:lvl w:ilvl="0" w:tplc="1FBA9FA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52F5AB2"/>
    <w:multiLevelType w:val="multilevel"/>
    <w:tmpl w:val="0622C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000151"/>
    <w:multiLevelType w:val="hybridMultilevel"/>
    <w:tmpl w:val="6A3873B0"/>
    <w:lvl w:ilvl="0" w:tplc="A48E5BD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EC77FA4"/>
    <w:multiLevelType w:val="hybridMultilevel"/>
    <w:tmpl w:val="F8DE0D5C"/>
    <w:lvl w:ilvl="0" w:tplc="EC5060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16847FC"/>
    <w:multiLevelType w:val="hybridMultilevel"/>
    <w:tmpl w:val="A46C41D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B13382"/>
    <w:multiLevelType w:val="hybridMultilevel"/>
    <w:tmpl w:val="72DCCF42"/>
    <w:lvl w:ilvl="0" w:tplc="199AB1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4043A4E"/>
    <w:multiLevelType w:val="hybridMultilevel"/>
    <w:tmpl w:val="6E867156"/>
    <w:lvl w:ilvl="0" w:tplc="1FBA9FA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D1472D"/>
    <w:multiLevelType w:val="hybridMultilevel"/>
    <w:tmpl w:val="9E187716"/>
    <w:lvl w:ilvl="0" w:tplc="4F086908">
      <w:start w:val="1"/>
      <w:numFmt w:val="bullet"/>
      <w:lvlText w:val=""/>
      <w:lvlJc w:val="left"/>
      <w:pPr>
        <w:tabs>
          <w:tab w:val="num" w:pos="1873"/>
        </w:tabs>
        <w:ind w:left="1652" w:firstLine="218"/>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F07DA1"/>
    <w:multiLevelType w:val="multilevel"/>
    <w:tmpl w:val="CC8A4D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1F35391"/>
    <w:multiLevelType w:val="hybridMultilevel"/>
    <w:tmpl w:val="5336CAB4"/>
    <w:lvl w:ilvl="0" w:tplc="199AB1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30855B3"/>
    <w:multiLevelType w:val="hybridMultilevel"/>
    <w:tmpl w:val="5E9E6980"/>
    <w:lvl w:ilvl="0" w:tplc="79B6B7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7F2487F"/>
    <w:multiLevelType w:val="hybridMultilevel"/>
    <w:tmpl w:val="F352375C"/>
    <w:lvl w:ilvl="0" w:tplc="36E699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87A44CE"/>
    <w:multiLevelType w:val="hybridMultilevel"/>
    <w:tmpl w:val="93E2AA60"/>
    <w:lvl w:ilvl="0" w:tplc="EC5060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1"/>
  </w:num>
  <w:num w:numId="3">
    <w:abstractNumId w:val="10"/>
  </w:num>
  <w:num w:numId="4">
    <w:abstractNumId w:val="17"/>
  </w:num>
  <w:num w:numId="5">
    <w:abstractNumId w:val="15"/>
  </w:num>
  <w:num w:numId="6">
    <w:abstractNumId w:val="9"/>
  </w:num>
  <w:num w:numId="7">
    <w:abstractNumId w:val="18"/>
  </w:num>
  <w:num w:numId="8">
    <w:abstractNumId w:val="14"/>
  </w:num>
  <w:num w:numId="9">
    <w:abstractNumId w:val="4"/>
  </w:num>
  <w:num w:numId="10">
    <w:abstractNumId w:val="19"/>
  </w:num>
  <w:num w:numId="11">
    <w:abstractNumId w:val="13"/>
  </w:num>
  <w:num w:numId="12">
    <w:abstractNumId w:val="0"/>
  </w:num>
  <w:num w:numId="13">
    <w:abstractNumId w:val="6"/>
  </w:num>
  <w:num w:numId="14">
    <w:abstractNumId w:val="3"/>
  </w:num>
  <w:num w:numId="15">
    <w:abstractNumId w:val="20"/>
  </w:num>
  <w:num w:numId="16">
    <w:abstractNumId w:val="8"/>
  </w:num>
  <w:num w:numId="17">
    <w:abstractNumId w:val="2"/>
  </w:num>
  <w:num w:numId="18">
    <w:abstractNumId w:val="5"/>
  </w:num>
  <w:num w:numId="19">
    <w:abstractNumId w:val="11"/>
  </w:num>
  <w:num w:numId="20">
    <w:abstractNumId w:val="12"/>
  </w:num>
  <w:num w:numId="21">
    <w:abstractNumId w:val="7"/>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1A2"/>
    <w:rsid w:val="00001C53"/>
    <w:rsid w:val="00004F43"/>
    <w:rsid w:val="00007DE0"/>
    <w:rsid w:val="00010247"/>
    <w:rsid w:val="000112BB"/>
    <w:rsid w:val="00011E53"/>
    <w:rsid w:val="00012ABD"/>
    <w:rsid w:val="00013EBA"/>
    <w:rsid w:val="00014006"/>
    <w:rsid w:val="00015019"/>
    <w:rsid w:val="00016ED4"/>
    <w:rsid w:val="0001735C"/>
    <w:rsid w:val="0002270B"/>
    <w:rsid w:val="00026E4F"/>
    <w:rsid w:val="00027FFE"/>
    <w:rsid w:val="00031F6B"/>
    <w:rsid w:val="00036323"/>
    <w:rsid w:val="00036681"/>
    <w:rsid w:val="00041A65"/>
    <w:rsid w:val="00044F35"/>
    <w:rsid w:val="000459B2"/>
    <w:rsid w:val="00054D97"/>
    <w:rsid w:val="00060BC3"/>
    <w:rsid w:val="000631EA"/>
    <w:rsid w:val="00063894"/>
    <w:rsid w:val="00064E43"/>
    <w:rsid w:val="00067179"/>
    <w:rsid w:val="000748D7"/>
    <w:rsid w:val="00082B07"/>
    <w:rsid w:val="00082B7B"/>
    <w:rsid w:val="000866BC"/>
    <w:rsid w:val="0008705A"/>
    <w:rsid w:val="00087499"/>
    <w:rsid w:val="0008770D"/>
    <w:rsid w:val="00090E8A"/>
    <w:rsid w:val="000931C0"/>
    <w:rsid w:val="00093E8D"/>
    <w:rsid w:val="000944AC"/>
    <w:rsid w:val="00094D1C"/>
    <w:rsid w:val="0009629E"/>
    <w:rsid w:val="000A0110"/>
    <w:rsid w:val="000A20A2"/>
    <w:rsid w:val="000A374C"/>
    <w:rsid w:val="000A37C3"/>
    <w:rsid w:val="000A44FE"/>
    <w:rsid w:val="000A59EA"/>
    <w:rsid w:val="000B0187"/>
    <w:rsid w:val="000B5CEA"/>
    <w:rsid w:val="000B6174"/>
    <w:rsid w:val="000C1461"/>
    <w:rsid w:val="000C3707"/>
    <w:rsid w:val="000C56F0"/>
    <w:rsid w:val="000D0D59"/>
    <w:rsid w:val="000E300D"/>
    <w:rsid w:val="000E34EB"/>
    <w:rsid w:val="000E4034"/>
    <w:rsid w:val="000E425E"/>
    <w:rsid w:val="000F2E13"/>
    <w:rsid w:val="000F4085"/>
    <w:rsid w:val="000F4676"/>
    <w:rsid w:val="000F5178"/>
    <w:rsid w:val="000F6F05"/>
    <w:rsid w:val="001048C9"/>
    <w:rsid w:val="00104BFC"/>
    <w:rsid w:val="001131FA"/>
    <w:rsid w:val="001158EF"/>
    <w:rsid w:val="00115C60"/>
    <w:rsid w:val="0011794A"/>
    <w:rsid w:val="001235EA"/>
    <w:rsid w:val="00130DC5"/>
    <w:rsid w:val="00131C96"/>
    <w:rsid w:val="001323AA"/>
    <w:rsid w:val="00133FAF"/>
    <w:rsid w:val="0013581B"/>
    <w:rsid w:val="00136732"/>
    <w:rsid w:val="00151FF5"/>
    <w:rsid w:val="00152080"/>
    <w:rsid w:val="00156CB1"/>
    <w:rsid w:val="00156DF7"/>
    <w:rsid w:val="00157163"/>
    <w:rsid w:val="00160898"/>
    <w:rsid w:val="00163B88"/>
    <w:rsid w:val="00163DCD"/>
    <w:rsid w:val="001647F3"/>
    <w:rsid w:val="00165230"/>
    <w:rsid w:val="00167108"/>
    <w:rsid w:val="00167E15"/>
    <w:rsid w:val="00170903"/>
    <w:rsid w:val="001719B5"/>
    <w:rsid w:val="00172069"/>
    <w:rsid w:val="001746D2"/>
    <w:rsid w:val="00175138"/>
    <w:rsid w:val="0017641D"/>
    <w:rsid w:val="00176A7D"/>
    <w:rsid w:val="00176B7D"/>
    <w:rsid w:val="0018057E"/>
    <w:rsid w:val="001807A3"/>
    <w:rsid w:val="001816B5"/>
    <w:rsid w:val="00183B6F"/>
    <w:rsid w:val="0018400F"/>
    <w:rsid w:val="00184274"/>
    <w:rsid w:val="0019065A"/>
    <w:rsid w:val="0019075A"/>
    <w:rsid w:val="0019080E"/>
    <w:rsid w:val="00191CC3"/>
    <w:rsid w:val="00192E17"/>
    <w:rsid w:val="001963D5"/>
    <w:rsid w:val="00196AC8"/>
    <w:rsid w:val="0019701C"/>
    <w:rsid w:val="001A20FD"/>
    <w:rsid w:val="001A32A1"/>
    <w:rsid w:val="001A5E00"/>
    <w:rsid w:val="001A7095"/>
    <w:rsid w:val="001A75B5"/>
    <w:rsid w:val="001A7AFD"/>
    <w:rsid w:val="001B0373"/>
    <w:rsid w:val="001B1222"/>
    <w:rsid w:val="001B2EFC"/>
    <w:rsid w:val="001B4978"/>
    <w:rsid w:val="001B58DD"/>
    <w:rsid w:val="001C304B"/>
    <w:rsid w:val="001C334A"/>
    <w:rsid w:val="001C3ABE"/>
    <w:rsid w:val="001C572D"/>
    <w:rsid w:val="001C5F0F"/>
    <w:rsid w:val="001D032E"/>
    <w:rsid w:val="001D0493"/>
    <w:rsid w:val="001D1757"/>
    <w:rsid w:val="001D50AE"/>
    <w:rsid w:val="001D5DA9"/>
    <w:rsid w:val="001D7986"/>
    <w:rsid w:val="001E164C"/>
    <w:rsid w:val="001E2743"/>
    <w:rsid w:val="001F4323"/>
    <w:rsid w:val="001F5170"/>
    <w:rsid w:val="001F603B"/>
    <w:rsid w:val="002000B0"/>
    <w:rsid w:val="00200624"/>
    <w:rsid w:val="0020381A"/>
    <w:rsid w:val="00204D52"/>
    <w:rsid w:val="00205851"/>
    <w:rsid w:val="00206B67"/>
    <w:rsid w:val="00207B9A"/>
    <w:rsid w:val="00210277"/>
    <w:rsid w:val="00212D00"/>
    <w:rsid w:val="00213F4F"/>
    <w:rsid w:val="00217464"/>
    <w:rsid w:val="00217B7B"/>
    <w:rsid w:val="00223561"/>
    <w:rsid w:val="002237E6"/>
    <w:rsid w:val="002253D5"/>
    <w:rsid w:val="002314FD"/>
    <w:rsid w:val="00231C24"/>
    <w:rsid w:val="00233EEB"/>
    <w:rsid w:val="00234A65"/>
    <w:rsid w:val="00235955"/>
    <w:rsid w:val="00235EE8"/>
    <w:rsid w:val="0023693F"/>
    <w:rsid w:val="002377C8"/>
    <w:rsid w:val="00240746"/>
    <w:rsid w:val="002415E0"/>
    <w:rsid w:val="002507CC"/>
    <w:rsid w:val="002519C4"/>
    <w:rsid w:val="0025333A"/>
    <w:rsid w:val="00255BAA"/>
    <w:rsid w:val="00256D48"/>
    <w:rsid w:val="00257488"/>
    <w:rsid w:val="0026103C"/>
    <w:rsid w:val="00262CE2"/>
    <w:rsid w:val="002636EC"/>
    <w:rsid w:val="0026525E"/>
    <w:rsid w:val="00267697"/>
    <w:rsid w:val="0026782E"/>
    <w:rsid w:val="00270068"/>
    <w:rsid w:val="00276686"/>
    <w:rsid w:val="00276AC3"/>
    <w:rsid w:val="00280F41"/>
    <w:rsid w:val="002849C7"/>
    <w:rsid w:val="0028687F"/>
    <w:rsid w:val="00291EBD"/>
    <w:rsid w:val="00292BD5"/>
    <w:rsid w:val="00292E40"/>
    <w:rsid w:val="00293B64"/>
    <w:rsid w:val="00294ECA"/>
    <w:rsid w:val="00295076"/>
    <w:rsid w:val="002A086A"/>
    <w:rsid w:val="002A40A1"/>
    <w:rsid w:val="002B0D6D"/>
    <w:rsid w:val="002C12E9"/>
    <w:rsid w:val="002C3046"/>
    <w:rsid w:val="002C41C1"/>
    <w:rsid w:val="002C4BE0"/>
    <w:rsid w:val="002C5B24"/>
    <w:rsid w:val="002C7D82"/>
    <w:rsid w:val="002D064A"/>
    <w:rsid w:val="002D24BA"/>
    <w:rsid w:val="002D7230"/>
    <w:rsid w:val="002D7C1E"/>
    <w:rsid w:val="002E205B"/>
    <w:rsid w:val="002E2CEF"/>
    <w:rsid w:val="002E314A"/>
    <w:rsid w:val="002E7217"/>
    <w:rsid w:val="002F0C98"/>
    <w:rsid w:val="002F25C3"/>
    <w:rsid w:val="002F309F"/>
    <w:rsid w:val="002F47A6"/>
    <w:rsid w:val="002F797B"/>
    <w:rsid w:val="003025D7"/>
    <w:rsid w:val="0030278E"/>
    <w:rsid w:val="00303D00"/>
    <w:rsid w:val="003077D6"/>
    <w:rsid w:val="00310593"/>
    <w:rsid w:val="003122D4"/>
    <w:rsid w:val="00313313"/>
    <w:rsid w:val="00313A09"/>
    <w:rsid w:val="00314E85"/>
    <w:rsid w:val="003159A0"/>
    <w:rsid w:val="00315A0D"/>
    <w:rsid w:val="00316EDA"/>
    <w:rsid w:val="00317092"/>
    <w:rsid w:val="0031799B"/>
    <w:rsid w:val="00320308"/>
    <w:rsid w:val="003208FC"/>
    <w:rsid w:val="00321CEE"/>
    <w:rsid w:val="003240B2"/>
    <w:rsid w:val="00325997"/>
    <w:rsid w:val="00327AE0"/>
    <w:rsid w:val="00330B9A"/>
    <w:rsid w:val="00333F3E"/>
    <w:rsid w:val="00336A92"/>
    <w:rsid w:val="0033713C"/>
    <w:rsid w:val="00337F36"/>
    <w:rsid w:val="00341BCD"/>
    <w:rsid w:val="003424C7"/>
    <w:rsid w:val="00345BA6"/>
    <w:rsid w:val="00346AD4"/>
    <w:rsid w:val="0035186C"/>
    <w:rsid w:val="00351F92"/>
    <w:rsid w:val="00354B93"/>
    <w:rsid w:val="003563C5"/>
    <w:rsid w:val="00356B40"/>
    <w:rsid w:val="00357784"/>
    <w:rsid w:val="00361002"/>
    <w:rsid w:val="00361788"/>
    <w:rsid w:val="003620F8"/>
    <w:rsid w:val="00362BCC"/>
    <w:rsid w:val="00367340"/>
    <w:rsid w:val="0037153C"/>
    <w:rsid w:val="0037293C"/>
    <w:rsid w:val="00375D24"/>
    <w:rsid w:val="00377354"/>
    <w:rsid w:val="00381FC3"/>
    <w:rsid w:val="00382ADC"/>
    <w:rsid w:val="0038406C"/>
    <w:rsid w:val="003914F1"/>
    <w:rsid w:val="00396D57"/>
    <w:rsid w:val="003A3CBC"/>
    <w:rsid w:val="003A45FF"/>
    <w:rsid w:val="003A617E"/>
    <w:rsid w:val="003A722B"/>
    <w:rsid w:val="003B0682"/>
    <w:rsid w:val="003B254E"/>
    <w:rsid w:val="003B4C03"/>
    <w:rsid w:val="003B6767"/>
    <w:rsid w:val="003C0DD5"/>
    <w:rsid w:val="003C32C7"/>
    <w:rsid w:val="003C3D5E"/>
    <w:rsid w:val="003C636C"/>
    <w:rsid w:val="003C6926"/>
    <w:rsid w:val="003C710D"/>
    <w:rsid w:val="003D1AA9"/>
    <w:rsid w:val="003D3B84"/>
    <w:rsid w:val="003D653B"/>
    <w:rsid w:val="003D788E"/>
    <w:rsid w:val="003E03F2"/>
    <w:rsid w:val="003E1244"/>
    <w:rsid w:val="003E2078"/>
    <w:rsid w:val="003E62E4"/>
    <w:rsid w:val="003E6910"/>
    <w:rsid w:val="003F1640"/>
    <w:rsid w:val="003F2CE5"/>
    <w:rsid w:val="003F4163"/>
    <w:rsid w:val="003F6749"/>
    <w:rsid w:val="0040067E"/>
    <w:rsid w:val="0040289C"/>
    <w:rsid w:val="004028FA"/>
    <w:rsid w:val="00403238"/>
    <w:rsid w:val="00411715"/>
    <w:rsid w:val="00416AB3"/>
    <w:rsid w:val="00422174"/>
    <w:rsid w:val="004221A8"/>
    <w:rsid w:val="0042272B"/>
    <w:rsid w:val="004327E9"/>
    <w:rsid w:val="00432EC3"/>
    <w:rsid w:val="00434651"/>
    <w:rsid w:val="00436F50"/>
    <w:rsid w:val="00440E07"/>
    <w:rsid w:val="0044104D"/>
    <w:rsid w:val="00441221"/>
    <w:rsid w:val="004415A1"/>
    <w:rsid w:val="004431EF"/>
    <w:rsid w:val="00444285"/>
    <w:rsid w:val="0044442B"/>
    <w:rsid w:val="004504BF"/>
    <w:rsid w:val="00450A6A"/>
    <w:rsid w:val="00450DDA"/>
    <w:rsid w:val="00453EBF"/>
    <w:rsid w:val="00456961"/>
    <w:rsid w:val="00456E55"/>
    <w:rsid w:val="0046363E"/>
    <w:rsid w:val="00463A47"/>
    <w:rsid w:val="004645BE"/>
    <w:rsid w:val="00465E9E"/>
    <w:rsid w:val="00466D40"/>
    <w:rsid w:val="00467DED"/>
    <w:rsid w:val="00470300"/>
    <w:rsid w:val="00471904"/>
    <w:rsid w:val="00473A31"/>
    <w:rsid w:val="00480781"/>
    <w:rsid w:val="004811ED"/>
    <w:rsid w:val="00481DA5"/>
    <w:rsid w:val="004822FA"/>
    <w:rsid w:val="00484698"/>
    <w:rsid w:val="00485C8A"/>
    <w:rsid w:val="00493CF7"/>
    <w:rsid w:val="00497204"/>
    <w:rsid w:val="004A2AAE"/>
    <w:rsid w:val="004A4F52"/>
    <w:rsid w:val="004A64C8"/>
    <w:rsid w:val="004A6D6B"/>
    <w:rsid w:val="004A7664"/>
    <w:rsid w:val="004B347E"/>
    <w:rsid w:val="004B3F1A"/>
    <w:rsid w:val="004B4922"/>
    <w:rsid w:val="004B5FC0"/>
    <w:rsid w:val="004C051A"/>
    <w:rsid w:val="004C05B2"/>
    <w:rsid w:val="004C2C0A"/>
    <w:rsid w:val="004C3B1A"/>
    <w:rsid w:val="004C56C1"/>
    <w:rsid w:val="004C7F91"/>
    <w:rsid w:val="004D0075"/>
    <w:rsid w:val="004D170A"/>
    <w:rsid w:val="004D29BE"/>
    <w:rsid w:val="004D7D47"/>
    <w:rsid w:val="004E2AC1"/>
    <w:rsid w:val="004E5D46"/>
    <w:rsid w:val="004E713B"/>
    <w:rsid w:val="004F2282"/>
    <w:rsid w:val="004F2384"/>
    <w:rsid w:val="004F43FF"/>
    <w:rsid w:val="004F4781"/>
    <w:rsid w:val="004F547C"/>
    <w:rsid w:val="0050220C"/>
    <w:rsid w:val="00502ACE"/>
    <w:rsid w:val="005042F4"/>
    <w:rsid w:val="00505EEC"/>
    <w:rsid w:val="00507D3E"/>
    <w:rsid w:val="00513535"/>
    <w:rsid w:val="00514DD9"/>
    <w:rsid w:val="00515A07"/>
    <w:rsid w:val="00515AAE"/>
    <w:rsid w:val="00517AC4"/>
    <w:rsid w:val="005206CD"/>
    <w:rsid w:val="00521957"/>
    <w:rsid w:val="00521B1D"/>
    <w:rsid w:val="00532C99"/>
    <w:rsid w:val="0053450E"/>
    <w:rsid w:val="00534DA5"/>
    <w:rsid w:val="00544CE5"/>
    <w:rsid w:val="005455D0"/>
    <w:rsid w:val="00546F5E"/>
    <w:rsid w:val="00551450"/>
    <w:rsid w:val="00551EEB"/>
    <w:rsid w:val="00555FF7"/>
    <w:rsid w:val="00560E20"/>
    <w:rsid w:val="00561448"/>
    <w:rsid w:val="0056273E"/>
    <w:rsid w:val="005647CC"/>
    <w:rsid w:val="005742B7"/>
    <w:rsid w:val="005750FF"/>
    <w:rsid w:val="005753DA"/>
    <w:rsid w:val="0057703C"/>
    <w:rsid w:val="005772FD"/>
    <w:rsid w:val="0057798F"/>
    <w:rsid w:val="005836E9"/>
    <w:rsid w:val="00585518"/>
    <w:rsid w:val="0059125F"/>
    <w:rsid w:val="00591666"/>
    <w:rsid w:val="0059203F"/>
    <w:rsid w:val="0059604F"/>
    <w:rsid w:val="00596267"/>
    <w:rsid w:val="00596F76"/>
    <w:rsid w:val="005A17D0"/>
    <w:rsid w:val="005A45AA"/>
    <w:rsid w:val="005B3972"/>
    <w:rsid w:val="005B5A9F"/>
    <w:rsid w:val="005B5AE5"/>
    <w:rsid w:val="005B7138"/>
    <w:rsid w:val="005C0B64"/>
    <w:rsid w:val="005C17E1"/>
    <w:rsid w:val="005C2670"/>
    <w:rsid w:val="005C28D3"/>
    <w:rsid w:val="005C4F33"/>
    <w:rsid w:val="005C5115"/>
    <w:rsid w:val="005D2A43"/>
    <w:rsid w:val="005D3FF3"/>
    <w:rsid w:val="005D58F8"/>
    <w:rsid w:val="005E2C36"/>
    <w:rsid w:val="005E493A"/>
    <w:rsid w:val="005E5187"/>
    <w:rsid w:val="005E6795"/>
    <w:rsid w:val="005E7739"/>
    <w:rsid w:val="005F0C57"/>
    <w:rsid w:val="005F1D55"/>
    <w:rsid w:val="005F44E9"/>
    <w:rsid w:val="005F4534"/>
    <w:rsid w:val="005F548F"/>
    <w:rsid w:val="005F5E4D"/>
    <w:rsid w:val="005F647B"/>
    <w:rsid w:val="00600FD1"/>
    <w:rsid w:val="00601854"/>
    <w:rsid w:val="006020E0"/>
    <w:rsid w:val="00602AD3"/>
    <w:rsid w:val="00603AB3"/>
    <w:rsid w:val="006045B3"/>
    <w:rsid w:val="00607485"/>
    <w:rsid w:val="00607BBA"/>
    <w:rsid w:val="00610409"/>
    <w:rsid w:val="00615F18"/>
    <w:rsid w:val="0061619B"/>
    <w:rsid w:val="0062109C"/>
    <w:rsid w:val="00621D58"/>
    <w:rsid w:val="00637277"/>
    <w:rsid w:val="00637CBF"/>
    <w:rsid w:val="00641307"/>
    <w:rsid w:val="00645F34"/>
    <w:rsid w:val="00646FE2"/>
    <w:rsid w:val="006528D8"/>
    <w:rsid w:val="00653F4A"/>
    <w:rsid w:val="00655DD8"/>
    <w:rsid w:val="006563C8"/>
    <w:rsid w:val="006567B3"/>
    <w:rsid w:val="0065722B"/>
    <w:rsid w:val="00657C59"/>
    <w:rsid w:val="00660C94"/>
    <w:rsid w:val="00661459"/>
    <w:rsid w:val="00661BEB"/>
    <w:rsid w:val="00662281"/>
    <w:rsid w:val="006623B1"/>
    <w:rsid w:val="00664D1F"/>
    <w:rsid w:val="006655F1"/>
    <w:rsid w:val="00666965"/>
    <w:rsid w:val="00670738"/>
    <w:rsid w:val="006708BF"/>
    <w:rsid w:val="006718AB"/>
    <w:rsid w:val="00673C1E"/>
    <w:rsid w:val="00674336"/>
    <w:rsid w:val="00674FBC"/>
    <w:rsid w:val="00675A07"/>
    <w:rsid w:val="00675D4F"/>
    <w:rsid w:val="0067749C"/>
    <w:rsid w:val="006779E0"/>
    <w:rsid w:val="00682B55"/>
    <w:rsid w:val="00684EB9"/>
    <w:rsid w:val="00685057"/>
    <w:rsid w:val="0068578D"/>
    <w:rsid w:val="006870CC"/>
    <w:rsid w:val="00692BBF"/>
    <w:rsid w:val="00693E7B"/>
    <w:rsid w:val="00695882"/>
    <w:rsid w:val="006A037C"/>
    <w:rsid w:val="006A18F4"/>
    <w:rsid w:val="006A1B6F"/>
    <w:rsid w:val="006A1F75"/>
    <w:rsid w:val="006A23E3"/>
    <w:rsid w:val="006A5492"/>
    <w:rsid w:val="006A58F1"/>
    <w:rsid w:val="006A60B7"/>
    <w:rsid w:val="006B538D"/>
    <w:rsid w:val="006B7C66"/>
    <w:rsid w:val="006C457D"/>
    <w:rsid w:val="006C4934"/>
    <w:rsid w:val="006C7321"/>
    <w:rsid w:val="006D039A"/>
    <w:rsid w:val="006D401C"/>
    <w:rsid w:val="006D4A02"/>
    <w:rsid w:val="006D55FF"/>
    <w:rsid w:val="006D6854"/>
    <w:rsid w:val="006D791C"/>
    <w:rsid w:val="006E2E38"/>
    <w:rsid w:val="006E3469"/>
    <w:rsid w:val="006E45F0"/>
    <w:rsid w:val="006E4AEA"/>
    <w:rsid w:val="006E5653"/>
    <w:rsid w:val="006E7525"/>
    <w:rsid w:val="006F0E47"/>
    <w:rsid w:val="006F21BE"/>
    <w:rsid w:val="006F3541"/>
    <w:rsid w:val="006F4636"/>
    <w:rsid w:val="006F5D5A"/>
    <w:rsid w:val="006F67F8"/>
    <w:rsid w:val="006F70DE"/>
    <w:rsid w:val="007011F1"/>
    <w:rsid w:val="00710C01"/>
    <w:rsid w:val="00711F6D"/>
    <w:rsid w:val="00712020"/>
    <w:rsid w:val="007131FC"/>
    <w:rsid w:val="007132E7"/>
    <w:rsid w:val="00715E2B"/>
    <w:rsid w:val="007228AC"/>
    <w:rsid w:val="00724BE9"/>
    <w:rsid w:val="0073081F"/>
    <w:rsid w:val="00734FCD"/>
    <w:rsid w:val="0073645D"/>
    <w:rsid w:val="007364EC"/>
    <w:rsid w:val="00736B07"/>
    <w:rsid w:val="00741EA2"/>
    <w:rsid w:val="00745C52"/>
    <w:rsid w:val="0074681E"/>
    <w:rsid w:val="00747069"/>
    <w:rsid w:val="0074796A"/>
    <w:rsid w:val="00753D9C"/>
    <w:rsid w:val="00755E89"/>
    <w:rsid w:val="007572D8"/>
    <w:rsid w:val="00760BFA"/>
    <w:rsid w:val="00763438"/>
    <w:rsid w:val="00763A6E"/>
    <w:rsid w:val="0076578C"/>
    <w:rsid w:val="007665AA"/>
    <w:rsid w:val="007701A0"/>
    <w:rsid w:val="00770C33"/>
    <w:rsid w:val="00770E35"/>
    <w:rsid w:val="00771FAA"/>
    <w:rsid w:val="00773496"/>
    <w:rsid w:val="00782477"/>
    <w:rsid w:val="00783AC8"/>
    <w:rsid w:val="00784BA7"/>
    <w:rsid w:val="007858C7"/>
    <w:rsid w:val="00785B38"/>
    <w:rsid w:val="00785B4C"/>
    <w:rsid w:val="00786BA1"/>
    <w:rsid w:val="00790C86"/>
    <w:rsid w:val="00792074"/>
    <w:rsid w:val="00794758"/>
    <w:rsid w:val="00794C24"/>
    <w:rsid w:val="00797A66"/>
    <w:rsid w:val="007A34E2"/>
    <w:rsid w:val="007B1AC0"/>
    <w:rsid w:val="007B24CA"/>
    <w:rsid w:val="007B2D4E"/>
    <w:rsid w:val="007B4A85"/>
    <w:rsid w:val="007B6019"/>
    <w:rsid w:val="007B6E4E"/>
    <w:rsid w:val="007C0523"/>
    <w:rsid w:val="007C2149"/>
    <w:rsid w:val="007C3F22"/>
    <w:rsid w:val="007D1CB0"/>
    <w:rsid w:val="007D5A80"/>
    <w:rsid w:val="007D74FF"/>
    <w:rsid w:val="007D7722"/>
    <w:rsid w:val="007E0B5A"/>
    <w:rsid w:val="007E6BE5"/>
    <w:rsid w:val="007E7CFB"/>
    <w:rsid w:val="007E7E39"/>
    <w:rsid w:val="007F0E2B"/>
    <w:rsid w:val="007F228C"/>
    <w:rsid w:val="007F51B5"/>
    <w:rsid w:val="00801C62"/>
    <w:rsid w:val="00802839"/>
    <w:rsid w:val="00803D93"/>
    <w:rsid w:val="008067F9"/>
    <w:rsid w:val="00806EA5"/>
    <w:rsid w:val="0080717A"/>
    <w:rsid w:val="0081032F"/>
    <w:rsid w:val="00810E44"/>
    <w:rsid w:val="00816732"/>
    <w:rsid w:val="00817314"/>
    <w:rsid w:val="00821102"/>
    <w:rsid w:val="008224C2"/>
    <w:rsid w:val="00823B82"/>
    <w:rsid w:val="0082463A"/>
    <w:rsid w:val="00824757"/>
    <w:rsid w:val="00825070"/>
    <w:rsid w:val="00825F5C"/>
    <w:rsid w:val="00827E22"/>
    <w:rsid w:val="00830A94"/>
    <w:rsid w:val="00830EB2"/>
    <w:rsid w:val="00831BED"/>
    <w:rsid w:val="00831D15"/>
    <w:rsid w:val="00834A03"/>
    <w:rsid w:val="00835E3F"/>
    <w:rsid w:val="008409A5"/>
    <w:rsid w:val="00840DBC"/>
    <w:rsid w:val="00844FA5"/>
    <w:rsid w:val="00845396"/>
    <w:rsid w:val="00850076"/>
    <w:rsid w:val="008506B8"/>
    <w:rsid w:val="00851700"/>
    <w:rsid w:val="0085207C"/>
    <w:rsid w:val="00853998"/>
    <w:rsid w:val="00853C24"/>
    <w:rsid w:val="00855165"/>
    <w:rsid w:val="0086070B"/>
    <w:rsid w:val="00862841"/>
    <w:rsid w:val="0086505B"/>
    <w:rsid w:val="00865A66"/>
    <w:rsid w:val="00870486"/>
    <w:rsid w:val="0087195E"/>
    <w:rsid w:val="008756FA"/>
    <w:rsid w:val="0087613A"/>
    <w:rsid w:val="00876A91"/>
    <w:rsid w:val="00876B5A"/>
    <w:rsid w:val="00877EE1"/>
    <w:rsid w:val="00883365"/>
    <w:rsid w:val="00884A5C"/>
    <w:rsid w:val="008871A4"/>
    <w:rsid w:val="00887869"/>
    <w:rsid w:val="0089066B"/>
    <w:rsid w:val="00891D0D"/>
    <w:rsid w:val="0089252A"/>
    <w:rsid w:val="008941D4"/>
    <w:rsid w:val="008944F4"/>
    <w:rsid w:val="008951F5"/>
    <w:rsid w:val="00896906"/>
    <w:rsid w:val="008A028E"/>
    <w:rsid w:val="008A442C"/>
    <w:rsid w:val="008A537B"/>
    <w:rsid w:val="008A55B6"/>
    <w:rsid w:val="008A5631"/>
    <w:rsid w:val="008A6A5C"/>
    <w:rsid w:val="008B3E58"/>
    <w:rsid w:val="008B61BE"/>
    <w:rsid w:val="008B7487"/>
    <w:rsid w:val="008C1BC4"/>
    <w:rsid w:val="008C4D30"/>
    <w:rsid w:val="008C5478"/>
    <w:rsid w:val="008C6F83"/>
    <w:rsid w:val="008C75F5"/>
    <w:rsid w:val="008C7CB9"/>
    <w:rsid w:val="008D079F"/>
    <w:rsid w:val="008D0E14"/>
    <w:rsid w:val="008D0FEF"/>
    <w:rsid w:val="008D27AA"/>
    <w:rsid w:val="008D45DB"/>
    <w:rsid w:val="008D5856"/>
    <w:rsid w:val="008D79BC"/>
    <w:rsid w:val="008D7A49"/>
    <w:rsid w:val="008E0844"/>
    <w:rsid w:val="008E1822"/>
    <w:rsid w:val="008E20C9"/>
    <w:rsid w:val="008E4CE8"/>
    <w:rsid w:val="008E62F1"/>
    <w:rsid w:val="008E6D83"/>
    <w:rsid w:val="008E75DC"/>
    <w:rsid w:val="008F501E"/>
    <w:rsid w:val="008F65DD"/>
    <w:rsid w:val="00900393"/>
    <w:rsid w:val="009038BF"/>
    <w:rsid w:val="00904996"/>
    <w:rsid w:val="00905C56"/>
    <w:rsid w:val="00906AB6"/>
    <w:rsid w:val="00910A4A"/>
    <w:rsid w:val="00910D26"/>
    <w:rsid w:val="00911A63"/>
    <w:rsid w:val="00912F90"/>
    <w:rsid w:val="0091516A"/>
    <w:rsid w:val="00915A61"/>
    <w:rsid w:val="00916930"/>
    <w:rsid w:val="009223C0"/>
    <w:rsid w:val="00922D57"/>
    <w:rsid w:val="009235CC"/>
    <w:rsid w:val="00924154"/>
    <w:rsid w:val="009249CC"/>
    <w:rsid w:val="009259C3"/>
    <w:rsid w:val="00927A31"/>
    <w:rsid w:val="0093030F"/>
    <w:rsid w:val="00930C0F"/>
    <w:rsid w:val="00932199"/>
    <w:rsid w:val="00932D1A"/>
    <w:rsid w:val="00934055"/>
    <w:rsid w:val="00935E85"/>
    <w:rsid w:val="00937500"/>
    <w:rsid w:val="0094108B"/>
    <w:rsid w:val="00941270"/>
    <w:rsid w:val="00943EFD"/>
    <w:rsid w:val="0094408B"/>
    <w:rsid w:val="00952E0E"/>
    <w:rsid w:val="00953F67"/>
    <w:rsid w:val="00955615"/>
    <w:rsid w:val="00961C7C"/>
    <w:rsid w:val="00966671"/>
    <w:rsid w:val="009700C1"/>
    <w:rsid w:val="00971A30"/>
    <w:rsid w:val="00971D74"/>
    <w:rsid w:val="00972405"/>
    <w:rsid w:val="00972B15"/>
    <w:rsid w:val="00977DDC"/>
    <w:rsid w:val="009804A8"/>
    <w:rsid w:val="009808CB"/>
    <w:rsid w:val="009810D2"/>
    <w:rsid w:val="009811BF"/>
    <w:rsid w:val="00981533"/>
    <w:rsid w:val="00982F85"/>
    <w:rsid w:val="00983B90"/>
    <w:rsid w:val="009845CE"/>
    <w:rsid w:val="0098600C"/>
    <w:rsid w:val="00986D7D"/>
    <w:rsid w:val="00992836"/>
    <w:rsid w:val="0099347D"/>
    <w:rsid w:val="009958F0"/>
    <w:rsid w:val="009961A0"/>
    <w:rsid w:val="0099704A"/>
    <w:rsid w:val="00997ACA"/>
    <w:rsid w:val="009A0D30"/>
    <w:rsid w:val="009A72AB"/>
    <w:rsid w:val="009B36A1"/>
    <w:rsid w:val="009B625A"/>
    <w:rsid w:val="009B7202"/>
    <w:rsid w:val="009C06E7"/>
    <w:rsid w:val="009C09F5"/>
    <w:rsid w:val="009D1188"/>
    <w:rsid w:val="009D1D32"/>
    <w:rsid w:val="009D2B98"/>
    <w:rsid w:val="009D33E1"/>
    <w:rsid w:val="009D69C3"/>
    <w:rsid w:val="009E278E"/>
    <w:rsid w:val="009E409F"/>
    <w:rsid w:val="009E485A"/>
    <w:rsid w:val="009F0D69"/>
    <w:rsid w:val="009F44B5"/>
    <w:rsid w:val="009F7336"/>
    <w:rsid w:val="00A00DB6"/>
    <w:rsid w:val="00A020BB"/>
    <w:rsid w:val="00A04EB5"/>
    <w:rsid w:val="00A06E0C"/>
    <w:rsid w:val="00A07C15"/>
    <w:rsid w:val="00A10CA4"/>
    <w:rsid w:val="00A12B39"/>
    <w:rsid w:val="00A13F99"/>
    <w:rsid w:val="00A150BC"/>
    <w:rsid w:val="00A168EC"/>
    <w:rsid w:val="00A1699A"/>
    <w:rsid w:val="00A2062B"/>
    <w:rsid w:val="00A21F97"/>
    <w:rsid w:val="00A220BE"/>
    <w:rsid w:val="00A23287"/>
    <w:rsid w:val="00A276BA"/>
    <w:rsid w:val="00A33D22"/>
    <w:rsid w:val="00A33F1D"/>
    <w:rsid w:val="00A347E1"/>
    <w:rsid w:val="00A42168"/>
    <w:rsid w:val="00A42310"/>
    <w:rsid w:val="00A439E9"/>
    <w:rsid w:val="00A43DDB"/>
    <w:rsid w:val="00A446CA"/>
    <w:rsid w:val="00A47A80"/>
    <w:rsid w:val="00A5115E"/>
    <w:rsid w:val="00A51267"/>
    <w:rsid w:val="00A51558"/>
    <w:rsid w:val="00A52DA2"/>
    <w:rsid w:val="00A530F2"/>
    <w:rsid w:val="00A53DC1"/>
    <w:rsid w:val="00A568A7"/>
    <w:rsid w:val="00A56C86"/>
    <w:rsid w:val="00A60A4F"/>
    <w:rsid w:val="00A60FB5"/>
    <w:rsid w:val="00A62052"/>
    <w:rsid w:val="00A64AD4"/>
    <w:rsid w:val="00A70A43"/>
    <w:rsid w:val="00A74D5C"/>
    <w:rsid w:val="00A822AF"/>
    <w:rsid w:val="00A91040"/>
    <w:rsid w:val="00A92C8C"/>
    <w:rsid w:val="00A95A97"/>
    <w:rsid w:val="00A9672B"/>
    <w:rsid w:val="00A9759E"/>
    <w:rsid w:val="00AA0139"/>
    <w:rsid w:val="00AA0428"/>
    <w:rsid w:val="00AA09F5"/>
    <w:rsid w:val="00AA6224"/>
    <w:rsid w:val="00AB3ACB"/>
    <w:rsid w:val="00AB5328"/>
    <w:rsid w:val="00AB6A65"/>
    <w:rsid w:val="00AC69FC"/>
    <w:rsid w:val="00AC6D32"/>
    <w:rsid w:val="00AC6DE2"/>
    <w:rsid w:val="00AC7F22"/>
    <w:rsid w:val="00AD5DCB"/>
    <w:rsid w:val="00AE1C76"/>
    <w:rsid w:val="00AE203B"/>
    <w:rsid w:val="00AE563F"/>
    <w:rsid w:val="00AE6BB1"/>
    <w:rsid w:val="00AF3468"/>
    <w:rsid w:val="00AF5516"/>
    <w:rsid w:val="00AF5EDF"/>
    <w:rsid w:val="00AF6408"/>
    <w:rsid w:val="00B0222E"/>
    <w:rsid w:val="00B0232F"/>
    <w:rsid w:val="00B02625"/>
    <w:rsid w:val="00B04EEC"/>
    <w:rsid w:val="00B050E3"/>
    <w:rsid w:val="00B0697D"/>
    <w:rsid w:val="00B069C7"/>
    <w:rsid w:val="00B0764D"/>
    <w:rsid w:val="00B121F6"/>
    <w:rsid w:val="00B1308D"/>
    <w:rsid w:val="00B13A85"/>
    <w:rsid w:val="00B13BBE"/>
    <w:rsid w:val="00B14473"/>
    <w:rsid w:val="00B15058"/>
    <w:rsid w:val="00B24808"/>
    <w:rsid w:val="00B258AC"/>
    <w:rsid w:val="00B27619"/>
    <w:rsid w:val="00B318BF"/>
    <w:rsid w:val="00B31A9A"/>
    <w:rsid w:val="00B3245B"/>
    <w:rsid w:val="00B36A4C"/>
    <w:rsid w:val="00B41043"/>
    <w:rsid w:val="00B42CCE"/>
    <w:rsid w:val="00B46BB7"/>
    <w:rsid w:val="00B5226D"/>
    <w:rsid w:val="00B57562"/>
    <w:rsid w:val="00B57DF9"/>
    <w:rsid w:val="00B63800"/>
    <w:rsid w:val="00B66DF9"/>
    <w:rsid w:val="00B66FFC"/>
    <w:rsid w:val="00B711C7"/>
    <w:rsid w:val="00B75C7C"/>
    <w:rsid w:val="00B76617"/>
    <w:rsid w:val="00B81904"/>
    <w:rsid w:val="00B842C0"/>
    <w:rsid w:val="00B86F44"/>
    <w:rsid w:val="00B92E6B"/>
    <w:rsid w:val="00B932B0"/>
    <w:rsid w:val="00B93483"/>
    <w:rsid w:val="00B94474"/>
    <w:rsid w:val="00B9451F"/>
    <w:rsid w:val="00B95FD9"/>
    <w:rsid w:val="00B97E3D"/>
    <w:rsid w:val="00BA145C"/>
    <w:rsid w:val="00BA178C"/>
    <w:rsid w:val="00BA6366"/>
    <w:rsid w:val="00BB0035"/>
    <w:rsid w:val="00BB03FF"/>
    <w:rsid w:val="00BB1289"/>
    <w:rsid w:val="00BB28EB"/>
    <w:rsid w:val="00BB2D74"/>
    <w:rsid w:val="00BB4B38"/>
    <w:rsid w:val="00BB6847"/>
    <w:rsid w:val="00BB6C3A"/>
    <w:rsid w:val="00BC08E1"/>
    <w:rsid w:val="00BC3E73"/>
    <w:rsid w:val="00BC5B2B"/>
    <w:rsid w:val="00BC6625"/>
    <w:rsid w:val="00BC702C"/>
    <w:rsid w:val="00BC7484"/>
    <w:rsid w:val="00BD09B0"/>
    <w:rsid w:val="00BD1035"/>
    <w:rsid w:val="00BD3A78"/>
    <w:rsid w:val="00BE10F6"/>
    <w:rsid w:val="00BF0BEE"/>
    <w:rsid w:val="00BF11F6"/>
    <w:rsid w:val="00BF13A3"/>
    <w:rsid w:val="00BF2597"/>
    <w:rsid w:val="00BF461C"/>
    <w:rsid w:val="00BF75D7"/>
    <w:rsid w:val="00C035C8"/>
    <w:rsid w:val="00C14F0B"/>
    <w:rsid w:val="00C16CC8"/>
    <w:rsid w:val="00C16D26"/>
    <w:rsid w:val="00C20BF5"/>
    <w:rsid w:val="00C2248B"/>
    <w:rsid w:val="00C22748"/>
    <w:rsid w:val="00C22CB7"/>
    <w:rsid w:val="00C234C9"/>
    <w:rsid w:val="00C26B0E"/>
    <w:rsid w:val="00C30830"/>
    <w:rsid w:val="00C30BCD"/>
    <w:rsid w:val="00C3110B"/>
    <w:rsid w:val="00C36CCB"/>
    <w:rsid w:val="00C41159"/>
    <w:rsid w:val="00C42E7A"/>
    <w:rsid w:val="00C431D7"/>
    <w:rsid w:val="00C435E6"/>
    <w:rsid w:val="00C43A89"/>
    <w:rsid w:val="00C4447D"/>
    <w:rsid w:val="00C47110"/>
    <w:rsid w:val="00C47286"/>
    <w:rsid w:val="00C475F4"/>
    <w:rsid w:val="00C50B16"/>
    <w:rsid w:val="00C50ED9"/>
    <w:rsid w:val="00C51688"/>
    <w:rsid w:val="00C54AF0"/>
    <w:rsid w:val="00C5521F"/>
    <w:rsid w:val="00C55454"/>
    <w:rsid w:val="00C55E54"/>
    <w:rsid w:val="00C56605"/>
    <w:rsid w:val="00C60474"/>
    <w:rsid w:val="00C605FC"/>
    <w:rsid w:val="00C65FBF"/>
    <w:rsid w:val="00C71161"/>
    <w:rsid w:val="00C722FB"/>
    <w:rsid w:val="00C726AE"/>
    <w:rsid w:val="00C72FCC"/>
    <w:rsid w:val="00C76125"/>
    <w:rsid w:val="00C76781"/>
    <w:rsid w:val="00C77852"/>
    <w:rsid w:val="00C84CCD"/>
    <w:rsid w:val="00C852DB"/>
    <w:rsid w:val="00C8625A"/>
    <w:rsid w:val="00C86ACA"/>
    <w:rsid w:val="00C87044"/>
    <w:rsid w:val="00C871E8"/>
    <w:rsid w:val="00C90AA9"/>
    <w:rsid w:val="00C91FA1"/>
    <w:rsid w:val="00C92F0F"/>
    <w:rsid w:val="00C93A1B"/>
    <w:rsid w:val="00C94EFC"/>
    <w:rsid w:val="00CA05C7"/>
    <w:rsid w:val="00CA090F"/>
    <w:rsid w:val="00CA1189"/>
    <w:rsid w:val="00CA193A"/>
    <w:rsid w:val="00CA1DD4"/>
    <w:rsid w:val="00CA2855"/>
    <w:rsid w:val="00CA302D"/>
    <w:rsid w:val="00CA42A0"/>
    <w:rsid w:val="00CA60D8"/>
    <w:rsid w:val="00CA6E34"/>
    <w:rsid w:val="00CB06E2"/>
    <w:rsid w:val="00CB0C64"/>
    <w:rsid w:val="00CB2A8A"/>
    <w:rsid w:val="00CB42B1"/>
    <w:rsid w:val="00CB7D84"/>
    <w:rsid w:val="00CC002A"/>
    <w:rsid w:val="00CC002F"/>
    <w:rsid w:val="00CC2EB0"/>
    <w:rsid w:val="00CC4419"/>
    <w:rsid w:val="00CC4BC4"/>
    <w:rsid w:val="00CD1478"/>
    <w:rsid w:val="00CD5A5D"/>
    <w:rsid w:val="00CD6A43"/>
    <w:rsid w:val="00CD6FA4"/>
    <w:rsid w:val="00CE048B"/>
    <w:rsid w:val="00CE074F"/>
    <w:rsid w:val="00CE4790"/>
    <w:rsid w:val="00CE505F"/>
    <w:rsid w:val="00CF330B"/>
    <w:rsid w:val="00CF3A2A"/>
    <w:rsid w:val="00CF50AF"/>
    <w:rsid w:val="00CF7CF9"/>
    <w:rsid w:val="00D01348"/>
    <w:rsid w:val="00D049F4"/>
    <w:rsid w:val="00D04DA6"/>
    <w:rsid w:val="00D124A3"/>
    <w:rsid w:val="00D138E8"/>
    <w:rsid w:val="00D13F45"/>
    <w:rsid w:val="00D21151"/>
    <w:rsid w:val="00D214DF"/>
    <w:rsid w:val="00D2253F"/>
    <w:rsid w:val="00D23448"/>
    <w:rsid w:val="00D256DB"/>
    <w:rsid w:val="00D31A0E"/>
    <w:rsid w:val="00D33FA1"/>
    <w:rsid w:val="00D34B71"/>
    <w:rsid w:val="00D34C01"/>
    <w:rsid w:val="00D37FEA"/>
    <w:rsid w:val="00D417C3"/>
    <w:rsid w:val="00D423A4"/>
    <w:rsid w:val="00D435F9"/>
    <w:rsid w:val="00D4561E"/>
    <w:rsid w:val="00D45CBE"/>
    <w:rsid w:val="00D51086"/>
    <w:rsid w:val="00D526A6"/>
    <w:rsid w:val="00D53048"/>
    <w:rsid w:val="00D5491F"/>
    <w:rsid w:val="00D54FAF"/>
    <w:rsid w:val="00D57CD4"/>
    <w:rsid w:val="00D6026A"/>
    <w:rsid w:val="00D61884"/>
    <w:rsid w:val="00D62BD0"/>
    <w:rsid w:val="00D658BC"/>
    <w:rsid w:val="00D65A28"/>
    <w:rsid w:val="00D70995"/>
    <w:rsid w:val="00D74DF0"/>
    <w:rsid w:val="00D74FF3"/>
    <w:rsid w:val="00D762BD"/>
    <w:rsid w:val="00D818CF"/>
    <w:rsid w:val="00D82161"/>
    <w:rsid w:val="00D82A72"/>
    <w:rsid w:val="00D850EF"/>
    <w:rsid w:val="00D92423"/>
    <w:rsid w:val="00D95EAD"/>
    <w:rsid w:val="00DA098B"/>
    <w:rsid w:val="00DA3022"/>
    <w:rsid w:val="00DA3677"/>
    <w:rsid w:val="00DA4CB8"/>
    <w:rsid w:val="00DA61C5"/>
    <w:rsid w:val="00DB05C5"/>
    <w:rsid w:val="00DB33B3"/>
    <w:rsid w:val="00DB677C"/>
    <w:rsid w:val="00DC28DE"/>
    <w:rsid w:val="00DC2BC2"/>
    <w:rsid w:val="00DC4556"/>
    <w:rsid w:val="00DC46BA"/>
    <w:rsid w:val="00DC46C3"/>
    <w:rsid w:val="00DC491D"/>
    <w:rsid w:val="00DC7E71"/>
    <w:rsid w:val="00DD0C8D"/>
    <w:rsid w:val="00DD1349"/>
    <w:rsid w:val="00DD211D"/>
    <w:rsid w:val="00DD2BD9"/>
    <w:rsid w:val="00DD57B0"/>
    <w:rsid w:val="00DE2331"/>
    <w:rsid w:val="00DE26CA"/>
    <w:rsid w:val="00DE302E"/>
    <w:rsid w:val="00DE58B0"/>
    <w:rsid w:val="00DE613B"/>
    <w:rsid w:val="00DE6576"/>
    <w:rsid w:val="00DE6F3E"/>
    <w:rsid w:val="00DE7140"/>
    <w:rsid w:val="00DF07A5"/>
    <w:rsid w:val="00DF1E32"/>
    <w:rsid w:val="00DF29E7"/>
    <w:rsid w:val="00DF418C"/>
    <w:rsid w:val="00DF43A1"/>
    <w:rsid w:val="00E0106F"/>
    <w:rsid w:val="00E014F4"/>
    <w:rsid w:val="00E01555"/>
    <w:rsid w:val="00E04743"/>
    <w:rsid w:val="00E10137"/>
    <w:rsid w:val="00E10358"/>
    <w:rsid w:val="00E112FE"/>
    <w:rsid w:val="00E116BD"/>
    <w:rsid w:val="00E17B4B"/>
    <w:rsid w:val="00E20152"/>
    <w:rsid w:val="00E201E6"/>
    <w:rsid w:val="00E21147"/>
    <w:rsid w:val="00E23C05"/>
    <w:rsid w:val="00E23FAF"/>
    <w:rsid w:val="00E24A75"/>
    <w:rsid w:val="00E253A5"/>
    <w:rsid w:val="00E25CA9"/>
    <w:rsid w:val="00E2675A"/>
    <w:rsid w:val="00E26E93"/>
    <w:rsid w:val="00E27633"/>
    <w:rsid w:val="00E31596"/>
    <w:rsid w:val="00E37F1F"/>
    <w:rsid w:val="00E407B1"/>
    <w:rsid w:val="00E41258"/>
    <w:rsid w:val="00E4497F"/>
    <w:rsid w:val="00E45566"/>
    <w:rsid w:val="00E4606F"/>
    <w:rsid w:val="00E478BD"/>
    <w:rsid w:val="00E55848"/>
    <w:rsid w:val="00E56A41"/>
    <w:rsid w:val="00E60E7F"/>
    <w:rsid w:val="00E61689"/>
    <w:rsid w:val="00E6220E"/>
    <w:rsid w:val="00E63F7A"/>
    <w:rsid w:val="00E643CE"/>
    <w:rsid w:val="00E65675"/>
    <w:rsid w:val="00E65C7C"/>
    <w:rsid w:val="00E664AD"/>
    <w:rsid w:val="00E6693E"/>
    <w:rsid w:val="00E6791F"/>
    <w:rsid w:val="00E71060"/>
    <w:rsid w:val="00E71AF8"/>
    <w:rsid w:val="00E73D42"/>
    <w:rsid w:val="00E74732"/>
    <w:rsid w:val="00E7554A"/>
    <w:rsid w:val="00E76209"/>
    <w:rsid w:val="00E77236"/>
    <w:rsid w:val="00E77357"/>
    <w:rsid w:val="00E81869"/>
    <w:rsid w:val="00E84309"/>
    <w:rsid w:val="00E86C7B"/>
    <w:rsid w:val="00E8719D"/>
    <w:rsid w:val="00E90D7F"/>
    <w:rsid w:val="00E92200"/>
    <w:rsid w:val="00E93EA4"/>
    <w:rsid w:val="00E95B91"/>
    <w:rsid w:val="00E96DA4"/>
    <w:rsid w:val="00E97FDB"/>
    <w:rsid w:val="00EA6147"/>
    <w:rsid w:val="00EA6356"/>
    <w:rsid w:val="00EA6A86"/>
    <w:rsid w:val="00EB1764"/>
    <w:rsid w:val="00EB1E94"/>
    <w:rsid w:val="00EB2FCD"/>
    <w:rsid w:val="00EB31A2"/>
    <w:rsid w:val="00EB61BF"/>
    <w:rsid w:val="00EB712E"/>
    <w:rsid w:val="00EC0061"/>
    <w:rsid w:val="00EC0328"/>
    <w:rsid w:val="00EC46CF"/>
    <w:rsid w:val="00EC53DB"/>
    <w:rsid w:val="00EC64B9"/>
    <w:rsid w:val="00ED4981"/>
    <w:rsid w:val="00ED498B"/>
    <w:rsid w:val="00ED585C"/>
    <w:rsid w:val="00ED6856"/>
    <w:rsid w:val="00EE225D"/>
    <w:rsid w:val="00EE2A1A"/>
    <w:rsid w:val="00EE53C1"/>
    <w:rsid w:val="00EE5585"/>
    <w:rsid w:val="00EF0303"/>
    <w:rsid w:val="00EF0D82"/>
    <w:rsid w:val="00EF1505"/>
    <w:rsid w:val="00EF1E3D"/>
    <w:rsid w:val="00EF4A7A"/>
    <w:rsid w:val="00F00810"/>
    <w:rsid w:val="00F01A07"/>
    <w:rsid w:val="00F026D5"/>
    <w:rsid w:val="00F029C7"/>
    <w:rsid w:val="00F03288"/>
    <w:rsid w:val="00F03CB6"/>
    <w:rsid w:val="00F04DB6"/>
    <w:rsid w:val="00F16A32"/>
    <w:rsid w:val="00F226DE"/>
    <w:rsid w:val="00F2342C"/>
    <w:rsid w:val="00F25A1A"/>
    <w:rsid w:val="00F25D12"/>
    <w:rsid w:val="00F25E54"/>
    <w:rsid w:val="00F31CDE"/>
    <w:rsid w:val="00F33206"/>
    <w:rsid w:val="00F35B43"/>
    <w:rsid w:val="00F36B5E"/>
    <w:rsid w:val="00F36E8F"/>
    <w:rsid w:val="00F374FB"/>
    <w:rsid w:val="00F37640"/>
    <w:rsid w:val="00F37932"/>
    <w:rsid w:val="00F37934"/>
    <w:rsid w:val="00F40BB8"/>
    <w:rsid w:val="00F411FE"/>
    <w:rsid w:val="00F41322"/>
    <w:rsid w:val="00F479BF"/>
    <w:rsid w:val="00F50C99"/>
    <w:rsid w:val="00F51981"/>
    <w:rsid w:val="00F54998"/>
    <w:rsid w:val="00F54DD8"/>
    <w:rsid w:val="00F56878"/>
    <w:rsid w:val="00F56C97"/>
    <w:rsid w:val="00F57A04"/>
    <w:rsid w:val="00F57B39"/>
    <w:rsid w:val="00F57B9A"/>
    <w:rsid w:val="00F628D5"/>
    <w:rsid w:val="00F62BA3"/>
    <w:rsid w:val="00F62FD6"/>
    <w:rsid w:val="00F6309C"/>
    <w:rsid w:val="00F63BCA"/>
    <w:rsid w:val="00F6431A"/>
    <w:rsid w:val="00F66364"/>
    <w:rsid w:val="00F70B8C"/>
    <w:rsid w:val="00F711B0"/>
    <w:rsid w:val="00F71725"/>
    <w:rsid w:val="00F71D94"/>
    <w:rsid w:val="00F74935"/>
    <w:rsid w:val="00F74D17"/>
    <w:rsid w:val="00F74F74"/>
    <w:rsid w:val="00F763ED"/>
    <w:rsid w:val="00F80AA1"/>
    <w:rsid w:val="00F81006"/>
    <w:rsid w:val="00F86A8A"/>
    <w:rsid w:val="00F86FBC"/>
    <w:rsid w:val="00F94961"/>
    <w:rsid w:val="00F94FAA"/>
    <w:rsid w:val="00F9568E"/>
    <w:rsid w:val="00F95C13"/>
    <w:rsid w:val="00F96A64"/>
    <w:rsid w:val="00F96FF8"/>
    <w:rsid w:val="00FA38FC"/>
    <w:rsid w:val="00FA7676"/>
    <w:rsid w:val="00FB0DF3"/>
    <w:rsid w:val="00FB13AF"/>
    <w:rsid w:val="00FB42E0"/>
    <w:rsid w:val="00FB4BDD"/>
    <w:rsid w:val="00FB5919"/>
    <w:rsid w:val="00FB659E"/>
    <w:rsid w:val="00FB739C"/>
    <w:rsid w:val="00FC0CE3"/>
    <w:rsid w:val="00FC3368"/>
    <w:rsid w:val="00FC4B5B"/>
    <w:rsid w:val="00FC5D18"/>
    <w:rsid w:val="00FC62D5"/>
    <w:rsid w:val="00FC7F0B"/>
    <w:rsid w:val="00FC7FCD"/>
    <w:rsid w:val="00FD06C9"/>
    <w:rsid w:val="00FD2F31"/>
    <w:rsid w:val="00FD306C"/>
    <w:rsid w:val="00FD4F5D"/>
    <w:rsid w:val="00FD59DD"/>
    <w:rsid w:val="00FD69B1"/>
    <w:rsid w:val="00FD7AB2"/>
    <w:rsid w:val="00FD7C30"/>
    <w:rsid w:val="00FE2CBE"/>
    <w:rsid w:val="00FE5543"/>
    <w:rsid w:val="00FE62B5"/>
    <w:rsid w:val="00FE7558"/>
    <w:rsid w:val="00FF1514"/>
    <w:rsid w:val="00FF17A3"/>
    <w:rsid w:val="00FF2075"/>
    <w:rsid w:val="00FF2A97"/>
    <w:rsid w:val="00FF3B45"/>
    <w:rsid w:val="00FF4B8D"/>
    <w:rsid w:val="00FF590D"/>
    <w:rsid w:val="00FF7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679CA"/>
  <w15:chartTrackingRefBased/>
  <w15:docId w15:val="{FD8B2CC0-B695-4708-8997-4801D3F4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53D9C"/>
    <w:pPr>
      <w:spacing w:after="200" w:line="276" w:lineRule="auto"/>
    </w:pPr>
    <w:rPr>
      <w:rFonts w:ascii="Times New Roman" w:eastAsia="Times New Roman" w:hAnsi="Times New Roman" w:cs="Times New Roman"/>
    </w:rPr>
  </w:style>
  <w:style w:type="paragraph" w:styleId="1">
    <w:name w:val="heading 1"/>
    <w:aliases w:val="Знак20"/>
    <w:basedOn w:val="a"/>
    <w:next w:val="a"/>
    <w:link w:val="10"/>
    <w:uiPriority w:val="1"/>
    <w:qFormat/>
    <w:rsid w:val="004807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807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0F4085"/>
    <w:pPr>
      <w:spacing w:before="100" w:beforeAutospacing="1" w:after="100" w:afterAutospacing="1" w:line="240" w:lineRule="auto"/>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autoRedefine/>
    <w:uiPriority w:val="11"/>
    <w:qFormat/>
    <w:rsid w:val="00D214DF"/>
    <w:pPr>
      <w:spacing w:after="120" w:line="240" w:lineRule="auto"/>
    </w:pPr>
    <w:rPr>
      <w:b/>
      <w:sz w:val="28"/>
      <w:szCs w:val="20"/>
      <w:lang w:eastAsia="ru-RU"/>
    </w:rPr>
  </w:style>
  <w:style w:type="character" w:customStyle="1" w:styleId="a4">
    <w:name w:val="Подзаголовок Знак"/>
    <w:basedOn w:val="a0"/>
    <w:link w:val="a3"/>
    <w:uiPriority w:val="11"/>
    <w:rsid w:val="00D214DF"/>
    <w:rPr>
      <w:rFonts w:ascii="Times New Roman" w:eastAsia="Times New Roman" w:hAnsi="Times New Roman" w:cs="Times New Roman"/>
      <w:b/>
      <w:sz w:val="28"/>
      <w:szCs w:val="20"/>
      <w:lang w:eastAsia="ru-RU"/>
    </w:rPr>
  </w:style>
  <w:style w:type="paragraph" w:customStyle="1" w:styleId="11">
    <w:name w:val="Текст1"/>
    <w:basedOn w:val="a"/>
    <w:link w:val="12"/>
    <w:autoRedefine/>
    <w:qFormat/>
    <w:rsid w:val="005F647B"/>
    <w:pPr>
      <w:spacing w:after="0" w:line="240" w:lineRule="auto"/>
      <w:ind w:firstLine="709"/>
      <w:jc w:val="both"/>
    </w:pPr>
    <w:rPr>
      <w:color w:val="000000"/>
      <w:sz w:val="24"/>
      <w:szCs w:val="28"/>
      <w:shd w:val="clear" w:color="auto" w:fill="FFFFFF"/>
    </w:rPr>
  </w:style>
  <w:style w:type="character" w:customStyle="1" w:styleId="12">
    <w:name w:val="Текст1 Знак"/>
    <w:basedOn w:val="a0"/>
    <w:link w:val="11"/>
    <w:rsid w:val="005F647B"/>
    <w:rPr>
      <w:rFonts w:ascii="Times New Roman" w:hAnsi="Times New Roman" w:cs="Times New Roman"/>
      <w:color w:val="000000"/>
      <w:sz w:val="24"/>
      <w:szCs w:val="28"/>
    </w:rPr>
  </w:style>
  <w:style w:type="paragraph" w:customStyle="1" w:styleId="a5">
    <w:name w:val="Рисунок"/>
    <w:basedOn w:val="a"/>
    <w:link w:val="a6"/>
    <w:autoRedefine/>
    <w:qFormat/>
    <w:rsid w:val="005F647B"/>
    <w:pPr>
      <w:spacing w:after="0" w:line="240" w:lineRule="auto"/>
      <w:ind w:firstLine="709"/>
    </w:pPr>
    <w:rPr>
      <w:b/>
      <w:color w:val="000000"/>
      <w:sz w:val="24"/>
      <w:szCs w:val="28"/>
      <w:shd w:val="clear" w:color="auto" w:fill="FFFFFF"/>
    </w:rPr>
  </w:style>
  <w:style w:type="character" w:customStyle="1" w:styleId="a6">
    <w:name w:val="Рисунок Знак"/>
    <w:basedOn w:val="a0"/>
    <w:link w:val="a5"/>
    <w:rsid w:val="005F647B"/>
    <w:rPr>
      <w:rFonts w:ascii="Times New Roman" w:hAnsi="Times New Roman" w:cs="Times New Roman"/>
      <w:b/>
      <w:color w:val="000000"/>
      <w:sz w:val="24"/>
      <w:szCs w:val="28"/>
    </w:rPr>
  </w:style>
  <w:style w:type="character" w:customStyle="1" w:styleId="30">
    <w:name w:val="Заголовок 3 Знак"/>
    <w:basedOn w:val="a0"/>
    <w:link w:val="3"/>
    <w:uiPriority w:val="9"/>
    <w:rsid w:val="000F4085"/>
    <w:rPr>
      <w:rFonts w:ascii="Times New Roman" w:eastAsia="Times New Roman" w:hAnsi="Times New Roman" w:cs="Times New Roman"/>
      <w:b/>
      <w:bCs/>
      <w:sz w:val="27"/>
      <w:szCs w:val="27"/>
      <w:lang w:eastAsia="ru-RU"/>
    </w:rPr>
  </w:style>
  <w:style w:type="paragraph" w:styleId="a7">
    <w:name w:val="header"/>
    <w:basedOn w:val="a"/>
    <w:link w:val="a8"/>
    <w:uiPriority w:val="99"/>
    <w:unhideWhenUsed/>
    <w:rsid w:val="0048078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80781"/>
    <w:rPr>
      <w:rFonts w:ascii="Times New Roman" w:eastAsia="Times New Roman" w:hAnsi="Times New Roman" w:cs="Times New Roman"/>
    </w:rPr>
  </w:style>
  <w:style w:type="paragraph" w:styleId="a9">
    <w:name w:val="footer"/>
    <w:basedOn w:val="a"/>
    <w:link w:val="aa"/>
    <w:uiPriority w:val="99"/>
    <w:unhideWhenUsed/>
    <w:rsid w:val="0048078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80781"/>
    <w:rPr>
      <w:rFonts w:ascii="Times New Roman" w:eastAsia="Times New Roman" w:hAnsi="Times New Roman" w:cs="Times New Roman"/>
    </w:rPr>
  </w:style>
  <w:style w:type="character" w:customStyle="1" w:styleId="10">
    <w:name w:val="Заголовок 1 Знак"/>
    <w:aliases w:val="Знак20 Знак"/>
    <w:basedOn w:val="a0"/>
    <w:link w:val="1"/>
    <w:uiPriority w:val="1"/>
    <w:rsid w:val="00480781"/>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480781"/>
    <w:rPr>
      <w:rFonts w:asciiTheme="majorHAnsi" w:eastAsiaTheme="majorEastAsia" w:hAnsiTheme="majorHAnsi" w:cstheme="majorBidi"/>
      <w:color w:val="2E74B5" w:themeColor="accent1" w:themeShade="BF"/>
      <w:sz w:val="26"/>
      <w:szCs w:val="26"/>
    </w:rPr>
  </w:style>
  <w:style w:type="paragraph" w:styleId="31">
    <w:name w:val="toc 3"/>
    <w:basedOn w:val="a"/>
    <w:next w:val="a"/>
    <w:autoRedefine/>
    <w:uiPriority w:val="39"/>
    <w:unhideWhenUsed/>
    <w:rsid w:val="00480781"/>
    <w:pPr>
      <w:tabs>
        <w:tab w:val="right" w:leader="dot" w:pos="9911"/>
      </w:tabs>
      <w:spacing w:after="100"/>
      <w:jc w:val="both"/>
    </w:pPr>
  </w:style>
  <w:style w:type="character" w:styleId="ab">
    <w:name w:val="Emphasis"/>
    <w:basedOn w:val="a0"/>
    <w:uiPriority w:val="20"/>
    <w:qFormat/>
    <w:rsid w:val="00480781"/>
    <w:rPr>
      <w:i/>
      <w:iCs/>
    </w:rPr>
  </w:style>
  <w:style w:type="numbering" w:customStyle="1" w:styleId="13">
    <w:name w:val="Нет списка1"/>
    <w:next w:val="a2"/>
    <w:uiPriority w:val="99"/>
    <w:semiHidden/>
    <w:unhideWhenUsed/>
    <w:rsid w:val="00480781"/>
  </w:style>
  <w:style w:type="table" w:styleId="ac">
    <w:name w:val="Table Grid"/>
    <w:basedOn w:val="a1"/>
    <w:uiPriority w:val="39"/>
    <w:rsid w:val="00480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aption"/>
    <w:aliases w:val="Знак,Знак1,Знак1 Знак Знак Знак,Знак1 Знак Знак,Таблица - Название объекта,!! Object Novogor !!,Caption Char,Caption Char1 Char1 Char Char,Caption Char Char2 Char1 Char Char,Caption Char Char Char1 Char Char Char,Знак13"/>
    <w:basedOn w:val="a"/>
    <w:next w:val="a"/>
    <w:link w:val="ae"/>
    <w:uiPriority w:val="35"/>
    <w:unhideWhenUsed/>
    <w:qFormat/>
    <w:rsid w:val="00480781"/>
    <w:pPr>
      <w:spacing w:before="120" w:after="120" w:line="240" w:lineRule="auto"/>
      <w:ind w:firstLine="709"/>
    </w:pPr>
    <w:rPr>
      <w:b/>
      <w:bCs/>
      <w:sz w:val="24"/>
      <w:szCs w:val="18"/>
    </w:rPr>
  </w:style>
  <w:style w:type="character" w:customStyle="1" w:styleId="ae">
    <w:name w:val="Название объекта Знак"/>
    <w:aliases w:val="Знак Знак,Знак1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к13 Знак"/>
    <w:link w:val="ad"/>
    <w:uiPriority w:val="35"/>
    <w:locked/>
    <w:rsid w:val="00480781"/>
    <w:rPr>
      <w:rFonts w:ascii="Times New Roman" w:eastAsia="Times New Roman" w:hAnsi="Times New Roman" w:cs="Times New Roman"/>
      <w:b/>
      <w:bCs/>
      <w:sz w:val="24"/>
      <w:szCs w:val="18"/>
    </w:rPr>
  </w:style>
  <w:style w:type="paragraph" w:customStyle="1" w:styleId="af">
    <w:name w:val="ГЛАВА"/>
    <w:basedOn w:val="1"/>
    <w:rsid w:val="00480781"/>
    <w:pPr>
      <w:keepNext w:val="0"/>
      <w:keepLines w:val="0"/>
      <w:pageBreakBefore/>
      <w:tabs>
        <w:tab w:val="num" w:pos="1561"/>
        <w:tab w:val="left" w:pos="1701"/>
      </w:tabs>
      <w:suppressAutoHyphens/>
      <w:spacing w:before="0" w:after="240" w:line="252" w:lineRule="auto"/>
      <w:ind w:left="851" w:right="567"/>
      <w:jc w:val="both"/>
    </w:pPr>
    <w:rPr>
      <w:rFonts w:ascii="Times New Roman" w:eastAsia="SimSun" w:hAnsi="Times New Roman" w:cs="Times New Roman"/>
      <w:b/>
      <w:bCs/>
      <w:color w:val="auto"/>
      <w:sz w:val="28"/>
      <w:lang w:eastAsia="ru-RU"/>
    </w:rPr>
  </w:style>
  <w:style w:type="paragraph" w:customStyle="1" w:styleId="af0">
    <w:name w:val="ПОДЧАСТЬ"/>
    <w:basedOn w:val="3"/>
    <w:rsid w:val="00480781"/>
    <w:pPr>
      <w:keepNext/>
      <w:keepLines/>
      <w:tabs>
        <w:tab w:val="num" w:pos="863"/>
        <w:tab w:val="num" w:pos="1146"/>
        <w:tab w:val="left" w:pos="1814"/>
      </w:tabs>
      <w:suppressAutoHyphens/>
      <w:spacing w:before="120" w:beforeAutospacing="0" w:after="240" w:afterAutospacing="0" w:line="252" w:lineRule="auto"/>
      <w:ind w:left="-142" w:firstLine="567"/>
    </w:pPr>
    <w:rPr>
      <w:rFonts w:eastAsia="SimSun"/>
      <w:sz w:val="28"/>
      <w:szCs w:val="26"/>
    </w:rPr>
  </w:style>
  <w:style w:type="paragraph" w:styleId="af1">
    <w:name w:val="No Spacing"/>
    <w:link w:val="af2"/>
    <w:uiPriority w:val="1"/>
    <w:qFormat/>
    <w:rsid w:val="00480781"/>
    <w:pPr>
      <w:spacing w:after="0" w:line="240" w:lineRule="auto"/>
    </w:pPr>
    <w:rPr>
      <w:rFonts w:ascii="Times New Roman" w:eastAsia="Times New Roman" w:hAnsi="Times New Roman" w:cs="Times New Roman"/>
      <w:sz w:val="24"/>
    </w:rPr>
  </w:style>
  <w:style w:type="character" w:customStyle="1" w:styleId="af2">
    <w:name w:val="Без интервала Знак"/>
    <w:link w:val="af1"/>
    <w:uiPriority w:val="1"/>
    <w:rsid w:val="00480781"/>
    <w:rPr>
      <w:rFonts w:ascii="Times New Roman" w:eastAsia="Times New Roman" w:hAnsi="Times New Roman" w:cs="Times New Roman"/>
      <w:sz w:val="24"/>
    </w:rPr>
  </w:style>
  <w:style w:type="character" w:styleId="af3">
    <w:name w:val="Placeholder Text"/>
    <w:basedOn w:val="a0"/>
    <w:uiPriority w:val="99"/>
    <w:semiHidden/>
    <w:rsid w:val="00480781"/>
    <w:rPr>
      <w:color w:val="808080"/>
    </w:rPr>
  </w:style>
  <w:style w:type="paragraph" w:customStyle="1" w:styleId="14">
    <w:name w:val="Глава 1"/>
    <w:qFormat/>
    <w:rsid w:val="00480781"/>
    <w:pPr>
      <w:keepNext/>
      <w:pageBreakBefore/>
      <w:spacing w:before="100" w:beforeAutospacing="1" w:after="100" w:afterAutospacing="1" w:line="240" w:lineRule="auto"/>
      <w:ind w:firstLine="709"/>
      <w:jc w:val="both"/>
      <w:outlineLvl w:val="0"/>
    </w:pPr>
    <w:rPr>
      <w:rFonts w:ascii="Times New Roman" w:eastAsia="SimSun" w:hAnsi="Times New Roman" w:cs="Times New Roman"/>
      <w:b/>
      <w:bCs/>
      <w:iCs/>
      <w:sz w:val="28"/>
      <w:szCs w:val="24"/>
      <w:lang w:eastAsia="ru-RU"/>
    </w:rPr>
  </w:style>
  <w:style w:type="paragraph" w:customStyle="1" w:styleId="21">
    <w:name w:val="часть2_Светоогорск"/>
    <w:qFormat/>
    <w:rsid w:val="00480781"/>
    <w:pPr>
      <w:keepNext/>
      <w:pageBreakBefore/>
      <w:spacing w:before="100" w:beforeAutospacing="1" w:after="100" w:afterAutospacing="1" w:line="360" w:lineRule="auto"/>
      <w:ind w:left="851" w:right="567"/>
      <w:jc w:val="both"/>
      <w:outlineLvl w:val="1"/>
    </w:pPr>
    <w:rPr>
      <w:rFonts w:ascii="Times New Roman" w:eastAsia="SimSun" w:hAnsi="Times New Roman" w:cs="Times New Roman"/>
      <w:b/>
      <w:bCs/>
      <w:iCs/>
      <w:sz w:val="28"/>
      <w:szCs w:val="24"/>
      <w:lang w:eastAsia="ru-RU"/>
    </w:rPr>
  </w:style>
  <w:style w:type="paragraph" w:customStyle="1" w:styleId="32">
    <w:name w:val="раздел3_Светогорск"/>
    <w:qFormat/>
    <w:rsid w:val="00480781"/>
    <w:pPr>
      <w:keepNext/>
      <w:spacing w:before="120" w:after="120" w:line="360" w:lineRule="auto"/>
      <w:ind w:firstLine="720"/>
      <w:jc w:val="both"/>
      <w:outlineLvl w:val="2"/>
    </w:pPr>
    <w:rPr>
      <w:rFonts w:ascii="Times New Roman" w:eastAsia="SimSun" w:hAnsi="Times New Roman" w:cs="Times New Roman"/>
      <w:b/>
      <w:sz w:val="24"/>
      <w:szCs w:val="24"/>
      <w:lang w:eastAsia="ru-RU"/>
    </w:rPr>
  </w:style>
  <w:style w:type="paragraph" w:styleId="af4">
    <w:name w:val="List Paragraph"/>
    <w:aliases w:val="Таблицы нейминг,Заголовок_3,Введение"/>
    <w:basedOn w:val="a"/>
    <w:link w:val="af5"/>
    <w:uiPriority w:val="34"/>
    <w:qFormat/>
    <w:rsid w:val="00480781"/>
    <w:pPr>
      <w:ind w:left="720"/>
      <w:contextualSpacing/>
    </w:pPr>
  </w:style>
  <w:style w:type="character" w:styleId="af6">
    <w:name w:val="Strong"/>
    <w:basedOn w:val="a0"/>
    <w:uiPriority w:val="22"/>
    <w:qFormat/>
    <w:rsid w:val="00480781"/>
    <w:rPr>
      <w:b/>
      <w:bCs/>
    </w:rPr>
  </w:style>
  <w:style w:type="character" w:customStyle="1" w:styleId="7">
    <w:name w:val="Основной текст (7)_"/>
    <w:basedOn w:val="a0"/>
    <w:link w:val="70"/>
    <w:rsid w:val="00480781"/>
    <w:rPr>
      <w:rFonts w:ascii="Times New Roman" w:eastAsia="Times New Roman" w:hAnsi="Times New Roman" w:cs="Times New Roman"/>
      <w:b/>
      <w:bCs/>
      <w:shd w:val="clear" w:color="auto" w:fill="FFFFFF"/>
    </w:rPr>
  </w:style>
  <w:style w:type="paragraph" w:customStyle="1" w:styleId="70">
    <w:name w:val="Основной текст (7)"/>
    <w:basedOn w:val="a"/>
    <w:link w:val="7"/>
    <w:rsid w:val="00480781"/>
    <w:pPr>
      <w:widowControl w:val="0"/>
      <w:shd w:val="clear" w:color="auto" w:fill="FFFFFF"/>
      <w:spacing w:after="240" w:line="0" w:lineRule="atLeast"/>
      <w:jc w:val="both"/>
    </w:pPr>
    <w:rPr>
      <w:b/>
      <w:bCs/>
    </w:rPr>
  </w:style>
  <w:style w:type="character" w:customStyle="1" w:styleId="22">
    <w:name w:val="Основной текст (2)_"/>
    <w:basedOn w:val="a0"/>
    <w:link w:val="23"/>
    <w:rsid w:val="00480781"/>
    <w:rPr>
      <w:rFonts w:ascii="Times New Roman" w:eastAsia="Times New Roman" w:hAnsi="Times New Roman" w:cs="Times New Roman"/>
      <w:shd w:val="clear" w:color="auto" w:fill="FFFFFF"/>
    </w:rPr>
  </w:style>
  <w:style w:type="paragraph" w:customStyle="1" w:styleId="23">
    <w:name w:val="Основной текст (2)"/>
    <w:basedOn w:val="a"/>
    <w:link w:val="22"/>
    <w:rsid w:val="00480781"/>
    <w:pPr>
      <w:widowControl w:val="0"/>
      <w:shd w:val="clear" w:color="auto" w:fill="FFFFFF"/>
      <w:spacing w:after="0" w:line="446" w:lineRule="exact"/>
      <w:ind w:hanging="380"/>
      <w:jc w:val="both"/>
    </w:pPr>
  </w:style>
  <w:style w:type="paragraph" w:customStyle="1" w:styleId="0">
    <w:name w:val="основной0_Светогорск"/>
    <w:qFormat/>
    <w:rsid w:val="00480781"/>
    <w:pPr>
      <w:spacing w:before="120" w:after="120" w:line="240" w:lineRule="auto"/>
      <w:ind w:firstLine="720"/>
      <w:jc w:val="both"/>
    </w:pPr>
    <w:rPr>
      <w:rFonts w:ascii="Times New Roman" w:eastAsia="SimSun" w:hAnsi="Times New Roman" w:cs="Times New Roman"/>
      <w:sz w:val="24"/>
      <w:szCs w:val="24"/>
      <w:lang w:eastAsia="ru-RU"/>
    </w:rPr>
  </w:style>
  <w:style w:type="character" w:customStyle="1" w:styleId="71">
    <w:name w:val="Заголовок №7_"/>
    <w:basedOn w:val="a0"/>
    <w:link w:val="72"/>
    <w:rsid w:val="00480781"/>
    <w:rPr>
      <w:rFonts w:ascii="Times New Roman" w:eastAsia="Times New Roman" w:hAnsi="Times New Roman" w:cs="Times New Roman"/>
      <w:b/>
      <w:bCs/>
      <w:shd w:val="clear" w:color="auto" w:fill="FFFFFF"/>
    </w:rPr>
  </w:style>
  <w:style w:type="paragraph" w:customStyle="1" w:styleId="72">
    <w:name w:val="Заголовок №7"/>
    <w:basedOn w:val="a"/>
    <w:link w:val="71"/>
    <w:rsid w:val="00480781"/>
    <w:pPr>
      <w:widowControl w:val="0"/>
      <w:shd w:val="clear" w:color="auto" w:fill="FFFFFF"/>
      <w:spacing w:after="300" w:line="0" w:lineRule="atLeast"/>
      <w:ind w:hanging="880"/>
      <w:outlineLvl w:val="6"/>
    </w:pPr>
    <w:rPr>
      <w:b/>
      <w:bCs/>
    </w:rPr>
  </w:style>
  <w:style w:type="character" w:customStyle="1" w:styleId="24">
    <w:name w:val="Подпись к таблице (2)_"/>
    <w:basedOn w:val="a0"/>
    <w:link w:val="25"/>
    <w:rsid w:val="00480781"/>
    <w:rPr>
      <w:rFonts w:ascii="Times New Roman" w:eastAsia="Times New Roman" w:hAnsi="Times New Roman" w:cs="Times New Roman"/>
      <w:shd w:val="clear" w:color="auto" w:fill="FFFFFF"/>
    </w:rPr>
  </w:style>
  <w:style w:type="paragraph" w:customStyle="1" w:styleId="25">
    <w:name w:val="Подпись к таблице (2)"/>
    <w:basedOn w:val="a"/>
    <w:link w:val="24"/>
    <w:rsid w:val="00480781"/>
    <w:pPr>
      <w:widowControl w:val="0"/>
      <w:shd w:val="clear" w:color="auto" w:fill="FFFFFF"/>
      <w:spacing w:after="0" w:line="0" w:lineRule="atLeast"/>
    </w:pPr>
  </w:style>
  <w:style w:type="character" w:styleId="af7">
    <w:name w:val="Hyperlink"/>
    <w:basedOn w:val="a0"/>
    <w:uiPriority w:val="99"/>
    <w:unhideWhenUsed/>
    <w:rsid w:val="00480781"/>
    <w:rPr>
      <w:color w:val="0000FF"/>
      <w:u w:val="single"/>
    </w:rPr>
  </w:style>
  <w:style w:type="character" w:styleId="af8">
    <w:name w:val="FollowedHyperlink"/>
    <w:basedOn w:val="a0"/>
    <w:uiPriority w:val="99"/>
    <w:semiHidden/>
    <w:unhideWhenUsed/>
    <w:rsid w:val="00480781"/>
    <w:rPr>
      <w:color w:val="800080"/>
      <w:u w:val="single"/>
    </w:rPr>
  </w:style>
  <w:style w:type="paragraph" w:customStyle="1" w:styleId="xl67">
    <w:name w:val="xl67"/>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sz w:val="18"/>
      <w:szCs w:val="18"/>
      <w:lang w:eastAsia="ru-RU"/>
    </w:rPr>
  </w:style>
  <w:style w:type="paragraph" w:customStyle="1" w:styleId="xl68">
    <w:name w:val="xl68"/>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eastAsia="ru-RU"/>
    </w:rPr>
  </w:style>
  <w:style w:type="paragraph" w:customStyle="1" w:styleId="xl69">
    <w:name w:val="xl69"/>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eastAsia="ru-RU"/>
    </w:rPr>
  </w:style>
  <w:style w:type="paragraph" w:customStyle="1" w:styleId="xl70">
    <w:name w:val="xl70"/>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sz w:val="18"/>
      <w:szCs w:val="18"/>
      <w:lang w:eastAsia="ru-RU"/>
    </w:rPr>
  </w:style>
  <w:style w:type="paragraph" w:customStyle="1" w:styleId="xl71">
    <w:name w:val="xl71"/>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sz w:val="18"/>
      <w:szCs w:val="18"/>
      <w:lang w:eastAsia="ru-RU"/>
    </w:rPr>
  </w:style>
  <w:style w:type="paragraph" w:customStyle="1" w:styleId="xl72">
    <w:name w:val="xl72"/>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sz w:val="18"/>
      <w:szCs w:val="18"/>
      <w:lang w:eastAsia="ru-RU"/>
    </w:rPr>
  </w:style>
  <w:style w:type="paragraph" w:customStyle="1" w:styleId="xl73">
    <w:name w:val="xl73"/>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sz w:val="18"/>
      <w:szCs w:val="18"/>
      <w:lang w:eastAsia="ru-RU"/>
    </w:rPr>
  </w:style>
  <w:style w:type="paragraph" w:customStyle="1" w:styleId="xl74">
    <w:name w:val="xl74"/>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sz w:val="18"/>
      <w:szCs w:val="18"/>
      <w:lang w:eastAsia="ru-RU"/>
    </w:rPr>
  </w:style>
  <w:style w:type="paragraph" w:customStyle="1" w:styleId="xl75">
    <w:name w:val="xl75"/>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sz w:val="18"/>
      <w:szCs w:val="18"/>
      <w:lang w:eastAsia="ru-RU"/>
    </w:rPr>
  </w:style>
  <w:style w:type="paragraph" w:styleId="af9">
    <w:name w:val="Balloon Text"/>
    <w:basedOn w:val="a"/>
    <w:link w:val="afa"/>
    <w:uiPriority w:val="99"/>
    <w:semiHidden/>
    <w:unhideWhenUsed/>
    <w:rsid w:val="00480781"/>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480781"/>
    <w:rPr>
      <w:rFonts w:ascii="Tahoma" w:eastAsia="Times New Roman" w:hAnsi="Tahoma" w:cs="Tahoma"/>
      <w:sz w:val="16"/>
      <w:szCs w:val="16"/>
    </w:rPr>
  </w:style>
  <w:style w:type="character" w:styleId="afb">
    <w:name w:val="annotation reference"/>
    <w:basedOn w:val="a0"/>
    <w:uiPriority w:val="99"/>
    <w:semiHidden/>
    <w:unhideWhenUsed/>
    <w:rsid w:val="00480781"/>
    <w:rPr>
      <w:sz w:val="16"/>
      <w:szCs w:val="16"/>
    </w:rPr>
  </w:style>
  <w:style w:type="paragraph" w:styleId="afc">
    <w:name w:val="annotation text"/>
    <w:basedOn w:val="a"/>
    <w:link w:val="afd"/>
    <w:uiPriority w:val="99"/>
    <w:semiHidden/>
    <w:unhideWhenUsed/>
    <w:rsid w:val="00480781"/>
    <w:pPr>
      <w:spacing w:line="240" w:lineRule="auto"/>
    </w:pPr>
    <w:rPr>
      <w:sz w:val="20"/>
      <w:szCs w:val="20"/>
    </w:rPr>
  </w:style>
  <w:style w:type="character" w:customStyle="1" w:styleId="afd">
    <w:name w:val="Текст примечания Знак"/>
    <w:basedOn w:val="a0"/>
    <w:link w:val="afc"/>
    <w:uiPriority w:val="99"/>
    <w:semiHidden/>
    <w:rsid w:val="00480781"/>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480781"/>
    <w:rPr>
      <w:b/>
      <w:bCs/>
    </w:rPr>
  </w:style>
  <w:style w:type="character" w:customStyle="1" w:styleId="aff">
    <w:name w:val="Тема примечания Знак"/>
    <w:basedOn w:val="afd"/>
    <w:link w:val="afe"/>
    <w:uiPriority w:val="99"/>
    <w:semiHidden/>
    <w:rsid w:val="00480781"/>
    <w:rPr>
      <w:rFonts w:ascii="Times New Roman" w:eastAsia="Times New Roman" w:hAnsi="Times New Roman" w:cs="Times New Roman"/>
      <w:b/>
      <w:bCs/>
      <w:sz w:val="20"/>
      <w:szCs w:val="20"/>
    </w:rPr>
  </w:style>
  <w:style w:type="character" w:customStyle="1" w:styleId="2Arial65pt">
    <w:name w:val="Основной текст (2) + Arial;6;5 pt"/>
    <w:basedOn w:val="22"/>
    <w:rsid w:val="00480781"/>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5Exact">
    <w:name w:val="Основной текст (25) Exact"/>
    <w:basedOn w:val="a0"/>
    <w:rsid w:val="00480781"/>
    <w:rPr>
      <w:rFonts w:ascii="Arial" w:eastAsia="Arial" w:hAnsi="Arial" w:cs="Arial"/>
      <w:b w:val="0"/>
      <w:bCs w:val="0"/>
      <w:i w:val="0"/>
      <w:iCs w:val="0"/>
      <w:smallCaps w:val="0"/>
      <w:strike w:val="0"/>
      <w:sz w:val="13"/>
      <w:szCs w:val="13"/>
      <w:u w:val="none"/>
    </w:rPr>
  </w:style>
  <w:style w:type="character" w:customStyle="1" w:styleId="27pt">
    <w:name w:val="Основной текст (2) + 7 pt"/>
    <w:basedOn w:val="22"/>
    <w:rsid w:val="0048078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en-US" w:eastAsia="en-US" w:bidi="en-US"/>
    </w:rPr>
  </w:style>
  <w:style w:type="paragraph" w:customStyle="1" w:styleId="aff0">
    <w:name w:val="основной текст"/>
    <w:basedOn w:val="a"/>
    <w:link w:val="aff1"/>
    <w:qFormat/>
    <w:rsid w:val="00480781"/>
    <w:pPr>
      <w:autoSpaceDE w:val="0"/>
      <w:autoSpaceDN w:val="0"/>
      <w:adjustRightInd w:val="0"/>
      <w:spacing w:after="0" w:line="259" w:lineRule="auto"/>
      <w:ind w:firstLine="709"/>
      <w:jc w:val="both"/>
    </w:pPr>
    <w:rPr>
      <w:rFonts w:eastAsia="SimSun"/>
      <w:color w:val="000000"/>
      <w:sz w:val="28"/>
      <w:szCs w:val="28"/>
      <w:lang w:eastAsia="ru-RU"/>
    </w:rPr>
  </w:style>
  <w:style w:type="character" w:customStyle="1" w:styleId="aff1">
    <w:name w:val="основной текст Знак"/>
    <w:link w:val="aff0"/>
    <w:locked/>
    <w:rsid w:val="00480781"/>
    <w:rPr>
      <w:rFonts w:ascii="Times New Roman" w:eastAsia="SimSun" w:hAnsi="Times New Roman" w:cs="Times New Roman"/>
      <w:color w:val="000000"/>
      <w:sz w:val="28"/>
      <w:szCs w:val="28"/>
      <w:lang w:eastAsia="ru-RU"/>
    </w:rPr>
  </w:style>
  <w:style w:type="character" w:customStyle="1" w:styleId="213pt">
    <w:name w:val="Основной текст (2) + 13 pt"/>
    <w:basedOn w:val="22"/>
    <w:rsid w:val="00480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Курсив"/>
    <w:basedOn w:val="22"/>
    <w:rsid w:val="00480781"/>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6">
    <w:name w:val="Основной текст (2) + Полужирный"/>
    <w:basedOn w:val="22"/>
    <w:rsid w:val="0048078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2">
    <w:name w:val="МаркТабл"/>
    <w:uiPriority w:val="99"/>
    <w:rsid w:val="00480781"/>
    <w:pPr>
      <w:tabs>
        <w:tab w:val="num" w:pos="567"/>
        <w:tab w:val="left" w:pos="680"/>
      </w:tabs>
      <w:spacing w:after="0" w:line="240" w:lineRule="auto"/>
      <w:ind w:left="567" w:hanging="454"/>
    </w:pPr>
    <w:rPr>
      <w:rFonts w:ascii="Times New Roman" w:eastAsia="SimSun" w:hAnsi="Times New Roman" w:cs="Times New Roman"/>
      <w:sz w:val="24"/>
      <w:szCs w:val="20"/>
      <w:lang w:eastAsia="ru-RU"/>
    </w:rPr>
  </w:style>
  <w:style w:type="paragraph" w:customStyle="1" w:styleId="aff3">
    <w:name w:val="ОСН.ТЕКСТ"/>
    <w:basedOn w:val="a"/>
    <w:link w:val="aff4"/>
    <w:rsid w:val="00480781"/>
    <w:pPr>
      <w:suppressAutoHyphens/>
      <w:spacing w:after="120" w:line="240" w:lineRule="auto"/>
      <w:ind w:firstLine="709"/>
      <w:jc w:val="both"/>
    </w:pPr>
    <w:rPr>
      <w:sz w:val="28"/>
      <w:szCs w:val="28"/>
    </w:rPr>
  </w:style>
  <w:style w:type="character" w:customStyle="1" w:styleId="aff4">
    <w:name w:val="ОСН.ТЕКСТ Знак"/>
    <w:link w:val="aff3"/>
    <w:rsid w:val="00480781"/>
    <w:rPr>
      <w:rFonts w:ascii="Times New Roman" w:eastAsia="Times New Roman" w:hAnsi="Times New Roman" w:cs="Times New Roman"/>
      <w:sz w:val="28"/>
      <w:szCs w:val="28"/>
    </w:rPr>
  </w:style>
  <w:style w:type="paragraph" w:customStyle="1" w:styleId="27">
    <w:name w:val="раздел2_Светогорск"/>
    <w:qFormat/>
    <w:rsid w:val="00480781"/>
    <w:pPr>
      <w:keepNext/>
      <w:spacing w:before="120" w:after="120" w:line="360" w:lineRule="auto"/>
      <w:ind w:firstLine="720"/>
      <w:jc w:val="both"/>
      <w:outlineLvl w:val="1"/>
    </w:pPr>
    <w:rPr>
      <w:rFonts w:ascii="Times New Roman" w:eastAsia="SimSun" w:hAnsi="Times New Roman" w:cs="Times New Roman"/>
      <w:b/>
      <w:sz w:val="24"/>
      <w:szCs w:val="24"/>
      <w:lang w:eastAsia="ru-RU"/>
    </w:rPr>
  </w:style>
  <w:style w:type="paragraph" w:customStyle="1" w:styleId="110">
    <w:name w:val="11"/>
    <w:basedOn w:val="a"/>
    <w:link w:val="111"/>
    <w:rsid w:val="00480781"/>
    <w:pPr>
      <w:autoSpaceDE w:val="0"/>
      <w:autoSpaceDN w:val="0"/>
      <w:adjustRightInd w:val="0"/>
      <w:spacing w:after="0" w:line="259" w:lineRule="auto"/>
      <w:ind w:firstLine="709"/>
      <w:jc w:val="both"/>
    </w:pPr>
    <w:rPr>
      <w:rFonts w:eastAsia="SimSun"/>
      <w:color w:val="000000"/>
      <w:sz w:val="28"/>
      <w:szCs w:val="28"/>
      <w:lang w:eastAsia="ru-RU"/>
    </w:rPr>
  </w:style>
  <w:style w:type="character" w:customStyle="1" w:styleId="111">
    <w:name w:val="11 Знак"/>
    <w:link w:val="110"/>
    <w:locked/>
    <w:rsid w:val="00480781"/>
    <w:rPr>
      <w:rFonts w:ascii="Times New Roman" w:eastAsia="SimSun" w:hAnsi="Times New Roman" w:cs="Times New Roman"/>
      <w:color w:val="000000"/>
      <w:sz w:val="28"/>
      <w:szCs w:val="28"/>
      <w:lang w:eastAsia="ru-RU"/>
    </w:rPr>
  </w:style>
  <w:style w:type="paragraph" w:customStyle="1" w:styleId="00">
    <w:name w:val="0"/>
    <w:basedOn w:val="ad"/>
    <w:link w:val="01"/>
    <w:uiPriority w:val="99"/>
    <w:rsid w:val="00480781"/>
    <w:pPr>
      <w:spacing w:after="0"/>
      <w:ind w:firstLine="0"/>
      <w:jc w:val="center"/>
      <w:outlineLvl w:val="0"/>
    </w:pPr>
    <w:rPr>
      <w:b w:val="0"/>
      <w:szCs w:val="28"/>
    </w:rPr>
  </w:style>
  <w:style w:type="character" w:customStyle="1" w:styleId="01">
    <w:name w:val="0 Знак"/>
    <w:link w:val="00"/>
    <w:uiPriority w:val="99"/>
    <w:rsid w:val="00480781"/>
    <w:rPr>
      <w:rFonts w:ascii="Times New Roman" w:eastAsia="Times New Roman" w:hAnsi="Times New Roman" w:cs="Times New Roman"/>
      <w:bCs/>
      <w:sz w:val="24"/>
      <w:szCs w:val="28"/>
    </w:rPr>
  </w:style>
  <w:style w:type="character" w:customStyle="1" w:styleId="42">
    <w:name w:val="Заголовок №4 (2)_"/>
    <w:basedOn w:val="a0"/>
    <w:link w:val="420"/>
    <w:rsid w:val="00480781"/>
    <w:rPr>
      <w:rFonts w:ascii="Times New Roman" w:eastAsia="Times New Roman" w:hAnsi="Times New Roman" w:cs="Times New Roman"/>
      <w:shd w:val="clear" w:color="auto" w:fill="FFFFFF"/>
    </w:rPr>
  </w:style>
  <w:style w:type="paragraph" w:customStyle="1" w:styleId="420">
    <w:name w:val="Заголовок №4 (2)"/>
    <w:basedOn w:val="a"/>
    <w:link w:val="42"/>
    <w:rsid w:val="00480781"/>
    <w:pPr>
      <w:widowControl w:val="0"/>
      <w:shd w:val="clear" w:color="auto" w:fill="FFFFFF"/>
      <w:spacing w:after="300" w:line="0" w:lineRule="atLeast"/>
      <w:ind w:firstLine="720"/>
      <w:jc w:val="both"/>
      <w:outlineLvl w:val="3"/>
    </w:pPr>
  </w:style>
  <w:style w:type="character" w:customStyle="1" w:styleId="6">
    <w:name w:val="Основной текст (6)_"/>
    <w:basedOn w:val="a0"/>
    <w:link w:val="60"/>
    <w:rsid w:val="00480781"/>
    <w:rPr>
      <w:rFonts w:ascii="Times New Roman" w:eastAsia="Times New Roman" w:hAnsi="Times New Roman" w:cs="Times New Roman"/>
      <w:i/>
      <w:iCs/>
      <w:shd w:val="clear" w:color="auto" w:fill="FFFFFF"/>
    </w:rPr>
  </w:style>
  <w:style w:type="paragraph" w:customStyle="1" w:styleId="60">
    <w:name w:val="Основной текст (6)"/>
    <w:basedOn w:val="a"/>
    <w:link w:val="6"/>
    <w:rsid w:val="00480781"/>
    <w:pPr>
      <w:widowControl w:val="0"/>
      <w:shd w:val="clear" w:color="auto" w:fill="FFFFFF"/>
      <w:spacing w:before="180" w:after="180" w:line="274" w:lineRule="exact"/>
      <w:ind w:hanging="1500"/>
    </w:pPr>
    <w:rPr>
      <w:i/>
      <w:iCs/>
    </w:rPr>
  </w:style>
  <w:style w:type="character" w:customStyle="1" w:styleId="af5">
    <w:name w:val="Абзац списка Знак"/>
    <w:aliases w:val="Таблицы нейминг Знак,Заголовок_3 Знак,Введение Знак"/>
    <w:basedOn w:val="a0"/>
    <w:link w:val="af4"/>
    <w:uiPriority w:val="34"/>
    <w:locked/>
    <w:rsid w:val="00480781"/>
    <w:rPr>
      <w:rFonts w:ascii="Times New Roman" w:eastAsia="Times New Roman" w:hAnsi="Times New Roman" w:cs="Times New Roman"/>
    </w:rPr>
  </w:style>
  <w:style w:type="character" w:customStyle="1" w:styleId="295pt">
    <w:name w:val="Основной текст (2) + 9;5 pt"/>
    <w:basedOn w:val="22"/>
    <w:rsid w:val="0048078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73">
    <w:name w:val="Подпись к таблице (7)_"/>
    <w:basedOn w:val="a0"/>
    <w:link w:val="74"/>
    <w:rsid w:val="00480781"/>
    <w:rPr>
      <w:rFonts w:ascii="Times New Roman" w:eastAsia="Times New Roman" w:hAnsi="Times New Roman" w:cs="Times New Roman"/>
      <w:b/>
      <w:bCs/>
      <w:shd w:val="clear" w:color="auto" w:fill="FFFFFF"/>
    </w:rPr>
  </w:style>
  <w:style w:type="paragraph" w:customStyle="1" w:styleId="74">
    <w:name w:val="Подпись к таблице (7)"/>
    <w:basedOn w:val="a"/>
    <w:link w:val="73"/>
    <w:rsid w:val="00480781"/>
    <w:pPr>
      <w:widowControl w:val="0"/>
      <w:shd w:val="clear" w:color="auto" w:fill="FFFFFF"/>
      <w:spacing w:after="0" w:line="298" w:lineRule="exact"/>
      <w:jc w:val="both"/>
    </w:pPr>
    <w:rPr>
      <w:b/>
      <w:bCs/>
    </w:rPr>
  </w:style>
  <w:style w:type="character" w:customStyle="1" w:styleId="24pt">
    <w:name w:val="Основной текст (2) + 4 pt"/>
    <w:basedOn w:val="22"/>
    <w:rsid w:val="0048078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paragraph" w:styleId="aff5">
    <w:name w:val="Normal (Web)"/>
    <w:basedOn w:val="a"/>
    <w:uiPriority w:val="99"/>
    <w:semiHidden/>
    <w:unhideWhenUsed/>
    <w:rsid w:val="00480781"/>
    <w:pPr>
      <w:spacing w:before="100" w:beforeAutospacing="1" w:after="100" w:afterAutospacing="1" w:line="240" w:lineRule="auto"/>
    </w:pPr>
    <w:rPr>
      <w:sz w:val="24"/>
      <w:szCs w:val="24"/>
      <w:lang w:eastAsia="ru-RU"/>
    </w:rPr>
  </w:style>
  <w:style w:type="character" w:customStyle="1" w:styleId="33">
    <w:name w:val="Основной текст (3)_"/>
    <w:basedOn w:val="a0"/>
    <w:link w:val="34"/>
    <w:rsid w:val="00480781"/>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480781"/>
    <w:pPr>
      <w:widowControl w:val="0"/>
      <w:shd w:val="clear" w:color="auto" w:fill="FFFFFF"/>
      <w:spacing w:after="0" w:line="274" w:lineRule="exact"/>
      <w:jc w:val="both"/>
    </w:pPr>
    <w:rPr>
      <w:b/>
      <w:bCs/>
    </w:rPr>
  </w:style>
  <w:style w:type="character" w:styleId="aff6">
    <w:name w:val="Book Title"/>
    <w:basedOn w:val="a0"/>
    <w:uiPriority w:val="33"/>
    <w:qFormat/>
    <w:rsid w:val="00480781"/>
    <w:rPr>
      <w:b/>
      <w:bCs/>
      <w:i/>
      <w:iCs/>
      <w:spacing w:val="5"/>
    </w:rPr>
  </w:style>
  <w:style w:type="character" w:customStyle="1" w:styleId="28pt">
    <w:name w:val="Основной текст (2) + 8 pt;Полужирный"/>
    <w:basedOn w:val="22"/>
    <w:rsid w:val="0048078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f7">
    <w:name w:val="Подпись к таблице_"/>
    <w:basedOn w:val="a0"/>
    <w:link w:val="aff8"/>
    <w:rsid w:val="00480781"/>
    <w:rPr>
      <w:rFonts w:ascii="Times New Roman" w:eastAsia="Times New Roman" w:hAnsi="Times New Roman" w:cs="Times New Roman"/>
      <w:b/>
      <w:bCs/>
      <w:shd w:val="clear" w:color="auto" w:fill="FFFFFF"/>
    </w:rPr>
  </w:style>
  <w:style w:type="paragraph" w:customStyle="1" w:styleId="aff8">
    <w:name w:val="Подпись к таблице"/>
    <w:basedOn w:val="a"/>
    <w:link w:val="aff7"/>
    <w:rsid w:val="00480781"/>
    <w:pPr>
      <w:widowControl w:val="0"/>
      <w:shd w:val="clear" w:color="auto" w:fill="FFFFFF"/>
      <w:spacing w:after="0" w:line="0" w:lineRule="atLeast"/>
    </w:pPr>
    <w:rPr>
      <w:b/>
      <w:bCs/>
    </w:rPr>
  </w:style>
  <w:style w:type="character" w:customStyle="1" w:styleId="230">
    <w:name w:val="Основной текст (23)_"/>
    <w:basedOn w:val="a0"/>
    <w:link w:val="231"/>
    <w:rsid w:val="00480781"/>
    <w:rPr>
      <w:rFonts w:ascii="Times New Roman" w:eastAsia="Times New Roman" w:hAnsi="Times New Roman" w:cs="Times New Roman"/>
      <w:sz w:val="26"/>
      <w:szCs w:val="26"/>
      <w:shd w:val="clear" w:color="auto" w:fill="FFFFFF"/>
    </w:rPr>
  </w:style>
  <w:style w:type="paragraph" w:customStyle="1" w:styleId="231">
    <w:name w:val="Основной текст (23)"/>
    <w:basedOn w:val="a"/>
    <w:link w:val="230"/>
    <w:rsid w:val="00480781"/>
    <w:pPr>
      <w:widowControl w:val="0"/>
      <w:shd w:val="clear" w:color="auto" w:fill="FFFFFF"/>
      <w:spacing w:after="0" w:line="566" w:lineRule="exact"/>
      <w:jc w:val="both"/>
    </w:pPr>
    <w:rPr>
      <w:sz w:val="26"/>
      <w:szCs w:val="26"/>
    </w:rPr>
  </w:style>
  <w:style w:type="paragraph" w:customStyle="1" w:styleId="15">
    <w:name w:val="Заголовок оглавления1"/>
    <w:basedOn w:val="1"/>
    <w:next w:val="a"/>
    <w:link w:val="16"/>
    <w:uiPriority w:val="39"/>
    <w:unhideWhenUsed/>
    <w:qFormat/>
    <w:rsid w:val="00480781"/>
    <w:pPr>
      <w:spacing w:line="259" w:lineRule="auto"/>
      <w:outlineLvl w:val="9"/>
    </w:pPr>
    <w:rPr>
      <w:lang w:eastAsia="ru-RU"/>
    </w:rPr>
  </w:style>
  <w:style w:type="paragraph" w:styleId="17">
    <w:name w:val="toc 1"/>
    <w:basedOn w:val="a"/>
    <w:next w:val="a"/>
    <w:autoRedefine/>
    <w:uiPriority w:val="39"/>
    <w:unhideWhenUsed/>
    <w:rsid w:val="00480781"/>
    <w:pPr>
      <w:spacing w:after="100"/>
    </w:pPr>
  </w:style>
  <w:style w:type="paragraph" w:styleId="28">
    <w:name w:val="toc 2"/>
    <w:basedOn w:val="a"/>
    <w:next w:val="a"/>
    <w:autoRedefine/>
    <w:uiPriority w:val="39"/>
    <w:unhideWhenUsed/>
    <w:rsid w:val="00480781"/>
    <w:pPr>
      <w:spacing w:after="100"/>
      <w:ind w:left="220"/>
    </w:pPr>
  </w:style>
  <w:style w:type="paragraph" w:customStyle="1" w:styleId="41">
    <w:name w:val="Оглавление 41"/>
    <w:basedOn w:val="a"/>
    <w:next w:val="a"/>
    <w:autoRedefine/>
    <w:uiPriority w:val="39"/>
    <w:unhideWhenUsed/>
    <w:rsid w:val="00480781"/>
    <w:pPr>
      <w:spacing w:after="100" w:line="259" w:lineRule="auto"/>
      <w:ind w:left="660"/>
    </w:pPr>
    <w:rPr>
      <w:rFonts w:ascii="Calibri" w:hAnsi="Calibri"/>
      <w:lang w:eastAsia="ru-RU"/>
    </w:rPr>
  </w:style>
  <w:style w:type="paragraph" w:customStyle="1" w:styleId="51">
    <w:name w:val="Оглавление 51"/>
    <w:basedOn w:val="a"/>
    <w:next w:val="a"/>
    <w:autoRedefine/>
    <w:uiPriority w:val="39"/>
    <w:unhideWhenUsed/>
    <w:rsid w:val="00480781"/>
    <w:pPr>
      <w:spacing w:after="100" w:line="259" w:lineRule="auto"/>
      <w:ind w:left="880"/>
    </w:pPr>
    <w:rPr>
      <w:rFonts w:ascii="Calibri" w:hAnsi="Calibri"/>
      <w:lang w:eastAsia="ru-RU"/>
    </w:rPr>
  </w:style>
  <w:style w:type="paragraph" w:customStyle="1" w:styleId="61">
    <w:name w:val="Оглавление 61"/>
    <w:basedOn w:val="a"/>
    <w:next w:val="a"/>
    <w:autoRedefine/>
    <w:uiPriority w:val="39"/>
    <w:unhideWhenUsed/>
    <w:rsid w:val="00480781"/>
    <w:pPr>
      <w:spacing w:after="100" w:line="259" w:lineRule="auto"/>
      <w:ind w:left="1100"/>
    </w:pPr>
    <w:rPr>
      <w:rFonts w:ascii="Calibri" w:hAnsi="Calibri"/>
      <w:lang w:eastAsia="ru-RU"/>
    </w:rPr>
  </w:style>
  <w:style w:type="paragraph" w:customStyle="1" w:styleId="710">
    <w:name w:val="Оглавление 71"/>
    <w:basedOn w:val="a"/>
    <w:next w:val="a"/>
    <w:autoRedefine/>
    <w:uiPriority w:val="39"/>
    <w:unhideWhenUsed/>
    <w:rsid w:val="00480781"/>
    <w:pPr>
      <w:spacing w:after="100" w:line="259" w:lineRule="auto"/>
      <w:ind w:left="1320"/>
    </w:pPr>
    <w:rPr>
      <w:rFonts w:ascii="Calibri" w:hAnsi="Calibri"/>
      <w:lang w:eastAsia="ru-RU"/>
    </w:rPr>
  </w:style>
  <w:style w:type="paragraph" w:customStyle="1" w:styleId="81">
    <w:name w:val="Оглавление 81"/>
    <w:basedOn w:val="a"/>
    <w:next w:val="a"/>
    <w:autoRedefine/>
    <w:uiPriority w:val="39"/>
    <w:unhideWhenUsed/>
    <w:rsid w:val="00480781"/>
    <w:pPr>
      <w:spacing w:after="100" w:line="259" w:lineRule="auto"/>
      <w:ind w:left="1540"/>
    </w:pPr>
    <w:rPr>
      <w:rFonts w:ascii="Calibri" w:hAnsi="Calibri"/>
      <w:lang w:eastAsia="ru-RU"/>
    </w:rPr>
  </w:style>
  <w:style w:type="paragraph" w:customStyle="1" w:styleId="91">
    <w:name w:val="Оглавление 91"/>
    <w:basedOn w:val="a"/>
    <w:next w:val="a"/>
    <w:autoRedefine/>
    <w:uiPriority w:val="39"/>
    <w:unhideWhenUsed/>
    <w:rsid w:val="00480781"/>
    <w:pPr>
      <w:spacing w:after="100" w:line="259" w:lineRule="auto"/>
      <w:ind w:left="1760"/>
    </w:pPr>
    <w:rPr>
      <w:rFonts w:ascii="Calibri" w:hAnsi="Calibri"/>
      <w:lang w:eastAsia="ru-RU"/>
    </w:rPr>
  </w:style>
  <w:style w:type="character" w:customStyle="1" w:styleId="212pt">
    <w:name w:val="Основной текст (2) + 12 pt;Полужирный"/>
    <w:basedOn w:val="22"/>
    <w:rsid w:val="0048078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1 pt"/>
    <w:basedOn w:val="22"/>
    <w:rsid w:val="0048078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8">
    <w:name w:val="Заголовок №1_"/>
    <w:basedOn w:val="a0"/>
    <w:link w:val="19"/>
    <w:rsid w:val="00480781"/>
    <w:rPr>
      <w:rFonts w:ascii="Times New Roman" w:eastAsia="Times New Roman" w:hAnsi="Times New Roman" w:cs="Times New Roman"/>
      <w:b/>
      <w:bCs/>
      <w:sz w:val="28"/>
      <w:szCs w:val="28"/>
      <w:shd w:val="clear" w:color="auto" w:fill="FFFFFF"/>
    </w:rPr>
  </w:style>
  <w:style w:type="paragraph" w:customStyle="1" w:styleId="19">
    <w:name w:val="Заголовок №1"/>
    <w:basedOn w:val="a"/>
    <w:link w:val="18"/>
    <w:rsid w:val="00480781"/>
    <w:pPr>
      <w:widowControl w:val="0"/>
      <w:shd w:val="clear" w:color="auto" w:fill="FFFFFF"/>
      <w:spacing w:after="720" w:line="0" w:lineRule="atLeast"/>
      <w:jc w:val="center"/>
      <w:outlineLvl w:val="0"/>
    </w:pPr>
    <w:rPr>
      <w:b/>
      <w:bCs/>
      <w:sz w:val="28"/>
      <w:szCs w:val="28"/>
    </w:rPr>
  </w:style>
  <w:style w:type="character" w:customStyle="1" w:styleId="210pt">
    <w:name w:val="Основной текст (2) + 10 pt"/>
    <w:basedOn w:val="22"/>
    <w:rsid w:val="0048078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TimesNewRoman13pt">
    <w:name w:val="Колонтитул + Times New Roman;13 pt;Не курсив"/>
    <w:basedOn w:val="a0"/>
    <w:rsid w:val="00480781"/>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48078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главление (2)_"/>
    <w:basedOn w:val="a0"/>
    <w:link w:val="2a"/>
    <w:rsid w:val="00480781"/>
    <w:rPr>
      <w:rFonts w:ascii="Times New Roman" w:eastAsia="Times New Roman" w:hAnsi="Times New Roman" w:cs="Times New Roman"/>
      <w:sz w:val="28"/>
      <w:szCs w:val="28"/>
      <w:shd w:val="clear" w:color="auto" w:fill="FFFFFF"/>
    </w:rPr>
  </w:style>
  <w:style w:type="paragraph" w:customStyle="1" w:styleId="2a">
    <w:name w:val="Оглавление (2)"/>
    <w:basedOn w:val="a"/>
    <w:link w:val="29"/>
    <w:rsid w:val="00480781"/>
    <w:pPr>
      <w:widowControl w:val="0"/>
      <w:shd w:val="clear" w:color="auto" w:fill="FFFFFF"/>
      <w:spacing w:after="0" w:line="370" w:lineRule="exact"/>
      <w:jc w:val="both"/>
    </w:pPr>
    <w:rPr>
      <w:sz w:val="28"/>
      <w:szCs w:val="28"/>
    </w:rPr>
  </w:style>
  <w:style w:type="character" w:customStyle="1" w:styleId="27pt0">
    <w:name w:val="Основной текст (2) + 7 pt;Полужирный"/>
    <w:basedOn w:val="22"/>
    <w:rsid w:val="00480781"/>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
    <w:name w:val="Основной текст (2) + Не полужирный"/>
    <w:basedOn w:val="22"/>
    <w:rsid w:val="00480781"/>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00">
    <w:name w:val="Основной текст (10)_"/>
    <w:basedOn w:val="a0"/>
    <w:link w:val="101"/>
    <w:rsid w:val="00480781"/>
    <w:rPr>
      <w:rFonts w:ascii="Times New Roman" w:eastAsia="Times New Roman" w:hAnsi="Times New Roman" w:cs="Times New Roman"/>
      <w:sz w:val="8"/>
      <w:szCs w:val="8"/>
      <w:shd w:val="clear" w:color="auto" w:fill="FFFFFF"/>
      <w:lang w:val="en-US" w:bidi="en-US"/>
    </w:rPr>
  </w:style>
  <w:style w:type="paragraph" w:customStyle="1" w:styleId="101">
    <w:name w:val="Основной текст (10)"/>
    <w:basedOn w:val="a"/>
    <w:link w:val="100"/>
    <w:rsid w:val="00480781"/>
    <w:pPr>
      <w:widowControl w:val="0"/>
      <w:shd w:val="clear" w:color="auto" w:fill="FFFFFF"/>
      <w:spacing w:before="480" w:after="900" w:line="0" w:lineRule="atLeast"/>
    </w:pPr>
    <w:rPr>
      <w:sz w:val="8"/>
      <w:szCs w:val="8"/>
      <w:lang w:val="en-US" w:bidi="en-US"/>
    </w:rPr>
  </w:style>
  <w:style w:type="character" w:customStyle="1" w:styleId="25pt">
    <w:name w:val="Основной текст (2) + 5 pt"/>
    <w:basedOn w:val="22"/>
    <w:rsid w:val="00480781"/>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Arial75pt">
    <w:name w:val="Основной текст (2) + Arial;7;5 pt"/>
    <w:basedOn w:val="22"/>
    <w:rsid w:val="00480781"/>
    <w:rPr>
      <w:rFonts w:ascii="Arial" w:eastAsia="Arial" w:hAnsi="Arial" w:cs="Arial"/>
      <w:color w:val="000000"/>
      <w:spacing w:val="0"/>
      <w:w w:val="100"/>
      <w:position w:val="0"/>
      <w:sz w:val="15"/>
      <w:szCs w:val="15"/>
      <w:shd w:val="clear" w:color="auto" w:fill="FFFFFF"/>
      <w:lang w:val="ru-RU" w:eastAsia="ru-RU" w:bidi="ru-RU"/>
    </w:rPr>
  </w:style>
  <w:style w:type="character" w:customStyle="1" w:styleId="2Arial9pt">
    <w:name w:val="Основной текст (2) + Arial;9 pt"/>
    <w:basedOn w:val="22"/>
    <w:rsid w:val="00480781"/>
    <w:rPr>
      <w:rFonts w:ascii="Arial" w:eastAsia="Arial" w:hAnsi="Arial" w:cs="Arial"/>
      <w:color w:val="000000"/>
      <w:spacing w:val="0"/>
      <w:w w:val="100"/>
      <w:position w:val="0"/>
      <w:sz w:val="18"/>
      <w:szCs w:val="18"/>
      <w:shd w:val="clear" w:color="auto" w:fill="FFFFFF"/>
      <w:lang w:val="ru-RU" w:eastAsia="ru-RU" w:bidi="ru-RU"/>
    </w:rPr>
  </w:style>
  <w:style w:type="character" w:customStyle="1" w:styleId="2Arial105pt">
    <w:name w:val="Основной текст (2) + Arial;10;5 pt;Полужирный"/>
    <w:basedOn w:val="22"/>
    <w:rsid w:val="00480781"/>
    <w:rPr>
      <w:rFonts w:ascii="Arial" w:eastAsia="Arial" w:hAnsi="Arial" w:cs="Arial"/>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
    <w:name w:val="Заголовок №2_"/>
    <w:basedOn w:val="a0"/>
    <w:link w:val="2d"/>
    <w:rsid w:val="00480781"/>
    <w:rPr>
      <w:rFonts w:ascii="Times New Roman" w:eastAsia="Times New Roman" w:hAnsi="Times New Roman" w:cs="Times New Roman"/>
      <w:sz w:val="28"/>
      <w:szCs w:val="28"/>
      <w:shd w:val="clear" w:color="auto" w:fill="FFFFFF"/>
    </w:rPr>
  </w:style>
  <w:style w:type="character" w:customStyle="1" w:styleId="2Arial8pt">
    <w:name w:val="Основной текст (2) + Arial;8 pt"/>
    <w:basedOn w:val="22"/>
    <w:rsid w:val="00480781"/>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2d">
    <w:name w:val="Заголовок №2"/>
    <w:basedOn w:val="a"/>
    <w:link w:val="2c"/>
    <w:rsid w:val="00480781"/>
    <w:pPr>
      <w:widowControl w:val="0"/>
      <w:shd w:val="clear" w:color="auto" w:fill="FFFFFF"/>
      <w:spacing w:before="300" w:after="300" w:line="0" w:lineRule="atLeast"/>
      <w:outlineLvl w:val="1"/>
    </w:pPr>
    <w:rPr>
      <w:sz w:val="28"/>
      <w:szCs w:val="28"/>
    </w:rPr>
  </w:style>
  <w:style w:type="character" w:customStyle="1" w:styleId="2Arial16pt">
    <w:name w:val="Основной текст (2) + Arial;16 pt;Курсив"/>
    <w:basedOn w:val="22"/>
    <w:rsid w:val="00480781"/>
    <w:rPr>
      <w:rFonts w:ascii="Arial" w:eastAsia="Arial" w:hAnsi="Arial" w:cs="Arial"/>
      <w:b w:val="0"/>
      <w:bCs w:val="0"/>
      <w:i/>
      <w:iCs/>
      <w:smallCaps w:val="0"/>
      <w:strike w:val="0"/>
      <w:color w:val="000000"/>
      <w:spacing w:val="0"/>
      <w:w w:val="100"/>
      <w:position w:val="0"/>
      <w:sz w:val="32"/>
      <w:szCs w:val="32"/>
      <w:u w:val="none"/>
      <w:shd w:val="clear" w:color="auto" w:fill="FFFFFF"/>
      <w:lang w:val="ru-RU" w:eastAsia="ru-RU" w:bidi="ru-RU"/>
    </w:rPr>
  </w:style>
  <w:style w:type="character" w:customStyle="1" w:styleId="2Arial9pt-1pt">
    <w:name w:val="Основной текст (2) + Arial;9 pt;Интервал -1 pt"/>
    <w:basedOn w:val="22"/>
    <w:rsid w:val="00480781"/>
    <w:rPr>
      <w:rFonts w:ascii="Arial" w:eastAsia="Arial" w:hAnsi="Arial" w:cs="Arial"/>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2Arial9pt0">
    <w:name w:val="Основной текст (2) + Arial;9 pt;Полужирный"/>
    <w:basedOn w:val="22"/>
    <w:rsid w:val="00480781"/>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Exact">
    <w:name w:val="Заголовок №1 Exact"/>
    <w:basedOn w:val="a0"/>
    <w:rsid w:val="00480781"/>
    <w:rPr>
      <w:rFonts w:ascii="Times New Roman" w:eastAsia="Times New Roman" w:hAnsi="Times New Roman" w:cs="Times New Roman"/>
      <w:b w:val="0"/>
      <w:bCs w:val="0"/>
      <w:i/>
      <w:iCs/>
      <w:smallCaps w:val="0"/>
      <w:strike w:val="0"/>
      <w:color w:val="000000"/>
      <w:spacing w:val="-30"/>
      <w:w w:val="100"/>
      <w:position w:val="0"/>
      <w:sz w:val="36"/>
      <w:szCs w:val="36"/>
      <w:u w:val="none"/>
      <w:lang w:val="ru-RU" w:eastAsia="ru-RU" w:bidi="ru-RU"/>
    </w:rPr>
  </w:style>
  <w:style w:type="character" w:customStyle="1" w:styleId="2Arial4pt">
    <w:name w:val="Основной текст (2) + Arial;4 pt"/>
    <w:basedOn w:val="22"/>
    <w:rsid w:val="00480781"/>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MSReferenceSansSerif5pt0pt">
    <w:name w:val="Основной текст (2) + MS Reference Sans Serif;5 pt;Интервал 0 pt"/>
    <w:basedOn w:val="22"/>
    <w:rsid w:val="00480781"/>
    <w:rPr>
      <w:rFonts w:ascii="MS Reference Sans Serif" w:eastAsia="MS Reference Sans Serif" w:hAnsi="MS Reference Sans Serif" w:cs="MS Reference Sans Serif"/>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Arial10pt">
    <w:name w:val="Основной текст (2) + Arial;10 pt;Полужирный"/>
    <w:basedOn w:val="22"/>
    <w:rsid w:val="00480781"/>
    <w:rPr>
      <w:rFonts w:ascii="Arial" w:eastAsia="Arial" w:hAnsi="Arial" w:cs="Arial"/>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pt">
    <w:name w:val="Основной текст (2) + 9 pt;Полужирный"/>
    <w:basedOn w:val="22"/>
    <w:rsid w:val="0048078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2"/>
    <w:rsid w:val="0048078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50">
    <w:name w:val="Основной текст (15)_"/>
    <w:basedOn w:val="a0"/>
    <w:rsid w:val="00480781"/>
    <w:rPr>
      <w:rFonts w:ascii="Times New Roman" w:eastAsia="Times New Roman" w:hAnsi="Times New Roman" w:cs="Times New Roman"/>
      <w:b/>
      <w:bCs/>
      <w:i w:val="0"/>
      <w:iCs w:val="0"/>
      <w:smallCaps w:val="0"/>
      <w:strike w:val="0"/>
      <w:u w:val="none"/>
    </w:rPr>
  </w:style>
  <w:style w:type="character" w:customStyle="1" w:styleId="151">
    <w:name w:val="Основной текст (15)"/>
    <w:basedOn w:val="150"/>
    <w:rsid w:val="0048078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Candara">
    <w:name w:val="Основной текст (2) + Candara"/>
    <w:basedOn w:val="22"/>
    <w:rsid w:val="00480781"/>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MicrosoftSansSerif85pt">
    <w:name w:val="Основной текст (2) + Microsoft Sans Serif;8;5 pt;Малые прописные"/>
    <w:basedOn w:val="22"/>
    <w:rsid w:val="00480781"/>
    <w:rPr>
      <w:rFonts w:ascii="Microsoft Sans Serif" w:eastAsia="Microsoft Sans Serif" w:hAnsi="Microsoft Sans Serif" w:cs="Microsoft Sans Serif"/>
      <w:b w:val="0"/>
      <w:bCs w:val="0"/>
      <w:i w:val="0"/>
      <w:iCs w:val="0"/>
      <w:smallCaps/>
      <w:strike w:val="0"/>
      <w:color w:val="000000"/>
      <w:spacing w:val="0"/>
      <w:w w:val="100"/>
      <w:position w:val="0"/>
      <w:sz w:val="17"/>
      <w:szCs w:val="17"/>
      <w:u w:val="none"/>
      <w:shd w:val="clear" w:color="auto" w:fill="FFFFFF"/>
      <w:lang w:val="ru-RU" w:eastAsia="ru-RU" w:bidi="ru-RU"/>
    </w:rPr>
  </w:style>
  <w:style w:type="character" w:customStyle="1" w:styleId="2e">
    <w:name w:val="Основной текст (2) + Курсив"/>
    <w:basedOn w:val="22"/>
    <w:rsid w:val="00480781"/>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15pt0pt">
    <w:name w:val="Основной текст (2) + 15 pt;Не полужирный;Интервал 0 pt"/>
    <w:basedOn w:val="22"/>
    <w:rsid w:val="00480781"/>
    <w:rPr>
      <w:rFonts w:ascii="Arial Narrow" w:eastAsia="Arial Narrow" w:hAnsi="Arial Narrow" w:cs="Arial Narrow"/>
      <w:b/>
      <w:bCs/>
      <w:i w:val="0"/>
      <w:iCs w:val="0"/>
      <w:smallCaps w:val="0"/>
      <w:strike w:val="0"/>
      <w:color w:val="000000"/>
      <w:spacing w:val="-10"/>
      <w:w w:val="100"/>
      <w:position w:val="0"/>
      <w:sz w:val="30"/>
      <w:szCs w:val="30"/>
      <w:u w:val="none"/>
      <w:shd w:val="clear" w:color="auto" w:fill="FFFFFF"/>
      <w:lang w:val="ru-RU" w:eastAsia="ru-RU" w:bidi="ru-RU"/>
    </w:rPr>
  </w:style>
  <w:style w:type="character" w:customStyle="1" w:styleId="2TimesNewRoman95pt">
    <w:name w:val="Основной текст (2) + Times New Roman;9;5 pt;Не полужирный;Курсив"/>
    <w:basedOn w:val="22"/>
    <w:rsid w:val="00480781"/>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Не полужирный"/>
    <w:basedOn w:val="22"/>
    <w:rsid w:val="00480781"/>
    <w:rPr>
      <w:rFonts w:ascii="Arial Narrow" w:eastAsia="Arial Narrow" w:hAnsi="Arial Narrow" w:cs="Arial Narrow"/>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5pt0">
    <w:name w:val="Основной текст (2) + 5 pt;Полужирный"/>
    <w:basedOn w:val="22"/>
    <w:rsid w:val="00480781"/>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f">
    <w:name w:val="Основной текст2 Знак"/>
    <w:basedOn w:val="a0"/>
    <w:link w:val="2f0"/>
    <w:locked/>
    <w:rsid w:val="00480781"/>
    <w:rPr>
      <w:rFonts w:ascii="Times New Roman" w:eastAsia="Times New Roman" w:hAnsi="Times New Roman" w:cs="Times New Roman"/>
      <w:sz w:val="24"/>
      <w:szCs w:val="28"/>
    </w:rPr>
  </w:style>
  <w:style w:type="paragraph" w:customStyle="1" w:styleId="2f0">
    <w:name w:val="Основной текст2"/>
    <w:basedOn w:val="a"/>
    <w:link w:val="2f"/>
    <w:qFormat/>
    <w:rsid w:val="00480781"/>
    <w:pPr>
      <w:spacing w:after="0" w:line="240" w:lineRule="auto"/>
      <w:ind w:firstLine="709"/>
      <w:jc w:val="both"/>
    </w:pPr>
    <w:rPr>
      <w:sz w:val="24"/>
      <w:szCs w:val="28"/>
    </w:rPr>
  </w:style>
  <w:style w:type="character" w:customStyle="1" w:styleId="aff9">
    <w:name w:val="Подпись к картинке_"/>
    <w:basedOn w:val="a0"/>
    <w:link w:val="affa"/>
    <w:rsid w:val="00480781"/>
    <w:rPr>
      <w:rFonts w:ascii="Times New Roman" w:eastAsia="Times New Roman" w:hAnsi="Times New Roman" w:cs="Times New Roman"/>
      <w:b/>
      <w:bCs/>
      <w:sz w:val="28"/>
      <w:szCs w:val="28"/>
      <w:shd w:val="clear" w:color="auto" w:fill="FFFFFF"/>
    </w:rPr>
  </w:style>
  <w:style w:type="paragraph" w:customStyle="1" w:styleId="affa">
    <w:name w:val="Подпись к картинке"/>
    <w:basedOn w:val="a"/>
    <w:link w:val="aff9"/>
    <w:rsid w:val="00480781"/>
    <w:pPr>
      <w:widowControl w:val="0"/>
      <w:shd w:val="clear" w:color="auto" w:fill="FFFFFF"/>
      <w:spacing w:after="0" w:line="485" w:lineRule="exact"/>
      <w:ind w:hanging="1900"/>
      <w:jc w:val="center"/>
    </w:pPr>
    <w:rPr>
      <w:b/>
      <w:bCs/>
      <w:sz w:val="28"/>
      <w:szCs w:val="28"/>
    </w:rPr>
  </w:style>
  <w:style w:type="character" w:customStyle="1" w:styleId="140">
    <w:name w:val="Основной текст (14)_"/>
    <w:basedOn w:val="a0"/>
    <w:link w:val="141"/>
    <w:rsid w:val="00480781"/>
    <w:rPr>
      <w:rFonts w:ascii="Times New Roman" w:eastAsia="Times New Roman" w:hAnsi="Times New Roman" w:cs="Times New Roman"/>
      <w:sz w:val="28"/>
      <w:szCs w:val="28"/>
      <w:shd w:val="clear" w:color="auto" w:fill="FFFFFF"/>
    </w:rPr>
  </w:style>
  <w:style w:type="paragraph" w:customStyle="1" w:styleId="141">
    <w:name w:val="Основной текст (14)"/>
    <w:basedOn w:val="a"/>
    <w:link w:val="140"/>
    <w:rsid w:val="00480781"/>
    <w:pPr>
      <w:widowControl w:val="0"/>
      <w:shd w:val="clear" w:color="auto" w:fill="FFFFFF"/>
      <w:spacing w:before="480" w:after="0" w:line="307" w:lineRule="exact"/>
      <w:jc w:val="both"/>
    </w:pPr>
    <w:rPr>
      <w:sz w:val="28"/>
      <w:szCs w:val="28"/>
    </w:rPr>
  </w:style>
  <w:style w:type="table" w:customStyle="1" w:styleId="TableNormal">
    <w:name w:val="Table Normal"/>
    <w:uiPriority w:val="2"/>
    <w:semiHidden/>
    <w:unhideWhenUsed/>
    <w:qFormat/>
    <w:rsid w:val="004807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80781"/>
    <w:pPr>
      <w:widowControl w:val="0"/>
      <w:autoSpaceDE w:val="0"/>
      <w:autoSpaceDN w:val="0"/>
      <w:spacing w:after="0" w:line="240" w:lineRule="auto"/>
    </w:pPr>
    <w:rPr>
      <w:lang w:eastAsia="ru-RU" w:bidi="ru-RU"/>
    </w:rPr>
  </w:style>
  <w:style w:type="character" w:customStyle="1" w:styleId="210pt0">
    <w:name w:val="Основной текст (2) + 10 pt;Полужирный"/>
    <w:basedOn w:val="22"/>
    <w:rsid w:val="00480781"/>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formattext">
    <w:name w:val="formattext"/>
    <w:basedOn w:val="a"/>
    <w:rsid w:val="00480781"/>
    <w:pPr>
      <w:spacing w:before="100" w:beforeAutospacing="1" w:after="100" w:afterAutospacing="1" w:line="240" w:lineRule="auto"/>
    </w:pPr>
    <w:rPr>
      <w:sz w:val="24"/>
      <w:szCs w:val="24"/>
      <w:lang w:eastAsia="ru-RU"/>
    </w:rPr>
  </w:style>
  <w:style w:type="paragraph" w:customStyle="1" w:styleId="msonormal0">
    <w:name w:val="msonormal"/>
    <w:basedOn w:val="a"/>
    <w:rsid w:val="00480781"/>
    <w:pPr>
      <w:spacing w:before="100" w:beforeAutospacing="1" w:after="100" w:afterAutospacing="1" w:line="240" w:lineRule="auto"/>
    </w:pPr>
    <w:rPr>
      <w:sz w:val="24"/>
      <w:szCs w:val="24"/>
      <w:lang w:eastAsia="ru-RU"/>
    </w:rPr>
  </w:style>
  <w:style w:type="paragraph" w:customStyle="1" w:styleId="font5">
    <w:name w:val="font5"/>
    <w:basedOn w:val="a"/>
    <w:rsid w:val="00480781"/>
    <w:pPr>
      <w:spacing w:before="100" w:beforeAutospacing="1" w:after="100" w:afterAutospacing="1" w:line="240" w:lineRule="auto"/>
    </w:pPr>
    <w:rPr>
      <w:color w:val="000000"/>
      <w:sz w:val="20"/>
      <w:szCs w:val="20"/>
      <w:lang w:eastAsia="ru-RU"/>
    </w:rPr>
  </w:style>
  <w:style w:type="paragraph" w:customStyle="1" w:styleId="xl63">
    <w:name w:val="xl63"/>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szCs w:val="20"/>
      <w:lang w:eastAsia="ru-RU"/>
    </w:rPr>
  </w:style>
  <w:style w:type="paragraph" w:customStyle="1" w:styleId="xl64">
    <w:name w:val="xl64"/>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0"/>
      <w:szCs w:val="20"/>
      <w:lang w:eastAsia="ru-RU"/>
    </w:rPr>
  </w:style>
  <w:style w:type="paragraph" w:customStyle="1" w:styleId="xl65">
    <w:name w:val="xl65"/>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0"/>
      <w:szCs w:val="20"/>
      <w:lang w:eastAsia="ru-RU"/>
    </w:rPr>
  </w:style>
  <w:style w:type="paragraph" w:customStyle="1" w:styleId="xl66">
    <w:name w:val="xl66"/>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styleId="affb">
    <w:name w:val="TOC Heading"/>
    <w:basedOn w:val="1"/>
    <w:next w:val="a"/>
    <w:uiPriority w:val="39"/>
    <w:unhideWhenUsed/>
    <w:qFormat/>
    <w:rsid w:val="00480781"/>
    <w:pPr>
      <w:spacing w:line="259" w:lineRule="auto"/>
      <w:outlineLvl w:val="9"/>
    </w:pPr>
    <w:rPr>
      <w:lang w:eastAsia="ru-RU"/>
    </w:rPr>
  </w:style>
  <w:style w:type="paragraph" w:customStyle="1" w:styleId="affc">
    <w:name w:val="Заголовок для работы"/>
    <w:basedOn w:val="15"/>
    <w:link w:val="affd"/>
    <w:qFormat/>
    <w:rsid w:val="00480781"/>
    <w:pPr>
      <w:spacing w:after="120" w:line="240" w:lineRule="auto"/>
      <w:ind w:firstLine="709"/>
      <w:jc w:val="both"/>
    </w:pPr>
    <w:rPr>
      <w:rFonts w:ascii="Times New Roman" w:hAnsi="Times New Roman"/>
      <w:b/>
      <w:color w:val="000000" w:themeColor="text1"/>
      <w:sz w:val="24"/>
    </w:rPr>
  </w:style>
  <w:style w:type="paragraph" w:customStyle="1" w:styleId="affe">
    <w:name w:val="Заголовок Главы"/>
    <w:basedOn w:val="affc"/>
    <w:link w:val="afff"/>
    <w:qFormat/>
    <w:rsid w:val="00480781"/>
    <w:pPr>
      <w:tabs>
        <w:tab w:val="left" w:pos="6765"/>
      </w:tabs>
      <w:spacing w:before="0"/>
    </w:pPr>
    <w:rPr>
      <w:caps/>
      <w:color w:val="000000"/>
      <w:sz w:val="28"/>
      <w:szCs w:val="28"/>
    </w:rPr>
  </w:style>
  <w:style w:type="character" w:customStyle="1" w:styleId="16">
    <w:name w:val="Заголовок оглавления1 Знак"/>
    <w:basedOn w:val="10"/>
    <w:link w:val="15"/>
    <w:uiPriority w:val="39"/>
    <w:rsid w:val="00480781"/>
    <w:rPr>
      <w:rFonts w:asciiTheme="majorHAnsi" w:eastAsiaTheme="majorEastAsia" w:hAnsiTheme="majorHAnsi" w:cstheme="majorBidi"/>
      <w:color w:val="2E74B5" w:themeColor="accent1" w:themeShade="BF"/>
      <w:sz w:val="32"/>
      <w:szCs w:val="32"/>
      <w:lang w:eastAsia="ru-RU"/>
    </w:rPr>
  </w:style>
  <w:style w:type="character" w:customStyle="1" w:styleId="affd">
    <w:name w:val="Заголовок для работы Знак"/>
    <w:basedOn w:val="16"/>
    <w:link w:val="affc"/>
    <w:rsid w:val="00480781"/>
    <w:rPr>
      <w:rFonts w:ascii="Times New Roman" w:eastAsiaTheme="majorEastAsia" w:hAnsi="Times New Roman" w:cstheme="majorBidi"/>
      <w:b/>
      <w:color w:val="000000" w:themeColor="text1"/>
      <w:sz w:val="24"/>
      <w:szCs w:val="32"/>
      <w:lang w:eastAsia="ru-RU"/>
    </w:rPr>
  </w:style>
  <w:style w:type="paragraph" w:customStyle="1" w:styleId="1a">
    <w:name w:val="Стиль1"/>
    <w:basedOn w:val="a"/>
    <w:link w:val="1b"/>
    <w:qFormat/>
    <w:rsid w:val="00480781"/>
    <w:pPr>
      <w:keepNext/>
      <w:pageBreakBefore/>
      <w:spacing w:before="100" w:beforeAutospacing="1" w:after="100" w:afterAutospacing="1" w:line="240" w:lineRule="auto"/>
      <w:ind w:firstLine="709"/>
      <w:jc w:val="center"/>
      <w:outlineLvl w:val="0"/>
    </w:pPr>
    <w:rPr>
      <w:rFonts w:eastAsia="SimSun"/>
      <w:b/>
      <w:bCs/>
      <w:iCs/>
      <w:color w:val="000000"/>
      <w:sz w:val="28"/>
      <w:szCs w:val="24"/>
      <w:lang w:eastAsia="ru-RU"/>
    </w:rPr>
  </w:style>
  <w:style w:type="character" w:customStyle="1" w:styleId="afff">
    <w:name w:val="Заголовок Главы Знак"/>
    <w:basedOn w:val="a0"/>
    <w:link w:val="affe"/>
    <w:rsid w:val="00480781"/>
    <w:rPr>
      <w:rFonts w:ascii="Times New Roman" w:eastAsiaTheme="majorEastAsia" w:hAnsi="Times New Roman" w:cstheme="majorBidi"/>
      <w:b/>
      <w:caps/>
      <w:color w:val="000000"/>
      <w:sz w:val="28"/>
      <w:szCs w:val="28"/>
      <w:lang w:eastAsia="ru-RU"/>
    </w:rPr>
  </w:style>
  <w:style w:type="paragraph" w:customStyle="1" w:styleId="afff0">
    <w:name w:val="Рисунки"/>
    <w:basedOn w:val="a"/>
    <w:link w:val="afff1"/>
    <w:qFormat/>
    <w:rsid w:val="00480781"/>
    <w:pPr>
      <w:spacing w:before="120" w:after="120" w:line="240" w:lineRule="auto"/>
      <w:ind w:firstLine="709"/>
    </w:pPr>
    <w:rPr>
      <w:b/>
      <w:bCs/>
      <w:color w:val="000000"/>
      <w:sz w:val="24"/>
      <w:szCs w:val="18"/>
    </w:rPr>
  </w:style>
  <w:style w:type="character" w:customStyle="1" w:styleId="1b">
    <w:name w:val="Стиль1 Знак"/>
    <w:basedOn w:val="a0"/>
    <w:link w:val="1a"/>
    <w:rsid w:val="00480781"/>
    <w:rPr>
      <w:rFonts w:ascii="Times New Roman" w:eastAsia="SimSun" w:hAnsi="Times New Roman" w:cs="Times New Roman"/>
      <w:b/>
      <w:bCs/>
      <w:iCs/>
      <w:color w:val="000000"/>
      <w:sz w:val="28"/>
      <w:szCs w:val="24"/>
      <w:lang w:eastAsia="ru-RU"/>
    </w:rPr>
  </w:style>
  <w:style w:type="character" w:customStyle="1" w:styleId="afff1">
    <w:name w:val="Рисунки Знак"/>
    <w:basedOn w:val="a0"/>
    <w:link w:val="afff0"/>
    <w:rsid w:val="00480781"/>
    <w:rPr>
      <w:rFonts w:ascii="Times New Roman" w:eastAsia="Times New Roman" w:hAnsi="Times New Roman" w:cs="Times New Roman"/>
      <w:b/>
      <w:bCs/>
      <w:color w:val="000000"/>
      <w:sz w:val="24"/>
      <w:szCs w:val="18"/>
    </w:rPr>
  </w:style>
  <w:style w:type="paragraph" w:styleId="4">
    <w:name w:val="toc 4"/>
    <w:basedOn w:val="a"/>
    <w:next w:val="a"/>
    <w:autoRedefine/>
    <w:uiPriority w:val="39"/>
    <w:unhideWhenUsed/>
    <w:rsid w:val="00480781"/>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480781"/>
    <w:pPr>
      <w:spacing w:after="100" w:line="259" w:lineRule="auto"/>
      <w:ind w:left="880"/>
    </w:pPr>
    <w:rPr>
      <w:rFonts w:asciiTheme="minorHAnsi" w:eastAsiaTheme="minorEastAsia" w:hAnsiTheme="minorHAnsi" w:cstheme="minorBidi"/>
      <w:lang w:eastAsia="ru-RU"/>
    </w:rPr>
  </w:style>
  <w:style w:type="paragraph" w:styleId="62">
    <w:name w:val="toc 6"/>
    <w:basedOn w:val="a"/>
    <w:next w:val="a"/>
    <w:autoRedefine/>
    <w:uiPriority w:val="39"/>
    <w:unhideWhenUsed/>
    <w:rsid w:val="00480781"/>
    <w:pPr>
      <w:spacing w:after="100" w:line="259" w:lineRule="auto"/>
      <w:ind w:left="1100"/>
    </w:pPr>
    <w:rPr>
      <w:rFonts w:asciiTheme="minorHAnsi" w:eastAsiaTheme="minorEastAsia" w:hAnsiTheme="minorHAnsi" w:cstheme="minorBidi"/>
      <w:lang w:eastAsia="ru-RU"/>
    </w:rPr>
  </w:style>
  <w:style w:type="paragraph" w:styleId="75">
    <w:name w:val="toc 7"/>
    <w:basedOn w:val="a"/>
    <w:next w:val="a"/>
    <w:autoRedefine/>
    <w:uiPriority w:val="39"/>
    <w:unhideWhenUsed/>
    <w:rsid w:val="00480781"/>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480781"/>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480781"/>
    <w:pPr>
      <w:spacing w:after="100" w:line="259" w:lineRule="auto"/>
      <w:ind w:left="1760"/>
    </w:pPr>
    <w:rPr>
      <w:rFonts w:asciiTheme="minorHAnsi" w:eastAsiaTheme="minorEastAsia" w:hAnsiTheme="minorHAnsi" w:cstheme="minorBidi"/>
      <w:lang w:eastAsia="ru-RU"/>
    </w:rPr>
  </w:style>
  <w:style w:type="character" w:customStyle="1" w:styleId="1c">
    <w:name w:val="Неразрешенное упоминание1"/>
    <w:basedOn w:val="a0"/>
    <w:uiPriority w:val="99"/>
    <w:semiHidden/>
    <w:unhideWhenUsed/>
    <w:rsid w:val="00480781"/>
    <w:rPr>
      <w:color w:val="605E5C"/>
      <w:shd w:val="clear" w:color="auto" w:fill="E1DFDD"/>
    </w:rPr>
  </w:style>
  <w:style w:type="paragraph" w:styleId="afff2">
    <w:name w:val="endnote text"/>
    <w:basedOn w:val="a"/>
    <w:link w:val="afff3"/>
    <w:uiPriority w:val="99"/>
    <w:semiHidden/>
    <w:unhideWhenUsed/>
    <w:rsid w:val="00480781"/>
    <w:pPr>
      <w:spacing w:after="0" w:line="240" w:lineRule="auto"/>
    </w:pPr>
    <w:rPr>
      <w:sz w:val="20"/>
      <w:szCs w:val="20"/>
    </w:rPr>
  </w:style>
  <w:style w:type="character" w:customStyle="1" w:styleId="afff3">
    <w:name w:val="Текст концевой сноски Знак"/>
    <w:basedOn w:val="a0"/>
    <w:link w:val="afff2"/>
    <w:uiPriority w:val="99"/>
    <w:semiHidden/>
    <w:rsid w:val="00480781"/>
    <w:rPr>
      <w:rFonts w:ascii="Times New Roman" w:eastAsia="Times New Roman" w:hAnsi="Times New Roman" w:cs="Times New Roman"/>
      <w:sz w:val="20"/>
      <w:szCs w:val="20"/>
    </w:rPr>
  </w:style>
  <w:style w:type="character" w:styleId="afff4">
    <w:name w:val="endnote reference"/>
    <w:basedOn w:val="a0"/>
    <w:uiPriority w:val="99"/>
    <w:semiHidden/>
    <w:unhideWhenUsed/>
    <w:rsid w:val="00480781"/>
    <w:rPr>
      <w:vertAlign w:val="superscript"/>
    </w:rPr>
  </w:style>
  <w:style w:type="paragraph" w:styleId="afff5">
    <w:name w:val="table of figures"/>
    <w:basedOn w:val="a"/>
    <w:next w:val="a"/>
    <w:uiPriority w:val="99"/>
    <w:semiHidden/>
    <w:unhideWhenUsed/>
    <w:rsid w:val="00480781"/>
    <w:pPr>
      <w:spacing w:after="0"/>
    </w:pPr>
  </w:style>
  <w:style w:type="paragraph" w:customStyle="1" w:styleId="260">
    <w:name w:val="Основной текст 2 6 пт"/>
    <w:basedOn w:val="2f0"/>
    <w:link w:val="261"/>
    <w:qFormat/>
    <w:rsid w:val="00480781"/>
    <w:pPr>
      <w:spacing w:before="120"/>
    </w:pPr>
  </w:style>
  <w:style w:type="character" w:customStyle="1" w:styleId="261">
    <w:name w:val="Основной текст 2 6 пт Знак"/>
    <w:basedOn w:val="2f"/>
    <w:link w:val="260"/>
    <w:rsid w:val="00480781"/>
    <w:rPr>
      <w:rFonts w:ascii="Times New Roman" w:eastAsia="Times New Roman" w:hAnsi="Times New Roman" w:cs="Times New Roman"/>
      <w:sz w:val="24"/>
      <w:szCs w:val="28"/>
    </w:rPr>
  </w:style>
  <w:style w:type="paragraph" w:customStyle="1" w:styleId="xl85">
    <w:name w:val="xl85"/>
    <w:basedOn w:val="a"/>
    <w:rsid w:val="00480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245"/>
    </w:pPr>
    <w:rPr>
      <w:b/>
      <w:bCs/>
      <w:i/>
      <w:iCs/>
      <w:sz w:val="16"/>
      <w:szCs w:val="16"/>
      <w:lang w:eastAsia="ru-RU"/>
    </w:rPr>
  </w:style>
  <w:style w:type="paragraph" w:customStyle="1" w:styleId="1d">
    <w:name w:val="1А текст"/>
    <w:basedOn w:val="a"/>
    <w:qFormat/>
    <w:rsid w:val="00480781"/>
    <w:pPr>
      <w:shd w:val="clear" w:color="auto" w:fill="FFFFFF"/>
      <w:spacing w:after="0" w:line="240" w:lineRule="auto"/>
      <w:ind w:firstLine="709"/>
      <w:jc w:val="both"/>
    </w:pPr>
    <w:rPr>
      <w:rFonts w:eastAsia="SimSun"/>
      <w:sz w:val="24"/>
      <w:szCs w:val="24"/>
      <w:lang w:eastAsia="ru-RU"/>
    </w:rPr>
  </w:style>
  <w:style w:type="paragraph" w:customStyle="1" w:styleId="afff6">
    <w:name w:val="Таблица"/>
    <w:basedOn w:val="aff0"/>
    <w:next w:val="aff0"/>
    <w:qFormat/>
    <w:rsid w:val="003B4C03"/>
    <w:pPr>
      <w:spacing w:line="240" w:lineRule="auto"/>
      <w:ind w:firstLine="0"/>
    </w:pPr>
    <w:rPr>
      <w:sz w:val="20"/>
    </w:rPr>
  </w:style>
  <w:style w:type="paragraph" w:customStyle="1" w:styleId="2f1">
    <w:name w:val="Стиль2"/>
    <w:basedOn w:val="a"/>
    <w:link w:val="2f2"/>
    <w:qFormat/>
    <w:rsid w:val="00480781"/>
    <w:pPr>
      <w:spacing w:before="80" w:after="80" w:line="240" w:lineRule="auto"/>
      <w:ind w:firstLine="709"/>
      <w:jc w:val="both"/>
    </w:pPr>
    <w:rPr>
      <w:spacing w:val="-2"/>
      <w:sz w:val="24"/>
      <w:szCs w:val="20"/>
    </w:rPr>
  </w:style>
  <w:style w:type="character" w:customStyle="1" w:styleId="2f2">
    <w:name w:val="Стиль2 Знак"/>
    <w:link w:val="2f1"/>
    <w:locked/>
    <w:rsid w:val="00480781"/>
    <w:rPr>
      <w:rFonts w:ascii="Times New Roman" w:eastAsia="Times New Roman" w:hAnsi="Times New Roman" w:cs="Times New Roman"/>
      <w:spacing w:val="-2"/>
      <w:sz w:val="24"/>
      <w:szCs w:val="20"/>
    </w:rPr>
  </w:style>
  <w:style w:type="table" w:customStyle="1" w:styleId="112">
    <w:name w:val="Сетка таблицы11"/>
    <w:basedOn w:val="a1"/>
    <w:next w:val="ac"/>
    <w:uiPriority w:val="59"/>
    <w:rsid w:val="00480781"/>
    <w:pPr>
      <w:spacing w:after="0" w:line="240" w:lineRule="auto"/>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afff7">
    <w:name w:val="footnote text"/>
    <w:basedOn w:val="a"/>
    <w:link w:val="afff8"/>
    <w:uiPriority w:val="99"/>
    <w:semiHidden/>
    <w:unhideWhenUsed/>
    <w:rsid w:val="00480781"/>
    <w:pPr>
      <w:spacing w:after="0" w:line="240" w:lineRule="auto"/>
    </w:pPr>
    <w:rPr>
      <w:sz w:val="20"/>
      <w:szCs w:val="20"/>
    </w:rPr>
  </w:style>
  <w:style w:type="character" w:customStyle="1" w:styleId="afff8">
    <w:name w:val="Текст сноски Знак"/>
    <w:basedOn w:val="a0"/>
    <w:link w:val="afff7"/>
    <w:uiPriority w:val="99"/>
    <w:semiHidden/>
    <w:rsid w:val="00480781"/>
    <w:rPr>
      <w:rFonts w:ascii="Times New Roman" w:eastAsia="Times New Roman" w:hAnsi="Times New Roman" w:cs="Times New Roman"/>
      <w:sz w:val="20"/>
      <w:szCs w:val="20"/>
    </w:rPr>
  </w:style>
  <w:style w:type="character" w:styleId="afff9">
    <w:name w:val="footnote reference"/>
    <w:basedOn w:val="a0"/>
    <w:uiPriority w:val="99"/>
    <w:semiHidden/>
    <w:unhideWhenUsed/>
    <w:rsid w:val="00480781"/>
    <w:rPr>
      <w:vertAlign w:val="superscript"/>
    </w:rPr>
  </w:style>
  <w:style w:type="paragraph" w:customStyle="1" w:styleId="xl35">
    <w:name w:val="xl35"/>
    <w:basedOn w:val="a"/>
    <w:rsid w:val="0048078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ind w:left="245"/>
      <w:textAlignment w:val="center"/>
    </w:pPr>
    <w:rPr>
      <w:sz w:val="24"/>
      <w:szCs w:val="24"/>
      <w:lang w:eastAsia="ru-RU"/>
    </w:rPr>
  </w:style>
  <w:style w:type="table" w:customStyle="1" w:styleId="1e">
    <w:name w:val="Сетка таблицы1"/>
    <w:basedOn w:val="a1"/>
    <w:next w:val="ac"/>
    <w:rsid w:val="00497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3A45FF"/>
    <w:pPr>
      <w:spacing w:before="100" w:beforeAutospacing="1" w:after="100" w:afterAutospacing="1" w:line="240" w:lineRule="auto"/>
    </w:pPr>
    <w:rPr>
      <w:color w:val="000000"/>
      <w:sz w:val="20"/>
      <w:szCs w:val="20"/>
      <w:lang w:eastAsia="ru-RU"/>
    </w:rPr>
  </w:style>
  <w:style w:type="paragraph" w:customStyle="1" w:styleId="xl76">
    <w:name w:val="xl76"/>
    <w:basedOn w:val="a"/>
    <w:rsid w:val="00D45CB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0"/>
      <w:szCs w:val="20"/>
      <w:lang w:eastAsia="ru-RU"/>
    </w:rPr>
  </w:style>
  <w:style w:type="paragraph" w:customStyle="1" w:styleId="xl77">
    <w:name w:val="xl77"/>
    <w:basedOn w:val="a"/>
    <w:rsid w:val="00D45CBE"/>
    <w:pPr>
      <w:pBdr>
        <w:left w:val="single" w:sz="4" w:space="0" w:color="auto"/>
        <w:right w:val="single" w:sz="4" w:space="0" w:color="auto"/>
      </w:pBdr>
      <w:spacing w:before="100" w:beforeAutospacing="1" w:after="100" w:afterAutospacing="1" w:line="240" w:lineRule="auto"/>
      <w:jc w:val="center"/>
      <w:textAlignment w:val="center"/>
    </w:pPr>
    <w:rPr>
      <w:sz w:val="20"/>
      <w:szCs w:val="20"/>
      <w:lang w:eastAsia="ru-RU"/>
    </w:rPr>
  </w:style>
  <w:style w:type="paragraph" w:customStyle="1" w:styleId="xl78">
    <w:name w:val="xl78"/>
    <w:basedOn w:val="a"/>
    <w:rsid w:val="00D45C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szCs w:val="20"/>
      <w:lang w:eastAsia="ru-RU"/>
    </w:rPr>
  </w:style>
  <w:style w:type="character" w:customStyle="1" w:styleId="searchresult">
    <w:name w:val="search_result"/>
    <w:basedOn w:val="a0"/>
    <w:rsid w:val="0059604F"/>
  </w:style>
  <w:style w:type="paragraph" w:customStyle="1" w:styleId="afffa">
    <w:name w:val="Обычный заголовок"/>
    <w:basedOn w:val="a"/>
    <w:rsid w:val="006D4A02"/>
    <w:pPr>
      <w:spacing w:after="0" w:line="240" w:lineRule="auto"/>
    </w:pPr>
    <w:rPr>
      <w:caps/>
      <w:sz w:val="24"/>
      <w:szCs w:val="20"/>
      <w:lang w:eastAsia="ru-RU"/>
    </w:rPr>
  </w:style>
  <w:style w:type="paragraph" w:customStyle="1" w:styleId="xl79">
    <w:name w:val="xl79"/>
    <w:basedOn w:val="a"/>
    <w:rsid w:val="00915A61"/>
    <w:pPr>
      <w:pBdr>
        <w:top w:val="single" w:sz="8" w:space="0" w:color="auto"/>
        <w:right w:val="single" w:sz="8" w:space="0" w:color="auto"/>
      </w:pBdr>
      <w:spacing w:before="100" w:beforeAutospacing="1" w:after="100" w:afterAutospacing="1" w:line="240" w:lineRule="auto"/>
      <w:jc w:val="center"/>
      <w:textAlignment w:val="center"/>
    </w:pPr>
    <w:rPr>
      <w:color w:val="000000"/>
      <w:sz w:val="20"/>
      <w:szCs w:val="20"/>
      <w:lang w:eastAsia="ru-RU"/>
    </w:rPr>
  </w:style>
  <w:style w:type="paragraph" w:customStyle="1" w:styleId="xl80">
    <w:name w:val="xl80"/>
    <w:basedOn w:val="a"/>
    <w:rsid w:val="00915A61"/>
    <w:pPr>
      <w:pBdr>
        <w:left w:val="single" w:sz="8" w:space="0" w:color="auto"/>
        <w:right w:val="single" w:sz="8" w:space="0" w:color="auto"/>
      </w:pBdr>
      <w:spacing w:before="100" w:beforeAutospacing="1" w:after="100" w:afterAutospacing="1" w:line="240" w:lineRule="auto"/>
      <w:jc w:val="center"/>
      <w:textAlignment w:val="center"/>
    </w:pPr>
    <w:rPr>
      <w:color w:val="000000"/>
      <w:sz w:val="20"/>
      <w:szCs w:val="20"/>
      <w:lang w:eastAsia="ru-RU"/>
    </w:rPr>
  </w:style>
  <w:style w:type="paragraph" w:customStyle="1" w:styleId="xl81">
    <w:name w:val="xl81"/>
    <w:basedOn w:val="a"/>
    <w:rsid w:val="00915A61"/>
    <w:pPr>
      <w:pBdr>
        <w:right w:val="single" w:sz="8" w:space="0" w:color="auto"/>
      </w:pBdr>
      <w:spacing w:before="100" w:beforeAutospacing="1" w:after="100" w:afterAutospacing="1" w:line="240" w:lineRule="auto"/>
      <w:jc w:val="center"/>
      <w:textAlignment w:val="center"/>
    </w:pPr>
    <w:rPr>
      <w:color w:val="000000"/>
      <w:sz w:val="20"/>
      <w:szCs w:val="20"/>
      <w:lang w:eastAsia="ru-RU"/>
    </w:rPr>
  </w:style>
  <w:style w:type="paragraph" w:customStyle="1" w:styleId="xl82">
    <w:name w:val="xl82"/>
    <w:basedOn w:val="a"/>
    <w:rsid w:val="00915A61"/>
    <w:pPr>
      <w:spacing w:before="100" w:beforeAutospacing="1" w:after="100" w:afterAutospacing="1" w:line="240" w:lineRule="auto"/>
      <w:jc w:val="center"/>
      <w:textAlignment w:val="center"/>
    </w:pPr>
    <w:rPr>
      <w:color w:val="000000"/>
      <w:sz w:val="20"/>
      <w:szCs w:val="20"/>
      <w:lang w:eastAsia="ru-RU"/>
    </w:rPr>
  </w:style>
  <w:style w:type="paragraph" w:customStyle="1" w:styleId="font0">
    <w:name w:val="font0"/>
    <w:basedOn w:val="a"/>
    <w:rsid w:val="0089252A"/>
    <w:pPr>
      <w:spacing w:before="100" w:beforeAutospacing="1" w:after="100" w:afterAutospacing="1" w:line="240" w:lineRule="auto"/>
    </w:pPr>
    <w:rPr>
      <w:rFonts w:ascii="Calibri" w:hAnsi="Calibri" w:cs="Calibri"/>
      <w:color w:val="000000"/>
      <w:lang w:eastAsia="ru-RU"/>
    </w:rPr>
  </w:style>
  <w:style w:type="paragraph" w:customStyle="1" w:styleId="xl83">
    <w:name w:val="xl83"/>
    <w:basedOn w:val="a"/>
    <w:rsid w:val="0089252A"/>
    <w:pPr>
      <w:pBdr>
        <w:left w:val="single" w:sz="8"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customStyle="1" w:styleId="xl84">
    <w:name w:val="xl84"/>
    <w:basedOn w:val="a"/>
    <w:rsid w:val="0089252A"/>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customStyle="1" w:styleId="xl86">
    <w:name w:val="xl86"/>
    <w:basedOn w:val="a"/>
    <w:rsid w:val="008925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customStyle="1" w:styleId="xl87">
    <w:name w:val="xl87"/>
    <w:basedOn w:val="a"/>
    <w:rsid w:val="008925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customStyle="1" w:styleId="xl88">
    <w:name w:val="xl88"/>
    <w:basedOn w:val="a"/>
    <w:rsid w:val="0089252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customStyle="1" w:styleId="xl89">
    <w:name w:val="xl89"/>
    <w:basedOn w:val="a"/>
    <w:rsid w:val="0089252A"/>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90">
    <w:name w:val="xl90"/>
    <w:basedOn w:val="a"/>
    <w:rsid w:val="0089252A"/>
    <w:pPr>
      <w:pBdr>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91">
    <w:name w:val="xl91"/>
    <w:basedOn w:val="a"/>
    <w:rsid w:val="0089252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92">
    <w:name w:val="xl92"/>
    <w:basedOn w:val="a"/>
    <w:rsid w:val="0089252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customStyle="1" w:styleId="xl93">
    <w:name w:val="xl93"/>
    <w:basedOn w:val="a"/>
    <w:rsid w:val="0089252A"/>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94">
    <w:name w:val="xl94"/>
    <w:basedOn w:val="a"/>
    <w:rsid w:val="0089252A"/>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customStyle="1" w:styleId="xl95">
    <w:name w:val="xl95"/>
    <w:basedOn w:val="a"/>
    <w:rsid w:val="0089252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customStyle="1" w:styleId="xl96">
    <w:name w:val="xl96"/>
    <w:basedOn w:val="a"/>
    <w:rsid w:val="0089252A"/>
    <w:pPr>
      <w:pBdr>
        <w:top w:val="single" w:sz="8" w:space="0" w:color="auto"/>
        <w:left w:val="single" w:sz="8" w:space="0" w:color="auto"/>
      </w:pBdr>
      <w:spacing w:before="100" w:beforeAutospacing="1" w:after="100" w:afterAutospacing="1" w:line="240" w:lineRule="auto"/>
      <w:jc w:val="center"/>
      <w:textAlignment w:val="center"/>
    </w:pPr>
    <w:rPr>
      <w:rFonts w:ascii="Arial CYR" w:hAnsi="Arial CYR"/>
      <w:b/>
      <w:bCs/>
      <w:sz w:val="20"/>
      <w:szCs w:val="20"/>
      <w:lang w:eastAsia="ru-RU"/>
    </w:rPr>
  </w:style>
  <w:style w:type="paragraph" w:customStyle="1" w:styleId="xl97">
    <w:name w:val="xl97"/>
    <w:basedOn w:val="a"/>
    <w:rsid w:val="0089252A"/>
    <w:pPr>
      <w:pBdr>
        <w:left w:val="single" w:sz="8" w:space="0" w:color="auto"/>
        <w:bottom w:val="single" w:sz="8" w:space="0" w:color="auto"/>
      </w:pBdr>
      <w:spacing w:before="100" w:beforeAutospacing="1" w:after="100" w:afterAutospacing="1" w:line="240" w:lineRule="auto"/>
      <w:jc w:val="center"/>
      <w:textAlignment w:val="center"/>
    </w:pPr>
    <w:rPr>
      <w:rFonts w:ascii="Arial CYR" w:hAnsi="Arial CYR"/>
      <w:b/>
      <w:bCs/>
      <w:sz w:val="20"/>
      <w:szCs w:val="20"/>
      <w:lang w:eastAsia="ru-RU"/>
    </w:rPr>
  </w:style>
  <w:style w:type="paragraph" w:customStyle="1" w:styleId="xl98">
    <w:name w:val="xl98"/>
    <w:basedOn w:val="a"/>
    <w:rsid w:val="0089252A"/>
    <w:pPr>
      <w:pBdr>
        <w:top w:val="single" w:sz="8" w:space="0" w:color="auto"/>
        <w:bottom w:val="single" w:sz="4" w:space="0" w:color="auto"/>
      </w:pBdr>
      <w:spacing w:before="100" w:beforeAutospacing="1" w:after="100" w:afterAutospacing="1" w:line="240" w:lineRule="auto"/>
      <w:jc w:val="center"/>
      <w:textAlignment w:val="top"/>
    </w:pPr>
    <w:rPr>
      <w:rFonts w:ascii="Arial CYR" w:hAnsi="Arial CYR"/>
      <w:b/>
      <w:bCs/>
      <w:sz w:val="20"/>
      <w:szCs w:val="20"/>
      <w:lang w:eastAsia="ru-RU"/>
    </w:rPr>
  </w:style>
  <w:style w:type="paragraph" w:customStyle="1" w:styleId="xl99">
    <w:name w:val="xl99"/>
    <w:basedOn w:val="a"/>
    <w:rsid w:val="0089252A"/>
    <w:pPr>
      <w:pBdr>
        <w:top w:val="single" w:sz="4" w:space="0" w:color="auto"/>
        <w:bottom w:val="single" w:sz="8" w:space="0" w:color="auto"/>
      </w:pBdr>
      <w:spacing w:before="100" w:beforeAutospacing="1" w:after="100" w:afterAutospacing="1" w:line="240" w:lineRule="auto"/>
      <w:jc w:val="center"/>
      <w:textAlignment w:val="top"/>
    </w:pPr>
    <w:rPr>
      <w:rFonts w:ascii="Arial CYR" w:hAnsi="Arial CYR"/>
      <w:b/>
      <w:bCs/>
      <w:sz w:val="20"/>
      <w:szCs w:val="20"/>
      <w:lang w:eastAsia="ru-RU"/>
    </w:rPr>
  </w:style>
  <w:style w:type="paragraph" w:customStyle="1" w:styleId="xl100">
    <w:name w:val="xl100"/>
    <w:basedOn w:val="a"/>
    <w:rsid w:val="0089252A"/>
    <w:pPr>
      <w:pBdr>
        <w:top w:val="single" w:sz="8" w:space="0" w:color="auto"/>
      </w:pBdr>
      <w:spacing w:before="100" w:beforeAutospacing="1" w:after="100" w:afterAutospacing="1" w:line="240" w:lineRule="auto"/>
      <w:jc w:val="center"/>
      <w:textAlignment w:val="center"/>
    </w:pPr>
    <w:rPr>
      <w:rFonts w:ascii="Arial CYR" w:hAnsi="Arial CYR"/>
      <w:b/>
      <w:bCs/>
      <w:sz w:val="20"/>
      <w:szCs w:val="20"/>
      <w:lang w:eastAsia="ru-RU"/>
    </w:rPr>
  </w:style>
  <w:style w:type="paragraph" w:customStyle="1" w:styleId="xl101">
    <w:name w:val="xl101"/>
    <w:basedOn w:val="a"/>
    <w:rsid w:val="0089252A"/>
    <w:pPr>
      <w:pBdr>
        <w:bottom w:val="single" w:sz="8" w:space="0" w:color="auto"/>
      </w:pBdr>
      <w:spacing w:before="100" w:beforeAutospacing="1" w:after="100" w:afterAutospacing="1" w:line="240" w:lineRule="auto"/>
      <w:jc w:val="center"/>
      <w:textAlignment w:val="center"/>
    </w:pPr>
    <w:rPr>
      <w:rFonts w:ascii="Arial CYR" w:hAnsi="Arial CYR"/>
      <w:b/>
      <w:bCs/>
      <w:sz w:val="20"/>
      <w:szCs w:val="20"/>
      <w:lang w:eastAsia="ru-RU"/>
    </w:rPr>
  </w:style>
  <w:style w:type="paragraph" w:customStyle="1" w:styleId="xl102">
    <w:name w:val="xl102"/>
    <w:basedOn w:val="a"/>
    <w:rsid w:val="0089252A"/>
    <w:pPr>
      <w:pBdr>
        <w:top w:val="single" w:sz="8" w:space="0" w:color="auto"/>
        <w:right w:val="single" w:sz="4" w:space="0" w:color="auto"/>
      </w:pBdr>
      <w:spacing w:before="100" w:beforeAutospacing="1" w:after="100" w:afterAutospacing="1" w:line="240" w:lineRule="auto"/>
      <w:jc w:val="center"/>
      <w:textAlignment w:val="center"/>
    </w:pPr>
    <w:rPr>
      <w:rFonts w:ascii="Arial CYR" w:hAnsi="Arial CYR"/>
      <w:b/>
      <w:bCs/>
      <w:sz w:val="20"/>
      <w:szCs w:val="20"/>
      <w:lang w:eastAsia="ru-RU"/>
    </w:rPr>
  </w:style>
  <w:style w:type="paragraph" w:customStyle="1" w:styleId="xl103">
    <w:name w:val="xl103"/>
    <w:basedOn w:val="a"/>
    <w:rsid w:val="0089252A"/>
    <w:pPr>
      <w:pBdr>
        <w:bottom w:val="single" w:sz="8" w:space="0" w:color="auto"/>
        <w:right w:val="single" w:sz="4" w:space="0" w:color="auto"/>
      </w:pBdr>
      <w:spacing w:before="100" w:beforeAutospacing="1" w:after="100" w:afterAutospacing="1" w:line="240" w:lineRule="auto"/>
      <w:jc w:val="center"/>
      <w:textAlignment w:val="center"/>
    </w:pPr>
    <w:rPr>
      <w:rFonts w:ascii="Arial CYR" w:hAnsi="Arial CYR"/>
      <w:b/>
      <w:bCs/>
      <w:sz w:val="20"/>
      <w:szCs w:val="20"/>
      <w:lang w:eastAsia="ru-RU"/>
    </w:rPr>
  </w:style>
  <w:style w:type="paragraph" w:customStyle="1" w:styleId="xl104">
    <w:name w:val="xl104"/>
    <w:basedOn w:val="a"/>
    <w:rsid w:val="008925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5">
    <w:name w:val="xl105"/>
    <w:basedOn w:val="a"/>
    <w:rsid w:val="0089252A"/>
    <w:pPr>
      <w:pBdr>
        <w:left w:val="single" w:sz="8" w:space="0" w:color="auto"/>
      </w:pBdr>
      <w:spacing w:before="100" w:beforeAutospacing="1" w:after="100" w:afterAutospacing="1" w:line="240" w:lineRule="auto"/>
      <w:jc w:val="center"/>
      <w:textAlignment w:val="center"/>
    </w:pPr>
    <w:rPr>
      <w:rFonts w:ascii="Arial CYR" w:hAnsi="Arial CYR"/>
      <w:b/>
      <w:bCs/>
      <w:sz w:val="20"/>
      <w:szCs w:val="20"/>
      <w:lang w:eastAsia="ru-RU"/>
    </w:rPr>
  </w:style>
  <w:style w:type="paragraph" w:customStyle="1" w:styleId="xl106">
    <w:name w:val="xl106"/>
    <w:basedOn w:val="a"/>
    <w:rsid w:val="0089252A"/>
    <w:pPr>
      <w:pBdr>
        <w:bottom w:val="single" w:sz="4" w:space="0" w:color="auto"/>
      </w:pBdr>
      <w:spacing w:before="100" w:beforeAutospacing="1" w:after="100" w:afterAutospacing="1" w:line="240" w:lineRule="auto"/>
      <w:jc w:val="center"/>
      <w:textAlignment w:val="top"/>
    </w:pPr>
    <w:rPr>
      <w:rFonts w:ascii="Arial CYR" w:hAnsi="Arial CYR"/>
      <w:b/>
      <w:bCs/>
      <w:sz w:val="20"/>
      <w:szCs w:val="20"/>
      <w:lang w:eastAsia="ru-RU"/>
    </w:rPr>
  </w:style>
  <w:style w:type="paragraph" w:customStyle="1" w:styleId="xl107">
    <w:name w:val="xl107"/>
    <w:basedOn w:val="a"/>
    <w:rsid w:val="0089252A"/>
    <w:pPr>
      <w:spacing w:before="100" w:beforeAutospacing="1" w:after="100" w:afterAutospacing="1" w:line="240" w:lineRule="auto"/>
      <w:jc w:val="center"/>
      <w:textAlignment w:val="center"/>
    </w:pPr>
    <w:rPr>
      <w:rFonts w:ascii="Arial CYR" w:hAnsi="Arial CYR"/>
      <w:b/>
      <w:bCs/>
      <w:sz w:val="20"/>
      <w:szCs w:val="20"/>
      <w:lang w:eastAsia="ru-RU"/>
    </w:rPr>
  </w:style>
  <w:style w:type="paragraph" w:customStyle="1" w:styleId="xl108">
    <w:name w:val="xl108"/>
    <w:basedOn w:val="a"/>
    <w:rsid w:val="0089252A"/>
    <w:pPr>
      <w:pBdr>
        <w:right w:val="single" w:sz="4" w:space="0" w:color="auto"/>
      </w:pBdr>
      <w:spacing w:before="100" w:beforeAutospacing="1" w:after="100" w:afterAutospacing="1" w:line="240" w:lineRule="auto"/>
      <w:jc w:val="center"/>
      <w:textAlignment w:val="center"/>
    </w:pPr>
    <w:rPr>
      <w:rFonts w:ascii="Arial CYR" w:hAnsi="Arial CYR"/>
      <w:b/>
      <w:bCs/>
      <w:sz w:val="20"/>
      <w:szCs w:val="20"/>
      <w:lang w:eastAsia="ru-RU"/>
    </w:rPr>
  </w:style>
  <w:style w:type="character" w:customStyle="1" w:styleId="afffb">
    <w:name w:val="Другое_"/>
    <w:basedOn w:val="a0"/>
    <w:link w:val="afffc"/>
    <w:uiPriority w:val="99"/>
    <w:rsid w:val="00FE7558"/>
    <w:rPr>
      <w:rFonts w:ascii="Times New Roman" w:hAnsi="Times New Roman" w:cs="Times New Roman"/>
      <w:sz w:val="20"/>
      <w:szCs w:val="20"/>
    </w:rPr>
  </w:style>
  <w:style w:type="paragraph" w:customStyle="1" w:styleId="afffc">
    <w:name w:val="Другое"/>
    <w:basedOn w:val="a"/>
    <w:link w:val="afffb"/>
    <w:uiPriority w:val="99"/>
    <w:rsid w:val="00FE7558"/>
    <w:pPr>
      <w:spacing w:after="0"/>
      <w:jc w:val="center"/>
    </w:pPr>
    <w:rPr>
      <w:rFonts w:eastAsiaTheme="minorHAnsi"/>
      <w:sz w:val="20"/>
      <w:szCs w:val="20"/>
    </w:rPr>
  </w:style>
  <w:style w:type="paragraph" w:styleId="afffd">
    <w:name w:val="Body Text"/>
    <w:basedOn w:val="a"/>
    <w:link w:val="afffe"/>
    <w:uiPriority w:val="1"/>
    <w:qFormat/>
    <w:rsid w:val="00A10CA4"/>
    <w:pPr>
      <w:widowControl w:val="0"/>
      <w:autoSpaceDE w:val="0"/>
      <w:autoSpaceDN w:val="0"/>
      <w:spacing w:after="0" w:line="240" w:lineRule="auto"/>
      <w:ind w:firstLine="709"/>
      <w:jc w:val="both"/>
    </w:pPr>
    <w:rPr>
      <w:sz w:val="24"/>
      <w:szCs w:val="28"/>
    </w:rPr>
  </w:style>
  <w:style w:type="character" w:customStyle="1" w:styleId="afffe">
    <w:name w:val="Основной текст Знак"/>
    <w:basedOn w:val="a0"/>
    <w:link w:val="afffd"/>
    <w:uiPriority w:val="1"/>
    <w:rsid w:val="00A10CA4"/>
    <w:rPr>
      <w:rFonts w:ascii="Times New Roman" w:eastAsia="Times New Roman" w:hAnsi="Times New Roman" w:cs="Times New Roman"/>
      <w:sz w:val="24"/>
      <w:szCs w:val="28"/>
    </w:rPr>
  </w:style>
  <w:style w:type="paragraph" w:customStyle="1" w:styleId="affff">
    <w:name w:val="Подглава"/>
    <w:basedOn w:val="affe"/>
    <w:qFormat/>
    <w:rsid w:val="00A10CA4"/>
    <w:pPr>
      <w:tabs>
        <w:tab w:val="clear" w:pos="6765"/>
        <w:tab w:val="left" w:pos="993"/>
      </w:tabs>
      <w:spacing w:before="120" w:after="0"/>
      <w:ind w:firstLine="0"/>
      <w:outlineLvl w:val="1"/>
    </w:pPr>
    <w:rPr>
      <w:caps w:val="0"/>
      <w:smallCaps/>
    </w:rPr>
  </w:style>
  <w:style w:type="paragraph" w:customStyle="1" w:styleId="Default">
    <w:name w:val="Default"/>
    <w:rsid w:val="000F467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f">
    <w:name w:val="Основной текст Знак1"/>
    <w:basedOn w:val="a0"/>
    <w:uiPriority w:val="99"/>
    <w:rsid w:val="00502ACE"/>
    <w:rPr>
      <w:rFonts w:ascii="Times New Roman" w:hAnsi="Times New Roman" w:cs="Times New Roman"/>
      <w:u w:val="none"/>
    </w:rPr>
  </w:style>
  <w:style w:type="numbering" w:customStyle="1" w:styleId="2f3">
    <w:name w:val="Нет списка2"/>
    <w:next w:val="a2"/>
    <w:uiPriority w:val="99"/>
    <w:semiHidden/>
    <w:unhideWhenUsed/>
    <w:rsid w:val="00E76209"/>
  </w:style>
  <w:style w:type="numbering" w:customStyle="1" w:styleId="113">
    <w:name w:val="Нет списка11"/>
    <w:next w:val="a2"/>
    <w:uiPriority w:val="99"/>
    <w:semiHidden/>
    <w:unhideWhenUsed/>
    <w:rsid w:val="00E76209"/>
  </w:style>
  <w:style w:type="table" w:customStyle="1" w:styleId="2f4">
    <w:name w:val="Сетка таблицы2"/>
    <w:basedOn w:val="a1"/>
    <w:next w:val="ac"/>
    <w:uiPriority w:val="39"/>
    <w:rsid w:val="00E76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762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10">
    <w:name w:val="Сетка таблицы111"/>
    <w:basedOn w:val="a1"/>
    <w:next w:val="ac"/>
    <w:uiPriority w:val="59"/>
    <w:rsid w:val="00E76209"/>
    <w:pPr>
      <w:spacing w:after="0" w:line="240" w:lineRule="auto"/>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20">
    <w:name w:val="Сетка таблицы12"/>
    <w:basedOn w:val="a1"/>
    <w:next w:val="ac"/>
    <w:rsid w:val="00E76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E62B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FE62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M3">
    <w:name w:val="CM3"/>
    <w:basedOn w:val="Default"/>
    <w:next w:val="Default"/>
    <w:rsid w:val="00FE62B5"/>
    <w:pPr>
      <w:widowControl w:val="0"/>
      <w:spacing w:line="260" w:lineRule="atLeast"/>
    </w:pPr>
    <w:rPr>
      <w:rFonts w:eastAsia="Times New Roman"/>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978">
      <w:bodyDiv w:val="1"/>
      <w:marLeft w:val="0"/>
      <w:marRight w:val="0"/>
      <w:marTop w:val="0"/>
      <w:marBottom w:val="0"/>
      <w:divBdr>
        <w:top w:val="none" w:sz="0" w:space="0" w:color="auto"/>
        <w:left w:val="none" w:sz="0" w:space="0" w:color="auto"/>
        <w:bottom w:val="none" w:sz="0" w:space="0" w:color="auto"/>
        <w:right w:val="none" w:sz="0" w:space="0" w:color="auto"/>
      </w:divBdr>
    </w:div>
    <w:div w:id="44451726">
      <w:bodyDiv w:val="1"/>
      <w:marLeft w:val="0"/>
      <w:marRight w:val="0"/>
      <w:marTop w:val="0"/>
      <w:marBottom w:val="0"/>
      <w:divBdr>
        <w:top w:val="none" w:sz="0" w:space="0" w:color="auto"/>
        <w:left w:val="none" w:sz="0" w:space="0" w:color="auto"/>
        <w:bottom w:val="none" w:sz="0" w:space="0" w:color="auto"/>
        <w:right w:val="none" w:sz="0" w:space="0" w:color="auto"/>
      </w:divBdr>
    </w:div>
    <w:div w:id="45029626">
      <w:bodyDiv w:val="1"/>
      <w:marLeft w:val="0"/>
      <w:marRight w:val="0"/>
      <w:marTop w:val="0"/>
      <w:marBottom w:val="0"/>
      <w:divBdr>
        <w:top w:val="none" w:sz="0" w:space="0" w:color="auto"/>
        <w:left w:val="none" w:sz="0" w:space="0" w:color="auto"/>
        <w:bottom w:val="none" w:sz="0" w:space="0" w:color="auto"/>
        <w:right w:val="none" w:sz="0" w:space="0" w:color="auto"/>
      </w:divBdr>
    </w:div>
    <w:div w:id="45491800">
      <w:bodyDiv w:val="1"/>
      <w:marLeft w:val="0"/>
      <w:marRight w:val="0"/>
      <w:marTop w:val="0"/>
      <w:marBottom w:val="0"/>
      <w:divBdr>
        <w:top w:val="none" w:sz="0" w:space="0" w:color="auto"/>
        <w:left w:val="none" w:sz="0" w:space="0" w:color="auto"/>
        <w:bottom w:val="none" w:sz="0" w:space="0" w:color="auto"/>
        <w:right w:val="none" w:sz="0" w:space="0" w:color="auto"/>
      </w:divBdr>
    </w:div>
    <w:div w:id="51657016">
      <w:bodyDiv w:val="1"/>
      <w:marLeft w:val="0"/>
      <w:marRight w:val="0"/>
      <w:marTop w:val="0"/>
      <w:marBottom w:val="0"/>
      <w:divBdr>
        <w:top w:val="none" w:sz="0" w:space="0" w:color="auto"/>
        <w:left w:val="none" w:sz="0" w:space="0" w:color="auto"/>
        <w:bottom w:val="none" w:sz="0" w:space="0" w:color="auto"/>
        <w:right w:val="none" w:sz="0" w:space="0" w:color="auto"/>
      </w:divBdr>
    </w:div>
    <w:div w:id="70736716">
      <w:bodyDiv w:val="1"/>
      <w:marLeft w:val="0"/>
      <w:marRight w:val="0"/>
      <w:marTop w:val="0"/>
      <w:marBottom w:val="0"/>
      <w:divBdr>
        <w:top w:val="none" w:sz="0" w:space="0" w:color="auto"/>
        <w:left w:val="none" w:sz="0" w:space="0" w:color="auto"/>
        <w:bottom w:val="none" w:sz="0" w:space="0" w:color="auto"/>
        <w:right w:val="none" w:sz="0" w:space="0" w:color="auto"/>
      </w:divBdr>
    </w:div>
    <w:div w:id="72361124">
      <w:bodyDiv w:val="1"/>
      <w:marLeft w:val="0"/>
      <w:marRight w:val="0"/>
      <w:marTop w:val="0"/>
      <w:marBottom w:val="0"/>
      <w:divBdr>
        <w:top w:val="none" w:sz="0" w:space="0" w:color="auto"/>
        <w:left w:val="none" w:sz="0" w:space="0" w:color="auto"/>
        <w:bottom w:val="none" w:sz="0" w:space="0" w:color="auto"/>
        <w:right w:val="none" w:sz="0" w:space="0" w:color="auto"/>
      </w:divBdr>
    </w:div>
    <w:div w:id="82143830">
      <w:bodyDiv w:val="1"/>
      <w:marLeft w:val="0"/>
      <w:marRight w:val="0"/>
      <w:marTop w:val="0"/>
      <w:marBottom w:val="0"/>
      <w:divBdr>
        <w:top w:val="none" w:sz="0" w:space="0" w:color="auto"/>
        <w:left w:val="none" w:sz="0" w:space="0" w:color="auto"/>
        <w:bottom w:val="none" w:sz="0" w:space="0" w:color="auto"/>
        <w:right w:val="none" w:sz="0" w:space="0" w:color="auto"/>
      </w:divBdr>
    </w:div>
    <w:div w:id="89398286">
      <w:bodyDiv w:val="1"/>
      <w:marLeft w:val="0"/>
      <w:marRight w:val="0"/>
      <w:marTop w:val="0"/>
      <w:marBottom w:val="0"/>
      <w:divBdr>
        <w:top w:val="none" w:sz="0" w:space="0" w:color="auto"/>
        <w:left w:val="none" w:sz="0" w:space="0" w:color="auto"/>
        <w:bottom w:val="none" w:sz="0" w:space="0" w:color="auto"/>
        <w:right w:val="none" w:sz="0" w:space="0" w:color="auto"/>
      </w:divBdr>
    </w:div>
    <w:div w:id="111291124">
      <w:bodyDiv w:val="1"/>
      <w:marLeft w:val="0"/>
      <w:marRight w:val="0"/>
      <w:marTop w:val="0"/>
      <w:marBottom w:val="0"/>
      <w:divBdr>
        <w:top w:val="none" w:sz="0" w:space="0" w:color="auto"/>
        <w:left w:val="none" w:sz="0" w:space="0" w:color="auto"/>
        <w:bottom w:val="none" w:sz="0" w:space="0" w:color="auto"/>
        <w:right w:val="none" w:sz="0" w:space="0" w:color="auto"/>
      </w:divBdr>
    </w:div>
    <w:div w:id="111363181">
      <w:bodyDiv w:val="1"/>
      <w:marLeft w:val="0"/>
      <w:marRight w:val="0"/>
      <w:marTop w:val="0"/>
      <w:marBottom w:val="0"/>
      <w:divBdr>
        <w:top w:val="none" w:sz="0" w:space="0" w:color="auto"/>
        <w:left w:val="none" w:sz="0" w:space="0" w:color="auto"/>
        <w:bottom w:val="none" w:sz="0" w:space="0" w:color="auto"/>
        <w:right w:val="none" w:sz="0" w:space="0" w:color="auto"/>
      </w:divBdr>
    </w:div>
    <w:div w:id="112290939">
      <w:bodyDiv w:val="1"/>
      <w:marLeft w:val="0"/>
      <w:marRight w:val="0"/>
      <w:marTop w:val="0"/>
      <w:marBottom w:val="0"/>
      <w:divBdr>
        <w:top w:val="none" w:sz="0" w:space="0" w:color="auto"/>
        <w:left w:val="none" w:sz="0" w:space="0" w:color="auto"/>
        <w:bottom w:val="none" w:sz="0" w:space="0" w:color="auto"/>
        <w:right w:val="none" w:sz="0" w:space="0" w:color="auto"/>
      </w:divBdr>
    </w:div>
    <w:div w:id="129640703">
      <w:bodyDiv w:val="1"/>
      <w:marLeft w:val="0"/>
      <w:marRight w:val="0"/>
      <w:marTop w:val="0"/>
      <w:marBottom w:val="0"/>
      <w:divBdr>
        <w:top w:val="none" w:sz="0" w:space="0" w:color="auto"/>
        <w:left w:val="none" w:sz="0" w:space="0" w:color="auto"/>
        <w:bottom w:val="none" w:sz="0" w:space="0" w:color="auto"/>
        <w:right w:val="none" w:sz="0" w:space="0" w:color="auto"/>
      </w:divBdr>
    </w:div>
    <w:div w:id="136580265">
      <w:bodyDiv w:val="1"/>
      <w:marLeft w:val="0"/>
      <w:marRight w:val="0"/>
      <w:marTop w:val="0"/>
      <w:marBottom w:val="0"/>
      <w:divBdr>
        <w:top w:val="none" w:sz="0" w:space="0" w:color="auto"/>
        <w:left w:val="none" w:sz="0" w:space="0" w:color="auto"/>
        <w:bottom w:val="none" w:sz="0" w:space="0" w:color="auto"/>
        <w:right w:val="none" w:sz="0" w:space="0" w:color="auto"/>
      </w:divBdr>
    </w:div>
    <w:div w:id="140463011">
      <w:bodyDiv w:val="1"/>
      <w:marLeft w:val="0"/>
      <w:marRight w:val="0"/>
      <w:marTop w:val="0"/>
      <w:marBottom w:val="0"/>
      <w:divBdr>
        <w:top w:val="none" w:sz="0" w:space="0" w:color="auto"/>
        <w:left w:val="none" w:sz="0" w:space="0" w:color="auto"/>
        <w:bottom w:val="none" w:sz="0" w:space="0" w:color="auto"/>
        <w:right w:val="none" w:sz="0" w:space="0" w:color="auto"/>
      </w:divBdr>
    </w:div>
    <w:div w:id="147284856">
      <w:bodyDiv w:val="1"/>
      <w:marLeft w:val="0"/>
      <w:marRight w:val="0"/>
      <w:marTop w:val="0"/>
      <w:marBottom w:val="0"/>
      <w:divBdr>
        <w:top w:val="none" w:sz="0" w:space="0" w:color="auto"/>
        <w:left w:val="none" w:sz="0" w:space="0" w:color="auto"/>
        <w:bottom w:val="none" w:sz="0" w:space="0" w:color="auto"/>
        <w:right w:val="none" w:sz="0" w:space="0" w:color="auto"/>
      </w:divBdr>
    </w:div>
    <w:div w:id="152453072">
      <w:bodyDiv w:val="1"/>
      <w:marLeft w:val="0"/>
      <w:marRight w:val="0"/>
      <w:marTop w:val="0"/>
      <w:marBottom w:val="0"/>
      <w:divBdr>
        <w:top w:val="none" w:sz="0" w:space="0" w:color="auto"/>
        <w:left w:val="none" w:sz="0" w:space="0" w:color="auto"/>
        <w:bottom w:val="none" w:sz="0" w:space="0" w:color="auto"/>
        <w:right w:val="none" w:sz="0" w:space="0" w:color="auto"/>
      </w:divBdr>
    </w:div>
    <w:div w:id="164901483">
      <w:bodyDiv w:val="1"/>
      <w:marLeft w:val="0"/>
      <w:marRight w:val="0"/>
      <w:marTop w:val="0"/>
      <w:marBottom w:val="0"/>
      <w:divBdr>
        <w:top w:val="none" w:sz="0" w:space="0" w:color="auto"/>
        <w:left w:val="none" w:sz="0" w:space="0" w:color="auto"/>
        <w:bottom w:val="none" w:sz="0" w:space="0" w:color="auto"/>
        <w:right w:val="none" w:sz="0" w:space="0" w:color="auto"/>
      </w:divBdr>
    </w:div>
    <w:div w:id="167407472">
      <w:bodyDiv w:val="1"/>
      <w:marLeft w:val="0"/>
      <w:marRight w:val="0"/>
      <w:marTop w:val="0"/>
      <w:marBottom w:val="0"/>
      <w:divBdr>
        <w:top w:val="none" w:sz="0" w:space="0" w:color="auto"/>
        <w:left w:val="none" w:sz="0" w:space="0" w:color="auto"/>
        <w:bottom w:val="none" w:sz="0" w:space="0" w:color="auto"/>
        <w:right w:val="none" w:sz="0" w:space="0" w:color="auto"/>
      </w:divBdr>
    </w:div>
    <w:div w:id="167720590">
      <w:bodyDiv w:val="1"/>
      <w:marLeft w:val="0"/>
      <w:marRight w:val="0"/>
      <w:marTop w:val="0"/>
      <w:marBottom w:val="0"/>
      <w:divBdr>
        <w:top w:val="none" w:sz="0" w:space="0" w:color="auto"/>
        <w:left w:val="none" w:sz="0" w:space="0" w:color="auto"/>
        <w:bottom w:val="none" w:sz="0" w:space="0" w:color="auto"/>
        <w:right w:val="none" w:sz="0" w:space="0" w:color="auto"/>
      </w:divBdr>
    </w:div>
    <w:div w:id="167838168">
      <w:bodyDiv w:val="1"/>
      <w:marLeft w:val="0"/>
      <w:marRight w:val="0"/>
      <w:marTop w:val="0"/>
      <w:marBottom w:val="0"/>
      <w:divBdr>
        <w:top w:val="none" w:sz="0" w:space="0" w:color="auto"/>
        <w:left w:val="none" w:sz="0" w:space="0" w:color="auto"/>
        <w:bottom w:val="none" w:sz="0" w:space="0" w:color="auto"/>
        <w:right w:val="none" w:sz="0" w:space="0" w:color="auto"/>
      </w:divBdr>
    </w:div>
    <w:div w:id="173960032">
      <w:bodyDiv w:val="1"/>
      <w:marLeft w:val="0"/>
      <w:marRight w:val="0"/>
      <w:marTop w:val="0"/>
      <w:marBottom w:val="0"/>
      <w:divBdr>
        <w:top w:val="none" w:sz="0" w:space="0" w:color="auto"/>
        <w:left w:val="none" w:sz="0" w:space="0" w:color="auto"/>
        <w:bottom w:val="none" w:sz="0" w:space="0" w:color="auto"/>
        <w:right w:val="none" w:sz="0" w:space="0" w:color="auto"/>
      </w:divBdr>
    </w:div>
    <w:div w:id="179003987">
      <w:bodyDiv w:val="1"/>
      <w:marLeft w:val="0"/>
      <w:marRight w:val="0"/>
      <w:marTop w:val="0"/>
      <w:marBottom w:val="0"/>
      <w:divBdr>
        <w:top w:val="none" w:sz="0" w:space="0" w:color="auto"/>
        <w:left w:val="none" w:sz="0" w:space="0" w:color="auto"/>
        <w:bottom w:val="none" w:sz="0" w:space="0" w:color="auto"/>
        <w:right w:val="none" w:sz="0" w:space="0" w:color="auto"/>
      </w:divBdr>
    </w:div>
    <w:div w:id="189806532">
      <w:bodyDiv w:val="1"/>
      <w:marLeft w:val="0"/>
      <w:marRight w:val="0"/>
      <w:marTop w:val="0"/>
      <w:marBottom w:val="0"/>
      <w:divBdr>
        <w:top w:val="none" w:sz="0" w:space="0" w:color="auto"/>
        <w:left w:val="none" w:sz="0" w:space="0" w:color="auto"/>
        <w:bottom w:val="none" w:sz="0" w:space="0" w:color="auto"/>
        <w:right w:val="none" w:sz="0" w:space="0" w:color="auto"/>
      </w:divBdr>
    </w:div>
    <w:div w:id="200677976">
      <w:bodyDiv w:val="1"/>
      <w:marLeft w:val="0"/>
      <w:marRight w:val="0"/>
      <w:marTop w:val="0"/>
      <w:marBottom w:val="0"/>
      <w:divBdr>
        <w:top w:val="none" w:sz="0" w:space="0" w:color="auto"/>
        <w:left w:val="none" w:sz="0" w:space="0" w:color="auto"/>
        <w:bottom w:val="none" w:sz="0" w:space="0" w:color="auto"/>
        <w:right w:val="none" w:sz="0" w:space="0" w:color="auto"/>
      </w:divBdr>
    </w:div>
    <w:div w:id="206769849">
      <w:bodyDiv w:val="1"/>
      <w:marLeft w:val="0"/>
      <w:marRight w:val="0"/>
      <w:marTop w:val="0"/>
      <w:marBottom w:val="0"/>
      <w:divBdr>
        <w:top w:val="none" w:sz="0" w:space="0" w:color="auto"/>
        <w:left w:val="none" w:sz="0" w:space="0" w:color="auto"/>
        <w:bottom w:val="none" w:sz="0" w:space="0" w:color="auto"/>
        <w:right w:val="none" w:sz="0" w:space="0" w:color="auto"/>
      </w:divBdr>
    </w:div>
    <w:div w:id="212497958">
      <w:bodyDiv w:val="1"/>
      <w:marLeft w:val="0"/>
      <w:marRight w:val="0"/>
      <w:marTop w:val="0"/>
      <w:marBottom w:val="0"/>
      <w:divBdr>
        <w:top w:val="none" w:sz="0" w:space="0" w:color="auto"/>
        <w:left w:val="none" w:sz="0" w:space="0" w:color="auto"/>
        <w:bottom w:val="none" w:sz="0" w:space="0" w:color="auto"/>
        <w:right w:val="none" w:sz="0" w:space="0" w:color="auto"/>
      </w:divBdr>
    </w:div>
    <w:div w:id="217017797">
      <w:bodyDiv w:val="1"/>
      <w:marLeft w:val="0"/>
      <w:marRight w:val="0"/>
      <w:marTop w:val="0"/>
      <w:marBottom w:val="0"/>
      <w:divBdr>
        <w:top w:val="none" w:sz="0" w:space="0" w:color="auto"/>
        <w:left w:val="none" w:sz="0" w:space="0" w:color="auto"/>
        <w:bottom w:val="none" w:sz="0" w:space="0" w:color="auto"/>
        <w:right w:val="none" w:sz="0" w:space="0" w:color="auto"/>
      </w:divBdr>
    </w:div>
    <w:div w:id="217017889">
      <w:bodyDiv w:val="1"/>
      <w:marLeft w:val="0"/>
      <w:marRight w:val="0"/>
      <w:marTop w:val="0"/>
      <w:marBottom w:val="0"/>
      <w:divBdr>
        <w:top w:val="none" w:sz="0" w:space="0" w:color="auto"/>
        <w:left w:val="none" w:sz="0" w:space="0" w:color="auto"/>
        <w:bottom w:val="none" w:sz="0" w:space="0" w:color="auto"/>
        <w:right w:val="none" w:sz="0" w:space="0" w:color="auto"/>
      </w:divBdr>
    </w:div>
    <w:div w:id="222181982">
      <w:bodyDiv w:val="1"/>
      <w:marLeft w:val="0"/>
      <w:marRight w:val="0"/>
      <w:marTop w:val="0"/>
      <w:marBottom w:val="0"/>
      <w:divBdr>
        <w:top w:val="none" w:sz="0" w:space="0" w:color="auto"/>
        <w:left w:val="none" w:sz="0" w:space="0" w:color="auto"/>
        <w:bottom w:val="none" w:sz="0" w:space="0" w:color="auto"/>
        <w:right w:val="none" w:sz="0" w:space="0" w:color="auto"/>
      </w:divBdr>
    </w:div>
    <w:div w:id="253976365">
      <w:bodyDiv w:val="1"/>
      <w:marLeft w:val="0"/>
      <w:marRight w:val="0"/>
      <w:marTop w:val="0"/>
      <w:marBottom w:val="0"/>
      <w:divBdr>
        <w:top w:val="none" w:sz="0" w:space="0" w:color="auto"/>
        <w:left w:val="none" w:sz="0" w:space="0" w:color="auto"/>
        <w:bottom w:val="none" w:sz="0" w:space="0" w:color="auto"/>
        <w:right w:val="none" w:sz="0" w:space="0" w:color="auto"/>
      </w:divBdr>
    </w:div>
    <w:div w:id="256796382">
      <w:bodyDiv w:val="1"/>
      <w:marLeft w:val="0"/>
      <w:marRight w:val="0"/>
      <w:marTop w:val="0"/>
      <w:marBottom w:val="0"/>
      <w:divBdr>
        <w:top w:val="none" w:sz="0" w:space="0" w:color="auto"/>
        <w:left w:val="none" w:sz="0" w:space="0" w:color="auto"/>
        <w:bottom w:val="none" w:sz="0" w:space="0" w:color="auto"/>
        <w:right w:val="none" w:sz="0" w:space="0" w:color="auto"/>
      </w:divBdr>
    </w:div>
    <w:div w:id="258761819">
      <w:bodyDiv w:val="1"/>
      <w:marLeft w:val="0"/>
      <w:marRight w:val="0"/>
      <w:marTop w:val="0"/>
      <w:marBottom w:val="0"/>
      <w:divBdr>
        <w:top w:val="none" w:sz="0" w:space="0" w:color="auto"/>
        <w:left w:val="none" w:sz="0" w:space="0" w:color="auto"/>
        <w:bottom w:val="none" w:sz="0" w:space="0" w:color="auto"/>
        <w:right w:val="none" w:sz="0" w:space="0" w:color="auto"/>
      </w:divBdr>
    </w:div>
    <w:div w:id="270162980">
      <w:bodyDiv w:val="1"/>
      <w:marLeft w:val="0"/>
      <w:marRight w:val="0"/>
      <w:marTop w:val="0"/>
      <w:marBottom w:val="0"/>
      <w:divBdr>
        <w:top w:val="none" w:sz="0" w:space="0" w:color="auto"/>
        <w:left w:val="none" w:sz="0" w:space="0" w:color="auto"/>
        <w:bottom w:val="none" w:sz="0" w:space="0" w:color="auto"/>
        <w:right w:val="none" w:sz="0" w:space="0" w:color="auto"/>
      </w:divBdr>
    </w:div>
    <w:div w:id="270556983">
      <w:bodyDiv w:val="1"/>
      <w:marLeft w:val="0"/>
      <w:marRight w:val="0"/>
      <w:marTop w:val="0"/>
      <w:marBottom w:val="0"/>
      <w:divBdr>
        <w:top w:val="none" w:sz="0" w:space="0" w:color="auto"/>
        <w:left w:val="none" w:sz="0" w:space="0" w:color="auto"/>
        <w:bottom w:val="none" w:sz="0" w:space="0" w:color="auto"/>
        <w:right w:val="none" w:sz="0" w:space="0" w:color="auto"/>
      </w:divBdr>
    </w:div>
    <w:div w:id="273170401">
      <w:bodyDiv w:val="1"/>
      <w:marLeft w:val="0"/>
      <w:marRight w:val="0"/>
      <w:marTop w:val="0"/>
      <w:marBottom w:val="0"/>
      <w:divBdr>
        <w:top w:val="none" w:sz="0" w:space="0" w:color="auto"/>
        <w:left w:val="none" w:sz="0" w:space="0" w:color="auto"/>
        <w:bottom w:val="none" w:sz="0" w:space="0" w:color="auto"/>
        <w:right w:val="none" w:sz="0" w:space="0" w:color="auto"/>
      </w:divBdr>
    </w:div>
    <w:div w:id="276764396">
      <w:bodyDiv w:val="1"/>
      <w:marLeft w:val="0"/>
      <w:marRight w:val="0"/>
      <w:marTop w:val="0"/>
      <w:marBottom w:val="0"/>
      <w:divBdr>
        <w:top w:val="none" w:sz="0" w:space="0" w:color="auto"/>
        <w:left w:val="none" w:sz="0" w:space="0" w:color="auto"/>
        <w:bottom w:val="none" w:sz="0" w:space="0" w:color="auto"/>
        <w:right w:val="none" w:sz="0" w:space="0" w:color="auto"/>
      </w:divBdr>
    </w:div>
    <w:div w:id="279067107">
      <w:bodyDiv w:val="1"/>
      <w:marLeft w:val="0"/>
      <w:marRight w:val="0"/>
      <w:marTop w:val="0"/>
      <w:marBottom w:val="0"/>
      <w:divBdr>
        <w:top w:val="none" w:sz="0" w:space="0" w:color="auto"/>
        <w:left w:val="none" w:sz="0" w:space="0" w:color="auto"/>
        <w:bottom w:val="none" w:sz="0" w:space="0" w:color="auto"/>
        <w:right w:val="none" w:sz="0" w:space="0" w:color="auto"/>
      </w:divBdr>
    </w:div>
    <w:div w:id="280109493">
      <w:bodyDiv w:val="1"/>
      <w:marLeft w:val="0"/>
      <w:marRight w:val="0"/>
      <w:marTop w:val="0"/>
      <w:marBottom w:val="0"/>
      <w:divBdr>
        <w:top w:val="none" w:sz="0" w:space="0" w:color="auto"/>
        <w:left w:val="none" w:sz="0" w:space="0" w:color="auto"/>
        <w:bottom w:val="none" w:sz="0" w:space="0" w:color="auto"/>
        <w:right w:val="none" w:sz="0" w:space="0" w:color="auto"/>
      </w:divBdr>
    </w:div>
    <w:div w:id="281230390">
      <w:bodyDiv w:val="1"/>
      <w:marLeft w:val="0"/>
      <w:marRight w:val="0"/>
      <w:marTop w:val="0"/>
      <w:marBottom w:val="0"/>
      <w:divBdr>
        <w:top w:val="none" w:sz="0" w:space="0" w:color="auto"/>
        <w:left w:val="none" w:sz="0" w:space="0" w:color="auto"/>
        <w:bottom w:val="none" w:sz="0" w:space="0" w:color="auto"/>
        <w:right w:val="none" w:sz="0" w:space="0" w:color="auto"/>
      </w:divBdr>
    </w:div>
    <w:div w:id="284506273">
      <w:bodyDiv w:val="1"/>
      <w:marLeft w:val="0"/>
      <w:marRight w:val="0"/>
      <w:marTop w:val="0"/>
      <w:marBottom w:val="0"/>
      <w:divBdr>
        <w:top w:val="none" w:sz="0" w:space="0" w:color="auto"/>
        <w:left w:val="none" w:sz="0" w:space="0" w:color="auto"/>
        <w:bottom w:val="none" w:sz="0" w:space="0" w:color="auto"/>
        <w:right w:val="none" w:sz="0" w:space="0" w:color="auto"/>
      </w:divBdr>
    </w:div>
    <w:div w:id="289701542">
      <w:bodyDiv w:val="1"/>
      <w:marLeft w:val="0"/>
      <w:marRight w:val="0"/>
      <w:marTop w:val="0"/>
      <w:marBottom w:val="0"/>
      <w:divBdr>
        <w:top w:val="none" w:sz="0" w:space="0" w:color="auto"/>
        <w:left w:val="none" w:sz="0" w:space="0" w:color="auto"/>
        <w:bottom w:val="none" w:sz="0" w:space="0" w:color="auto"/>
        <w:right w:val="none" w:sz="0" w:space="0" w:color="auto"/>
      </w:divBdr>
    </w:div>
    <w:div w:id="292978109">
      <w:bodyDiv w:val="1"/>
      <w:marLeft w:val="0"/>
      <w:marRight w:val="0"/>
      <w:marTop w:val="0"/>
      <w:marBottom w:val="0"/>
      <w:divBdr>
        <w:top w:val="none" w:sz="0" w:space="0" w:color="auto"/>
        <w:left w:val="none" w:sz="0" w:space="0" w:color="auto"/>
        <w:bottom w:val="none" w:sz="0" w:space="0" w:color="auto"/>
        <w:right w:val="none" w:sz="0" w:space="0" w:color="auto"/>
      </w:divBdr>
    </w:div>
    <w:div w:id="300113929">
      <w:bodyDiv w:val="1"/>
      <w:marLeft w:val="0"/>
      <w:marRight w:val="0"/>
      <w:marTop w:val="0"/>
      <w:marBottom w:val="0"/>
      <w:divBdr>
        <w:top w:val="none" w:sz="0" w:space="0" w:color="auto"/>
        <w:left w:val="none" w:sz="0" w:space="0" w:color="auto"/>
        <w:bottom w:val="none" w:sz="0" w:space="0" w:color="auto"/>
        <w:right w:val="none" w:sz="0" w:space="0" w:color="auto"/>
      </w:divBdr>
    </w:div>
    <w:div w:id="306008126">
      <w:bodyDiv w:val="1"/>
      <w:marLeft w:val="0"/>
      <w:marRight w:val="0"/>
      <w:marTop w:val="0"/>
      <w:marBottom w:val="0"/>
      <w:divBdr>
        <w:top w:val="none" w:sz="0" w:space="0" w:color="auto"/>
        <w:left w:val="none" w:sz="0" w:space="0" w:color="auto"/>
        <w:bottom w:val="none" w:sz="0" w:space="0" w:color="auto"/>
        <w:right w:val="none" w:sz="0" w:space="0" w:color="auto"/>
      </w:divBdr>
    </w:div>
    <w:div w:id="308561485">
      <w:bodyDiv w:val="1"/>
      <w:marLeft w:val="0"/>
      <w:marRight w:val="0"/>
      <w:marTop w:val="0"/>
      <w:marBottom w:val="0"/>
      <w:divBdr>
        <w:top w:val="none" w:sz="0" w:space="0" w:color="auto"/>
        <w:left w:val="none" w:sz="0" w:space="0" w:color="auto"/>
        <w:bottom w:val="none" w:sz="0" w:space="0" w:color="auto"/>
        <w:right w:val="none" w:sz="0" w:space="0" w:color="auto"/>
      </w:divBdr>
    </w:div>
    <w:div w:id="309212534">
      <w:bodyDiv w:val="1"/>
      <w:marLeft w:val="0"/>
      <w:marRight w:val="0"/>
      <w:marTop w:val="0"/>
      <w:marBottom w:val="0"/>
      <w:divBdr>
        <w:top w:val="none" w:sz="0" w:space="0" w:color="auto"/>
        <w:left w:val="none" w:sz="0" w:space="0" w:color="auto"/>
        <w:bottom w:val="none" w:sz="0" w:space="0" w:color="auto"/>
        <w:right w:val="none" w:sz="0" w:space="0" w:color="auto"/>
      </w:divBdr>
    </w:div>
    <w:div w:id="309602550">
      <w:bodyDiv w:val="1"/>
      <w:marLeft w:val="0"/>
      <w:marRight w:val="0"/>
      <w:marTop w:val="0"/>
      <w:marBottom w:val="0"/>
      <w:divBdr>
        <w:top w:val="none" w:sz="0" w:space="0" w:color="auto"/>
        <w:left w:val="none" w:sz="0" w:space="0" w:color="auto"/>
        <w:bottom w:val="none" w:sz="0" w:space="0" w:color="auto"/>
        <w:right w:val="none" w:sz="0" w:space="0" w:color="auto"/>
      </w:divBdr>
    </w:div>
    <w:div w:id="313071209">
      <w:bodyDiv w:val="1"/>
      <w:marLeft w:val="0"/>
      <w:marRight w:val="0"/>
      <w:marTop w:val="0"/>
      <w:marBottom w:val="0"/>
      <w:divBdr>
        <w:top w:val="none" w:sz="0" w:space="0" w:color="auto"/>
        <w:left w:val="none" w:sz="0" w:space="0" w:color="auto"/>
        <w:bottom w:val="none" w:sz="0" w:space="0" w:color="auto"/>
        <w:right w:val="none" w:sz="0" w:space="0" w:color="auto"/>
      </w:divBdr>
    </w:div>
    <w:div w:id="326179471">
      <w:bodyDiv w:val="1"/>
      <w:marLeft w:val="0"/>
      <w:marRight w:val="0"/>
      <w:marTop w:val="0"/>
      <w:marBottom w:val="0"/>
      <w:divBdr>
        <w:top w:val="none" w:sz="0" w:space="0" w:color="auto"/>
        <w:left w:val="none" w:sz="0" w:space="0" w:color="auto"/>
        <w:bottom w:val="none" w:sz="0" w:space="0" w:color="auto"/>
        <w:right w:val="none" w:sz="0" w:space="0" w:color="auto"/>
      </w:divBdr>
    </w:div>
    <w:div w:id="334185778">
      <w:bodyDiv w:val="1"/>
      <w:marLeft w:val="0"/>
      <w:marRight w:val="0"/>
      <w:marTop w:val="0"/>
      <w:marBottom w:val="0"/>
      <w:divBdr>
        <w:top w:val="none" w:sz="0" w:space="0" w:color="auto"/>
        <w:left w:val="none" w:sz="0" w:space="0" w:color="auto"/>
        <w:bottom w:val="none" w:sz="0" w:space="0" w:color="auto"/>
        <w:right w:val="none" w:sz="0" w:space="0" w:color="auto"/>
      </w:divBdr>
    </w:div>
    <w:div w:id="342558353">
      <w:bodyDiv w:val="1"/>
      <w:marLeft w:val="0"/>
      <w:marRight w:val="0"/>
      <w:marTop w:val="0"/>
      <w:marBottom w:val="0"/>
      <w:divBdr>
        <w:top w:val="none" w:sz="0" w:space="0" w:color="auto"/>
        <w:left w:val="none" w:sz="0" w:space="0" w:color="auto"/>
        <w:bottom w:val="none" w:sz="0" w:space="0" w:color="auto"/>
        <w:right w:val="none" w:sz="0" w:space="0" w:color="auto"/>
      </w:divBdr>
    </w:div>
    <w:div w:id="349766298">
      <w:bodyDiv w:val="1"/>
      <w:marLeft w:val="0"/>
      <w:marRight w:val="0"/>
      <w:marTop w:val="0"/>
      <w:marBottom w:val="0"/>
      <w:divBdr>
        <w:top w:val="none" w:sz="0" w:space="0" w:color="auto"/>
        <w:left w:val="none" w:sz="0" w:space="0" w:color="auto"/>
        <w:bottom w:val="none" w:sz="0" w:space="0" w:color="auto"/>
        <w:right w:val="none" w:sz="0" w:space="0" w:color="auto"/>
      </w:divBdr>
    </w:div>
    <w:div w:id="351033047">
      <w:bodyDiv w:val="1"/>
      <w:marLeft w:val="0"/>
      <w:marRight w:val="0"/>
      <w:marTop w:val="0"/>
      <w:marBottom w:val="0"/>
      <w:divBdr>
        <w:top w:val="none" w:sz="0" w:space="0" w:color="auto"/>
        <w:left w:val="none" w:sz="0" w:space="0" w:color="auto"/>
        <w:bottom w:val="none" w:sz="0" w:space="0" w:color="auto"/>
        <w:right w:val="none" w:sz="0" w:space="0" w:color="auto"/>
      </w:divBdr>
    </w:div>
    <w:div w:id="353926879">
      <w:bodyDiv w:val="1"/>
      <w:marLeft w:val="0"/>
      <w:marRight w:val="0"/>
      <w:marTop w:val="0"/>
      <w:marBottom w:val="0"/>
      <w:divBdr>
        <w:top w:val="none" w:sz="0" w:space="0" w:color="auto"/>
        <w:left w:val="none" w:sz="0" w:space="0" w:color="auto"/>
        <w:bottom w:val="none" w:sz="0" w:space="0" w:color="auto"/>
        <w:right w:val="none" w:sz="0" w:space="0" w:color="auto"/>
      </w:divBdr>
      <w:divsChild>
        <w:div w:id="2082025894">
          <w:marLeft w:val="0"/>
          <w:marRight w:val="0"/>
          <w:marTop w:val="0"/>
          <w:marBottom w:val="0"/>
          <w:divBdr>
            <w:top w:val="none" w:sz="0" w:space="0" w:color="auto"/>
            <w:left w:val="none" w:sz="0" w:space="0" w:color="auto"/>
            <w:bottom w:val="none" w:sz="0" w:space="0" w:color="auto"/>
            <w:right w:val="none" w:sz="0" w:space="0" w:color="auto"/>
          </w:divBdr>
        </w:div>
      </w:divsChild>
    </w:div>
    <w:div w:id="357514543">
      <w:bodyDiv w:val="1"/>
      <w:marLeft w:val="0"/>
      <w:marRight w:val="0"/>
      <w:marTop w:val="0"/>
      <w:marBottom w:val="0"/>
      <w:divBdr>
        <w:top w:val="none" w:sz="0" w:space="0" w:color="auto"/>
        <w:left w:val="none" w:sz="0" w:space="0" w:color="auto"/>
        <w:bottom w:val="none" w:sz="0" w:space="0" w:color="auto"/>
        <w:right w:val="none" w:sz="0" w:space="0" w:color="auto"/>
      </w:divBdr>
    </w:div>
    <w:div w:id="366950324">
      <w:bodyDiv w:val="1"/>
      <w:marLeft w:val="0"/>
      <w:marRight w:val="0"/>
      <w:marTop w:val="0"/>
      <w:marBottom w:val="0"/>
      <w:divBdr>
        <w:top w:val="none" w:sz="0" w:space="0" w:color="auto"/>
        <w:left w:val="none" w:sz="0" w:space="0" w:color="auto"/>
        <w:bottom w:val="none" w:sz="0" w:space="0" w:color="auto"/>
        <w:right w:val="none" w:sz="0" w:space="0" w:color="auto"/>
      </w:divBdr>
    </w:div>
    <w:div w:id="372534341">
      <w:bodyDiv w:val="1"/>
      <w:marLeft w:val="0"/>
      <w:marRight w:val="0"/>
      <w:marTop w:val="0"/>
      <w:marBottom w:val="0"/>
      <w:divBdr>
        <w:top w:val="none" w:sz="0" w:space="0" w:color="auto"/>
        <w:left w:val="none" w:sz="0" w:space="0" w:color="auto"/>
        <w:bottom w:val="none" w:sz="0" w:space="0" w:color="auto"/>
        <w:right w:val="none" w:sz="0" w:space="0" w:color="auto"/>
      </w:divBdr>
    </w:div>
    <w:div w:id="385186922">
      <w:bodyDiv w:val="1"/>
      <w:marLeft w:val="0"/>
      <w:marRight w:val="0"/>
      <w:marTop w:val="0"/>
      <w:marBottom w:val="0"/>
      <w:divBdr>
        <w:top w:val="none" w:sz="0" w:space="0" w:color="auto"/>
        <w:left w:val="none" w:sz="0" w:space="0" w:color="auto"/>
        <w:bottom w:val="none" w:sz="0" w:space="0" w:color="auto"/>
        <w:right w:val="none" w:sz="0" w:space="0" w:color="auto"/>
      </w:divBdr>
    </w:div>
    <w:div w:id="414208552">
      <w:bodyDiv w:val="1"/>
      <w:marLeft w:val="0"/>
      <w:marRight w:val="0"/>
      <w:marTop w:val="0"/>
      <w:marBottom w:val="0"/>
      <w:divBdr>
        <w:top w:val="none" w:sz="0" w:space="0" w:color="auto"/>
        <w:left w:val="none" w:sz="0" w:space="0" w:color="auto"/>
        <w:bottom w:val="none" w:sz="0" w:space="0" w:color="auto"/>
        <w:right w:val="none" w:sz="0" w:space="0" w:color="auto"/>
      </w:divBdr>
    </w:div>
    <w:div w:id="417989517">
      <w:bodyDiv w:val="1"/>
      <w:marLeft w:val="0"/>
      <w:marRight w:val="0"/>
      <w:marTop w:val="0"/>
      <w:marBottom w:val="0"/>
      <w:divBdr>
        <w:top w:val="none" w:sz="0" w:space="0" w:color="auto"/>
        <w:left w:val="none" w:sz="0" w:space="0" w:color="auto"/>
        <w:bottom w:val="none" w:sz="0" w:space="0" w:color="auto"/>
        <w:right w:val="none" w:sz="0" w:space="0" w:color="auto"/>
      </w:divBdr>
    </w:div>
    <w:div w:id="431704469">
      <w:bodyDiv w:val="1"/>
      <w:marLeft w:val="0"/>
      <w:marRight w:val="0"/>
      <w:marTop w:val="0"/>
      <w:marBottom w:val="0"/>
      <w:divBdr>
        <w:top w:val="none" w:sz="0" w:space="0" w:color="auto"/>
        <w:left w:val="none" w:sz="0" w:space="0" w:color="auto"/>
        <w:bottom w:val="none" w:sz="0" w:space="0" w:color="auto"/>
        <w:right w:val="none" w:sz="0" w:space="0" w:color="auto"/>
      </w:divBdr>
    </w:div>
    <w:div w:id="433324506">
      <w:bodyDiv w:val="1"/>
      <w:marLeft w:val="0"/>
      <w:marRight w:val="0"/>
      <w:marTop w:val="0"/>
      <w:marBottom w:val="0"/>
      <w:divBdr>
        <w:top w:val="none" w:sz="0" w:space="0" w:color="auto"/>
        <w:left w:val="none" w:sz="0" w:space="0" w:color="auto"/>
        <w:bottom w:val="none" w:sz="0" w:space="0" w:color="auto"/>
        <w:right w:val="none" w:sz="0" w:space="0" w:color="auto"/>
      </w:divBdr>
    </w:div>
    <w:div w:id="434180559">
      <w:bodyDiv w:val="1"/>
      <w:marLeft w:val="0"/>
      <w:marRight w:val="0"/>
      <w:marTop w:val="0"/>
      <w:marBottom w:val="0"/>
      <w:divBdr>
        <w:top w:val="none" w:sz="0" w:space="0" w:color="auto"/>
        <w:left w:val="none" w:sz="0" w:space="0" w:color="auto"/>
        <w:bottom w:val="none" w:sz="0" w:space="0" w:color="auto"/>
        <w:right w:val="none" w:sz="0" w:space="0" w:color="auto"/>
      </w:divBdr>
    </w:div>
    <w:div w:id="435322276">
      <w:bodyDiv w:val="1"/>
      <w:marLeft w:val="0"/>
      <w:marRight w:val="0"/>
      <w:marTop w:val="0"/>
      <w:marBottom w:val="0"/>
      <w:divBdr>
        <w:top w:val="none" w:sz="0" w:space="0" w:color="auto"/>
        <w:left w:val="none" w:sz="0" w:space="0" w:color="auto"/>
        <w:bottom w:val="none" w:sz="0" w:space="0" w:color="auto"/>
        <w:right w:val="none" w:sz="0" w:space="0" w:color="auto"/>
      </w:divBdr>
    </w:div>
    <w:div w:id="478957713">
      <w:bodyDiv w:val="1"/>
      <w:marLeft w:val="0"/>
      <w:marRight w:val="0"/>
      <w:marTop w:val="0"/>
      <w:marBottom w:val="0"/>
      <w:divBdr>
        <w:top w:val="none" w:sz="0" w:space="0" w:color="auto"/>
        <w:left w:val="none" w:sz="0" w:space="0" w:color="auto"/>
        <w:bottom w:val="none" w:sz="0" w:space="0" w:color="auto"/>
        <w:right w:val="none" w:sz="0" w:space="0" w:color="auto"/>
      </w:divBdr>
    </w:div>
    <w:div w:id="490097373">
      <w:bodyDiv w:val="1"/>
      <w:marLeft w:val="0"/>
      <w:marRight w:val="0"/>
      <w:marTop w:val="0"/>
      <w:marBottom w:val="0"/>
      <w:divBdr>
        <w:top w:val="none" w:sz="0" w:space="0" w:color="auto"/>
        <w:left w:val="none" w:sz="0" w:space="0" w:color="auto"/>
        <w:bottom w:val="none" w:sz="0" w:space="0" w:color="auto"/>
        <w:right w:val="none" w:sz="0" w:space="0" w:color="auto"/>
      </w:divBdr>
    </w:div>
    <w:div w:id="492793526">
      <w:bodyDiv w:val="1"/>
      <w:marLeft w:val="0"/>
      <w:marRight w:val="0"/>
      <w:marTop w:val="0"/>
      <w:marBottom w:val="0"/>
      <w:divBdr>
        <w:top w:val="none" w:sz="0" w:space="0" w:color="auto"/>
        <w:left w:val="none" w:sz="0" w:space="0" w:color="auto"/>
        <w:bottom w:val="none" w:sz="0" w:space="0" w:color="auto"/>
        <w:right w:val="none" w:sz="0" w:space="0" w:color="auto"/>
      </w:divBdr>
    </w:div>
    <w:div w:id="496922385">
      <w:bodyDiv w:val="1"/>
      <w:marLeft w:val="0"/>
      <w:marRight w:val="0"/>
      <w:marTop w:val="0"/>
      <w:marBottom w:val="0"/>
      <w:divBdr>
        <w:top w:val="none" w:sz="0" w:space="0" w:color="auto"/>
        <w:left w:val="none" w:sz="0" w:space="0" w:color="auto"/>
        <w:bottom w:val="none" w:sz="0" w:space="0" w:color="auto"/>
        <w:right w:val="none" w:sz="0" w:space="0" w:color="auto"/>
      </w:divBdr>
    </w:div>
    <w:div w:id="500504920">
      <w:bodyDiv w:val="1"/>
      <w:marLeft w:val="0"/>
      <w:marRight w:val="0"/>
      <w:marTop w:val="0"/>
      <w:marBottom w:val="0"/>
      <w:divBdr>
        <w:top w:val="none" w:sz="0" w:space="0" w:color="auto"/>
        <w:left w:val="none" w:sz="0" w:space="0" w:color="auto"/>
        <w:bottom w:val="none" w:sz="0" w:space="0" w:color="auto"/>
        <w:right w:val="none" w:sz="0" w:space="0" w:color="auto"/>
      </w:divBdr>
    </w:div>
    <w:div w:id="504591240">
      <w:bodyDiv w:val="1"/>
      <w:marLeft w:val="0"/>
      <w:marRight w:val="0"/>
      <w:marTop w:val="0"/>
      <w:marBottom w:val="0"/>
      <w:divBdr>
        <w:top w:val="none" w:sz="0" w:space="0" w:color="auto"/>
        <w:left w:val="none" w:sz="0" w:space="0" w:color="auto"/>
        <w:bottom w:val="none" w:sz="0" w:space="0" w:color="auto"/>
        <w:right w:val="none" w:sz="0" w:space="0" w:color="auto"/>
      </w:divBdr>
    </w:div>
    <w:div w:id="505367571">
      <w:bodyDiv w:val="1"/>
      <w:marLeft w:val="0"/>
      <w:marRight w:val="0"/>
      <w:marTop w:val="0"/>
      <w:marBottom w:val="0"/>
      <w:divBdr>
        <w:top w:val="none" w:sz="0" w:space="0" w:color="auto"/>
        <w:left w:val="none" w:sz="0" w:space="0" w:color="auto"/>
        <w:bottom w:val="none" w:sz="0" w:space="0" w:color="auto"/>
        <w:right w:val="none" w:sz="0" w:space="0" w:color="auto"/>
      </w:divBdr>
    </w:div>
    <w:div w:id="506166423">
      <w:bodyDiv w:val="1"/>
      <w:marLeft w:val="0"/>
      <w:marRight w:val="0"/>
      <w:marTop w:val="0"/>
      <w:marBottom w:val="0"/>
      <w:divBdr>
        <w:top w:val="none" w:sz="0" w:space="0" w:color="auto"/>
        <w:left w:val="none" w:sz="0" w:space="0" w:color="auto"/>
        <w:bottom w:val="none" w:sz="0" w:space="0" w:color="auto"/>
        <w:right w:val="none" w:sz="0" w:space="0" w:color="auto"/>
      </w:divBdr>
    </w:div>
    <w:div w:id="512377950">
      <w:bodyDiv w:val="1"/>
      <w:marLeft w:val="0"/>
      <w:marRight w:val="0"/>
      <w:marTop w:val="0"/>
      <w:marBottom w:val="0"/>
      <w:divBdr>
        <w:top w:val="none" w:sz="0" w:space="0" w:color="auto"/>
        <w:left w:val="none" w:sz="0" w:space="0" w:color="auto"/>
        <w:bottom w:val="none" w:sz="0" w:space="0" w:color="auto"/>
        <w:right w:val="none" w:sz="0" w:space="0" w:color="auto"/>
      </w:divBdr>
    </w:div>
    <w:div w:id="519853570">
      <w:bodyDiv w:val="1"/>
      <w:marLeft w:val="0"/>
      <w:marRight w:val="0"/>
      <w:marTop w:val="0"/>
      <w:marBottom w:val="0"/>
      <w:divBdr>
        <w:top w:val="none" w:sz="0" w:space="0" w:color="auto"/>
        <w:left w:val="none" w:sz="0" w:space="0" w:color="auto"/>
        <w:bottom w:val="none" w:sz="0" w:space="0" w:color="auto"/>
        <w:right w:val="none" w:sz="0" w:space="0" w:color="auto"/>
      </w:divBdr>
    </w:div>
    <w:div w:id="529607954">
      <w:bodyDiv w:val="1"/>
      <w:marLeft w:val="0"/>
      <w:marRight w:val="0"/>
      <w:marTop w:val="0"/>
      <w:marBottom w:val="0"/>
      <w:divBdr>
        <w:top w:val="none" w:sz="0" w:space="0" w:color="auto"/>
        <w:left w:val="none" w:sz="0" w:space="0" w:color="auto"/>
        <w:bottom w:val="none" w:sz="0" w:space="0" w:color="auto"/>
        <w:right w:val="none" w:sz="0" w:space="0" w:color="auto"/>
      </w:divBdr>
    </w:div>
    <w:div w:id="536313805">
      <w:bodyDiv w:val="1"/>
      <w:marLeft w:val="0"/>
      <w:marRight w:val="0"/>
      <w:marTop w:val="0"/>
      <w:marBottom w:val="0"/>
      <w:divBdr>
        <w:top w:val="none" w:sz="0" w:space="0" w:color="auto"/>
        <w:left w:val="none" w:sz="0" w:space="0" w:color="auto"/>
        <w:bottom w:val="none" w:sz="0" w:space="0" w:color="auto"/>
        <w:right w:val="none" w:sz="0" w:space="0" w:color="auto"/>
      </w:divBdr>
    </w:div>
    <w:div w:id="554238662">
      <w:bodyDiv w:val="1"/>
      <w:marLeft w:val="0"/>
      <w:marRight w:val="0"/>
      <w:marTop w:val="0"/>
      <w:marBottom w:val="0"/>
      <w:divBdr>
        <w:top w:val="none" w:sz="0" w:space="0" w:color="auto"/>
        <w:left w:val="none" w:sz="0" w:space="0" w:color="auto"/>
        <w:bottom w:val="none" w:sz="0" w:space="0" w:color="auto"/>
        <w:right w:val="none" w:sz="0" w:space="0" w:color="auto"/>
      </w:divBdr>
    </w:div>
    <w:div w:id="560408727">
      <w:bodyDiv w:val="1"/>
      <w:marLeft w:val="0"/>
      <w:marRight w:val="0"/>
      <w:marTop w:val="0"/>
      <w:marBottom w:val="0"/>
      <w:divBdr>
        <w:top w:val="none" w:sz="0" w:space="0" w:color="auto"/>
        <w:left w:val="none" w:sz="0" w:space="0" w:color="auto"/>
        <w:bottom w:val="none" w:sz="0" w:space="0" w:color="auto"/>
        <w:right w:val="none" w:sz="0" w:space="0" w:color="auto"/>
      </w:divBdr>
    </w:div>
    <w:div w:id="569923199">
      <w:bodyDiv w:val="1"/>
      <w:marLeft w:val="0"/>
      <w:marRight w:val="0"/>
      <w:marTop w:val="0"/>
      <w:marBottom w:val="0"/>
      <w:divBdr>
        <w:top w:val="none" w:sz="0" w:space="0" w:color="auto"/>
        <w:left w:val="none" w:sz="0" w:space="0" w:color="auto"/>
        <w:bottom w:val="none" w:sz="0" w:space="0" w:color="auto"/>
        <w:right w:val="none" w:sz="0" w:space="0" w:color="auto"/>
      </w:divBdr>
    </w:div>
    <w:div w:id="573315841">
      <w:bodyDiv w:val="1"/>
      <w:marLeft w:val="0"/>
      <w:marRight w:val="0"/>
      <w:marTop w:val="0"/>
      <w:marBottom w:val="0"/>
      <w:divBdr>
        <w:top w:val="none" w:sz="0" w:space="0" w:color="auto"/>
        <w:left w:val="none" w:sz="0" w:space="0" w:color="auto"/>
        <w:bottom w:val="none" w:sz="0" w:space="0" w:color="auto"/>
        <w:right w:val="none" w:sz="0" w:space="0" w:color="auto"/>
      </w:divBdr>
    </w:div>
    <w:div w:id="594362839">
      <w:bodyDiv w:val="1"/>
      <w:marLeft w:val="0"/>
      <w:marRight w:val="0"/>
      <w:marTop w:val="0"/>
      <w:marBottom w:val="0"/>
      <w:divBdr>
        <w:top w:val="none" w:sz="0" w:space="0" w:color="auto"/>
        <w:left w:val="none" w:sz="0" w:space="0" w:color="auto"/>
        <w:bottom w:val="none" w:sz="0" w:space="0" w:color="auto"/>
        <w:right w:val="none" w:sz="0" w:space="0" w:color="auto"/>
      </w:divBdr>
    </w:div>
    <w:div w:id="595671293">
      <w:bodyDiv w:val="1"/>
      <w:marLeft w:val="0"/>
      <w:marRight w:val="0"/>
      <w:marTop w:val="0"/>
      <w:marBottom w:val="0"/>
      <w:divBdr>
        <w:top w:val="none" w:sz="0" w:space="0" w:color="auto"/>
        <w:left w:val="none" w:sz="0" w:space="0" w:color="auto"/>
        <w:bottom w:val="none" w:sz="0" w:space="0" w:color="auto"/>
        <w:right w:val="none" w:sz="0" w:space="0" w:color="auto"/>
      </w:divBdr>
    </w:div>
    <w:div w:id="608968184">
      <w:bodyDiv w:val="1"/>
      <w:marLeft w:val="0"/>
      <w:marRight w:val="0"/>
      <w:marTop w:val="0"/>
      <w:marBottom w:val="0"/>
      <w:divBdr>
        <w:top w:val="none" w:sz="0" w:space="0" w:color="auto"/>
        <w:left w:val="none" w:sz="0" w:space="0" w:color="auto"/>
        <w:bottom w:val="none" w:sz="0" w:space="0" w:color="auto"/>
        <w:right w:val="none" w:sz="0" w:space="0" w:color="auto"/>
      </w:divBdr>
    </w:div>
    <w:div w:id="625427871">
      <w:bodyDiv w:val="1"/>
      <w:marLeft w:val="0"/>
      <w:marRight w:val="0"/>
      <w:marTop w:val="0"/>
      <w:marBottom w:val="0"/>
      <w:divBdr>
        <w:top w:val="none" w:sz="0" w:space="0" w:color="auto"/>
        <w:left w:val="none" w:sz="0" w:space="0" w:color="auto"/>
        <w:bottom w:val="none" w:sz="0" w:space="0" w:color="auto"/>
        <w:right w:val="none" w:sz="0" w:space="0" w:color="auto"/>
      </w:divBdr>
    </w:div>
    <w:div w:id="629211896">
      <w:bodyDiv w:val="1"/>
      <w:marLeft w:val="0"/>
      <w:marRight w:val="0"/>
      <w:marTop w:val="0"/>
      <w:marBottom w:val="0"/>
      <w:divBdr>
        <w:top w:val="none" w:sz="0" w:space="0" w:color="auto"/>
        <w:left w:val="none" w:sz="0" w:space="0" w:color="auto"/>
        <w:bottom w:val="none" w:sz="0" w:space="0" w:color="auto"/>
        <w:right w:val="none" w:sz="0" w:space="0" w:color="auto"/>
      </w:divBdr>
    </w:div>
    <w:div w:id="634529782">
      <w:bodyDiv w:val="1"/>
      <w:marLeft w:val="0"/>
      <w:marRight w:val="0"/>
      <w:marTop w:val="0"/>
      <w:marBottom w:val="0"/>
      <w:divBdr>
        <w:top w:val="none" w:sz="0" w:space="0" w:color="auto"/>
        <w:left w:val="none" w:sz="0" w:space="0" w:color="auto"/>
        <w:bottom w:val="none" w:sz="0" w:space="0" w:color="auto"/>
        <w:right w:val="none" w:sz="0" w:space="0" w:color="auto"/>
      </w:divBdr>
    </w:div>
    <w:div w:id="636496680">
      <w:bodyDiv w:val="1"/>
      <w:marLeft w:val="0"/>
      <w:marRight w:val="0"/>
      <w:marTop w:val="0"/>
      <w:marBottom w:val="0"/>
      <w:divBdr>
        <w:top w:val="none" w:sz="0" w:space="0" w:color="auto"/>
        <w:left w:val="none" w:sz="0" w:space="0" w:color="auto"/>
        <w:bottom w:val="none" w:sz="0" w:space="0" w:color="auto"/>
        <w:right w:val="none" w:sz="0" w:space="0" w:color="auto"/>
      </w:divBdr>
    </w:div>
    <w:div w:id="638995395">
      <w:bodyDiv w:val="1"/>
      <w:marLeft w:val="0"/>
      <w:marRight w:val="0"/>
      <w:marTop w:val="0"/>
      <w:marBottom w:val="0"/>
      <w:divBdr>
        <w:top w:val="none" w:sz="0" w:space="0" w:color="auto"/>
        <w:left w:val="none" w:sz="0" w:space="0" w:color="auto"/>
        <w:bottom w:val="none" w:sz="0" w:space="0" w:color="auto"/>
        <w:right w:val="none" w:sz="0" w:space="0" w:color="auto"/>
      </w:divBdr>
    </w:div>
    <w:div w:id="651256101">
      <w:bodyDiv w:val="1"/>
      <w:marLeft w:val="0"/>
      <w:marRight w:val="0"/>
      <w:marTop w:val="0"/>
      <w:marBottom w:val="0"/>
      <w:divBdr>
        <w:top w:val="none" w:sz="0" w:space="0" w:color="auto"/>
        <w:left w:val="none" w:sz="0" w:space="0" w:color="auto"/>
        <w:bottom w:val="none" w:sz="0" w:space="0" w:color="auto"/>
        <w:right w:val="none" w:sz="0" w:space="0" w:color="auto"/>
      </w:divBdr>
    </w:div>
    <w:div w:id="666444814">
      <w:bodyDiv w:val="1"/>
      <w:marLeft w:val="0"/>
      <w:marRight w:val="0"/>
      <w:marTop w:val="0"/>
      <w:marBottom w:val="0"/>
      <w:divBdr>
        <w:top w:val="none" w:sz="0" w:space="0" w:color="auto"/>
        <w:left w:val="none" w:sz="0" w:space="0" w:color="auto"/>
        <w:bottom w:val="none" w:sz="0" w:space="0" w:color="auto"/>
        <w:right w:val="none" w:sz="0" w:space="0" w:color="auto"/>
      </w:divBdr>
    </w:div>
    <w:div w:id="670524121">
      <w:bodyDiv w:val="1"/>
      <w:marLeft w:val="0"/>
      <w:marRight w:val="0"/>
      <w:marTop w:val="0"/>
      <w:marBottom w:val="0"/>
      <w:divBdr>
        <w:top w:val="none" w:sz="0" w:space="0" w:color="auto"/>
        <w:left w:val="none" w:sz="0" w:space="0" w:color="auto"/>
        <w:bottom w:val="none" w:sz="0" w:space="0" w:color="auto"/>
        <w:right w:val="none" w:sz="0" w:space="0" w:color="auto"/>
      </w:divBdr>
    </w:div>
    <w:div w:id="679504867">
      <w:bodyDiv w:val="1"/>
      <w:marLeft w:val="0"/>
      <w:marRight w:val="0"/>
      <w:marTop w:val="0"/>
      <w:marBottom w:val="0"/>
      <w:divBdr>
        <w:top w:val="none" w:sz="0" w:space="0" w:color="auto"/>
        <w:left w:val="none" w:sz="0" w:space="0" w:color="auto"/>
        <w:bottom w:val="none" w:sz="0" w:space="0" w:color="auto"/>
        <w:right w:val="none" w:sz="0" w:space="0" w:color="auto"/>
      </w:divBdr>
    </w:div>
    <w:div w:id="686951318">
      <w:bodyDiv w:val="1"/>
      <w:marLeft w:val="0"/>
      <w:marRight w:val="0"/>
      <w:marTop w:val="0"/>
      <w:marBottom w:val="0"/>
      <w:divBdr>
        <w:top w:val="none" w:sz="0" w:space="0" w:color="auto"/>
        <w:left w:val="none" w:sz="0" w:space="0" w:color="auto"/>
        <w:bottom w:val="none" w:sz="0" w:space="0" w:color="auto"/>
        <w:right w:val="none" w:sz="0" w:space="0" w:color="auto"/>
      </w:divBdr>
    </w:div>
    <w:div w:id="687604430">
      <w:bodyDiv w:val="1"/>
      <w:marLeft w:val="0"/>
      <w:marRight w:val="0"/>
      <w:marTop w:val="0"/>
      <w:marBottom w:val="0"/>
      <w:divBdr>
        <w:top w:val="none" w:sz="0" w:space="0" w:color="auto"/>
        <w:left w:val="none" w:sz="0" w:space="0" w:color="auto"/>
        <w:bottom w:val="none" w:sz="0" w:space="0" w:color="auto"/>
        <w:right w:val="none" w:sz="0" w:space="0" w:color="auto"/>
      </w:divBdr>
    </w:div>
    <w:div w:id="701437497">
      <w:bodyDiv w:val="1"/>
      <w:marLeft w:val="0"/>
      <w:marRight w:val="0"/>
      <w:marTop w:val="0"/>
      <w:marBottom w:val="0"/>
      <w:divBdr>
        <w:top w:val="none" w:sz="0" w:space="0" w:color="auto"/>
        <w:left w:val="none" w:sz="0" w:space="0" w:color="auto"/>
        <w:bottom w:val="none" w:sz="0" w:space="0" w:color="auto"/>
        <w:right w:val="none" w:sz="0" w:space="0" w:color="auto"/>
      </w:divBdr>
    </w:div>
    <w:div w:id="719785902">
      <w:bodyDiv w:val="1"/>
      <w:marLeft w:val="0"/>
      <w:marRight w:val="0"/>
      <w:marTop w:val="0"/>
      <w:marBottom w:val="0"/>
      <w:divBdr>
        <w:top w:val="none" w:sz="0" w:space="0" w:color="auto"/>
        <w:left w:val="none" w:sz="0" w:space="0" w:color="auto"/>
        <w:bottom w:val="none" w:sz="0" w:space="0" w:color="auto"/>
        <w:right w:val="none" w:sz="0" w:space="0" w:color="auto"/>
      </w:divBdr>
    </w:div>
    <w:div w:id="726298337">
      <w:bodyDiv w:val="1"/>
      <w:marLeft w:val="0"/>
      <w:marRight w:val="0"/>
      <w:marTop w:val="0"/>
      <w:marBottom w:val="0"/>
      <w:divBdr>
        <w:top w:val="none" w:sz="0" w:space="0" w:color="auto"/>
        <w:left w:val="none" w:sz="0" w:space="0" w:color="auto"/>
        <w:bottom w:val="none" w:sz="0" w:space="0" w:color="auto"/>
        <w:right w:val="none" w:sz="0" w:space="0" w:color="auto"/>
      </w:divBdr>
    </w:div>
    <w:div w:id="727920560">
      <w:bodyDiv w:val="1"/>
      <w:marLeft w:val="0"/>
      <w:marRight w:val="0"/>
      <w:marTop w:val="0"/>
      <w:marBottom w:val="0"/>
      <w:divBdr>
        <w:top w:val="none" w:sz="0" w:space="0" w:color="auto"/>
        <w:left w:val="none" w:sz="0" w:space="0" w:color="auto"/>
        <w:bottom w:val="none" w:sz="0" w:space="0" w:color="auto"/>
        <w:right w:val="none" w:sz="0" w:space="0" w:color="auto"/>
      </w:divBdr>
    </w:div>
    <w:div w:id="728186687">
      <w:bodyDiv w:val="1"/>
      <w:marLeft w:val="0"/>
      <w:marRight w:val="0"/>
      <w:marTop w:val="0"/>
      <w:marBottom w:val="0"/>
      <w:divBdr>
        <w:top w:val="none" w:sz="0" w:space="0" w:color="auto"/>
        <w:left w:val="none" w:sz="0" w:space="0" w:color="auto"/>
        <w:bottom w:val="none" w:sz="0" w:space="0" w:color="auto"/>
        <w:right w:val="none" w:sz="0" w:space="0" w:color="auto"/>
      </w:divBdr>
    </w:div>
    <w:div w:id="738213769">
      <w:bodyDiv w:val="1"/>
      <w:marLeft w:val="0"/>
      <w:marRight w:val="0"/>
      <w:marTop w:val="0"/>
      <w:marBottom w:val="0"/>
      <w:divBdr>
        <w:top w:val="none" w:sz="0" w:space="0" w:color="auto"/>
        <w:left w:val="none" w:sz="0" w:space="0" w:color="auto"/>
        <w:bottom w:val="none" w:sz="0" w:space="0" w:color="auto"/>
        <w:right w:val="none" w:sz="0" w:space="0" w:color="auto"/>
      </w:divBdr>
    </w:div>
    <w:div w:id="744107025">
      <w:bodyDiv w:val="1"/>
      <w:marLeft w:val="0"/>
      <w:marRight w:val="0"/>
      <w:marTop w:val="0"/>
      <w:marBottom w:val="0"/>
      <w:divBdr>
        <w:top w:val="none" w:sz="0" w:space="0" w:color="auto"/>
        <w:left w:val="none" w:sz="0" w:space="0" w:color="auto"/>
        <w:bottom w:val="none" w:sz="0" w:space="0" w:color="auto"/>
        <w:right w:val="none" w:sz="0" w:space="0" w:color="auto"/>
      </w:divBdr>
    </w:div>
    <w:div w:id="744299248">
      <w:bodyDiv w:val="1"/>
      <w:marLeft w:val="0"/>
      <w:marRight w:val="0"/>
      <w:marTop w:val="0"/>
      <w:marBottom w:val="0"/>
      <w:divBdr>
        <w:top w:val="none" w:sz="0" w:space="0" w:color="auto"/>
        <w:left w:val="none" w:sz="0" w:space="0" w:color="auto"/>
        <w:bottom w:val="none" w:sz="0" w:space="0" w:color="auto"/>
        <w:right w:val="none" w:sz="0" w:space="0" w:color="auto"/>
      </w:divBdr>
    </w:div>
    <w:div w:id="753282454">
      <w:bodyDiv w:val="1"/>
      <w:marLeft w:val="0"/>
      <w:marRight w:val="0"/>
      <w:marTop w:val="0"/>
      <w:marBottom w:val="0"/>
      <w:divBdr>
        <w:top w:val="none" w:sz="0" w:space="0" w:color="auto"/>
        <w:left w:val="none" w:sz="0" w:space="0" w:color="auto"/>
        <w:bottom w:val="none" w:sz="0" w:space="0" w:color="auto"/>
        <w:right w:val="none" w:sz="0" w:space="0" w:color="auto"/>
      </w:divBdr>
    </w:div>
    <w:div w:id="754017877">
      <w:bodyDiv w:val="1"/>
      <w:marLeft w:val="0"/>
      <w:marRight w:val="0"/>
      <w:marTop w:val="0"/>
      <w:marBottom w:val="0"/>
      <w:divBdr>
        <w:top w:val="none" w:sz="0" w:space="0" w:color="auto"/>
        <w:left w:val="none" w:sz="0" w:space="0" w:color="auto"/>
        <w:bottom w:val="none" w:sz="0" w:space="0" w:color="auto"/>
        <w:right w:val="none" w:sz="0" w:space="0" w:color="auto"/>
      </w:divBdr>
    </w:div>
    <w:div w:id="755051728">
      <w:bodyDiv w:val="1"/>
      <w:marLeft w:val="0"/>
      <w:marRight w:val="0"/>
      <w:marTop w:val="0"/>
      <w:marBottom w:val="0"/>
      <w:divBdr>
        <w:top w:val="none" w:sz="0" w:space="0" w:color="auto"/>
        <w:left w:val="none" w:sz="0" w:space="0" w:color="auto"/>
        <w:bottom w:val="none" w:sz="0" w:space="0" w:color="auto"/>
        <w:right w:val="none" w:sz="0" w:space="0" w:color="auto"/>
      </w:divBdr>
    </w:div>
    <w:div w:id="789667387">
      <w:bodyDiv w:val="1"/>
      <w:marLeft w:val="0"/>
      <w:marRight w:val="0"/>
      <w:marTop w:val="0"/>
      <w:marBottom w:val="0"/>
      <w:divBdr>
        <w:top w:val="none" w:sz="0" w:space="0" w:color="auto"/>
        <w:left w:val="none" w:sz="0" w:space="0" w:color="auto"/>
        <w:bottom w:val="none" w:sz="0" w:space="0" w:color="auto"/>
        <w:right w:val="none" w:sz="0" w:space="0" w:color="auto"/>
      </w:divBdr>
    </w:div>
    <w:div w:id="796678065">
      <w:bodyDiv w:val="1"/>
      <w:marLeft w:val="0"/>
      <w:marRight w:val="0"/>
      <w:marTop w:val="0"/>
      <w:marBottom w:val="0"/>
      <w:divBdr>
        <w:top w:val="none" w:sz="0" w:space="0" w:color="auto"/>
        <w:left w:val="none" w:sz="0" w:space="0" w:color="auto"/>
        <w:bottom w:val="none" w:sz="0" w:space="0" w:color="auto"/>
        <w:right w:val="none" w:sz="0" w:space="0" w:color="auto"/>
      </w:divBdr>
    </w:div>
    <w:div w:id="796752358">
      <w:bodyDiv w:val="1"/>
      <w:marLeft w:val="0"/>
      <w:marRight w:val="0"/>
      <w:marTop w:val="0"/>
      <w:marBottom w:val="0"/>
      <w:divBdr>
        <w:top w:val="none" w:sz="0" w:space="0" w:color="auto"/>
        <w:left w:val="none" w:sz="0" w:space="0" w:color="auto"/>
        <w:bottom w:val="none" w:sz="0" w:space="0" w:color="auto"/>
        <w:right w:val="none" w:sz="0" w:space="0" w:color="auto"/>
      </w:divBdr>
    </w:div>
    <w:div w:id="803692349">
      <w:bodyDiv w:val="1"/>
      <w:marLeft w:val="0"/>
      <w:marRight w:val="0"/>
      <w:marTop w:val="0"/>
      <w:marBottom w:val="0"/>
      <w:divBdr>
        <w:top w:val="none" w:sz="0" w:space="0" w:color="auto"/>
        <w:left w:val="none" w:sz="0" w:space="0" w:color="auto"/>
        <w:bottom w:val="none" w:sz="0" w:space="0" w:color="auto"/>
        <w:right w:val="none" w:sz="0" w:space="0" w:color="auto"/>
      </w:divBdr>
    </w:div>
    <w:div w:id="809247414">
      <w:bodyDiv w:val="1"/>
      <w:marLeft w:val="0"/>
      <w:marRight w:val="0"/>
      <w:marTop w:val="0"/>
      <w:marBottom w:val="0"/>
      <w:divBdr>
        <w:top w:val="none" w:sz="0" w:space="0" w:color="auto"/>
        <w:left w:val="none" w:sz="0" w:space="0" w:color="auto"/>
        <w:bottom w:val="none" w:sz="0" w:space="0" w:color="auto"/>
        <w:right w:val="none" w:sz="0" w:space="0" w:color="auto"/>
      </w:divBdr>
    </w:div>
    <w:div w:id="811945447">
      <w:bodyDiv w:val="1"/>
      <w:marLeft w:val="0"/>
      <w:marRight w:val="0"/>
      <w:marTop w:val="0"/>
      <w:marBottom w:val="0"/>
      <w:divBdr>
        <w:top w:val="none" w:sz="0" w:space="0" w:color="auto"/>
        <w:left w:val="none" w:sz="0" w:space="0" w:color="auto"/>
        <w:bottom w:val="none" w:sz="0" w:space="0" w:color="auto"/>
        <w:right w:val="none" w:sz="0" w:space="0" w:color="auto"/>
      </w:divBdr>
    </w:div>
    <w:div w:id="812018834">
      <w:bodyDiv w:val="1"/>
      <w:marLeft w:val="0"/>
      <w:marRight w:val="0"/>
      <w:marTop w:val="0"/>
      <w:marBottom w:val="0"/>
      <w:divBdr>
        <w:top w:val="none" w:sz="0" w:space="0" w:color="auto"/>
        <w:left w:val="none" w:sz="0" w:space="0" w:color="auto"/>
        <w:bottom w:val="none" w:sz="0" w:space="0" w:color="auto"/>
        <w:right w:val="none" w:sz="0" w:space="0" w:color="auto"/>
      </w:divBdr>
    </w:div>
    <w:div w:id="817724567">
      <w:bodyDiv w:val="1"/>
      <w:marLeft w:val="0"/>
      <w:marRight w:val="0"/>
      <w:marTop w:val="0"/>
      <w:marBottom w:val="0"/>
      <w:divBdr>
        <w:top w:val="none" w:sz="0" w:space="0" w:color="auto"/>
        <w:left w:val="none" w:sz="0" w:space="0" w:color="auto"/>
        <w:bottom w:val="none" w:sz="0" w:space="0" w:color="auto"/>
        <w:right w:val="none" w:sz="0" w:space="0" w:color="auto"/>
      </w:divBdr>
    </w:div>
    <w:div w:id="824855150">
      <w:bodyDiv w:val="1"/>
      <w:marLeft w:val="0"/>
      <w:marRight w:val="0"/>
      <w:marTop w:val="0"/>
      <w:marBottom w:val="0"/>
      <w:divBdr>
        <w:top w:val="none" w:sz="0" w:space="0" w:color="auto"/>
        <w:left w:val="none" w:sz="0" w:space="0" w:color="auto"/>
        <w:bottom w:val="none" w:sz="0" w:space="0" w:color="auto"/>
        <w:right w:val="none" w:sz="0" w:space="0" w:color="auto"/>
      </w:divBdr>
    </w:div>
    <w:div w:id="829516150">
      <w:bodyDiv w:val="1"/>
      <w:marLeft w:val="0"/>
      <w:marRight w:val="0"/>
      <w:marTop w:val="0"/>
      <w:marBottom w:val="0"/>
      <w:divBdr>
        <w:top w:val="none" w:sz="0" w:space="0" w:color="auto"/>
        <w:left w:val="none" w:sz="0" w:space="0" w:color="auto"/>
        <w:bottom w:val="none" w:sz="0" w:space="0" w:color="auto"/>
        <w:right w:val="none" w:sz="0" w:space="0" w:color="auto"/>
      </w:divBdr>
    </w:div>
    <w:div w:id="836191863">
      <w:bodyDiv w:val="1"/>
      <w:marLeft w:val="0"/>
      <w:marRight w:val="0"/>
      <w:marTop w:val="0"/>
      <w:marBottom w:val="0"/>
      <w:divBdr>
        <w:top w:val="none" w:sz="0" w:space="0" w:color="auto"/>
        <w:left w:val="none" w:sz="0" w:space="0" w:color="auto"/>
        <w:bottom w:val="none" w:sz="0" w:space="0" w:color="auto"/>
        <w:right w:val="none" w:sz="0" w:space="0" w:color="auto"/>
      </w:divBdr>
    </w:div>
    <w:div w:id="837577740">
      <w:bodyDiv w:val="1"/>
      <w:marLeft w:val="0"/>
      <w:marRight w:val="0"/>
      <w:marTop w:val="0"/>
      <w:marBottom w:val="0"/>
      <w:divBdr>
        <w:top w:val="none" w:sz="0" w:space="0" w:color="auto"/>
        <w:left w:val="none" w:sz="0" w:space="0" w:color="auto"/>
        <w:bottom w:val="none" w:sz="0" w:space="0" w:color="auto"/>
        <w:right w:val="none" w:sz="0" w:space="0" w:color="auto"/>
      </w:divBdr>
    </w:div>
    <w:div w:id="841235526">
      <w:bodyDiv w:val="1"/>
      <w:marLeft w:val="0"/>
      <w:marRight w:val="0"/>
      <w:marTop w:val="0"/>
      <w:marBottom w:val="0"/>
      <w:divBdr>
        <w:top w:val="none" w:sz="0" w:space="0" w:color="auto"/>
        <w:left w:val="none" w:sz="0" w:space="0" w:color="auto"/>
        <w:bottom w:val="none" w:sz="0" w:space="0" w:color="auto"/>
        <w:right w:val="none" w:sz="0" w:space="0" w:color="auto"/>
      </w:divBdr>
    </w:div>
    <w:div w:id="860120504">
      <w:bodyDiv w:val="1"/>
      <w:marLeft w:val="0"/>
      <w:marRight w:val="0"/>
      <w:marTop w:val="0"/>
      <w:marBottom w:val="0"/>
      <w:divBdr>
        <w:top w:val="none" w:sz="0" w:space="0" w:color="auto"/>
        <w:left w:val="none" w:sz="0" w:space="0" w:color="auto"/>
        <w:bottom w:val="none" w:sz="0" w:space="0" w:color="auto"/>
        <w:right w:val="none" w:sz="0" w:space="0" w:color="auto"/>
      </w:divBdr>
    </w:div>
    <w:div w:id="875774418">
      <w:bodyDiv w:val="1"/>
      <w:marLeft w:val="0"/>
      <w:marRight w:val="0"/>
      <w:marTop w:val="0"/>
      <w:marBottom w:val="0"/>
      <w:divBdr>
        <w:top w:val="none" w:sz="0" w:space="0" w:color="auto"/>
        <w:left w:val="none" w:sz="0" w:space="0" w:color="auto"/>
        <w:bottom w:val="none" w:sz="0" w:space="0" w:color="auto"/>
        <w:right w:val="none" w:sz="0" w:space="0" w:color="auto"/>
      </w:divBdr>
    </w:div>
    <w:div w:id="883954312">
      <w:bodyDiv w:val="1"/>
      <w:marLeft w:val="0"/>
      <w:marRight w:val="0"/>
      <w:marTop w:val="0"/>
      <w:marBottom w:val="0"/>
      <w:divBdr>
        <w:top w:val="none" w:sz="0" w:space="0" w:color="auto"/>
        <w:left w:val="none" w:sz="0" w:space="0" w:color="auto"/>
        <w:bottom w:val="none" w:sz="0" w:space="0" w:color="auto"/>
        <w:right w:val="none" w:sz="0" w:space="0" w:color="auto"/>
      </w:divBdr>
    </w:div>
    <w:div w:id="886378622">
      <w:bodyDiv w:val="1"/>
      <w:marLeft w:val="0"/>
      <w:marRight w:val="0"/>
      <w:marTop w:val="0"/>
      <w:marBottom w:val="0"/>
      <w:divBdr>
        <w:top w:val="none" w:sz="0" w:space="0" w:color="auto"/>
        <w:left w:val="none" w:sz="0" w:space="0" w:color="auto"/>
        <w:bottom w:val="none" w:sz="0" w:space="0" w:color="auto"/>
        <w:right w:val="none" w:sz="0" w:space="0" w:color="auto"/>
      </w:divBdr>
    </w:div>
    <w:div w:id="890968550">
      <w:bodyDiv w:val="1"/>
      <w:marLeft w:val="0"/>
      <w:marRight w:val="0"/>
      <w:marTop w:val="0"/>
      <w:marBottom w:val="0"/>
      <w:divBdr>
        <w:top w:val="none" w:sz="0" w:space="0" w:color="auto"/>
        <w:left w:val="none" w:sz="0" w:space="0" w:color="auto"/>
        <w:bottom w:val="none" w:sz="0" w:space="0" w:color="auto"/>
        <w:right w:val="none" w:sz="0" w:space="0" w:color="auto"/>
      </w:divBdr>
    </w:div>
    <w:div w:id="895966781">
      <w:bodyDiv w:val="1"/>
      <w:marLeft w:val="0"/>
      <w:marRight w:val="0"/>
      <w:marTop w:val="0"/>
      <w:marBottom w:val="0"/>
      <w:divBdr>
        <w:top w:val="none" w:sz="0" w:space="0" w:color="auto"/>
        <w:left w:val="none" w:sz="0" w:space="0" w:color="auto"/>
        <w:bottom w:val="none" w:sz="0" w:space="0" w:color="auto"/>
        <w:right w:val="none" w:sz="0" w:space="0" w:color="auto"/>
      </w:divBdr>
    </w:div>
    <w:div w:id="896863934">
      <w:bodyDiv w:val="1"/>
      <w:marLeft w:val="0"/>
      <w:marRight w:val="0"/>
      <w:marTop w:val="0"/>
      <w:marBottom w:val="0"/>
      <w:divBdr>
        <w:top w:val="none" w:sz="0" w:space="0" w:color="auto"/>
        <w:left w:val="none" w:sz="0" w:space="0" w:color="auto"/>
        <w:bottom w:val="none" w:sz="0" w:space="0" w:color="auto"/>
        <w:right w:val="none" w:sz="0" w:space="0" w:color="auto"/>
      </w:divBdr>
    </w:div>
    <w:div w:id="898634269">
      <w:bodyDiv w:val="1"/>
      <w:marLeft w:val="0"/>
      <w:marRight w:val="0"/>
      <w:marTop w:val="0"/>
      <w:marBottom w:val="0"/>
      <w:divBdr>
        <w:top w:val="none" w:sz="0" w:space="0" w:color="auto"/>
        <w:left w:val="none" w:sz="0" w:space="0" w:color="auto"/>
        <w:bottom w:val="none" w:sz="0" w:space="0" w:color="auto"/>
        <w:right w:val="none" w:sz="0" w:space="0" w:color="auto"/>
      </w:divBdr>
    </w:div>
    <w:div w:id="909539848">
      <w:bodyDiv w:val="1"/>
      <w:marLeft w:val="0"/>
      <w:marRight w:val="0"/>
      <w:marTop w:val="0"/>
      <w:marBottom w:val="0"/>
      <w:divBdr>
        <w:top w:val="none" w:sz="0" w:space="0" w:color="auto"/>
        <w:left w:val="none" w:sz="0" w:space="0" w:color="auto"/>
        <w:bottom w:val="none" w:sz="0" w:space="0" w:color="auto"/>
        <w:right w:val="none" w:sz="0" w:space="0" w:color="auto"/>
      </w:divBdr>
    </w:div>
    <w:div w:id="911041775">
      <w:bodyDiv w:val="1"/>
      <w:marLeft w:val="0"/>
      <w:marRight w:val="0"/>
      <w:marTop w:val="0"/>
      <w:marBottom w:val="0"/>
      <w:divBdr>
        <w:top w:val="none" w:sz="0" w:space="0" w:color="auto"/>
        <w:left w:val="none" w:sz="0" w:space="0" w:color="auto"/>
        <w:bottom w:val="none" w:sz="0" w:space="0" w:color="auto"/>
        <w:right w:val="none" w:sz="0" w:space="0" w:color="auto"/>
      </w:divBdr>
    </w:div>
    <w:div w:id="926504049">
      <w:bodyDiv w:val="1"/>
      <w:marLeft w:val="0"/>
      <w:marRight w:val="0"/>
      <w:marTop w:val="0"/>
      <w:marBottom w:val="0"/>
      <w:divBdr>
        <w:top w:val="none" w:sz="0" w:space="0" w:color="auto"/>
        <w:left w:val="none" w:sz="0" w:space="0" w:color="auto"/>
        <w:bottom w:val="none" w:sz="0" w:space="0" w:color="auto"/>
        <w:right w:val="none" w:sz="0" w:space="0" w:color="auto"/>
      </w:divBdr>
    </w:div>
    <w:div w:id="933903964">
      <w:bodyDiv w:val="1"/>
      <w:marLeft w:val="0"/>
      <w:marRight w:val="0"/>
      <w:marTop w:val="0"/>
      <w:marBottom w:val="0"/>
      <w:divBdr>
        <w:top w:val="none" w:sz="0" w:space="0" w:color="auto"/>
        <w:left w:val="none" w:sz="0" w:space="0" w:color="auto"/>
        <w:bottom w:val="none" w:sz="0" w:space="0" w:color="auto"/>
        <w:right w:val="none" w:sz="0" w:space="0" w:color="auto"/>
      </w:divBdr>
    </w:div>
    <w:div w:id="934825865">
      <w:bodyDiv w:val="1"/>
      <w:marLeft w:val="0"/>
      <w:marRight w:val="0"/>
      <w:marTop w:val="0"/>
      <w:marBottom w:val="0"/>
      <w:divBdr>
        <w:top w:val="none" w:sz="0" w:space="0" w:color="auto"/>
        <w:left w:val="none" w:sz="0" w:space="0" w:color="auto"/>
        <w:bottom w:val="none" w:sz="0" w:space="0" w:color="auto"/>
        <w:right w:val="none" w:sz="0" w:space="0" w:color="auto"/>
      </w:divBdr>
    </w:div>
    <w:div w:id="936861523">
      <w:bodyDiv w:val="1"/>
      <w:marLeft w:val="0"/>
      <w:marRight w:val="0"/>
      <w:marTop w:val="0"/>
      <w:marBottom w:val="0"/>
      <w:divBdr>
        <w:top w:val="none" w:sz="0" w:space="0" w:color="auto"/>
        <w:left w:val="none" w:sz="0" w:space="0" w:color="auto"/>
        <w:bottom w:val="none" w:sz="0" w:space="0" w:color="auto"/>
        <w:right w:val="none" w:sz="0" w:space="0" w:color="auto"/>
      </w:divBdr>
    </w:div>
    <w:div w:id="941499286">
      <w:bodyDiv w:val="1"/>
      <w:marLeft w:val="0"/>
      <w:marRight w:val="0"/>
      <w:marTop w:val="0"/>
      <w:marBottom w:val="0"/>
      <w:divBdr>
        <w:top w:val="none" w:sz="0" w:space="0" w:color="auto"/>
        <w:left w:val="none" w:sz="0" w:space="0" w:color="auto"/>
        <w:bottom w:val="none" w:sz="0" w:space="0" w:color="auto"/>
        <w:right w:val="none" w:sz="0" w:space="0" w:color="auto"/>
      </w:divBdr>
    </w:div>
    <w:div w:id="942495215">
      <w:bodyDiv w:val="1"/>
      <w:marLeft w:val="0"/>
      <w:marRight w:val="0"/>
      <w:marTop w:val="0"/>
      <w:marBottom w:val="0"/>
      <w:divBdr>
        <w:top w:val="none" w:sz="0" w:space="0" w:color="auto"/>
        <w:left w:val="none" w:sz="0" w:space="0" w:color="auto"/>
        <w:bottom w:val="none" w:sz="0" w:space="0" w:color="auto"/>
        <w:right w:val="none" w:sz="0" w:space="0" w:color="auto"/>
      </w:divBdr>
    </w:div>
    <w:div w:id="942952939">
      <w:bodyDiv w:val="1"/>
      <w:marLeft w:val="0"/>
      <w:marRight w:val="0"/>
      <w:marTop w:val="0"/>
      <w:marBottom w:val="0"/>
      <w:divBdr>
        <w:top w:val="none" w:sz="0" w:space="0" w:color="auto"/>
        <w:left w:val="none" w:sz="0" w:space="0" w:color="auto"/>
        <w:bottom w:val="none" w:sz="0" w:space="0" w:color="auto"/>
        <w:right w:val="none" w:sz="0" w:space="0" w:color="auto"/>
      </w:divBdr>
    </w:div>
    <w:div w:id="943922440">
      <w:bodyDiv w:val="1"/>
      <w:marLeft w:val="0"/>
      <w:marRight w:val="0"/>
      <w:marTop w:val="0"/>
      <w:marBottom w:val="0"/>
      <w:divBdr>
        <w:top w:val="none" w:sz="0" w:space="0" w:color="auto"/>
        <w:left w:val="none" w:sz="0" w:space="0" w:color="auto"/>
        <w:bottom w:val="none" w:sz="0" w:space="0" w:color="auto"/>
        <w:right w:val="none" w:sz="0" w:space="0" w:color="auto"/>
      </w:divBdr>
    </w:div>
    <w:div w:id="959141841">
      <w:bodyDiv w:val="1"/>
      <w:marLeft w:val="0"/>
      <w:marRight w:val="0"/>
      <w:marTop w:val="0"/>
      <w:marBottom w:val="0"/>
      <w:divBdr>
        <w:top w:val="none" w:sz="0" w:space="0" w:color="auto"/>
        <w:left w:val="none" w:sz="0" w:space="0" w:color="auto"/>
        <w:bottom w:val="none" w:sz="0" w:space="0" w:color="auto"/>
        <w:right w:val="none" w:sz="0" w:space="0" w:color="auto"/>
      </w:divBdr>
    </w:div>
    <w:div w:id="965045579">
      <w:bodyDiv w:val="1"/>
      <w:marLeft w:val="0"/>
      <w:marRight w:val="0"/>
      <w:marTop w:val="0"/>
      <w:marBottom w:val="0"/>
      <w:divBdr>
        <w:top w:val="none" w:sz="0" w:space="0" w:color="auto"/>
        <w:left w:val="none" w:sz="0" w:space="0" w:color="auto"/>
        <w:bottom w:val="none" w:sz="0" w:space="0" w:color="auto"/>
        <w:right w:val="none" w:sz="0" w:space="0" w:color="auto"/>
      </w:divBdr>
    </w:div>
    <w:div w:id="969238971">
      <w:bodyDiv w:val="1"/>
      <w:marLeft w:val="0"/>
      <w:marRight w:val="0"/>
      <w:marTop w:val="0"/>
      <w:marBottom w:val="0"/>
      <w:divBdr>
        <w:top w:val="none" w:sz="0" w:space="0" w:color="auto"/>
        <w:left w:val="none" w:sz="0" w:space="0" w:color="auto"/>
        <w:bottom w:val="none" w:sz="0" w:space="0" w:color="auto"/>
        <w:right w:val="none" w:sz="0" w:space="0" w:color="auto"/>
      </w:divBdr>
    </w:div>
    <w:div w:id="970674638">
      <w:bodyDiv w:val="1"/>
      <w:marLeft w:val="0"/>
      <w:marRight w:val="0"/>
      <w:marTop w:val="0"/>
      <w:marBottom w:val="0"/>
      <w:divBdr>
        <w:top w:val="none" w:sz="0" w:space="0" w:color="auto"/>
        <w:left w:val="none" w:sz="0" w:space="0" w:color="auto"/>
        <w:bottom w:val="none" w:sz="0" w:space="0" w:color="auto"/>
        <w:right w:val="none" w:sz="0" w:space="0" w:color="auto"/>
      </w:divBdr>
    </w:div>
    <w:div w:id="973877191">
      <w:bodyDiv w:val="1"/>
      <w:marLeft w:val="0"/>
      <w:marRight w:val="0"/>
      <w:marTop w:val="0"/>
      <w:marBottom w:val="0"/>
      <w:divBdr>
        <w:top w:val="none" w:sz="0" w:space="0" w:color="auto"/>
        <w:left w:val="none" w:sz="0" w:space="0" w:color="auto"/>
        <w:bottom w:val="none" w:sz="0" w:space="0" w:color="auto"/>
        <w:right w:val="none" w:sz="0" w:space="0" w:color="auto"/>
      </w:divBdr>
    </w:div>
    <w:div w:id="994071280">
      <w:bodyDiv w:val="1"/>
      <w:marLeft w:val="0"/>
      <w:marRight w:val="0"/>
      <w:marTop w:val="0"/>
      <w:marBottom w:val="0"/>
      <w:divBdr>
        <w:top w:val="none" w:sz="0" w:space="0" w:color="auto"/>
        <w:left w:val="none" w:sz="0" w:space="0" w:color="auto"/>
        <w:bottom w:val="none" w:sz="0" w:space="0" w:color="auto"/>
        <w:right w:val="none" w:sz="0" w:space="0" w:color="auto"/>
      </w:divBdr>
    </w:div>
    <w:div w:id="994840024">
      <w:bodyDiv w:val="1"/>
      <w:marLeft w:val="0"/>
      <w:marRight w:val="0"/>
      <w:marTop w:val="0"/>
      <w:marBottom w:val="0"/>
      <w:divBdr>
        <w:top w:val="none" w:sz="0" w:space="0" w:color="auto"/>
        <w:left w:val="none" w:sz="0" w:space="0" w:color="auto"/>
        <w:bottom w:val="none" w:sz="0" w:space="0" w:color="auto"/>
        <w:right w:val="none" w:sz="0" w:space="0" w:color="auto"/>
      </w:divBdr>
    </w:div>
    <w:div w:id="997811201">
      <w:bodyDiv w:val="1"/>
      <w:marLeft w:val="0"/>
      <w:marRight w:val="0"/>
      <w:marTop w:val="0"/>
      <w:marBottom w:val="0"/>
      <w:divBdr>
        <w:top w:val="none" w:sz="0" w:space="0" w:color="auto"/>
        <w:left w:val="none" w:sz="0" w:space="0" w:color="auto"/>
        <w:bottom w:val="none" w:sz="0" w:space="0" w:color="auto"/>
        <w:right w:val="none" w:sz="0" w:space="0" w:color="auto"/>
      </w:divBdr>
    </w:div>
    <w:div w:id="1003823246">
      <w:bodyDiv w:val="1"/>
      <w:marLeft w:val="0"/>
      <w:marRight w:val="0"/>
      <w:marTop w:val="0"/>
      <w:marBottom w:val="0"/>
      <w:divBdr>
        <w:top w:val="none" w:sz="0" w:space="0" w:color="auto"/>
        <w:left w:val="none" w:sz="0" w:space="0" w:color="auto"/>
        <w:bottom w:val="none" w:sz="0" w:space="0" w:color="auto"/>
        <w:right w:val="none" w:sz="0" w:space="0" w:color="auto"/>
      </w:divBdr>
    </w:div>
    <w:div w:id="1019161133">
      <w:bodyDiv w:val="1"/>
      <w:marLeft w:val="0"/>
      <w:marRight w:val="0"/>
      <w:marTop w:val="0"/>
      <w:marBottom w:val="0"/>
      <w:divBdr>
        <w:top w:val="none" w:sz="0" w:space="0" w:color="auto"/>
        <w:left w:val="none" w:sz="0" w:space="0" w:color="auto"/>
        <w:bottom w:val="none" w:sz="0" w:space="0" w:color="auto"/>
        <w:right w:val="none" w:sz="0" w:space="0" w:color="auto"/>
      </w:divBdr>
    </w:div>
    <w:div w:id="1021978000">
      <w:bodyDiv w:val="1"/>
      <w:marLeft w:val="0"/>
      <w:marRight w:val="0"/>
      <w:marTop w:val="0"/>
      <w:marBottom w:val="0"/>
      <w:divBdr>
        <w:top w:val="none" w:sz="0" w:space="0" w:color="auto"/>
        <w:left w:val="none" w:sz="0" w:space="0" w:color="auto"/>
        <w:bottom w:val="none" w:sz="0" w:space="0" w:color="auto"/>
        <w:right w:val="none" w:sz="0" w:space="0" w:color="auto"/>
      </w:divBdr>
    </w:div>
    <w:div w:id="1029375667">
      <w:bodyDiv w:val="1"/>
      <w:marLeft w:val="0"/>
      <w:marRight w:val="0"/>
      <w:marTop w:val="0"/>
      <w:marBottom w:val="0"/>
      <w:divBdr>
        <w:top w:val="none" w:sz="0" w:space="0" w:color="auto"/>
        <w:left w:val="none" w:sz="0" w:space="0" w:color="auto"/>
        <w:bottom w:val="none" w:sz="0" w:space="0" w:color="auto"/>
        <w:right w:val="none" w:sz="0" w:space="0" w:color="auto"/>
      </w:divBdr>
    </w:div>
    <w:div w:id="1031757780">
      <w:bodyDiv w:val="1"/>
      <w:marLeft w:val="0"/>
      <w:marRight w:val="0"/>
      <w:marTop w:val="0"/>
      <w:marBottom w:val="0"/>
      <w:divBdr>
        <w:top w:val="none" w:sz="0" w:space="0" w:color="auto"/>
        <w:left w:val="none" w:sz="0" w:space="0" w:color="auto"/>
        <w:bottom w:val="none" w:sz="0" w:space="0" w:color="auto"/>
        <w:right w:val="none" w:sz="0" w:space="0" w:color="auto"/>
      </w:divBdr>
    </w:div>
    <w:div w:id="1036350712">
      <w:bodyDiv w:val="1"/>
      <w:marLeft w:val="0"/>
      <w:marRight w:val="0"/>
      <w:marTop w:val="0"/>
      <w:marBottom w:val="0"/>
      <w:divBdr>
        <w:top w:val="none" w:sz="0" w:space="0" w:color="auto"/>
        <w:left w:val="none" w:sz="0" w:space="0" w:color="auto"/>
        <w:bottom w:val="none" w:sz="0" w:space="0" w:color="auto"/>
        <w:right w:val="none" w:sz="0" w:space="0" w:color="auto"/>
      </w:divBdr>
    </w:div>
    <w:div w:id="1050570103">
      <w:bodyDiv w:val="1"/>
      <w:marLeft w:val="0"/>
      <w:marRight w:val="0"/>
      <w:marTop w:val="0"/>
      <w:marBottom w:val="0"/>
      <w:divBdr>
        <w:top w:val="none" w:sz="0" w:space="0" w:color="auto"/>
        <w:left w:val="none" w:sz="0" w:space="0" w:color="auto"/>
        <w:bottom w:val="none" w:sz="0" w:space="0" w:color="auto"/>
        <w:right w:val="none" w:sz="0" w:space="0" w:color="auto"/>
      </w:divBdr>
    </w:div>
    <w:div w:id="1052118977">
      <w:bodyDiv w:val="1"/>
      <w:marLeft w:val="0"/>
      <w:marRight w:val="0"/>
      <w:marTop w:val="0"/>
      <w:marBottom w:val="0"/>
      <w:divBdr>
        <w:top w:val="none" w:sz="0" w:space="0" w:color="auto"/>
        <w:left w:val="none" w:sz="0" w:space="0" w:color="auto"/>
        <w:bottom w:val="none" w:sz="0" w:space="0" w:color="auto"/>
        <w:right w:val="none" w:sz="0" w:space="0" w:color="auto"/>
      </w:divBdr>
    </w:div>
    <w:div w:id="1061053993">
      <w:bodyDiv w:val="1"/>
      <w:marLeft w:val="0"/>
      <w:marRight w:val="0"/>
      <w:marTop w:val="0"/>
      <w:marBottom w:val="0"/>
      <w:divBdr>
        <w:top w:val="none" w:sz="0" w:space="0" w:color="auto"/>
        <w:left w:val="none" w:sz="0" w:space="0" w:color="auto"/>
        <w:bottom w:val="none" w:sz="0" w:space="0" w:color="auto"/>
        <w:right w:val="none" w:sz="0" w:space="0" w:color="auto"/>
      </w:divBdr>
    </w:div>
    <w:div w:id="1076056524">
      <w:bodyDiv w:val="1"/>
      <w:marLeft w:val="0"/>
      <w:marRight w:val="0"/>
      <w:marTop w:val="0"/>
      <w:marBottom w:val="0"/>
      <w:divBdr>
        <w:top w:val="none" w:sz="0" w:space="0" w:color="auto"/>
        <w:left w:val="none" w:sz="0" w:space="0" w:color="auto"/>
        <w:bottom w:val="none" w:sz="0" w:space="0" w:color="auto"/>
        <w:right w:val="none" w:sz="0" w:space="0" w:color="auto"/>
      </w:divBdr>
    </w:div>
    <w:div w:id="1091976070">
      <w:bodyDiv w:val="1"/>
      <w:marLeft w:val="0"/>
      <w:marRight w:val="0"/>
      <w:marTop w:val="0"/>
      <w:marBottom w:val="0"/>
      <w:divBdr>
        <w:top w:val="none" w:sz="0" w:space="0" w:color="auto"/>
        <w:left w:val="none" w:sz="0" w:space="0" w:color="auto"/>
        <w:bottom w:val="none" w:sz="0" w:space="0" w:color="auto"/>
        <w:right w:val="none" w:sz="0" w:space="0" w:color="auto"/>
      </w:divBdr>
    </w:div>
    <w:div w:id="1119840887">
      <w:bodyDiv w:val="1"/>
      <w:marLeft w:val="0"/>
      <w:marRight w:val="0"/>
      <w:marTop w:val="0"/>
      <w:marBottom w:val="0"/>
      <w:divBdr>
        <w:top w:val="none" w:sz="0" w:space="0" w:color="auto"/>
        <w:left w:val="none" w:sz="0" w:space="0" w:color="auto"/>
        <w:bottom w:val="none" w:sz="0" w:space="0" w:color="auto"/>
        <w:right w:val="none" w:sz="0" w:space="0" w:color="auto"/>
      </w:divBdr>
    </w:div>
    <w:div w:id="1126199287">
      <w:bodyDiv w:val="1"/>
      <w:marLeft w:val="0"/>
      <w:marRight w:val="0"/>
      <w:marTop w:val="0"/>
      <w:marBottom w:val="0"/>
      <w:divBdr>
        <w:top w:val="none" w:sz="0" w:space="0" w:color="auto"/>
        <w:left w:val="none" w:sz="0" w:space="0" w:color="auto"/>
        <w:bottom w:val="none" w:sz="0" w:space="0" w:color="auto"/>
        <w:right w:val="none" w:sz="0" w:space="0" w:color="auto"/>
      </w:divBdr>
    </w:div>
    <w:div w:id="1136795169">
      <w:bodyDiv w:val="1"/>
      <w:marLeft w:val="0"/>
      <w:marRight w:val="0"/>
      <w:marTop w:val="0"/>
      <w:marBottom w:val="0"/>
      <w:divBdr>
        <w:top w:val="none" w:sz="0" w:space="0" w:color="auto"/>
        <w:left w:val="none" w:sz="0" w:space="0" w:color="auto"/>
        <w:bottom w:val="none" w:sz="0" w:space="0" w:color="auto"/>
        <w:right w:val="none" w:sz="0" w:space="0" w:color="auto"/>
      </w:divBdr>
    </w:div>
    <w:div w:id="1154104485">
      <w:bodyDiv w:val="1"/>
      <w:marLeft w:val="0"/>
      <w:marRight w:val="0"/>
      <w:marTop w:val="0"/>
      <w:marBottom w:val="0"/>
      <w:divBdr>
        <w:top w:val="none" w:sz="0" w:space="0" w:color="auto"/>
        <w:left w:val="none" w:sz="0" w:space="0" w:color="auto"/>
        <w:bottom w:val="none" w:sz="0" w:space="0" w:color="auto"/>
        <w:right w:val="none" w:sz="0" w:space="0" w:color="auto"/>
      </w:divBdr>
    </w:div>
    <w:div w:id="1156459732">
      <w:bodyDiv w:val="1"/>
      <w:marLeft w:val="0"/>
      <w:marRight w:val="0"/>
      <w:marTop w:val="0"/>
      <w:marBottom w:val="0"/>
      <w:divBdr>
        <w:top w:val="none" w:sz="0" w:space="0" w:color="auto"/>
        <w:left w:val="none" w:sz="0" w:space="0" w:color="auto"/>
        <w:bottom w:val="none" w:sz="0" w:space="0" w:color="auto"/>
        <w:right w:val="none" w:sz="0" w:space="0" w:color="auto"/>
      </w:divBdr>
    </w:div>
    <w:div w:id="1158422654">
      <w:bodyDiv w:val="1"/>
      <w:marLeft w:val="0"/>
      <w:marRight w:val="0"/>
      <w:marTop w:val="0"/>
      <w:marBottom w:val="0"/>
      <w:divBdr>
        <w:top w:val="none" w:sz="0" w:space="0" w:color="auto"/>
        <w:left w:val="none" w:sz="0" w:space="0" w:color="auto"/>
        <w:bottom w:val="none" w:sz="0" w:space="0" w:color="auto"/>
        <w:right w:val="none" w:sz="0" w:space="0" w:color="auto"/>
      </w:divBdr>
    </w:div>
    <w:div w:id="1179271260">
      <w:bodyDiv w:val="1"/>
      <w:marLeft w:val="0"/>
      <w:marRight w:val="0"/>
      <w:marTop w:val="0"/>
      <w:marBottom w:val="0"/>
      <w:divBdr>
        <w:top w:val="none" w:sz="0" w:space="0" w:color="auto"/>
        <w:left w:val="none" w:sz="0" w:space="0" w:color="auto"/>
        <w:bottom w:val="none" w:sz="0" w:space="0" w:color="auto"/>
        <w:right w:val="none" w:sz="0" w:space="0" w:color="auto"/>
      </w:divBdr>
    </w:div>
    <w:div w:id="1185940611">
      <w:bodyDiv w:val="1"/>
      <w:marLeft w:val="0"/>
      <w:marRight w:val="0"/>
      <w:marTop w:val="0"/>
      <w:marBottom w:val="0"/>
      <w:divBdr>
        <w:top w:val="none" w:sz="0" w:space="0" w:color="auto"/>
        <w:left w:val="none" w:sz="0" w:space="0" w:color="auto"/>
        <w:bottom w:val="none" w:sz="0" w:space="0" w:color="auto"/>
        <w:right w:val="none" w:sz="0" w:space="0" w:color="auto"/>
      </w:divBdr>
    </w:div>
    <w:div w:id="1202668703">
      <w:bodyDiv w:val="1"/>
      <w:marLeft w:val="0"/>
      <w:marRight w:val="0"/>
      <w:marTop w:val="0"/>
      <w:marBottom w:val="0"/>
      <w:divBdr>
        <w:top w:val="none" w:sz="0" w:space="0" w:color="auto"/>
        <w:left w:val="none" w:sz="0" w:space="0" w:color="auto"/>
        <w:bottom w:val="none" w:sz="0" w:space="0" w:color="auto"/>
        <w:right w:val="none" w:sz="0" w:space="0" w:color="auto"/>
      </w:divBdr>
    </w:div>
    <w:div w:id="1207986968">
      <w:bodyDiv w:val="1"/>
      <w:marLeft w:val="0"/>
      <w:marRight w:val="0"/>
      <w:marTop w:val="0"/>
      <w:marBottom w:val="0"/>
      <w:divBdr>
        <w:top w:val="none" w:sz="0" w:space="0" w:color="auto"/>
        <w:left w:val="none" w:sz="0" w:space="0" w:color="auto"/>
        <w:bottom w:val="none" w:sz="0" w:space="0" w:color="auto"/>
        <w:right w:val="none" w:sz="0" w:space="0" w:color="auto"/>
      </w:divBdr>
    </w:div>
    <w:div w:id="1223295039">
      <w:bodyDiv w:val="1"/>
      <w:marLeft w:val="0"/>
      <w:marRight w:val="0"/>
      <w:marTop w:val="0"/>
      <w:marBottom w:val="0"/>
      <w:divBdr>
        <w:top w:val="none" w:sz="0" w:space="0" w:color="auto"/>
        <w:left w:val="none" w:sz="0" w:space="0" w:color="auto"/>
        <w:bottom w:val="none" w:sz="0" w:space="0" w:color="auto"/>
        <w:right w:val="none" w:sz="0" w:space="0" w:color="auto"/>
      </w:divBdr>
    </w:div>
    <w:div w:id="1231233407">
      <w:bodyDiv w:val="1"/>
      <w:marLeft w:val="0"/>
      <w:marRight w:val="0"/>
      <w:marTop w:val="0"/>
      <w:marBottom w:val="0"/>
      <w:divBdr>
        <w:top w:val="none" w:sz="0" w:space="0" w:color="auto"/>
        <w:left w:val="none" w:sz="0" w:space="0" w:color="auto"/>
        <w:bottom w:val="none" w:sz="0" w:space="0" w:color="auto"/>
        <w:right w:val="none" w:sz="0" w:space="0" w:color="auto"/>
      </w:divBdr>
    </w:div>
    <w:div w:id="1231379314">
      <w:bodyDiv w:val="1"/>
      <w:marLeft w:val="0"/>
      <w:marRight w:val="0"/>
      <w:marTop w:val="0"/>
      <w:marBottom w:val="0"/>
      <w:divBdr>
        <w:top w:val="none" w:sz="0" w:space="0" w:color="auto"/>
        <w:left w:val="none" w:sz="0" w:space="0" w:color="auto"/>
        <w:bottom w:val="none" w:sz="0" w:space="0" w:color="auto"/>
        <w:right w:val="none" w:sz="0" w:space="0" w:color="auto"/>
      </w:divBdr>
    </w:div>
    <w:div w:id="1236823813">
      <w:bodyDiv w:val="1"/>
      <w:marLeft w:val="0"/>
      <w:marRight w:val="0"/>
      <w:marTop w:val="0"/>
      <w:marBottom w:val="0"/>
      <w:divBdr>
        <w:top w:val="none" w:sz="0" w:space="0" w:color="auto"/>
        <w:left w:val="none" w:sz="0" w:space="0" w:color="auto"/>
        <w:bottom w:val="none" w:sz="0" w:space="0" w:color="auto"/>
        <w:right w:val="none" w:sz="0" w:space="0" w:color="auto"/>
      </w:divBdr>
    </w:div>
    <w:div w:id="1245724726">
      <w:bodyDiv w:val="1"/>
      <w:marLeft w:val="0"/>
      <w:marRight w:val="0"/>
      <w:marTop w:val="0"/>
      <w:marBottom w:val="0"/>
      <w:divBdr>
        <w:top w:val="none" w:sz="0" w:space="0" w:color="auto"/>
        <w:left w:val="none" w:sz="0" w:space="0" w:color="auto"/>
        <w:bottom w:val="none" w:sz="0" w:space="0" w:color="auto"/>
        <w:right w:val="none" w:sz="0" w:space="0" w:color="auto"/>
      </w:divBdr>
    </w:div>
    <w:div w:id="1247228610">
      <w:bodyDiv w:val="1"/>
      <w:marLeft w:val="0"/>
      <w:marRight w:val="0"/>
      <w:marTop w:val="0"/>
      <w:marBottom w:val="0"/>
      <w:divBdr>
        <w:top w:val="none" w:sz="0" w:space="0" w:color="auto"/>
        <w:left w:val="none" w:sz="0" w:space="0" w:color="auto"/>
        <w:bottom w:val="none" w:sz="0" w:space="0" w:color="auto"/>
        <w:right w:val="none" w:sz="0" w:space="0" w:color="auto"/>
      </w:divBdr>
    </w:div>
    <w:div w:id="1257637127">
      <w:bodyDiv w:val="1"/>
      <w:marLeft w:val="0"/>
      <w:marRight w:val="0"/>
      <w:marTop w:val="0"/>
      <w:marBottom w:val="0"/>
      <w:divBdr>
        <w:top w:val="none" w:sz="0" w:space="0" w:color="auto"/>
        <w:left w:val="none" w:sz="0" w:space="0" w:color="auto"/>
        <w:bottom w:val="none" w:sz="0" w:space="0" w:color="auto"/>
        <w:right w:val="none" w:sz="0" w:space="0" w:color="auto"/>
      </w:divBdr>
    </w:div>
    <w:div w:id="1259293128">
      <w:bodyDiv w:val="1"/>
      <w:marLeft w:val="0"/>
      <w:marRight w:val="0"/>
      <w:marTop w:val="0"/>
      <w:marBottom w:val="0"/>
      <w:divBdr>
        <w:top w:val="none" w:sz="0" w:space="0" w:color="auto"/>
        <w:left w:val="none" w:sz="0" w:space="0" w:color="auto"/>
        <w:bottom w:val="none" w:sz="0" w:space="0" w:color="auto"/>
        <w:right w:val="none" w:sz="0" w:space="0" w:color="auto"/>
      </w:divBdr>
    </w:div>
    <w:div w:id="1260019255">
      <w:bodyDiv w:val="1"/>
      <w:marLeft w:val="0"/>
      <w:marRight w:val="0"/>
      <w:marTop w:val="0"/>
      <w:marBottom w:val="0"/>
      <w:divBdr>
        <w:top w:val="none" w:sz="0" w:space="0" w:color="auto"/>
        <w:left w:val="none" w:sz="0" w:space="0" w:color="auto"/>
        <w:bottom w:val="none" w:sz="0" w:space="0" w:color="auto"/>
        <w:right w:val="none" w:sz="0" w:space="0" w:color="auto"/>
      </w:divBdr>
    </w:div>
    <w:div w:id="1264345166">
      <w:bodyDiv w:val="1"/>
      <w:marLeft w:val="0"/>
      <w:marRight w:val="0"/>
      <w:marTop w:val="0"/>
      <w:marBottom w:val="0"/>
      <w:divBdr>
        <w:top w:val="none" w:sz="0" w:space="0" w:color="auto"/>
        <w:left w:val="none" w:sz="0" w:space="0" w:color="auto"/>
        <w:bottom w:val="none" w:sz="0" w:space="0" w:color="auto"/>
        <w:right w:val="none" w:sz="0" w:space="0" w:color="auto"/>
      </w:divBdr>
    </w:div>
    <w:div w:id="1277636841">
      <w:bodyDiv w:val="1"/>
      <w:marLeft w:val="0"/>
      <w:marRight w:val="0"/>
      <w:marTop w:val="0"/>
      <w:marBottom w:val="0"/>
      <w:divBdr>
        <w:top w:val="none" w:sz="0" w:space="0" w:color="auto"/>
        <w:left w:val="none" w:sz="0" w:space="0" w:color="auto"/>
        <w:bottom w:val="none" w:sz="0" w:space="0" w:color="auto"/>
        <w:right w:val="none" w:sz="0" w:space="0" w:color="auto"/>
      </w:divBdr>
    </w:div>
    <w:div w:id="1286540605">
      <w:bodyDiv w:val="1"/>
      <w:marLeft w:val="0"/>
      <w:marRight w:val="0"/>
      <w:marTop w:val="0"/>
      <w:marBottom w:val="0"/>
      <w:divBdr>
        <w:top w:val="none" w:sz="0" w:space="0" w:color="auto"/>
        <w:left w:val="none" w:sz="0" w:space="0" w:color="auto"/>
        <w:bottom w:val="none" w:sz="0" w:space="0" w:color="auto"/>
        <w:right w:val="none" w:sz="0" w:space="0" w:color="auto"/>
      </w:divBdr>
    </w:div>
    <w:div w:id="1295141285">
      <w:bodyDiv w:val="1"/>
      <w:marLeft w:val="0"/>
      <w:marRight w:val="0"/>
      <w:marTop w:val="0"/>
      <w:marBottom w:val="0"/>
      <w:divBdr>
        <w:top w:val="none" w:sz="0" w:space="0" w:color="auto"/>
        <w:left w:val="none" w:sz="0" w:space="0" w:color="auto"/>
        <w:bottom w:val="none" w:sz="0" w:space="0" w:color="auto"/>
        <w:right w:val="none" w:sz="0" w:space="0" w:color="auto"/>
      </w:divBdr>
    </w:div>
    <w:div w:id="1299533487">
      <w:bodyDiv w:val="1"/>
      <w:marLeft w:val="0"/>
      <w:marRight w:val="0"/>
      <w:marTop w:val="0"/>
      <w:marBottom w:val="0"/>
      <w:divBdr>
        <w:top w:val="none" w:sz="0" w:space="0" w:color="auto"/>
        <w:left w:val="none" w:sz="0" w:space="0" w:color="auto"/>
        <w:bottom w:val="none" w:sz="0" w:space="0" w:color="auto"/>
        <w:right w:val="none" w:sz="0" w:space="0" w:color="auto"/>
      </w:divBdr>
    </w:div>
    <w:div w:id="1307977702">
      <w:bodyDiv w:val="1"/>
      <w:marLeft w:val="0"/>
      <w:marRight w:val="0"/>
      <w:marTop w:val="0"/>
      <w:marBottom w:val="0"/>
      <w:divBdr>
        <w:top w:val="none" w:sz="0" w:space="0" w:color="auto"/>
        <w:left w:val="none" w:sz="0" w:space="0" w:color="auto"/>
        <w:bottom w:val="none" w:sz="0" w:space="0" w:color="auto"/>
        <w:right w:val="none" w:sz="0" w:space="0" w:color="auto"/>
      </w:divBdr>
    </w:div>
    <w:div w:id="1308903217">
      <w:bodyDiv w:val="1"/>
      <w:marLeft w:val="0"/>
      <w:marRight w:val="0"/>
      <w:marTop w:val="0"/>
      <w:marBottom w:val="0"/>
      <w:divBdr>
        <w:top w:val="none" w:sz="0" w:space="0" w:color="auto"/>
        <w:left w:val="none" w:sz="0" w:space="0" w:color="auto"/>
        <w:bottom w:val="none" w:sz="0" w:space="0" w:color="auto"/>
        <w:right w:val="none" w:sz="0" w:space="0" w:color="auto"/>
      </w:divBdr>
    </w:div>
    <w:div w:id="1310937594">
      <w:bodyDiv w:val="1"/>
      <w:marLeft w:val="0"/>
      <w:marRight w:val="0"/>
      <w:marTop w:val="0"/>
      <w:marBottom w:val="0"/>
      <w:divBdr>
        <w:top w:val="none" w:sz="0" w:space="0" w:color="auto"/>
        <w:left w:val="none" w:sz="0" w:space="0" w:color="auto"/>
        <w:bottom w:val="none" w:sz="0" w:space="0" w:color="auto"/>
        <w:right w:val="none" w:sz="0" w:space="0" w:color="auto"/>
      </w:divBdr>
    </w:div>
    <w:div w:id="1311061593">
      <w:bodyDiv w:val="1"/>
      <w:marLeft w:val="0"/>
      <w:marRight w:val="0"/>
      <w:marTop w:val="0"/>
      <w:marBottom w:val="0"/>
      <w:divBdr>
        <w:top w:val="none" w:sz="0" w:space="0" w:color="auto"/>
        <w:left w:val="none" w:sz="0" w:space="0" w:color="auto"/>
        <w:bottom w:val="none" w:sz="0" w:space="0" w:color="auto"/>
        <w:right w:val="none" w:sz="0" w:space="0" w:color="auto"/>
      </w:divBdr>
    </w:div>
    <w:div w:id="1322466924">
      <w:bodyDiv w:val="1"/>
      <w:marLeft w:val="0"/>
      <w:marRight w:val="0"/>
      <w:marTop w:val="0"/>
      <w:marBottom w:val="0"/>
      <w:divBdr>
        <w:top w:val="none" w:sz="0" w:space="0" w:color="auto"/>
        <w:left w:val="none" w:sz="0" w:space="0" w:color="auto"/>
        <w:bottom w:val="none" w:sz="0" w:space="0" w:color="auto"/>
        <w:right w:val="none" w:sz="0" w:space="0" w:color="auto"/>
      </w:divBdr>
    </w:div>
    <w:div w:id="1332754162">
      <w:bodyDiv w:val="1"/>
      <w:marLeft w:val="0"/>
      <w:marRight w:val="0"/>
      <w:marTop w:val="0"/>
      <w:marBottom w:val="0"/>
      <w:divBdr>
        <w:top w:val="none" w:sz="0" w:space="0" w:color="auto"/>
        <w:left w:val="none" w:sz="0" w:space="0" w:color="auto"/>
        <w:bottom w:val="none" w:sz="0" w:space="0" w:color="auto"/>
        <w:right w:val="none" w:sz="0" w:space="0" w:color="auto"/>
      </w:divBdr>
    </w:div>
    <w:div w:id="1338190171">
      <w:bodyDiv w:val="1"/>
      <w:marLeft w:val="0"/>
      <w:marRight w:val="0"/>
      <w:marTop w:val="0"/>
      <w:marBottom w:val="0"/>
      <w:divBdr>
        <w:top w:val="none" w:sz="0" w:space="0" w:color="auto"/>
        <w:left w:val="none" w:sz="0" w:space="0" w:color="auto"/>
        <w:bottom w:val="none" w:sz="0" w:space="0" w:color="auto"/>
        <w:right w:val="none" w:sz="0" w:space="0" w:color="auto"/>
      </w:divBdr>
    </w:div>
    <w:div w:id="1339313864">
      <w:bodyDiv w:val="1"/>
      <w:marLeft w:val="0"/>
      <w:marRight w:val="0"/>
      <w:marTop w:val="0"/>
      <w:marBottom w:val="0"/>
      <w:divBdr>
        <w:top w:val="none" w:sz="0" w:space="0" w:color="auto"/>
        <w:left w:val="none" w:sz="0" w:space="0" w:color="auto"/>
        <w:bottom w:val="none" w:sz="0" w:space="0" w:color="auto"/>
        <w:right w:val="none" w:sz="0" w:space="0" w:color="auto"/>
      </w:divBdr>
    </w:div>
    <w:div w:id="1342051457">
      <w:bodyDiv w:val="1"/>
      <w:marLeft w:val="0"/>
      <w:marRight w:val="0"/>
      <w:marTop w:val="0"/>
      <w:marBottom w:val="0"/>
      <w:divBdr>
        <w:top w:val="none" w:sz="0" w:space="0" w:color="auto"/>
        <w:left w:val="none" w:sz="0" w:space="0" w:color="auto"/>
        <w:bottom w:val="none" w:sz="0" w:space="0" w:color="auto"/>
        <w:right w:val="none" w:sz="0" w:space="0" w:color="auto"/>
      </w:divBdr>
    </w:div>
    <w:div w:id="1344359674">
      <w:bodyDiv w:val="1"/>
      <w:marLeft w:val="0"/>
      <w:marRight w:val="0"/>
      <w:marTop w:val="0"/>
      <w:marBottom w:val="0"/>
      <w:divBdr>
        <w:top w:val="none" w:sz="0" w:space="0" w:color="auto"/>
        <w:left w:val="none" w:sz="0" w:space="0" w:color="auto"/>
        <w:bottom w:val="none" w:sz="0" w:space="0" w:color="auto"/>
        <w:right w:val="none" w:sz="0" w:space="0" w:color="auto"/>
      </w:divBdr>
    </w:div>
    <w:div w:id="1362125364">
      <w:bodyDiv w:val="1"/>
      <w:marLeft w:val="0"/>
      <w:marRight w:val="0"/>
      <w:marTop w:val="0"/>
      <w:marBottom w:val="0"/>
      <w:divBdr>
        <w:top w:val="none" w:sz="0" w:space="0" w:color="auto"/>
        <w:left w:val="none" w:sz="0" w:space="0" w:color="auto"/>
        <w:bottom w:val="none" w:sz="0" w:space="0" w:color="auto"/>
        <w:right w:val="none" w:sz="0" w:space="0" w:color="auto"/>
      </w:divBdr>
    </w:div>
    <w:div w:id="1363049154">
      <w:bodyDiv w:val="1"/>
      <w:marLeft w:val="0"/>
      <w:marRight w:val="0"/>
      <w:marTop w:val="0"/>
      <w:marBottom w:val="0"/>
      <w:divBdr>
        <w:top w:val="none" w:sz="0" w:space="0" w:color="auto"/>
        <w:left w:val="none" w:sz="0" w:space="0" w:color="auto"/>
        <w:bottom w:val="none" w:sz="0" w:space="0" w:color="auto"/>
        <w:right w:val="none" w:sz="0" w:space="0" w:color="auto"/>
      </w:divBdr>
    </w:div>
    <w:div w:id="1372412631">
      <w:bodyDiv w:val="1"/>
      <w:marLeft w:val="0"/>
      <w:marRight w:val="0"/>
      <w:marTop w:val="0"/>
      <w:marBottom w:val="0"/>
      <w:divBdr>
        <w:top w:val="none" w:sz="0" w:space="0" w:color="auto"/>
        <w:left w:val="none" w:sz="0" w:space="0" w:color="auto"/>
        <w:bottom w:val="none" w:sz="0" w:space="0" w:color="auto"/>
        <w:right w:val="none" w:sz="0" w:space="0" w:color="auto"/>
      </w:divBdr>
    </w:div>
    <w:div w:id="1388841936">
      <w:bodyDiv w:val="1"/>
      <w:marLeft w:val="0"/>
      <w:marRight w:val="0"/>
      <w:marTop w:val="0"/>
      <w:marBottom w:val="0"/>
      <w:divBdr>
        <w:top w:val="none" w:sz="0" w:space="0" w:color="auto"/>
        <w:left w:val="none" w:sz="0" w:space="0" w:color="auto"/>
        <w:bottom w:val="none" w:sz="0" w:space="0" w:color="auto"/>
        <w:right w:val="none" w:sz="0" w:space="0" w:color="auto"/>
      </w:divBdr>
    </w:div>
    <w:div w:id="1399597853">
      <w:bodyDiv w:val="1"/>
      <w:marLeft w:val="0"/>
      <w:marRight w:val="0"/>
      <w:marTop w:val="0"/>
      <w:marBottom w:val="0"/>
      <w:divBdr>
        <w:top w:val="none" w:sz="0" w:space="0" w:color="auto"/>
        <w:left w:val="none" w:sz="0" w:space="0" w:color="auto"/>
        <w:bottom w:val="none" w:sz="0" w:space="0" w:color="auto"/>
        <w:right w:val="none" w:sz="0" w:space="0" w:color="auto"/>
      </w:divBdr>
    </w:div>
    <w:div w:id="1407221290">
      <w:bodyDiv w:val="1"/>
      <w:marLeft w:val="0"/>
      <w:marRight w:val="0"/>
      <w:marTop w:val="0"/>
      <w:marBottom w:val="0"/>
      <w:divBdr>
        <w:top w:val="none" w:sz="0" w:space="0" w:color="auto"/>
        <w:left w:val="none" w:sz="0" w:space="0" w:color="auto"/>
        <w:bottom w:val="none" w:sz="0" w:space="0" w:color="auto"/>
        <w:right w:val="none" w:sz="0" w:space="0" w:color="auto"/>
      </w:divBdr>
    </w:div>
    <w:div w:id="1417284911">
      <w:bodyDiv w:val="1"/>
      <w:marLeft w:val="0"/>
      <w:marRight w:val="0"/>
      <w:marTop w:val="0"/>
      <w:marBottom w:val="0"/>
      <w:divBdr>
        <w:top w:val="none" w:sz="0" w:space="0" w:color="auto"/>
        <w:left w:val="none" w:sz="0" w:space="0" w:color="auto"/>
        <w:bottom w:val="none" w:sz="0" w:space="0" w:color="auto"/>
        <w:right w:val="none" w:sz="0" w:space="0" w:color="auto"/>
      </w:divBdr>
    </w:div>
    <w:div w:id="1424376263">
      <w:bodyDiv w:val="1"/>
      <w:marLeft w:val="0"/>
      <w:marRight w:val="0"/>
      <w:marTop w:val="0"/>
      <w:marBottom w:val="0"/>
      <w:divBdr>
        <w:top w:val="none" w:sz="0" w:space="0" w:color="auto"/>
        <w:left w:val="none" w:sz="0" w:space="0" w:color="auto"/>
        <w:bottom w:val="none" w:sz="0" w:space="0" w:color="auto"/>
        <w:right w:val="none" w:sz="0" w:space="0" w:color="auto"/>
      </w:divBdr>
    </w:div>
    <w:div w:id="1433090306">
      <w:bodyDiv w:val="1"/>
      <w:marLeft w:val="0"/>
      <w:marRight w:val="0"/>
      <w:marTop w:val="0"/>
      <w:marBottom w:val="0"/>
      <w:divBdr>
        <w:top w:val="none" w:sz="0" w:space="0" w:color="auto"/>
        <w:left w:val="none" w:sz="0" w:space="0" w:color="auto"/>
        <w:bottom w:val="none" w:sz="0" w:space="0" w:color="auto"/>
        <w:right w:val="none" w:sz="0" w:space="0" w:color="auto"/>
      </w:divBdr>
    </w:div>
    <w:div w:id="1435394570">
      <w:bodyDiv w:val="1"/>
      <w:marLeft w:val="0"/>
      <w:marRight w:val="0"/>
      <w:marTop w:val="0"/>
      <w:marBottom w:val="0"/>
      <w:divBdr>
        <w:top w:val="none" w:sz="0" w:space="0" w:color="auto"/>
        <w:left w:val="none" w:sz="0" w:space="0" w:color="auto"/>
        <w:bottom w:val="none" w:sz="0" w:space="0" w:color="auto"/>
        <w:right w:val="none" w:sz="0" w:space="0" w:color="auto"/>
      </w:divBdr>
    </w:div>
    <w:div w:id="1444030199">
      <w:bodyDiv w:val="1"/>
      <w:marLeft w:val="0"/>
      <w:marRight w:val="0"/>
      <w:marTop w:val="0"/>
      <w:marBottom w:val="0"/>
      <w:divBdr>
        <w:top w:val="none" w:sz="0" w:space="0" w:color="auto"/>
        <w:left w:val="none" w:sz="0" w:space="0" w:color="auto"/>
        <w:bottom w:val="none" w:sz="0" w:space="0" w:color="auto"/>
        <w:right w:val="none" w:sz="0" w:space="0" w:color="auto"/>
      </w:divBdr>
    </w:div>
    <w:div w:id="1447890300">
      <w:bodyDiv w:val="1"/>
      <w:marLeft w:val="0"/>
      <w:marRight w:val="0"/>
      <w:marTop w:val="0"/>
      <w:marBottom w:val="0"/>
      <w:divBdr>
        <w:top w:val="none" w:sz="0" w:space="0" w:color="auto"/>
        <w:left w:val="none" w:sz="0" w:space="0" w:color="auto"/>
        <w:bottom w:val="none" w:sz="0" w:space="0" w:color="auto"/>
        <w:right w:val="none" w:sz="0" w:space="0" w:color="auto"/>
      </w:divBdr>
    </w:div>
    <w:div w:id="1456800458">
      <w:bodyDiv w:val="1"/>
      <w:marLeft w:val="0"/>
      <w:marRight w:val="0"/>
      <w:marTop w:val="0"/>
      <w:marBottom w:val="0"/>
      <w:divBdr>
        <w:top w:val="none" w:sz="0" w:space="0" w:color="auto"/>
        <w:left w:val="none" w:sz="0" w:space="0" w:color="auto"/>
        <w:bottom w:val="none" w:sz="0" w:space="0" w:color="auto"/>
        <w:right w:val="none" w:sz="0" w:space="0" w:color="auto"/>
      </w:divBdr>
    </w:div>
    <w:div w:id="1475030214">
      <w:bodyDiv w:val="1"/>
      <w:marLeft w:val="0"/>
      <w:marRight w:val="0"/>
      <w:marTop w:val="0"/>
      <w:marBottom w:val="0"/>
      <w:divBdr>
        <w:top w:val="none" w:sz="0" w:space="0" w:color="auto"/>
        <w:left w:val="none" w:sz="0" w:space="0" w:color="auto"/>
        <w:bottom w:val="none" w:sz="0" w:space="0" w:color="auto"/>
        <w:right w:val="none" w:sz="0" w:space="0" w:color="auto"/>
      </w:divBdr>
    </w:div>
    <w:div w:id="1478374380">
      <w:bodyDiv w:val="1"/>
      <w:marLeft w:val="0"/>
      <w:marRight w:val="0"/>
      <w:marTop w:val="0"/>
      <w:marBottom w:val="0"/>
      <w:divBdr>
        <w:top w:val="none" w:sz="0" w:space="0" w:color="auto"/>
        <w:left w:val="none" w:sz="0" w:space="0" w:color="auto"/>
        <w:bottom w:val="none" w:sz="0" w:space="0" w:color="auto"/>
        <w:right w:val="none" w:sz="0" w:space="0" w:color="auto"/>
      </w:divBdr>
    </w:div>
    <w:div w:id="1491213144">
      <w:bodyDiv w:val="1"/>
      <w:marLeft w:val="0"/>
      <w:marRight w:val="0"/>
      <w:marTop w:val="0"/>
      <w:marBottom w:val="0"/>
      <w:divBdr>
        <w:top w:val="none" w:sz="0" w:space="0" w:color="auto"/>
        <w:left w:val="none" w:sz="0" w:space="0" w:color="auto"/>
        <w:bottom w:val="none" w:sz="0" w:space="0" w:color="auto"/>
        <w:right w:val="none" w:sz="0" w:space="0" w:color="auto"/>
      </w:divBdr>
    </w:div>
    <w:div w:id="1493791181">
      <w:bodyDiv w:val="1"/>
      <w:marLeft w:val="0"/>
      <w:marRight w:val="0"/>
      <w:marTop w:val="0"/>
      <w:marBottom w:val="0"/>
      <w:divBdr>
        <w:top w:val="none" w:sz="0" w:space="0" w:color="auto"/>
        <w:left w:val="none" w:sz="0" w:space="0" w:color="auto"/>
        <w:bottom w:val="none" w:sz="0" w:space="0" w:color="auto"/>
        <w:right w:val="none" w:sz="0" w:space="0" w:color="auto"/>
      </w:divBdr>
    </w:div>
    <w:div w:id="1496068013">
      <w:bodyDiv w:val="1"/>
      <w:marLeft w:val="0"/>
      <w:marRight w:val="0"/>
      <w:marTop w:val="0"/>
      <w:marBottom w:val="0"/>
      <w:divBdr>
        <w:top w:val="none" w:sz="0" w:space="0" w:color="auto"/>
        <w:left w:val="none" w:sz="0" w:space="0" w:color="auto"/>
        <w:bottom w:val="none" w:sz="0" w:space="0" w:color="auto"/>
        <w:right w:val="none" w:sz="0" w:space="0" w:color="auto"/>
      </w:divBdr>
    </w:div>
    <w:div w:id="1496919947">
      <w:bodyDiv w:val="1"/>
      <w:marLeft w:val="0"/>
      <w:marRight w:val="0"/>
      <w:marTop w:val="0"/>
      <w:marBottom w:val="0"/>
      <w:divBdr>
        <w:top w:val="none" w:sz="0" w:space="0" w:color="auto"/>
        <w:left w:val="none" w:sz="0" w:space="0" w:color="auto"/>
        <w:bottom w:val="none" w:sz="0" w:space="0" w:color="auto"/>
        <w:right w:val="none" w:sz="0" w:space="0" w:color="auto"/>
      </w:divBdr>
    </w:div>
    <w:div w:id="1498155949">
      <w:bodyDiv w:val="1"/>
      <w:marLeft w:val="0"/>
      <w:marRight w:val="0"/>
      <w:marTop w:val="0"/>
      <w:marBottom w:val="0"/>
      <w:divBdr>
        <w:top w:val="none" w:sz="0" w:space="0" w:color="auto"/>
        <w:left w:val="none" w:sz="0" w:space="0" w:color="auto"/>
        <w:bottom w:val="none" w:sz="0" w:space="0" w:color="auto"/>
        <w:right w:val="none" w:sz="0" w:space="0" w:color="auto"/>
      </w:divBdr>
    </w:div>
    <w:div w:id="1499416567">
      <w:bodyDiv w:val="1"/>
      <w:marLeft w:val="0"/>
      <w:marRight w:val="0"/>
      <w:marTop w:val="0"/>
      <w:marBottom w:val="0"/>
      <w:divBdr>
        <w:top w:val="none" w:sz="0" w:space="0" w:color="auto"/>
        <w:left w:val="none" w:sz="0" w:space="0" w:color="auto"/>
        <w:bottom w:val="none" w:sz="0" w:space="0" w:color="auto"/>
        <w:right w:val="none" w:sz="0" w:space="0" w:color="auto"/>
      </w:divBdr>
    </w:div>
    <w:div w:id="1522351242">
      <w:bodyDiv w:val="1"/>
      <w:marLeft w:val="0"/>
      <w:marRight w:val="0"/>
      <w:marTop w:val="0"/>
      <w:marBottom w:val="0"/>
      <w:divBdr>
        <w:top w:val="none" w:sz="0" w:space="0" w:color="auto"/>
        <w:left w:val="none" w:sz="0" w:space="0" w:color="auto"/>
        <w:bottom w:val="none" w:sz="0" w:space="0" w:color="auto"/>
        <w:right w:val="none" w:sz="0" w:space="0" w:color="auto"/>
      </w:divBdr>
    </w:div>
    <w:div w:id="1539274325">
      <w:bodyDiv w:val="1"/>
      <w:marLeft w:val="0"/>
      <w:marRight w:val="0"/>
      <w:marTop w:val="0"/>
      <w:marBottom w:val="0"/>
      <w:divBdr>
        <w:top w:val="none" w:sz="0" w:space="0" w:color="auto"/>
        <w:left w:val="none" w:sz="0" w:space="0" w:color="auto"/>
        <w:bottom w:val="none" w:sz="0" w:space="0" w:color="auto"/>
        <w:right w:val="none" w:sz="0" w:space="0" w:color="auto"/>
      </w:divBdr>
    </w:div>
    <w:div w:id="1554779449">
      <w:bodyDiv w:val="1"/>
      <w:marLeft w:val="0"/>
      <w:marRight w:val="0"/>
      <w:marTop w:val="0"/>
      <w:marBottom w:val="0"/>
      <w:divBdr>
        <w:top w:val="none" w:sz="0" w:space="0" w:color="auto"/>
        <w:left w:val="none" w:sz="0" w:space="0" w:color="auto"/>
        <w:bottom w:val="none" w:sz="0" w:space="0" w:color="auto"/>
        <w:right w:val="none" w:sz="0" w:space="0" w:color="auto"/>
      </w:divBdr>
    </w:div>
    <w:div w:id="1561287486">
      <w:bodyDiv w:val="1"/>
      <w:marLeft w:val="0"/>
      <w:marRight w:val="0"/>
      <w:marTop w:val="0"/>
      <w:marBottom w:val="0"/>
      <w:divBdr>
        <w:top w:val="none" w:sz="0" w:space="0" w:color="auto"/>
        <w:left w:val="none" w:sz="0" w:space="0" w:color="auto"/>
        <w:bottom w:val="none" w:sz="0" w:space="0" w:color="auto"/>
        <w:right w:val="none" w:sz="0" w:space="0" w:color="auto"/>
      </w:divBdr>
    </w:div>
    <w:div w:id="1562011836">
      <w:bodyDiv w:val="1"/>
      <w:marLeft w:val="0"/>
      <w:marRight w:val="0"/>
      <w:marTop w:val="0"/>
      <w:marBottom w:val="0"/>
      <w:divBdr>
        <w:top w:val="none" w:sz="0" w:space="0" w:color="auto"/>
        <w:left w:val="none" w:sz="0" w:space="0" w:color="auto"/>
        <w:bottom w:val="none" w:sz="0" w:space="0" w:color="auto"/>
        <w:right w:val="none" w:sz="0" w:space="0" w:color="auto"/>
      </w:divBdr>
    </w:div>
    <w:div w:id="1564636520">
      <w:bodyDiv w:val="1"/>
      <w:marLeft w:val="0"/>
      <w:marRight w:val="0"/>
      <w:marTop w:val="0"/>
      <w:marBottom w:val="0"/>
      <w:divBdr>
        <w:top w:val="none" w:sz="0" w:space="0" w:color="auto"/>
        <w:left w:val="none" w:sz="0" w:space="0" w:color="auto"/>
        <w:bottom w:val="none" w:sz="0" w:space="0" w:color="auto"/>
        <w:right w:val="none" w:sz="0" w:space="0" w:color="auto"/>
      </w:divBdr>
    </w:div>
    <w:div w:id="1565021280">
      <w:bodyDiv w:val="1"/>
      <w:marLeft w:val="0"/>
      <w:marRight w:val="0"/>
      <w:marTop w:val="0"/>
      <w:marBottom w:val="0"/>
      <w:divBdr>
        <w:top w:val="none" w:sz="0" w:space="0" w:color="auto"/>
        <w:left w:val="none" w:sz="0" w:space="0" w:color="auto"/>
        <w:bottom w:val="none" w:sz="0" w:space="0" w:color="auto"/>
        <w:right w:val="none" w:sz="0" w:space="0" w:color="auto"/>
      </w:divBdr>
    </w:div>
    <w:div w:id="1569728238">
      <w:bodyDiv w:val="1"/>
      <w:marLeft w:val="0"/>
      <w:marRight w:val="0"/>
      <w:marTop w:val="0"/>
      <w:marBottom w:val="0"/>
      <w:divBdr>
        <w:top w:val="none" w:sz="0" w:space="0" w:color="auto"/>
        <w:left w:val="none" w:sz="0" w:space="0" w:color="auto"/>
        <w:bottom w:val="none" w:sz="0" w:space="0" w:color="auto"/>
        <w:right w:val="none" w:sz="0" w:space="0" w:color="auto"/>
      </w:divBdr>
    </w:div>
    <w:div w:id="1600140639">
      <w:bodyDiv w:val="1"/>
      <w:marLeft w:val="0"/>
      <w:marRight w:val="0"/>
      <w:marTop w:val="0"/>
      <w:marBottom w:val="0"/>
      <w:divBdr>
        <w:top w:val="none" w:sz="0" w:space="0" w:color="auto"/>
        <w:left w:val="none" w:sz="0" w:space="0" w:color="auto"/>
        <w:bottom w:val="none" w:sz="0" w:space="0" w:color="auto"/>
        <w:right w:val="none" w:sz="0" w:space="0" w:color="auto"/>
      </w:divBdr>
    </w:div>
    <w:div w:id="1609313918">
      <w:bodyDiv w:val="1"/>
      <w:marLeft w:val="0"/>
      <w:marRight w:val="0"/>
      <w:marTop w:val="0"/>
      <w:marBottom w:val="0"/>
      <w:divBdr>
        <w:top w:val="none" w:sz="0" w:space="0" w:color="auto"/>
        <w:left w:val="none" w:sz="0" w:space="0" w:color="auto"/>
        <w:bottom w:val="none" w:sz="0" w:space="0" w:color="auto"/>
        <w:right w:val="none" w:sz="0" w:space="0" w:color="auto"/>
      </w:divBdr>
    </w:div>
    <w:div w:id="1609580685">
      <w:bodyDiv w:val="1"/>
      <w:marLeft w:val="0"/>
      <w:marRight w:val="0"/>
      <w:marTop w:val="0"/>
      <w:marBottom w:val="0"/>
      <w:divBdr>
        <w:top w:val="none" w:sz="0" w:space="0" w:color="auto"/>
        <w:left w:val="none" w:sz="0" w:space="0" w:color="auto"/>
        <w:bottom w:val="none" w:sz="0" w:space="0" w:color="auto"/>
        <w:right w:val="none" w:sz="0" w:space="0" w:color="auto"/>
      </w:divBdr>
    </w:div>
    <w:div w:id="1633628871">
      <w:bodyDiv w:val="1"/>
      <w:marLeft w:val="0"/>
      <w:marRight w:val="0"/>
      <w:marTop w:val="0"/>
      <w:marBottom w:val="0"/>
      <w:divBdr>
        <w:top w:val="none" w:sz="0" w:space="0" w:color="auto"/>
        <w:left w:val="none" w:sz="0" w:space="0" w:color="auto"/>
        <w:bottom w:val="none" w:sz="0" w:space="0" w:color="auto"/>
        <w:right w:val="none" w:sz="0" w:space="0" w:color="auto"/>
      </w:divBdr>
    </w:div>
    <w:div w:id="1655181407">
      <w:bodyDiv w:val="1"/>
      <w:marLeft w:val="0"/>
      <w:marRight w:val="0"/>
      <w:marTop w:val="0"/>
      <w:marBottom w:val="0"/>
      <w:divBdr>
        <w:top w:val="none" w:sz="0" w:space="0" w:color="auto"/>
        <w:left w:val="none" w:sz="0" w:space="0" w:color="auto"/>
        <w:bottom w:val="none" w:sz="0" w:space="0" w:color="auto"/>
        <w:right w:val="none" w:sz="0" w:space="0" w:color="auto"/>
      </w:divBdr>
    </w:div>
    <w:div w:id="1670135457">
      <w:bodyDiv w:val="1"/>
      <w:marLeft w:val="0"/>
      <w:marRight w:val="0"/>
      <w:marTop w:val="0"/>
      <w:marBottom w:val="0"/>
      <w:divBdr>
        <w:top w:val="none" w:sz="0" w:space="0" w:color="auto"/>
        <w:left w:val="none" w:sz="0" w:space="0" w:color="auto"/>
        <w:bottom w:val="none" w:sz="0" w:space="0" w:color="auto"/>
        <w:right w:val="none" w:sz="0" w:space="0" w:color="auto"/>
      </w:divBdr>
    </w:div>
    <w:div w:id="1701665305">
      <w:bodyDiv w:val="1"/>
      <w:marLeft w:val="0"/>
      <w:marRight w:val="0"/>
      <w:marTop w:val="0"/>
      <w:marBottom w:val="0"/>
      <w:divBdr>
        <w:top w:val="none" w:sz="0" w:space="0" w:color="auto"/>
        <w:left w:val="none" w:sz="0" w:space="0" w:color="auto"/>
        <w:bottom w:val="none" w:sz="0" w:space="0" w:color="auto"/>
        <w:right w:val="none" w:sz="0" w:space="0" w:color="auto"/>
      </w:divBdr>
    </w:div>
    <w:div w:id="1712684805">
      <w:bodyDiv w:val="1"/>
      <w:marLeft w:val="0"/>
      <w:marRight w:val="0"/>
      <w:marTop w:val="0"/>
      <w:marBottom w:val="0"/>
      <w:divBdr>
        <w:top w:val="none" w:sz="0" w:space="0" w:color="auto"/>
        <w:left w:val="none" w:sz="0" w:space="0" w:color="auto"/>
        <w:bottom w:val="none" w:sz="0" w:space="0" w:color="auto"/>
        <w:right w:val="none" w:sz="0" w:space="0" w:color="auto"/>
      </w:divBdr>
    </w:div>
    <w:div w:id="1717703899">
      <w:bodyDiv w:val="1"/>
      <w:marLeft w:val="0"/>
      <w:marRight w:val="0"/>
      <w:marTop w:val="0"/>
      <w:marBottom w:val="0"/>
      <w:divBdr>
        <w:top w:val="none" w:sz="0" w:space="0" w:color="auto"/>
        <w:left w:val="none" w:sz="0" w:space="0" w:color="auto"/>
        <w:bottom w:val="none" w:sz="0" w:space="0" w:color="auto"/>
        <w:right w:val="none" w:sz="0" w:space="0" w:color="auto"/>
      </w:divBdr>
    </w:div>
    <w:div w:id="1720085698">
      <w:bodyDiv w:val="1"/>
      <w:marLeft w:val="0"/>
      <w:marRight w:val="0"/>
      <w:marTop w:val="0"/>
      <w:marBottom w:val="0"/>
      <w:divBdr>
        <w:top w:val="none" w:sz="0" w:space="0" w:color="auto"/>
        <w:left w:val="none" w:sz="0" w:space="0" w:color="auto"/>
        <w:bottom w:val="none" w:sz="0" w:space="0" w:color="auto"/>
        <w:right w:val="none" w:sz="0" w:space="0" w:color="auto"/>
      </w:divBdr>
    </w:div>
    <w:div w:id="1734695903">
      <w:bodyDiv w:val="1"/>
      <w:marLeft w:val="0"/>
      <w:marRight w:val="0"/>
      <w:marTop w:val="0"/>
      <w:marBottom w:val="0"/>
      <w:divBdr>
        <w:top w:val="none" w:sz="0" w:space="0" w:color="auto"/>
        <w:left w:val="none" w:sz="0" w:space="0" w:color="auto"/>
        <w:bottom w:val="none" w:sz="0" w:space="0" w:color="auto"/>
        <w:right w:val="none" w:sz="0" w:space="0" w:color="auto"/>
      </w:divBdr>
    </w:div>
    <w:div w:id="1737580784">
      <w:bodyDiv w:val="1"/>
      <w:marLeft w:val="0"/>
      <w:marRight w:val="0"/>
      <w:marTop w:val="0"/>
      <w:marBottom w:val="0"/>
      <w:divBdr>
        <w:top w:val="none" w:sz="0" w:space="0" w:color="auto"/>
        <w:left w:val="none" w:sz="0" w:space="0" w:color="auto"/>
        <w:bottom w:val="none" w:sz="0" w:space="0" w:color="auto"/>
        <w:right w:val="none" w:sz="0" w:space="0" w:color="auto"/>
      </w:divBdr>
    </w:div>
    <w:div w:id="1744141377">
      <w:bodyDiv w:val="1"/>
      <w:marLeft w:val="0"/>
      <w:marRight w:val="0"/>
      <w:marTop w:val="0"/>
      <w:marBottom w:val="0"/>
      <w:divBdr>
        <w:top w:val="none" w:sz="0" w:space="0" w:color="auto"/>
        <w:left w:val="none" w:sz="0" w:space="0" w:color="auto"/>
        <w:bottom w:val="none" w:sz="0" w:space="0" w:color="auto"/>
        <w:right w:val="none" w:sz="0" w:space="0" w:color="auto"/>
      </w:divBdr>
    </w:div>
    <w:div w:id="1745297400">
      <w:bodyDiv w:val="1"/>
      <w:marLeft w:val="0"/>
      <w:marRight w:val="0"/>
      <w:marTop w:val="0"/>
      <w:marBottom w:val="0"/>
      <w:divBdr>
        <w:top w:val="none" w:sz="0" w:space="0" w:color="auto"/>
        <w:left w:val="none" w:sz="0" w:space="0" w:color="auto"/>
        <w:bottom w:val="none" w:sz="0" w:space="0" w:color="auto"/>
        <w:right w:val="none" w:sz="0" w:space="0" w:color="auto"/>
      </w:divBdr>
    </w:div>
    <w:div w:id="1748645869">
      <w:bodyDiv w:val="1"/>
      <w:marLeft w:val="0"/>
      <w:marRight w:val="0"/>
      <w:marTop w:val="0"/>
      <w:marBottom w:val="0"/>
      <w:divBdr>
        <w:top w:val="none" w:sz="0" w:space="0" w:color="auto"/>
        <w:left w:val="none" w:sz="0" w:space="0" w:color="auto"/>
        <w:bottom w:val="none" w:sz="0" w:space="0" w:color="auto"/>
        <w:right w:val="none" w:sz="0" w:space="0" w:color="auto"/>
      </w:divBdr>
    </w:div>
    <w:div w:id="1754623086">
      <w:bodyDiv w:val="1"/>
      <w:marLeft w:val="0"/>
      <w:marRight w:val="0"/>
      <w:marTop w:val="0"/>
      <w:marBottom w:val="0"/>
      <w:divBdr>
        <w:top w:val="none" w:sz="0" w:space="0" w:color="auto"/>
        <w:left w:val="none" w:sz="0" w:space="0" w:color="auto"/>
        <w:bottom w:val="none" w:sz="0" w:space="0" w:color="auto"/>
        <w:right w:val="none" w:sz="0" w:space="0" w:color="auto"/>
      </w:divBdr>
    </w:div>
    <w:div w:id="1756825185">
      <w:bodyDiv w:val="1"/>
      <w:marLeft w:val="0"/>
      <w:marRight w:val="0"/>
      <w:marTop w:val="0"/>
      <w:marBottom w:val="0"/>
      <w:divBdr>
        <w:top w:val="none" w:sz="0" w:space="0" w:color="auto"/>
        <w:left w:val="none" w:sz="0" w:space="0" w:color="auto"/>
        <w:bottom w:val="none" w:sz="0" w:space="0" w:color="auto"/>
        <w:right w:val="none" w:sz="0" w:space="0" w:color="auto"/>
      </w:divBdr>
    </w:div>
    <w:div w:id="1761096182">
      <w:bodyDiv w:val="1"/>
      <w:marLeft w:val="0"/>
      <w:marRight w:val="0"/>
      <w:marTop w:val="0"/>
      <w:marBottom w:val="0"/>
      <w:divBdr>
        <w:top w:val="none" w:sz="0" w:space="0" w:color="auto"/>
        <w:left w:val="none" w:sz="0" w:space="0" w:color="auto"/>
        <w:bottom w:val="none" w:sz="0" w:space="0" w:color="auto"/>
        <w:right w:val="none" w:sz="0" w:space="0" w:color="auto"/>
      </w:divBdr>
    </w:div>
    <w:div w:id="1771773452">
      <w:bodyDiv w:val="1"/>
      <w:marLeft w:val="0"/>
      <w:marRight w:val="0"/>
      <w:marTop w:val="0"/>
      <w:marBottom w:val="0"/>
      <w:divBdr>
        <w:top w:val="none" w:sz="0" w:space="0" w:color="auto"/>
        <w:left w:val="none" w:sz="0" w:space="0" w:color="auto"/>
        <w:bottom w:val="none" w:sz="0" w:space="0" w:color="auto"/>
        <w:right w:val="none" w:sz="0" w:space="0" w:color="auto"/>
      </w:divBdr>
    </w:div>
    <w:div w:id="1773475267">
      <w:bodyDiv w:val="1"/>
      <w:marLeft w:val="0"/>
      <w:marRight w:val="0"/>
      <w:marTop w:val="0"/>
      <w:marBottom w:val="0"/>
      <w:divBdr>
        <w:top w:val="none" w:sz="0" w:space="0" w:color="auto"/>
        <w:left w:val="none" w:sz="0" w:space="0" w:color="auto"/>
        <w:bottom w:val="none" w:sz="0" w:space="0" w:color="auto"/>
        <w:right w:val="none" w:sz="0" w:space="0" w:color="auto"/>
      </w:divBdr>
    </w:div>
    <w:div w:id="1788965877">
      <w:bodyDiv w:val="1"/>
      <w:marLeft w:val="0"/>
      <w:marRight w:val="0"/>
      <w:marTop w:val="0"/>
      <w:marBottom w:val="0"/>
      <w:divBdr>
        <w:top w:val="none" w:sz="0" w:space="0" w:color="auto"/>
        <w:left w:val="none" w:sz="0" w:space="0" w:color="auto"/>
        <w:bottom w:val="none" w:sz="0" w:space="0" w:color="auto"/>
        <w:right w:val="none" w:sz="0" w:space="0" w:color="auto"/>
      </w:divBdr>
    </w:div>
    <w:div w:id="1795098808">
      <w:bodyDiv w:val="1"/>
      <w:marLeft w:val="0"/>
      <w:marRight w:val="0"/>
      <w:marTop w:val="0"/>
      <w:marBottom w:val="0"/>
      <w:divBdr>
        <w:top w:val="none" w:sz="0" w:space="0" w:color="auto"/>
        <w:left w:val="none" w:sz="0" w:space="0" w:color="auto"/>
        <w:bottom w:val="none" w:sz="0" w:space="0" w:color="auto"/>
        <w:right w:val="none" w:sz="0" w:space="0" w:color="auto"/>
      </w:divBdr>
    </w:div>
    <w:div w:id="1795976294">
      <w:bodyDiv w:val="1"/>
      <w:marLeft w:val="0"/>
      <w:marRight w:val="0"/>
      <w:marTop w:val="0"/>
      <w:marBottom w:val="0"/>
      <w:divBdr>
        <w:top w:val="none" w:sz="0" w:space="0" w:color="auto"/>
        <w:left w:val="none" w:sz="0" w:space="0" w:color="auto"/>
        <w:bottom w:val="none" w:sz="0" w:space="0" w:color="auto"/>
        <w:right w:val="none" w:sz="0" w:space="0" w:color="auto"/>
      </w:divBdr>
    </w:div>
    <w:div w:id="1815944442">
      <w:bodyDiv w:val="1"/>
      <w:marLeft w:val="0"/>
      <w:marRight w:val="0"/>
      <w:marTop w:val="0"/>
      <w:marBottom w:val="0"/>
      <w:divBdr>
        <w:top w:val="none" w:sz="0" w:space="0" w:color="auto"/>
        <w:left w:val="none" w:sz="0" w:space="0" w:color="auto"/>
        <w:bottom w:val="none" w:sz="0" w:space="0" w:color="auto"/>
        <w:right w:val="none" w:sz="0" w:space="0" w:color="auto"/>
      </w:divBdr>
    </w:div>
    <w:div w:id="1818721857">
      <w:bodyDiv w:val="1"/>
      <w:marLeft w:val="0"/>
      <w:marRight w:val="0"/>
      <w:marTop w:val="0"/>
      <w:marBottom w:val="0"/>
      <w:divBdr>
        <w:top w:val="none" w:sz="0" w:space="0" w:color="auto"/>
        <w:left w:val="none" w:sz="0" w:space="0" w:color="auto"/>
        <w:bottom w:val="none" w:sz="0" w:space="0" w:color="auto"/>
        <w:right w:val="none" w:sz="0" w:space="0" w:color="auto"/>
      </w:divBdr>
    </w:div>
    <w:div w:id="1829059268">
      <w:bodyDiv w:val="1"/>
      <w:marLeft w:val="0"/>
      <w:marRight w:val="0"/>
      <w:marTop w:val="0"/>
      <w:marBottom w:val="0"/>
      <w:divBdr>
        <w:top w:val="none" w:sz="0" w:space="0" w:color="auto"/>
        <w:left w:val="none" w:sz="0" w:space="0" w:color="auto"/>
        <w:bottom w:val="none" w:sz="0" w:space="0" w:color="auto"/>
        <w:right w:val="none" w:sz="0" w:space="0" w:color="auto"/>
      </w:divBdr>
    </w:div>
    <w:div w:id="1829203641">
      <w:bodyDiv w:val="1"/>
      <w:marLeft w:val="0"/>
      <w:marRight w:val="0"/>
      <w:marTop w:val="0"/>
      <w:marBottom w:val="0"/>
      <w:divBdr>
        <w:top w:val="none" w:sz="0" w:space="0" w:color="auto"/>
        <w:left w:val="none" w:sz="0" w:space="0" w:color="auto"/>
        <w:bottom w:val="none" w:sz="0" w:space="0" w:color="auto"/>
        <w:right w:val="none" w:sz="0" w:space="0" w:color="auto"/>
      </w:divBdr>
    </w:div>
    <w:div w:id="1849515991">
      <w:bodyDiv w:val="1"/>
      <w:marLeft w:val="0"/>
      <w:marRight w:val="0"/>
      <w:marTop w:val="0"/>
      <w:marBottom w:val="0"/>
      <w:divBdr>
        <w:top w:val="none" w:sz="0" w:space="0" w:color="auto"/>
        <w:left w:val="none" w:sz="0" w:space="0" w:color="auto"/>
        <w:bottom w:val="none" w:sz="0" w:space="0" w:color="auto"/>
        <w:right w:val="none" w:sz="0" w:space="0" w:color="auto"/>
      </w:divBdr>
    </w:div>
    <w:div w:id="1849832762">
      <w:bodyDiv w:val="1"/>
      <w:marLeft w:val="0"/>
      <w:marRight w:val="0"/>
      <w:marTop w:val="0"/>
      <w:marBottom w:val="0"/>
      <w:divBdr>
        <w:top w:val="none" w:sz="0" w:space="0" w:color="auto"/>
        <w:left w:val="none" w:sz="0" w:space="0" w:color="auto"/>
        <w:bottom w:val="none" w:sz="0" w:space="0" w:color="auto"/>
        <w:right w:val="none" w:sz="0" w:space="0" w:color="auto"/>
      </w:divBdr>
    </w:div>
    <w:div w:id="1855225279">
      <w:bodyDiv w:val="1"/>
      <w:marLeft w:val="0"/>
      <w:marRight w:val="0"/>
      <w:marTop w:val="0"/>
      <w:marBottom w:val="0"/>
      <w:divBdr>
        <w:top w:val="none" w:sz="0" w:space="0" w:color="auto"/>
        <w:left w:val="none" w:sz="0" w:space="0" w:color="auto"/>
        <w:bottom w:val="none" w:sz="0" w:space="0" w:color="auto"/>
        <w:right w:val="none" w:sz="0" w:space="0" w:color="auto"/>
      </w:divBdr>
    </w:div>
    <w:div w:id="1857694211">
      <w:bodyDiv w:val="1"/>
      <w:marLeft w:val="0"/>
      <w:marRight w:val="0"/>
      <w:marTop w:val="0"/>
      <w:marBottom w:val="0"/>
      <w:divBdr>
        <w:top w:val="none" w:sz="0" w:space="0" w:color="auto"/>
        <w:left w:val="none" w:sz="0" w:space="0" w:color="auto"/>
        <w:bottom w:val="none" w:sz="0" w:space="0" w:color="auto"/>
        <w:right w:val="none" w:sz="0" w:space="0" w:color="auto"/>
      </w:divBdr>
    </w:div>
    <w:div w:id="1862235793">
      <w:bodyDiv w:val="1"/>
      <w:marLeft w:val="0"/>
      <w:marRight w:val="0"/>
      <w:marTop w:val="0"/>
      <w:marBottom w:val="0"/>
      <w:divBdr>
        <w:top w:val="none" w:sz="0" w:space="0" w:color="auto"/>
        <w:left w:val="none" w:sz="0" w:space="0" w:color="auto"/>
        <w:bottom w:val="none" w:sz="0" w:space="0" w:color="auto"/>
        <w:right w:val="none" w:sz="0" w:space="0" w:color="auto"/>
      </w:divBdr>
    </w:div>
    <w:div w:id="1866409257">
      <w:bodyDiv w:val="1"/>
      <w:marLeft w:val="0"/>
      <w:marRight w:val="0"/>
      <w:marTop w:val="0"/>
      <w:marBottom w:val="0"/>
      <w:divBdr>
        <w:top w:val="none" w:sz="0" w:space="0" w:color="auto"/>
        <w:left w:val="none" w:sz="0" w:space="0" w:color="auto"/>
        <w:bottom w:val="none" w:sz="0" w:space="0" w:color="auto"/>
        <w:right w:val="none" w:sz="0" w:space="0" w:color="auto"/>
      </w:divBdr>
    </w:div>
    <w:div w:id="1868905728">
      <w:bodyDiv w:val="1"/>
      <w:marLeft w:val="0"/>
      <w:marRight w:val="0"/>
      <w:marTop w:val="0"/>
      <w:marBottom w:val="0"/>
      <w:divBdr>
        <w:top w:val="none" w:sz="0" w:space="0" w:color="auto"/>
        <w:left w:val="none" w:sz="0" w:space="0" w:color="auto"/>
        <w:bottom w:val="none" w:sz="0" w:space="0" w:color="auto"/>
        <w:right w:val="none" w:sz="0" w:space="0" w:color="auto"/>
      </w:divBdr>
    </w:div>
    <w:div w:id="1874730967">
      <w:bodyDiv w:val="1"/>
      <w:marLeft w:val="0"/>
      <w:marRight w:val="0"/>
      <w:marTop w:val="0"/>
      <w:marBottom w:val="0"/>
      <w:divBdr>
        <w:top w:val="none" w:sz="0" w:space="0" w:color="auto"/>
        <w:left w:val="none" w:sz="0" w:space="0" w:color="auto"/>
        <w:bottom w:val="none" w:sz="0" w:space="0" w:color="auto"/>
        <w:right w:val="none" w:sz="0" w:space="0" w:color="auto"/>
      </w:divBdr>
    </w:div>
    <w:div w:id="1876574043">
      <w:bodyDiv w:val="1"/>
      <w:marLeft w:val="0"/>
      <w:marRight w:val="0"/>
      <w:marTop w:val="0"/>
      <w:marBottom w:val="0"/>
      <w:divBdr>
        <w:top w:val="none" w:sz="0" w:space="0" w:color="auto"/>
        <w:left w:val="none" w:sz="0" w:space="0" w:color="auto"/>
        <w:bottom w:val="none" w:sz="0" w:space="0" w:color="auto"/>
        <w:right w:val="none" w:sz="0" w:space="0" w:color="auto"/>
      </w:divBdr>
    </w:div>
    <w:div w:id="1876891480">
      <w:bodyDiv w:val="1"/>
      <w:marLeft w:val="0"/>
      <w:marRight w:val="0"/>
      <w:marTop w:val="0"/>
      <w:marBottom w:val="0"/>
      <w:divBdr>
        <w:top w:val="none" w:sz="0" w:space="0" w:color="auto"/>
        <w:left w:val="none" w:sz="0" w:space="0" w:color="auto"/>
        <w:bottom w:val="none" w:sz="0" w:space="0" w:color="auto"/>
        <w:right w:val="none" w:sz="0" w:space="0" w:color="auto"/>
      </w:divBdr>
    </w:div>
    <w:div w:id="1880624277">
      <w:bodyDiv w:val="1"/>
      <w:marLeft w:val="0"/>
      <w:marRight w:val="0"/>
      <w:marTop w:val="0"/>
      <w:marBottom w:val="0"/>
      <w:divBdr>
        <w:top w:val="none" w:sz="0" w:space="0" w:color="auto"/>
        <w:left w:val="none" w:sz="0" w:space="0" w:color="auto"/>
        <w:bottom w:val="none" w:sz="0" w:space="0" w:color="auto"/>
        <w:right w:val="none" w:sz="0" w:space="0" w:color="auto"/>
      </w:divBdr>
    </w:div>
    <w:div w:id="1883325302">
      <w:bodyDiv w:val="1"/>
      <w:marLeft w:val="0"/>
      <w:marRight w:val="0"/>
      <w:marTop w:val="0"/>
      <w:marBottom w:val="0"/>
      <w:divBdr>
        <w:top w:val="none" w:sz="0" w:space="0" w:color="auto"/>
        <w:left w:val="none" w:sz="0" w:space="0" w:color="auto"/>
        <w:bottom w:val="none" w:sz="0" w:space="0" w:color="auto"/>
        <w:right w:val="none" w:sz="0" w:space="0" w:color="auto"/>
      </w:divBdr>
    </w:div>
    <w:div w:id="1891500299">
      <w:bodyDiv w:val="1"/>
      <w:marLeft w:val="0"/>
      <w:marRight w:val="0"/>
      <w:marTop w:val="0"/>
      <w:marBottom w:val="0"/>
      <w:divBdr>
        <w:top w:val="none" w:sz="0" w:space="0" w:color="auto"/>
        <w:left w:val="none" w:sz="0" w:space="0" w:color="auto"/>
        <w:bottom w:val="none" w:sz="0" w:space="0" w:color="auto"/>
        <w:right w:val="none" w:sz="0" w:space="0" w:color="auto"/>
      </w:divBdr>
    </w:div>
    <w:div w:id="1893736000">
      <w:bodyDiv w:val="1"/>
      <w:marLeft w:val="0"/>
      <w:marRight w:val="0"/>
      <w:marTop w:val="0"/>
      <w:marBottom w:val="0"/>
      <w:divBdr>
        <w:top w:val="none" w:sz="0" w:space="0" w:color="auto"/>
        <w:left w:val="none" w:sz="0" w:space="0" w:color="auto"/>
        <w:bottom w:val="none" w:sz="0" w:space="0" w:color="auto"/>
        <w:right w:val="none" w:sz="0" w:space="0" w:color="auto"/>
      </w:divBdr>
    </w:div>
    <w:div w:id="1897860876">
      <w:bodyDiv w:val="1"/>
      <w:marLeft w:val="0"/>
      <w:marRight w:val="0"/>
      <w:marTop w:val="0"/>
      <w:marBottom w:val="0"/>
      <w:divBdr>
        <w:top w:val="none" w:sz="0" w:space="0" w:color="auto"/>
        <w:left w:val="none" w:sz="0" w:space="0" w:color="auto"/>
        <w:bottom w:val="none" w:sz="0" w:space="0" w:color="auto"/>
        <w:right w:val="none" w:sz="0" w:space="0" w:color="auto"/>
      </w:divBdr>
    </w:div>
    <w:div w:id="1899516185">
      <w:bodyDiv w:val="1"/>
      <w:marLeft w:val="0"/>
      <w:marRight w:val="0"/>
      <w:marTop w:val="0"/>
      <w:marBottom w:val="0"/>
      <w:divBdr>
        <w:top w:val="none" w:sz="0" w:space="0" w:color="auto"/>
        <w:left w:val="none" w:sz="0" w:space="0" w:color="auto"/>
        <w:bottom w:val="none" w:sz="0" w:space="0" w:color="auto"/>
        <w:right w:val="none" w:sz="0" w:space="0" w:color="auto"/>
      </w:divBdr>
    </w:div>
    <w:div w:id="1902011135">
      <w:bodyDiv w:val="1"/>
      <w:marLeft w:val="0"/>
      <w:marRight w:val="0"/>
      <w:marTop w:val="0"/>
      <w:marBottom w:val="0"/>
      <w:divBdr>
        <w:top w:val="none" w:sz="0" w:space="0" w:color="auto"/>
        <w:left w:val="none" w:sz="0" w:space="0" w:color="auto"/>
        <w:bottom w:val="none" w:sz="0" w:space="0" w:color="auto"/>
        <w:right w:val="none" w:sz="0" w:space="0" w:color="auto"/>
      </w:divBdr>
    </w:div>
    <w:div w:id="1913349928">
      <w:bodyDiv w:val="1"/>
      <w:marLeft w:val="0"/>
      <w:marRight w:val="0"/>
      <w:marTop w:val="0"/>
      <w:marBottom w:val="0"/>
      <w:divBdr>
        <w:top w:val="none" w:sz="0" w:space="0" w:color="auto"/>
        <w:left w:val="none" w:sz="0" w:space="0" w:color="auto"/>
        <w:bottom w:val="none" w:sz="0" w:space="0" w:color="auto"/>
        <w:right w:val="none" w:sz="0" w:space="0" w:color="auto"/>
      </w:divBdr>
    </w:div>
    <w:div w:id="1915429129">
      <w:bodyDiv w:val="1"/>
      <w:marLeft w:val="0"/>
      <w:marRight w:val="0"/>
      <w:marTop w:val="0"/>
      <w:marBottom w:val="0"/>
      <w:divBdr>
        <w:top w:val="none" w:sz="0" w:space="0" w:color="auto"/>
        <w:left w:val="none" w:sz="0" w:space="0" w:color="auto"/>
        <w:bottom w:val="none" w:sz="0" w:space="0" w:color="auto"/>
        <w:right w:val="none" w:sz="0" w:space="0" w:color="auto"/>
      </w:divBdr>
    </w:div>
    <w:div w:id="1917856232">
      <w:bodyDiv w:val="1"/>
      <w:marLeft w:val="0"/>
      <w:marRight w:val="0"/>
      <w:marTop w:val="0"/>
      <w:marBottom w:val="0"/>
      <w:divBdr>
        <w:top w:val="none" w:sz="0" w:space="0" w:color="auto"/>
        <w:left w:val="none" w:sz="0" w:space="0" w:color="auto"/>
        <w:bottom w:val="none" w:sz="0" w:space="0" w:color="auto"/>
        <w:right w:val="none" w:sz="0" w:space="0" w:color="auto"/>
      </w:divBdr>
    </w:div>
    <w:div w:id="1918902823">
      <w:bodyDiv w:val="1"/>
      <w:marLeft w:val="0"/>
      <w:marRight w:val="0"/>
      <w:marTop w:val="0"/>
      <w:marBottom w:val="0"/>
      <w:divBdr>
        <w:top w:val="none" w:sz="0" w:space="0" w:color="auto"/>
        <w:left w:val="none" w:sz="0" w:space="0" w:color="auto"/>
        <w:bottom w:val="none" w:sz="0" w:space="0" w:color="auto"/>
        <w:right w:val="none" w:sz="0" w:space="0" w:color="auto"/>
      </w:divBdr>
    </w:div>
    <w:div w:id="1925257564">
      <w:bodyDiv w:val="1"/>
      <w:marLeft w:val="0"/>
      <w:marRight w:val="0"/>
      <w:marTop w:val="0"/>
      <w:marBottom w:val="0"/>
      <w:divBdr>
        <w:top w:val="none" w:sz="0" w:space="0" w:color="auto"/>
        <w:left w:val="none" w:sz="0" w:space="0" w:color="auto"/>
        <w:bottom w:val="none" w:sz="0" w:space="0" w:color="auto"/>
        <w:right w:val="none" w:sz="0" w:space="0" w:color="auto"/>
      </w:divBdr>
    </w:div>
    <w:div w:id="1930430726">
      <w:bodyDiv w:val="1"/>
      <w:marLeft w:val="0"/>
      <w:marRight w:val="0"/>
      <w:marTop w:val="0"/>
      <w:marBottom w:val="0"/>
      <w:divBdr>
        <w:top w:val="none" w:sz="0" w:space="0" w:color="auto"/>
        <w:left w:val="none" w:sz="0" w:space="0" w:color="auto"/>
        <w:bottom w:val="none" w:sz="0" w:space="0" w:color="auto"/>
        <w:right w:val="none" w:sz="0" w:space="0" w:color="auto"/>
      </w:divBdr>
    </w:div>
    <w:div w:id="1938521229">
      <w:bodyDiv w:val="1"/>
      <w:marLeft w:val="0"/>
      <w:marRight w:val="0"/>
      <w:marTop w:val="0"/>
      <w:marBottom w:val="0"/>
      <w:divBdr>
        <w:top w:val="none" w:sz="0" w:space="0" w:color="auto"/>
        <w:left w:val="none" w:sz="0" w:space="0" w:color="auto"/>
        <w:bottom w:val="none" w:sz="0" w:space="0" w:color="auto"/>
        <w:right w:val="none" w:sz="0" w:space="0" w:color="auto"/>
      </w:divBdr>
    </w:div>
    <w:div w:id="1947884908">
      <w:bodyDiv w:val="1"/>
      <w:marLeft w:val="0"/>
      <w:marRight w:val="0"/>
      <w:marTop w:val="0"/>
      <w:marBottom w:val="0"/>
      <w:divBdr>
        <w:top w:val="none" w:sz="0" w:space="0" w:color="auto"/>
        <w:left w:val="none" w:sz="0" w:space="0" w:color="auto"/>
        <w:bottom w:val="none" w:sz="0" w:space="0" w:color="auto"/>
        <w:right w:val="none" w:sz="0" w:space="0" w:color="auto"/>
      </w:divBdr>
    </w:div>
    <w:div w:id="1956786904">
      <w:bodyDiv w:val="1"/>
      <w:marLeft w:val="0"/>
      <w:marRight w:val="0"/>
      <w:marTop w:val="0"/>
      <w:marBottom w:val="0"/>
      <w:divBdr>
        <w:top w:val="none" w:sz="0" w:space="0" w:color="auto"/>
        <w:left w:val="none" w:sz="0" w:space="0" w:color="auto"/>
        <w:bottom w:val="none" w:sz="0" w:space="0" w:color="auto"/>
        <w:right w:val="none" w:sz="0" w:space="0" w:color="auto"/>
      </w:divBdr>
    </w:div>
    <w:div w:id="1957252716">
      <w:bodyDiv w:val="1"/>
      <w:marLeft w:val="0"/>
      <w:marRight w:val="0"/>
      <w:marTop w:val="0"/>
      <w:marBottom w:val="0"/>
      <w:divBdr>
        <w:top w:val="none" w:sz="0" w:space="0" w:color="auto"/>
        <w:left w:val="none" w:sz="0" w:space="0" w:color="auto"/>
        <w:bottom w:val="none" w:sz="0" w:space="0" w:color="auto"/>
        <w:right w:val="none" w:sz="0" w:space="0" w:color="auto"/>
      </w:divBdr>
    </w:div>
    <w:div w:id="1986204024">
      <w:bodyDiv w:val="1"/>
      <w:marLeft w:val="0"/>
      <w:marRight w:val="0"/>
      <w:marTop w:val="0"/>
      <w:marBottom w:val="0"/>
      <w:divBdr>
        <w:top w:val="none" w:sz="0" w:space="0" w:color="auto"/>
        <w:left w:val="none" w:sz="0" w:space="0" w:color="auto"/>
        <w:bottom w:val="none" w:sz="0" w:space="0" w:color="auto"/>
        <w:right w:val="none" w:sz="0" w:space="0" w:color="auto"/>
      </w:divBdr>
    </w:div>
    <w:div w:id="1987736253">
      <w:bodyDiv w:val="1"/>
      <w:marLeft w:val="0"/>
      <w:marRight w:val="0"/>
      <w:marTop w:val="0"/>
      <w:marBottom w:val="0"/>
      <w:divBdr>
        <w:top w:val="none" w:sz="0" w:space="0" w:color="auto"/>
        <w:left w:val="none" w:sz="0" w:space="0" w:color="auto"/>
        <w:bottom w:val="none" w:sz="0" w:space="0" w:color="auto"/>
        <w:right w:val="none" w:sz="0" w:space="0" w:color="auto"/>
      </w:divBdr>
    </w:div>
    <w:div w:id="1991446021">
      <w:bodyDiv w:val="1"/>
      <w:marLeft w:val="0"/>
      <w:marRight w:val="0"/>
      <w:marTop w:val="0"/>
      <w:marBottom w:val="0"/>
      <w:divBdr>
        <w:top w:val="none" w:sz="0" w:space="0" w:color="auto"/>
        <w:left w:val="none" w:sz="0" w:space="0" w:color="auto"/>
        <w:bottom w:val="none" w:sz="0" w:space="0" w:color="auto"/>
        <w:right w:val="none" w:sz="0" w:space="0" w:color="auto"/>
      </w:divBdr>
    </w:div>
    <w:div w:id="2015914893">
      <w:bodyDiv w:val="1"/>
      <w:marLeft w:val="0"/>
      <w:marRight w:val="0"/>
      <w:marTop w:val="0"/>
      <w:marBottom w:val="0"/>
      <w:divBdr>
        <w:top w:val="none" w:sz="0" w:space="0" w:color="auto"/>
        <w:left w:val="none" w:sz="0" w:space="0" w:color="auto"/>
        <w:bottom w:val="none" w:sz="0" w:space="0" w:color="auto"/>
        <w:right w:val="none" w:sz="0" w:space="0" w:color="auto"/>
      </w:divBdr>
    </w:div>
    <w:div w:id="2016573657">
      <w:bodyDiv w:val="1"/>
      <w:marLeft w:val="0"/>
      <w:marRight w:val="0"/>
      <w:marTop w:val="0"/>
      <w:marBottom w:val="0"/>
      <w:divBdr>
        <w:top w:val="none" w:sz="0" w:space="0" w:color="auto"/>
        <w:left w:val="none" w:sz="0" w:space="0" w:color="auto"/>
        <w:bottom w:val="none" w:sz="0" w:space="0" w:color="auto"/>
        <w:right w:val="none" w:sz="0" w:space="0" w:color="auto"/>
      </w:divBdr>
    </w:div>
    <w:div w:id="2044790184">
      <w:bodyDiv w:val="1"/>
      <w:marLeft w:val="0"/>
      <w:marRight w:val="0"/>
      <w:marTop w:val="0"/>
      <w:marBottom w:val="0"/>
      <w:divBdr>
        <w:top w:val="none" w:sz="0" w:space="0" w:color="auto"/>
        <w:left w:val="none" w:sz="0" w:space="0" w:color="auto"/>
        <w:bottom w:val="none" w:sz="0" w:space="0" w:color="auto"/>
        <w:right w:val="none" w:sz="0" w:space="0" w:color="auto"/>
      </w:divBdr>
    </w:div>
    <w:div w:id="2056543836">
      <w:bodyDiv w:val="1"/>
      <w:marLeft w:val="0"/>
      <w:marRight w:val="0"/>
      <w:marTop w:val="0"/>
      <w:marBottom w:val="0"/>
      <w:divBdr>
        <w:top w:val="none" w:sz="0" w:space="0" w:color="auto"/>
        <w:left w:val="none" w:sz="0" w:space="0" w:color="auto"/>
        <w:bottom w:val="none" w:sz="0" w:space="0" w:color="auto"/>
        <w:right w:val="none" w:sz="0" w:space="0" w:color="auto"/>
      </w:divBdr>
    </w:div>
    <w:div w:id="2079982084">
      <w:bodyDiv w:val="1"/>
      <w:marLeft w:val="0"/>
      <w:marRight w:val="0"/>
      <w:marTop w:val="0"/>
      <w:marBottom w:val="0"/>
      <w:divBdr>
        <w:top w:val="none" w:sz="0" w:space="0" w:color="auto"/>
        <w:left w:val="none" w:sz="0" w:space="0" w:color="auto"/>
        <w:bottom w:val="none" w:sz="0" w:space="0" w:color="auto"/>
        <w:right w:val="none" w:sz="0" w:space="0" w:color="auto"/>
      </w:divBdr>
    </w:div>
    <w:div w:id="2088572517">
      <w:bodyDiv w:val="1"/>
      <w:marLeft w:val="0"/>
      <w:marRight w:val="0"/>
      <w:marTop w:val="0"/>
      <w:marBottom w:val="0"/>
      <w:divBdr>
        <w:top w:val="none" w:sz="0" w:space="0" w:color="auto"/>
        <w:left w:val="none" w:sz="0" w:space="0" w:color="auto"/>
        <w:bottom w:val="none" w:sz="0" w:space="0" w:color="auto"/>
        <w:right w:val="none" w:sz="0" w:space="0" w:color="auto"/>
      </w:divBdr>
    </w:div>
    <w:div w:id="2103449285">
      <w:bodyDiv w:val="1"/>
      <w:marLeft w:val="0"/>
      <w:marRight w:val="0"/>
      <w:marTop w:val="0"/>
      <w:marBottom w:val="0"/>
      <w:divBdr>
        <w:top w:val="none" w:sz="0" w:space="0" w:color="auto"/>
        <w:left w:val="none" w:sz="0" w:space="0" w:color="auto"/>
        <w:bottom w:val="none" w:sz="0" w:space="0" w:color="auto"/>
        <w:right w:val="none" w:sz="0" w:space="0" w:color="auto"/>
      </w:divBdr>
    </w:div>
    <w:div w:id="2104060840">
      <w:bodyDiv w:val="1"/>
      <w:marLeft w:val="0"/>
      <w:marRight w:val="0"/>
      <w:marTop w:val="0"/>
      <w:marBottom w:val="0"/>
      <w:divBdr>
        <w:top w:val="none" w:sz="0" w:space="0" w:color="auto"/>
        <w:left w:val="none" w:sz="0" w:space="0" w:color="auto"/>
        <w:bottom w:val="none" w:sz="0" w:space="0" w:color="auto"/>
        <w:right w:val="none" w:sz="0" w:space="0" w:color="auto"/>
      </w:divBdr>
    </w:div>
    <w:div w:id="2104109587">
      <w:bodyDiv w:val="1"/>
      <w:marLeft w:val="0"/>
      <w:marRight w:val="0"/>
      <w:marTop w:val="0"/>
      <w:marBottom w:val="0"/>
      <w:divBdr>
        <w:top w:val="none" w:sz="0" w:space="0" w:color="auto"/>
        <w:left w:val="none" w:sz="0" w:space="0" w:color="auto"/>
        <w:bottom w:val="none" w:sz="0" w:space="0" w:color="auto"/>
        <w:right w:val="none" w:sz="0" w:space="0" w:color="auto"/>
      </w:divBdr>
    </w:div>
    <w:div w:id="2107531350">
      <w:bodyDiv w:val="1"/>
      <w:marLeft w:val="0"/>
      <w:marRight w:val="0"/>
      <w:marTop w:val="0"/>
      <w:marBottom w:val="0"/>
      <w:divBdr>
        <w:top w:val="none" w:sz="0" w:space="0" w:color="auto"/>
        <w:left w:val="none" w:sz="0" w:space="0" w:color="auto"/>
        <w:bottom w:val="none" w:sz="0" w:space="0" w:color="auto"/>
        <w:right w:val="none" w:sz="0" w:space="0" w:color="auto"/>
      </w:divBdr>
    </w:div>
    <w:div w:id="2128695520">
      <w:bodyDiv w:val="1"/>
      <w:marLeft w:val="0"/>
      <w:marRight w:val="0"/>
      <w:marTop w:val="0"/>
      <w:marBottom w:val="0"/>
      <w:divBdr>
        <w:top w:val="none" w:sz="0" w:space="0" w:color="auto"/>
        <w:left w:val="none" w:sz="0" w:space="0" w:color="auto"/>
        <w:bottom w:val="none" w:sz="0" w:space="0" w:color="auto"/>
        <w:right w:val="none" w:sz="0" w:space="0" w:color="auto"/>
      </w:divBdr>
    </w:div>
    <w:div w:id="2131703058">
      <w:bodyDiv w:val="1"/>
      <w:marLeft w:val="0"/>
      <w:marRight w:val="0"/>
      <w:marTop w:val="0"/>
      <w:marBottom w:val="0"/>
      <w:divBdr>
        <w:top w:val="none" w:sz="0" w:space="0" w:color="auto"/>
        <w:left w:val="none" w:sz="0" w:space="0" w:color="auto"/>
        <w:bottom w:val="none" w:sz="0" w:space="0" w:color="auto"/>
        <w:right w:val="none" w:sz="0" w:space="0" w:color="auto"/>
      </w:divBdr>
    </w:div>
    <w:div w:id="2132629481">
      <w:bodyDiv w:val="1"/>
      <w:marLeft w:val="0"/>
      <w:marRight w:val="0"/>
      <w:marTop w:val="0"/>
      <w:marBottom w:val="0"/>
      <w:divBdr>
        <w:top w:val="none" w:sz="0" w:space="0" w:color="auto"/>
        <w:left w:val="none" w:sz="0" w:space="0" w:color="auto"/>
        <w:bottom w:val="none" w:sz="0" w:space="0" w:color="auto"/>
        <w:right w:val="none" w:sz="0" w:space="0" w:color="auto"/>
      </w:divBdr>
    </w:div>
    <w:div w:id="2137791197">
      <w:bodyDiv w:val="1"/>
      <w:marLeft w:val="0"/>
      <w:marRight w:val="0"/>
      <w:marTop w:val="0"/>
      <w:marBottom w:val="0"/>
      <w:divBdr>
        <w:top w:val="none" w:sz="0" w:space="0" w:color="auto"/>
        <w:left w:val="none" w:sz="0" w:space="0" w:color="auto"/>
        <w:bottom w:val="none" w:sz="0" w:space="0" w:color="auto"/>
        <w:right w:val="none" w:sz="0" w:space="0" w:color="auto"/>
      </w:divBdr>
    </w:div>
    <w:div w:id="2141264462">
      <w:bodyDiv w:val="1"/>
      <w:marLeft w:val="0"/>
      <w:marRight w:val="0"/>
      <w:marTop w:val="0"/>
      <w:marBottom w:val="0"/>
      <w:divBdr>
        <w:top w:val="none" w:sz="0" w:space="0" w:color="auto"/>
        <w:left w:val="none" w:sz="0" w:space="0" w:color="auto"/>
        <w:bottom w:val="none" w:sz="0" w:space="0" w:color="auto"/>
        <w:right w:val="none" w:sz="0" w:space="0" w:color="auto"/>
      </w:divBdr>
    </w:div>
    <w:div w:id="214696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G"/><Relationship Id="rId25" Type="http://schemas.openxmlformats.org/officeDocument/2006/relationships/oleObject" Target="embeddings/oleObject4.bin"/><Relationship Id="rId33"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hyperlink" Target="http://ivo.garant.ru/document/redirect/71274648/0" TargetMode="External"/><Relationship Id="rId20" Type="http://schemas.openxmlformats.org/officeDocument/2006/relationships/image" Target="media/image8.w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wmf"/><Relationship Id="rId32" Type="http://schemas.openxmlformats.org/officeDocument/2006/relationships/image" Target="media/image14.wmf"/><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oleObject" Target="embeddings/oleObject3.bin"/><Relationship Id="rId28" Type="http://schemas.openxmlformats.org/officeDocument/2006/relationships/image" Target="media/image12.wmf"/><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9.wmf"/><Relationship Id="rId27" Type="http://schemas.openxmlformats.org/officeDocument/2006/relationships/oleObject" Target="embeddings/oleObject5.bin"/><Relationship Id="rId30" Type="http://schemas.openxmlformats.org/officeDocument/2006/relationships/image" Target="media/image13.wmf"/><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229AB-8492-4CB9-8488-7A2296F24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115</Pages>
  <Words>37089</Words>
  <Characters>211409</Characters>
  <Application>Microsoft Office Word</Application>
  <DocSecurity>0</DocSecurity>
  <Lines>1761</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АРЭН-ЭНЕРГИЯ</dc:creator>
  <cp:keywords/>
  <dc:description/>
  <cp:lastModifiedBy>Mark</cp:lastModifiedBy>
  <cp:revision>33</cp:revision>
  <cp:lastPrinted>2026-03-26T09:09:00Z</cp:lastPrinted>
  <dcterms:created xsi:type="dcterms:W3CDTF">2025-06-25T08:14:00Z</dcterms:created>
  <dcterms:modified xsi:type="dcterms:W3CDTF">2026-03-26T09:09:00Z</dcterms:modified>
</cp:coreProperties>
</file>