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C5" w:rsidRDefault="00B21162">
      <w:pPr>
        <w:rPr>
          <w:sz w:val="28"/>
        </w:rPr>
      </w:pPr>
      <w:r>
        <w:rPr>
          <w:sz w:val="28"/>
        </w:rPr>
        <w:tab/>
      </w:r>
    </w:p>
    <w:p w:rsidR="00053D1C" w:rsidRPr="00053D1C" w:rsidRDefault="00AC2464" w:rsidP="00794969">
      <w:pPr>
        <w:ind w:firstLine="709"/>
        <w:jc w:val="both"/>
        <w:rPr>
          <w:sz w:val="28"/>
        </w:rPr>
      </w:pPr>
      <w:r>
        <w:rPr>
          <w:sz w:val="28"/>
        </w:rPr>
        <w:tab/>
      </w:r>
      <w:r w:rsidR="00C77826">
        <w:rPr>
          <w:sz w:val="28"/>
        </w:rPr>
        <w:t xml:space="preserve">Администрация  </w:t>
      </w:r>
      <w:r w:rsidR="00C97AF3">
        <w:rPr>
          <w:sz w:val="28"/>
        </w:rPr>
        <w:t>Синявинского</w:t>
      </w:r>
      <w:r w:rsidR="00C77826">
        <w:rPr>
          <w:sz w:val="28"/>
        </w:rPr>
        <w:t xml:space="preserve"> городского поселения  Кировского муниципального района Ленинградской области  сообщает </w:t>
      </w:r>
      <w:proofErr w:type="gramStart"/>
      <w:r w:rsidR="00C77826">
        <w:rPr>
          <w:sz w:val="28"/>
        </w:rPr>
        <w:t>об итогах  аукциона</w:t>
      </w:r>
      <w:r w:rsidR="00C77826" w:rsidRPr="001008A5">
        <w:rPr>
          <w:sz w:val="28"/>
        </w:rPr>
        <w:t xml:space="preserve"> в электронной форме </w:t>
      </w:r>
      <w:r w:rsidR="00053D1C">
        <w:rPr>
          <w:sz w:val="28"/>
        </w:rPr>
        <w:t xml:space="preserve">по </w:t>
      </w:r>
      <w:r w:rsidR="00053D1C" w:rsidRPr="00053D1C">
        <w:rPr>
          <w:sz w:val="28"/>
        </w:rPr>
        <w:t>продаж</w:t>
      </w:r>
      <w:r w:rsidR="00053D1C">
        <w:rPr>
          <w:sz w:val="28"/>
        </w:rPr>
        <w:t>е</w:t>
      </w:r>
      <w:r w:rsidR="00053D1C" w:rsidRPr="00053D1C">
        <w:rPr>
          <w:sz w:val="28"/>
        </w:rPr>
        <w:t xml:space="preserve"> в собственность</w:t>
      </w:r>
      <w:proofErr w:type="gramEnd"/>
      <w:r w:rsidR="00053D1C" w:rsidRPr="00053D1C">
        <w:rPr>
          <w:sz w:val="28"/>
        </w:rPr>
        <w:t xml:space="preserve"> движимого имущества</w:t>
      </w:r>
      <w:r w:rsidR="00053D1C">
        <w:rPr>
          <w:sz w:val="28"/>
        </w:rPr>
        <w:t xml:space="preserve">, </w:t>
      </w:r>
      <w:r w:rsidR="00053D1C" w:rsidRPr="00053D1C">
        <w:rPr>
          <w:sz w:val="28"/>
        </w:rPr>
        <w:t>находящегося в собственности муниципального образования Синявинское городское поселение  Кировского муниципального района Ленинградской области</w:t>
      </w:r>
      <w:r w:rsidR="00053D1C">
        <w:rPr>
          <w:sz w:val="28"/>
        </w:rPr>
        <w:t>, назначенного на 23.04.2026</w:t>
      </w:r>
      <w:r w:rsidR="00053D1C" w:rsidRPr="00053D1C">
        <w:rPr>
          <w:sz w:val="28"/>
        </w:rPr>
        <w:t>:</w:t>
      </w:r>
    </w:p>
    <w:p w:rsidR="00053D1C" w:rsidRPr="00053D1C" w:rsidRDefault="00053D1C" w:rsidP="00053D1C">
      <w:pPr>
        <w:pStyle w:val="ConsPlusNormal"/>
        <w:ind w:firstLine="709"/>
        <w:jc w:val="both"/>
        <w:rPr>
          <w:sz w:val="28"/>
        </w:rPr>
      </w:pPr>
      <w:r w:rsidRPr="00053D1C">
        <w:rPr>
          <w:b/>
          <w:sz w:val="28"/>
        </w:rPr>
        <w:t>Лот №1:</w:t>
      </w:r>
      <w:r w:rsidRPr="00053D1C">
        <w:rPr>
          <w:sz w:val="28"/>
        </w:rPr>
        <w:t xml:space="preserve"> Оборудование распределяющее полуприцепное РС-822-МКУ-1,4Т (пескоразбрасыватель РС-03). </w:t>
      </w:r>
    </w:p>
    <w:p w:rsidR="00053D1C" w:rsidRPr="00053D1C" w:rsidRDefault="00053D1C" w:rsidP="00053D1C">
      <w:pPr>
        <w:pStyle w:val="ConsPlusNormal"/>
        <w:ind w:firstLine="709"/>
        <w:jc w:val="both"/>
        <w:rPr>
          <w:sz w:val="28"/>
        </w:rPr>
      </w:pPr>
      <w:r w:rsidRPr="00053D1C">
        <w:rPr>
          <w:sz w:val="28"/>
        </w:rPr>
        <w:t>Год производства машины - 2017г,   наименование и марка машины - полуприцеп, идентификационный номер (</w:t>
      </w:r>
      <w:r w:rsidRPr="00053D1C">
        <w:rPr>
          <w:sz w:val="28"/>
          <w:lang w:val="en-US"/>
        </w:rPr>
        <w:t>VIN</w:t>
      </w:r>
      <w:r w:rsidRPr="00053D1C">
        <w:rPr>
          <w:sz w:val="28"/>
        </w:rPr>
        <w:t xml:space="preserve">) машины – 1268, вид движения – колесный, цвет машины – комбинированный (черно-оранжевый), максимальная техническая допустимая масса, кг – 4750, </w:t>
      </w:r>
      <w:proofErr w:type="gramStart"/>
      <w:r w:rsidRPr="00053D1C">
        <w:rPr>
          <w:sz w:val="28"/>
        </w:rPr>
        <w:t>максимальная конструктивная</w:t>
      </w:r>
      <w:proofErr w:type="gramEnd"/>
      <w:r w:rsidRPr="00053D1C">
        <w:rPr>
          <w:sz w:val="28"/>
        </w:rPr>
        <w:t xml:space="preserve"> скорость, км/ч – 25, габаритные размеры, мм – 3650*2000*2470, организация-изготовитель, страна изготовления – ООО «</w:t>
      </w:r>
      <w:proofErr w:type="spellStart"/>
      <w:r w:rsidRPr="00053D1C">
        <w:rPr>
          <w:sz w:val="28"/>
        </w:rPr>
        <w:t>Коммунсельхозтехника</w:t>
      </w:r>
      <w:proofErr w:type="spellEnd"/>
      <w:r w:rsidRPr="00053D1C">
        <w:rPr>
          <w:sz w:val="28"/>
        </w:rPr>
        <w:t xml:space="preserve">», РФ, паспорт самоходной машины – </w:t>
      </w:r>
      <w:r w:rsidRPr="00053D1C">
        <w:rPr>
          <w:sz w:val="28"/>
          <w:lang w:val="en-US"/>
        </w:rPr>
        <w:t>RU</w:t>
      </w:r>
      <w:r w:rsidRPr="00053D1C">
        <w:rPr>
          <w:sz w:val="28"/>
        </w:rPr>
        <w:t xml:space="preserve"> </w:t>
      </w:r>
      <w:r w:rsidRPr="00053D1C">
        <w:rPr>
          <w:sz w:val="28"/>
          <w:lang w:val="en-US"/>
        </w:rPr>
        <w:t>CB</w:t>
      </w:r>
      <w:r w:rsidRPr="00053D1C">
        <w:rPr>
          <w:sz w:val="28"/>
        </w:rPr>
        <w:t xml:space="preserve"> 167297.</w:t>
      </w:r>
    </w:p>
    <w:p w:rsidR="00053D1C" w:rsidRPr="00053D1C" w:rsidRDefault="00053D1C" w:rsidP="00053D1C">
      <w:pPr>
        <w:pStyle w:val="ConsPlusNormal"/>
        <w:ind w:firstLine="709"/>
        <w:jc w:val="both"/>
        <w:rPr>
          <w:sz w:val="28"/>
        </w:rPr>
      </w:pPr>
      <w:r w:rsidRPr="00053D1C">
        <w:rPr>
          <w:b/>
          <w:sz w:val="28"/>
        </w:rPr>
        <w:t>Лот №2:</w:t>
      </w:r>
      <w:r w:rsidRPr="00053D1C">
        <w:rPr>
          <w:sz w:val="28"/>
        </w:rPr>
        <w:t xml:space="preserve"> </w:t>
      </w:r>
      <w:r w:rsidRPr="00053D1C">
        <w:rPr>
          <w:sz w:val="28"/>
          <w:lang w:val="en-US"/>
        </w:rPr>
        <w:t>UAZ</w:t>
      </w:r>
      <w:r w:rsidRPr="00053D1C">
        <w:rPr>
          <w:sz w:val="28"/>
        </w:rPr>
        <w:t xml:space="preserve"> </w:t>
      </w:r>
      <w:r w:rsidRPr="00053D1C">
        <w:rPr>
          <w:sz w:val="28"/>
          <w:lang w:val="en-US"/>
        </w:rPr>
        <w:t>Pickup</w:t>
      </w:r>
      <w:r w:rsidRPr="00053D1C">
        <w:rPr>
          <w:sz w:val="28"/>
        </w:rPr>
        <w:t xml:space="preserve"> (регистрационный знак В886УК47)</w:t>
      </w:r>
    </w:p>
    <w:p w:rsidR="00053D1C" w:rsidRDefault="00053D1C" w:rsidP="00053D1C">
      <w:pPr>
        <w:pStyle w:val="ConsPlusNormal"/>
        <w:ind w:firstLine="709"/>
        <w:jc w:val="both"/>
        <w:rPr>
          <w:sz w:val="28"/>
        </w:rPr>
      </w:pPr>
      <w:proofErr w:type="spellStart"/>
      <w:proofErr w:type="gramStart"/>
      <w:r w:rsidRPr="00053D1C">
        <w:rPr>
          <w:sz w:val="28"/>
        </w:rPr>
        <w:t>Иидентификационный</w:t>
      </w:r>
      <w:proofErr w:type="spellEnd"/>
      <w:r w:rsidRPr="00053D1C">
        <w:rPr>
          <w:sz w:val="28"/>
        </w:rPr>
        <w:t xml:space="preserve"> номер (</w:t>
      </w:r>
      <w:r w:rsidRPr="00053D1C">
        <w:rPr>
          <w:sz w:val="28"/>
          <w:lang w:val="en-US"/>
        </w:rPr>
        <w:t>VIN</w:t>
      </w:r>
      <w:r w:rsidRPr="00053D1C">
        <w:rPr>
          <w:sz w:val="28"/>
        </w:rPr>
        <w:t>)  – ХТТ236380</w:t>
      </w:r>
      <w:r w:rsidRPr="00053D1C">
        <w:rPr>
          <w:sz w:val="28"/>
          <w:lang w:val="en-US"/>
        </w:rPr>
        <w:t>G</w:t>
      </w:r>
      <w:r w:rsidRPr="00053D1C">
        <w:rPr>
          <w:sz w:val="28"/>
        </w:rPr>
        <w:t xml:space="preserve">1010064, марка, модель ТС -  </w:t>
      </w:r>
      <w:r w:rsidRPr="00053D1C">
        <w:rPr>
          <w:sz w:val="28"/>
          <w:lang w:val="en-US"/>
        </w:rPr>
        <w:t>UAZ</w:t>
      </w:r>
      <w:r w:rsidRPr="00053D1C">
        <w:rPr>
          <w:sz w:val="28"/>
        </w:rPr>
        <w:t xml:space="preserve"> </w:t>
      </w:r>
      <w:r w:rsidRPr="00053D1C">
        <w:rPr>
          <w:sz w:val="28"/>
          <w:lang w:val="en-US"/>
        </w:rPr>
        <w:t>Pickup</w:t>
      </w:r>
      <w:r w:rsidRPr="00053D1C">
        <w:rPr>
          <w:sz w:val="28"/>
        </w:rPr>
        <w:t>, наименование (Тип ТС) – грузовой, категория ТС (А, В, С, Д, прицеп) – В, год изготовления ТС - 2016, модель, № двигателя –  51432А*</w:t>
      </w:r>
      <w:r w:rsidRPr="00053D1C">
        <w:rPr>
          <w:sz w:val="28"/>
          <w:lang w:val="en-US"/>
        </w:rPr>
        <w:t>G</w:t>
      </w:r>
      <w:r w:rsidRPr="00053D1C">
        <w:rPr>
          <w:sz w:val="28"/>
        </w:rPr>
        <w:t>4000340, шасси (рама) № – 236300</w:t>
      </w:r>
      <w:r w:rsidRPr="00053D1C">
        <w:rPr>
          <w:sz w:val="28"/>
          <w:lang w:val="en-US"/>
        </w:rPr>
        <w:t>G</w:t>
      </w:r>
      <w:r w:rsidRPr="00053D1C">
        <w:rPr>
          <w:sz w:val="28"/>
        </w:rPr>
        <w:t xml:space="preserve">0553013, цвет кузова (кабины, прицепа) – темно-серый </w:t>
      </w:r>
      <w:proofErr w:type="spellStart"/>
      <w:r w:rsidRPr="00053D1C">
        <w:rPr>
          <w:sz w:val="28"/>
        </w:rPr>
        <w:t>металлик</w:t>
      </w:r>
      <w:proofErr w:type="spellEnd"/>
      <w:r w:rsidRPr="00053D1C">
        <w:rPr>
          <w:sz w:val="28"/>
        </w:rPr>
        <w:t xml:space="preserve">, мощность двигателя, л.с. (кВт) – 113,5 (83,5), рабочий объем </w:t>
      </w:r>
      <w:proofErr w:type="spellStart"/>
      <w:r w:rsidRPr="00053D1C">
        <w:rPr>
          <w:sz w:val="28"/>
        </w:rPr>
        <w:t>двигател</w:t>
      </w:r>
      <w:proofErr w:type="spellEnd"/>
      <w:r w:rsidRPr="00053D1C">
        <w:rPr>
          <w:sz w:val="28"/>
        </w:rPr>
        <w:t>, куб. см – 2 235, тип двигателя – дизельный, экологический класс – четвертый, разрешенная максимальная</w:t>
      </w:r>
      <w:proofErr w:type="gramEnd"/>
      <w:r w:rsidRPr="00053D1C">
        <w:rPr>
          <w:sz w:val="28"/>
        </w:rPr>
        <w:t xml:space="preserve">  масса, </w:t>
      </w:r>
      <w:proofErr w:type="gramStart"/>
      <w:r w:rsidRPr="00053D1C">
        <w:rPr>
          <w:sz w:val="28"/>
        </w:rPr>
        <w:t>кг</w:t>
      </w:r>
      <w:proofErr w:type="gramEnd"/>
      <w:r w:rsidRPr="00053D1C">
        <w:rPr>
          <w:sz w:val="28"/>
        </w:rPr>
        <w:t xml:space="preserve"> – 2 940 , масса без нагрузки, кг – 2 215, изготовитель ТС (страна) Россия, ООО «УАЗ», паспорт транспортного средства 73 00 925697.</w:t>
      </w:r>
    </w:p>
    <w:p w:rsidR="00053D1C" w:rsidRPr="00053D1C" w:rsidRDefault="00053D1C" w:rsidP="00053D1C">
      <w:pPr>
        <w:pStyle w:val="ConsPlusNormal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Аукцион </w:t>
      </w:r>
      <w:r w:rsidRPr="00B85728">
        <w:rPr>
          <w:sz w:val="28"/>
          <w:szCs w:val="28"/>
        </w:rPr>
        <w:t xml:space="preserve">по лотам </w:t>
      </w:r>
      <w:r>
        <w:rPr>
          <w:sz w:val="28"/>
          <w:szCs w:val="28"/>
        </w:rPr>
        <w:t xml:space="preserve">№1 и  </w:t>
      </w:r>
      <w:r w:rsidRPr="00A74644">
        <w:rPr>
          <w:sz w:val="28"/>
          <w:szCs w:val="28"/>
        </w:rPr>
        <w:t>№2</w:t>
      </w:r>
      <w:r>
        <w:rPr>
          <w:sz w:val="28"/>
          <w:szCs w:val="28"/>
        </w:rPr>
        <w:t xml:space="preserve"> признан несостоявшимся, так как на участие в аукционе не было подано ни одной заявки</w:t>
      </w:r>
      <w:r w:rsidR="00794969">
        <w:rPr>
          <w:sz w:val="28"/>
          <w:szCs w:val="28"/>
        </w:rPr>
        <w:t>.</w:t>
      </w:r>
    </w:p>
    <w:p w:rsidR="00C77826" w:rsidRPr="00C63C2F" w:rsidRDefault="00053D1C" w:rsidP="00053D1C">
      <w:pPr>
        <w:pStyle w:val="ConsPlusNormal"/>
        <w:ind w:firstLine="709"/>
        <w:jc w:val="both"/>
        <w:rPr>
          <w:color w:val="000000"/>
          <w:sz w:val="28"/>
          <w:szCs w:val="28"/>
        </w:rPr>
      </w:pPr>
      <w:r w:rsidRPr="00053D1C">
        <w:rPr>
          <w:sz w:val="28"/>
        </w:rPr>
        <w:t xml:space="preserve"> </w:t>
      </w:r>
      <w:r w:rsidR="00C77826" w:rsidRPr="00B848BC">
        <w:rPr>
          <w:sz w:val="28"/>
        </w:rPr>
        <w:t>Объявление о проведен</w:t>
      </w:r>
      <w:proofErr w:type="gramStart"/>
      <w:r w:rsidR="00C77826" w:rsidRPr="00B848BC">
        <w:rPr>
          <w:sz w:val="28"/>
        </w:rPr>
        <w:t>ии ау</w:t>
      </w:r>
      <w:proofErr w:type="gramEnd"/>
      <w:r w:rsidR="00C77826" w:rsidRPr="00B848BC">
        <w:rPr>
          <w:sz w:val="28"/>
        </w:rPr>
        <w:t xml:space="preserve">кциона опубликовано на официальных  сайтах РФ и администрации МО </w:t>
      </w:r>
      <w:proofErr w:type="spellStart"/>
      <w:r w:rsidR="00C97AF3">
        <w:rPr>
          <w:sz w:val="28"/>
        </w:rPr>
        <w:t>Синявиноское</w:t>
      </w:r>
      <w:proofErr w:type="spellEnd"/>
      <w:r w:rsidR="00C77826" w:rsidRPr="00B848BC">
        <w:rPr>
          <w:sz w:val="28"/>
        </w:rPr>
        <w:t xml:space="preserve"> городское поселение Кировского муниципального района Ленинградской области в сети «Инт</w:t>
      </w:r>
      <w:r w:rsidR="00C77826">
        <w:rPr>
          <w:sz w:val="28"/>
        </w:rPr>
        <w:t>ернет», а также в газете «</w:t>
      </w:r>
      <w:r w:rsidR="00C97AF3">
        <w:rPr>
          <w:sz w:val="28"/>
        </w:rPr>
        <w:t>Наше Синявино</w:t>
      </w:r>
      <w:r w:rsidR="00C77826" w:rsidRPr="00B848BC">
        <w:rPr>
          <w:sz w:val="28"/>
        </w:rPr>
        <w:t>»</w:t>
      </w:r>
      <w:r w:rsidR="00C77826">
        <w:rPr>
          <w:sz w:val="28"/>
        </w:rPr>
        <w:t xml:space="preserve"> </w:t>
      </w:r>
      <w:r w:rsidR="00C77826" w:rsidRPr="00C63C2F">
        <w:rPr>
          <w:sz w:val="28"/>
          <w:szCs w:val="28"/>
        </w:rPr>
        <w:t>и на универсальной торговой платформе АО «</w:t>
      </w:r>
      <w:proofErr w:type="spellStart"/>
      <w:r w:rsidR="00C77826" w:rsidRPr="00C63C2F">
        <w:rPr>
          <w:sz w:val="28"/>
          <w:szCs w:val="28"/>
        </w:rPr>
        <w:t>Сбербанк-АСТ</w:t>
      </w:r>
      <w:proofErr w:type="spellEnd"/>
      <w:r w:rsidR="00C77826" w:rsidRPr="00C63C2F">
        <w:rPr>
          <w:sz w:val="28"/>
          <w:szCs w:val="28"/>
        </w:rPr>
        <w:t>» (http://utp.sberbank-ast.ru).</w:t>
      </w:r>
      <w:r w:rsidR="00C77826" w:rsidRPr="00C63C2F">
        <w:rPr>
          <w:color w:val="000000"/>
          <w:sz w:val="28"/>
          <w:szCs w:val="28"/>
        </w:rPr>
        <w:t xml:space="preserve">  </w:t>
      </w:r>
    </w:p>
    <w:p w:rsidR="00E868C5" w:rsidRDefault="00E868C5" w:rsidP="00053D1C">
      <w:pPr>
        <w:ind w:firstLine="709"/>
        <w:jc w:val="both"/>
        <w:rPr>
          <w:sz w:val="28"/>
        </w:rPr>
      </w:pPr>
    </w:p>
    <w:p w:rsidR="006567DC" w:rsidRDefault="006567DC" w:rsidP="00053D1C">
      <w:pPr>
        <w:ind w:firstLine="709"/>
        <w:jc w:val="both"/>
        <w:rPr>
          <w:sz w:val="28"/>
        </w:rPr>
      </w:pPr>
    </w:p>
    <w:p w:rsidR="00B848BC" w:rsidRPr="00BB4DB7" w:rsidRDefault="00C97AF3" w:rsidP="00053D1C">
      <w:pPr>
        <w:shd w:val="clear" w:color="auto" w:fill="FFFFFF"/>
        <w:spacing w:line="274" w:lineRule="exact"/>
        <w:jc w:val="both"/>
        <w:rPr>
          <w:sz w:val="26"/>
          <w:szCs w:val="26"/>
        </w:rPr>
      </w:pPr>
      <w:r w:rsidRPr="00053D1C">
        <w:rPr>
          <w:bCs/>
          <w:iCs/>
          <w:snapToGrid w:val="0"/>
          <w:sz w:val="28"/>
          <w:szCs w:val="28"/>
        </w:rPr>
        <w:t xml:space="preserve">Глава администрации                                      </w:t>
      </w:r>
      <w:r w:rsidR="00053D1C">
        <w:rPr>
          <w:bCs/>
          <w:iCs/>
          <w:snapToGrid w:val="0"/>
          <w:sz w:val="28"/>
          <w:szCs w:val="28"/>
        </w:rPr>
        <w:t xml:space="preserve">        </w:t>
      </w:r>
      <w:r w:rsidRPr="00053D1C">
        <w:rPr>
          <w:bCs/>
          <w:iCs/>
          <w:snapToGrid w:val="0"/>
          <w:sz w:val="28"/>
          <w:szCs w:val="28"/>
        </w:rPr>
        <w:t xml:space="preserve">         </w:t>
      </w:r>
      <w:r w:rsidR="00053D1C">
        <w:rPr>
          <w:bCs/>
          <w:iCs/>
          <w:snapToGrid w:val="0"/>
          <w:sz w:val="28"/>
          <w:szCs w:val="28"/>
        </w:rPr>
        <w:t xml:space="preserve">           </w:t>
      </w:r>
      <w:r w:rsidRPr="00053D1C">
        <w:rPr>
          <w:bCs/>
          <w:iCs/>
          <w:snapToGrid w:val="0"/>
          <w:sz w:val="28"/>
          <w:szCs w:val="28"/>
        </w:rPr>
        <w:t>Е.В. Хоменок</w:t>
      </w:r>
    </w:p>
    <w:p w:rsidR="00B848BC" w:rsidRPr="00BB4DB7" w:rsidRDefault="00B848BC" w:rsidP="00053D1C">
      <w:pPr>
        <w:ind w:firstLine="709"/>
        <w:jc w:val="both"/>
        <w:rPr>
          <w:sz w:val="26"/>
          <w:szCs w:val="26"/>
        </w:rPr>
      </w:pPr>
    </w:p>
    <w:p w:rsidR="003A3B1B" w:rsidRPr="003A3B1B" w:rsidRDefault="003A3B1B" w:rsidP="00053D1C">
      <w:pPr>
        <w:ind w:firstLine="709"/>
        <w:jc w:val="both"/>
        <w:rPr>
          <w:sz w:val="24"/>
          <w:szCs w:val="24"/>
        </w:rPr>
      </w:pPr>
      <w:r w:rsidRPr="003A3B1B">
        <w:rPr>
          <w:sz w:val="24"/>
          <w:szCs w:val="24"/>
        </w:rPr>
        <w:t xml:space="preserve"> </w:t>
      </w:r>
    </w:p>
    <w:sectPr w:rsidR="003A3B1B" w:rsidRPr="003A3B1B">
      <w:pgSz w:w="11907" w:h="16840"/>
      <w:pgMar w:top="1134" w:right="1134" w:bottom="24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</w:compat>
  <w:rsids>
    <w:rsidRoot w:val="000C14E8"/>
    <w:rsid w:val="00035C74"/>
    <w:rsid w:val="00053D1C"/>
    <w:rsid w:val="00056DC2"/>
    <w:rsid w:val="000B01F3"/>
    <w:rsid w:val="000C14E8"/>
    <w:rsid w:val="000E0814"/>
    <w:rsid w:val="000F1234"/>
    <w:rsid w:val="001008A5"/>
    <w:rsid w:val="001316A4"/>
    <w:rsid w:val="001379C9"/>
    <w:rsid w:val="00154134"/>
    <w:rsid w:val="00160C62"/>
    <w:rsid w:val="00173951"/>
    <w:rsid w:val="001827AD"/>
    <w:rsid w:val="00196956"/>
    <w:rsid w:val="001A3915"/>
    <w:rsid w:val="001B1047"/>
    <w:rsid w:val="001D43D3"/>
    <w:rsid w:val="001E3EE5"/>
    <w:rsid w:val="00202012"/>
    <w:rsid w:val="00225520"/>
    <w:rsid w:val="00245631"/>
    <w:rsid w:val="00263DB6"/>
    <w:rsid w:val="00265B56"/>
    <w:rsid w:val="002931C8"/>
    <w:rsid w:val="002D1D79"/>
    <w:rsid w:val="003113C9"/>
    <w:rsid w:val="0035495A"/>
    <w:rsid w:val="00383512"/>
    <w:rsid w:val="003A3B1B"/>
    <w:rsid w:val="003F1DAC"/>
    <w:rsid w:val="0041048F"/>
    <w:rsid w:val="00415B32"/>
    <w:rsid w:val="0043373C"/>
    <w:rsid w:val="00451CAB"/>
    <w:rsid w:val="00452FFA"/>
    <w:rsid w:val="00455CFA"/>
    <w:rsid w:val="004562B6"/>
    <w:rsid w:val="00475214"/>
    <w:rsid w:val="004848D6"/>
    <w:rsid w:val="004947C3"/>
    <w:rsid w:val="004C2CD5"/>
    <w:rsid w:val="004C3270"/>
    <w:rsid w:val="004D67F7"/>
    <w:rsid w:val="00521605"/>
    <w:rsid w:val="00531272"/>
    <w:rsid w:val="0053459A"/>
    <w:rsid w:val="005378FA"/>
    <w:rsid w:val="00540730"/>
    <w:rsid w:val="00563053"/>
    <w:rsid w:val="00584770"/>
    <w:rsid w:val="0059362E"/>
    <w:rsid w:val="005A0DC9"/>
    <w:rsid w:val="005D76C3"/>
    <w:rsid w:val="005E2BF1"/>
    <w:rsid w:val="005E4781"/>
    <w:rsid w:val="006017D3"/>
    <w:rsid w:val="006028F9"/>
    <w:rsid w:val="00623936"/>
    <w:rsid w:val="006567DC"/>
    <w:rsid w:val="006A2A6F"/>
    <w:rsid w:val="006A4E1C"/>
    <w:rsid w:val="006C3E5E"/>
    <w:rsid w:val="006C6ED4"/>
    <w:rsid w:val="00712962"/>
    <w:rsid w:val="007142A2"/>
    <w:rsid w:val="00727DBC"/>
    <w:rsid w:val="00794969"/>
    <w:rsid w:val="007A7627"/>
    <w:rsid w:val="007D0906"/>
    <w:rsid w:val="007F75FF"/>
    <w:rsid w:val="0083595F"/>
    <w:rsid w:val="008614E1"/>
    <w:rsid w:val="0089001C"/>
    <w:rsid w:val="00893F94"/>
    <w:rsid w:val="008B4BC9"/>
    <w:rsid w:val="008E2B3D"/>
    <w:rsid w:val="008F2225"/>
    <w:rsid w:val="00900250"/>
    <w:rsid w:val="00910425"/>
    <w:rsid w:val="009241F3"/>
    <w:rsid w:val="00945674"/>
    <w:rsid w:val="0095286A"/>
    <w:rsid w:val="009A10FC"/>
    <w:rsid w:val="009B2C47"/>
    <w:rsid w:val="009C0B19"/>
    <w:rsid w:val="009C58D5"/>
    <w:rsid w:val="009E184D"/>
    <w:rsid w:val="009F25D8"/>
    <w:rsid w:val="00A02265"/>
    <w:rsid w:val="00A05EA9"/>
    <w:rsid w:val="00A27BFB"/>
    <w:rsid w:val="00A27F19"/>
    <w:rsid w:val="00A30A3A"/>
    <w:rsid w:val="00A43023"/>
    <w:rsid w:val="00A713DC"/>
    <w:rsid w:val="00A725E5"/>
    <w:rsid w:val="00A8353C"/>
    <w:rsid w:val="00A85ECF"/>
    <w:rsid w:val="00AA6620"/>
    <w:rsid w:val="00AC2464"/>
    <w:rsid w:val="00AC34C7"/>
    <w:rsid w:val="00AC3B3E"/>
    <w:rsid w:val="00B07FD3"/>
    <w:rsid w:val="00B17226"/>
    <w:rsid w:val="00B21162"/>
    <w:rsid w:val="00B27623"/>
    <w:rsid w:val="00B327A3"/>
    <w:rsid w:val="00B7034A"/>
    <w:rsid w:val="00B80B83"/>
    <w:rsid w:val="00B848BC"/>
    <w:rsid w:val="00BA7493"/>
    <w:rsid w:val="00BD6DDF"/>
    <w:rsid w:val="00BF4CDE"/>
    <w:rsid w:val="00BF4FB1"/>
    <w:rsid w:val="00C0675B"/>
    <w:rsid w:val="00C30080"/>
    <w:rsid w:val="00C40C15"/>
    <w:rsid w:val="00C77826"/>
    <w:rsid w:val="00C8281B"/>
    <w:rsid w:val="00C97AF3"/>
    <w:rsid w:val="00CB280E"/>
    <w:rsid w:val="00CC24B3"/>
    <w:rsid w:val="00CE0409"/>
    <w:rsid w:val="00D15CA8"/>
    <w:rsid w:val="00D2732C"/>
    <w:rsid w:val="00D31B10"/>
    <w:rsid w:val="00D50784"/>
    <w:rsid w:val="00D53174"/>
    <w:rsid w:val="00D5794D"/>
    <w:rsid w:val="00D72AEE"/>
    <w:rsid w:val="00D74847"/>
    <w:rsid w:val="00D7668B"/>
    <w:rsid w:val="00DB2FF6"/>
    <w:rsid w:val="00E2219E"/>
    <w:rsid w:val="00E25D71"/>
    <w:rsid w:val="00E26D93"/>
    <w:rsid w:val="00E6550F"/>
    <w:rsid w:val="00E66935"/>
    <w:rsid w:val="00E868C5"/>
    <w:rsid w:val="00E901D5"/>
    <w:rsid w:val="00E97C36"/>
    <w:rsid w:val="00EB3297"/>
    <w:rsid w:val="00EC60A3"/>
    <w:rsid w:val="00EE5979"/>
    <w:rsid w:val="00EE603B"/>
    <w:rsid w:val="00EF7E87"/>
    <w:rsid w:val="00F018DA"/>
    <w:rsid w:val="00F40F59"/>
    <w:rsid w:val="00F46205"/>
    <w:rsid w:val="00F744AA"/>
    <w:rsid w:val="00F90ED3"/>
    <w:rsid w:val="00F917A1"/>
    <w:rsid w:val="00FA4F7E"/>
    <w:rsid w:val="00FA61D1"/>
    <w:rsid w:val="00FD14EB"/>
    <w:rsid w:val="00FF7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link w:val="ConsPlusNormal1"/>
    <w:qFormat/>
    <w:rsid w:val="00C97AF3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1">
    <w:name w:val="ConsPlusNormal Знак1"/>
    <w:link w:val="ConsPlusNormal"/>
    <w:locked/>
    <w:rsid w:val="00C97AF3"/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________Главному редактору</vt:lpstr>
    </vt:vector>
  </TitlesOfParts>
  <Company>Комитет экономики и финансов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________Главному редактору</dc:title>
  <dc:creator>KROTOVA</dc:creator>
  <cp:lastModifiedBy>user</cp:lastModifiedBy>
  <cp:revision>2</cp:revision>
  <cp:lastPrinted>2022-05-24T15:02:00Z</cp:lastPrinted>
  <dcterms:created xsi:type="dcterms:W3CDTF">2026-04-22T06:24:00Z</dcterms:created>
  <dcterms:modified xsi:type="dcterms:W3CDTF">2026-04-22T06:24:00Z</dcterms:modified>
</cp:coreProperties>
</file>