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EEC" w:rsidRDefault="00EF5EEC" w:rsidP="00EF5EEC">
      <w:pPr>
        <w:jc w:val="right"/>
        <w:rPr>
          <w:sz w:val="24"/>
          <w:szCs w:val="24"/>
        </w:rPr>
      </w:pPr>
    </w:p>
    <w:p w:rsidR="00EF5EEC" w:rsidRDefault="00EF5EEC" w:rsidP="00EF5EEC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2874010</wp:posOffset>
            </wp:positionH>
            <wp:positionV relativeFrom="paragraph">
              <wp:posOffset>113030</wp:posOffset>
            </wp:positionV>
            <wp:extent cx="581025" cy="685800"/>
            <wp:effectExtent l="19050" t="0" r="9525" b="0"/>
            <wp:wrapNone/>
            <wp:docPr id="4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F5EEC" w:rsidRDefault="00EF5EEC" w:rsidP="00EF5EEC">
      <w:pPr>
        <w:spacing w:line="360" w:lineRule="auto"/>
        <w:jc w:val="center"/>
        <w:rPr>
          <w:b/>
          <w:sz w:val="24"/>
          <w:szCs w:val="24"/>
        </w:rPr>
      </w:pPr>
    </w:p>
    <w:p w:rsidR="00EF5EEC" w:rsidRDefault="00EF5EEC" w:rsidP="00EF5EEC">
      <w:pPr>
        <w:spacing w:line="360" w:lineRule="auto"/>
        <w:jc w:val="center"/>
        <w:rPr>
          <w:b/>
          <w:sz w:val="24"/>
          <w:szCs w:val="24"/>
        </w:rPr>
      </w:pPr>
    </w:p>
    <w:p w:rsidR="00EF5EEC" w:rsidRDefault="00EF5EEC" w:rsidP="00EF5EEC">
      <w:pPr>
        <w:spacing w:line="360" w:lineRule="auto"/>
        <w:jc w:val="center"/>
        <w:rPr>
          <w:b/>
          <w:sz w:val="24"/>
          <w:szCs w:val="24"/>
        </w:rPr>
      </w:pPr>
    </w:p>
    <w:p w:rsidR="00EF5EEC" w:rsidRPr="002E261D" w:rsidRDefault="00EF5EEC" w:rsidP="0024203C">
      <w:pPr>
        <w:spacing w:line="240" w:lineRule="exact"/>
        <w:jc w:val="center"/>
        <w:rPr>
          <w:b/>
          <w:sz w:val="24"/>
          <w:szCs w:val="24"/>
        </w:rPr>
      </w:pPr>
      <w:r w:rsidRPr="002E261D">
        <w:rPr>
          <w:b/>
          <w:sz w:val="24"/>
          <w:szCs w:val="24"/>
        </w:rPr>
        <w:t xml:space="preserve">СОВЕТ ДЕПУТАТОВ </w:t>
      </w:r>
    </w:p>
    <w:p w:rsidR="00EF5EEC" w:rsidRPr="002E261D" w:rsidRDefault="00EF5EEC" w:rsidP="0024203C">
      <w:pPr>
        <w:spacing w:line="240" w:lineRule="exact"/>
        <w:jc w:val="center"/>
        <w:rPr>
          <w:b/>
          <w:sz w:val="24"/>
          <w:szCs w:val="24"/>
        </w:rPr>
      </w:pPr>
      <w:r w:rsidRPr="002E261D">
        <w:rPr>
          <w:b/>
          <w:sz w:val="24"/>
          <w:szCs w:val="24"/>
        </w:rPr>
        <w:t>СИНЯВИНСКОГО ГОРОДСКОГО ПОСЕЛЕНИЯ</w:t>
      </w:r>
    </w:p>
    <w:p w:rsidR="00EF5EEC" w:rsidRDefault="00EF5EEC" w:rsidP="0024203C">
      <w:pPr>
        <w:spacing w:line="240" w:lineRule="exact"/>
        <w:jc w:val="center"/>
        <w:rPr>
          <w:sz w:val="24"/>
          <w:szCs w:val="24"/>
        </w:rPr>
      </w:pPr>
      <w:r w:rsidRPr="002E261D">
        <w:rPr>
          <w:b/>
          <w:sz w:val="24"/>
          <w:szCs w:val="24"/>
        </w:rPr>
        <w:t>КИРОВСКОГО  МУНИЦИПАЛЬНОГО РАЙОНА ЛЕНИНГРАДСКОЙ ОБЛАСТИ</w:t>
      </w:r>
    </w:p>
    <w:p w:rsidR="00EF5EEC" w:rsidRDefault="00EF5EEC" w:rsidP="00EF5EEC">
      <w:pPr>
        <w:jc w:val="center"/>
      </w:pPr>
    </w:p>
    <w:p w:rsidR="00EF5EEC" w:rsidRPr="00545067" w:rsidRDefault="00EF5EEC" w:rsidP="00EF5EE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54506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545067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EF5EEC" w:rsidRPr="00545067" w:rsidRDefault="00EF5EEC" w:rsidP="00EF5E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574BEE">
        <w:rPr>
          <w:b/>
          <w:sz w:val="28"/>
          <w:szCs w:val="28"/>
        </w:rPr>
        <w:t>«07» сентября 2026 года № 23</w:t>
      </w:r>
    </w:p>
    <w:p w:rsidR="00EF5EEC" w:rsidRPr="00545067" w:rsidRDefault="00EF5EEC" w:rsidP="00EF5EEC">
      <w:pPr>
        <w:rPr>
          <w:sz w:val="28"/>
          <w:szCs w:val="28"/>
        </w:rPr>
      </w:pPr>
    </w:p>
    <w:p w:rsidR="00EF5EEC" w:rsidRPr="00545067" w:rsidRDefault="00EF5EEC" w:rsidP="00EF5EEC">
      <w:pPr>
        <w:shd w:val="clear" w:color="auto" w:fill="FFFFFF"/>
        <w:jc w:val="center"/>
        <w:rPr>
          <w:b/>
          <w:spacing w:val="3"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545067">
        <w:rPr>
          <w:b/>
          <w:sz w:val="28"/>
          <w:szCs w:val="28"/>
        </w:rPr>
        <w:t xml:space="preserve">Об утверждении </w:t>
      </w:r>
      <w:r w:rsidRPr="00545067">
        <w:rPr>
          <w:b/>
          <w:spacing w:val="3"/>
          <w:sz w:val="28"/>
          <w:szCs w:val="28"/>
        </w:rPr>
        <w:t>Перечня муниципального имущества Синявинского городского поселения Кировского муниципального района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r>
        <w:rPr>
          <w:b/>
          <w:spacing w:val="3"/>
          <w:sz w:val="28"/>
          <w:szCs w:val="28"/>
        </w:rPr>
        <w:t xml:space="preserve"> и среднего предпринимательства</w:t>
      </w:r>
    </w:p>
    <w:p w:rsidR="00EF5EEC" w:rsidRPr="00545067" w:rsidRDefault="00EF5EEC" w:rsidP="00EF5EEC">
      <w:pPr>
        <w:pStyle w:val="a3"/>
        <w:rPr>
          <w:b w:val="0"/>
          <w:bCs/>
          <w:sz w:val="28"/>
          <w:szCs w:val="28"/>
        </w:rPr>
      </w:pPr>
      <w:r w:rsidRPr="00545067">
        <w:rPr>
          <w:b w:val="0"/>
          <w:bCs/>
          <w:sz w:val="28"/>
          <w:szCs w:val="28"/>
        </w:rPr>
        <w:tab/>
      </w:r>
    </w:p>
    <w:p w:rsidR="00EF5EEC" w:rsidRPr="00545067" w:rsidRDefault="00EF5EEC" w:rsidP="00EF5EEC">
      <w:pPr>
        <w:ind w:firstLine="540"/>
        <w:jc w:val="both"/>
        <w:rPr>
          <w:sz w:val="28"/>
          <w:szCs w:val="28"/>
        </w:rPr>
      </w:pPr>
      <w:r w:rsidRPr="00545067">
        <w:rPr>
          <w:sz w:val="28"/>
          <w:szCs w:val="28"/>
        </w:rPr>
        <w:t xml:space="preserve">В соответствии с </w:t>
      </w:r>
      <w:proofErr w:type="gramStart"/>
      <w:r w:rsidRPr="00545067">
        <w:rPr>
          <w:sz w:val="28"/>
          <w:szCs w:val="28"/>
        </w:rPr>
        <w:t>ч</w:t>
      </w:r>
      <w:proofErr w:type="gramEnd"/>
      <w:r w:rsidRPr="00545067">
        <w:rPr>
          <w:sz w:val="28"/>
          <w:szCs w:val="28"/>
        </w:rPr>
        <w:t>. 4 ст. 18 Федерального закона от 24.07.2007 № 209-ФЗ «О развитии малого и среднего предпринимательства в Российской Федерации», совет депутатов Синявинского городского поселения Кировского муниципального района Ленинградской области решил:</w:t>
      </w:r>
    </w:p>
    <w:p w:rsidR="00EF5EEC" w:rsidRDefault="00EF5EEC" w:rsidP="00EF5EEC">
      <w:pPr>
        <w:shd w:val="clear" w:color="auto" w:fill="FFFFFF"/>
        <w:jc w:val="both"/>
        <w:rPr>
          <w:spacing w:val="3"/>
          <w:sz w:val="28"/>
          <w:szCs w:val="28"/>
        </w:rPr>
      </w:pPr>
      <w:r w:rsidRPr="00545067"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 xml:space="preserve">Утвердить Перечень муниципального имущества </w:t>
      </w:r>
      <w:r w:rsidRPr="00545067">
        <w:rPr>
          <w:spacing w:val="3"/>
          <w:sz w:val="28"/>
          <w:szCs w:val="28"/>
        </w:rPr>
        <w:t>Синявинского городского поселения Кировского муниципального района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proofErr w:type="gramEnd"/>
      <w:r>
        <w:rPr>
          <w:spacing w:val="3"/>
          <w:sz w:val="28"/>
          <w:szCs w:val="28"/>
        </w:rPr>
        <w:t xml:space="preserve"> и среднего предпринимательства согласно приложению к настоящему решению.</w:t>
      </w:r>
      <w:r w:rsidRPr="00545067">
        <w:rPr>
          <w:spacing w:val="3"/>
          <w:sz w:val="28"/>
          <w:szCs w:val="28"/>
        </w:rPr>
        <w:t xml:space="preserve"> </w:t>
      </w:r>
    </w:p>
    <w:p w:rsidR="00EF5EEC" w:rsidRDefault="00EF5EEC" w:rsidP="00EF5EEC">
      <w:pPr>
        <w:shd w:val="clear" w:color="auto" w:fill="FFFFFF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ab/>
        <w:t xml:space="preserve">2. </w:t>
      </w:r>
      <w:proofErr w:type="gramStart"/>
      <w:r>
        <w:rPr>
          <w:spacing w:val="3"/>
          <w:sz w:val="28"/>
          <w:szCs w:val="28"/>
        </w:rPr>
        <w:t>Муниципальное имущество, включенное в Перечень муниципального Синявинского городского поселения  Кировского муниципального района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</w:t>
      </w:r>
      <w:proofErr w:type="gramEnd"/>
      <w:r>
        <w:rPr>
          <w:spacing w:val="3"/>
          <w:sz w:val="28"/>
          <w:szCs w:val="28"/>
        </w:rPr>
        <w:t xml:space="preserve"> субъектов малого и среднего предпринимательства, предоставляется во владение и (или) </w:t>
      </w:r>
      <w:proofErr w:type="gramStart"/>
      <w:r>
        <w:rPr>
          <w:spacing w:val="3"/>
          <w:sz w:val="28"/>
          <w:szCs w:val="28"/>
        </w:rPr>
        <w:t>пользование</w:t>
      </w:r>
      <w:proofErr w:type="gramEnd"/>
      <w:r>
        <w:rPr>
          <w:spacing w:val="3"/>
          <w:sz w:val="28"/>
          <w:szCs w:val="28"/>
        </w:rPr>
        <w:t xml:space="preserve"> в том числе физическим лицам, </w:t>
      </w:r>
      <w:r>
        <w:rPr>
          <w:spacing w:val="3"/>
          <w:sz w:val="28"/>
          <w:szCs w:val="28"/>
        </w:rPr>
        <w:lastRenderedPageBreak/>
        <w:t>не являющимся индивидуальными предпринимателями и применяющим специальный налоговый режим «Налог на профессиональный доход».</w:t>
      </w:r>
    </w:p>
    <w:p w:rsidR="00EF5EEC" w:rsidRPr="00545067" w:rsidRDefault="00EF5EEC" w:rsidP="00EF5EEC">
      <w:pPr>
        <w:shd w:val="clear" w:color="auto" w:fill="FFFFFF"/>
        <w:ind w:firstLine="708"/>
        <w:jc w:val="both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3. </w:t>
      </w:r>
      <w:proofErr w:type="gramStart"/>
      <w:r>
        <w:rPr>
          <w:spacing w:val="3"/>
          <w:sz w:val="28"/>
          <w:szCs w:val="28"/>
        </w:rPr>
        <w:t>Решение совета депутатов Синявинского  городского поселения Кировского муниципального района Ленинградской области от 18.08.2025 № 17 «Об утверждении Перечня  муниципального  имущества</w:t>
      </w:r>
      <w:r w:rsidRPr="001E6FEA">
        <w:rPr>
          <w:spacing w:val="3"/>
          <w:sz w:val="28"/>
          <w:szCs w:val="28"/>
        </w:rPr>
        <w:t xml:space="preserve"> </w:t>
      </w:r>
      <w:r w:rsidRPr="00545067">
        <w:rPr>
          <w:spacing w:val="3"/>
          <w:sz w:val="28"/>
          <w:szCs w:val="28"/>
        </w:rPr>
        <w:t>Синявинского городского поселения Кировского муниципального района Ленинградской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</w:t>
      </w:r>
      <w:proofErr w:type="gramEnd"/>
      <w:r w:rsidRPr="00545067">
        <w:rPr>
          <w:spacing w:val="3"/>
          <w:sz w:val="28"/>
          <w:szCs w:val="28"/>
        </w:rPr>
        <w:t xml:space="preserve"> на долгосрочной основе субъектам малого и среднего предпринимательства и организациям, образующим инфраструктуру поддержки субъектов малого</w:t>
      </w:r>
      <w:r>
        <w:rPr>
          <w:spacing w:val="3"/>
          <w:sz w:val="28"/>
          <w:szCs w:val="28"/>
        </w:rPr>
        <w:t xml:space="preserve"> и среднего предпринимательства» признать утратившим силу.</w:t>
      </w:r>
    </w:p>
    <w:p w:rsidR="00EF5EEC" w:rsidRPr="00545067" w:rsidRDefault="00EF5EEC" w:rsidP="00EF5EEC">
      <w:pPr>
        <w:shd w:val="clear" w:color="auto" w:fill="FFFFFF"/>
        <w:jc w:val="both"/>
        <w:rPr>
          <w:bCs/>
          <w:spacing w:val="3"/>
          <w:sz w:val="28"/>
          <w:szCs w:val="28"/>
        </w:rPr>
      </w:pPr>
      <w:r>
        <w:rPr>
          <w:sz w:val="28"/>
          <w:szCs w:val="28"/>
        </w:rPr>
        <w:tab/>
        <w:t>4</w:t>
      </w:r>
      <w:r w:rsidRPr="00545067">
        <w:rPr>
          <w:sz w:val="28"/>
          <w:szCs w:val="28"/>
        </w:rPr>
        <w:t xml:space="preserve">. Настоящее решение подлежит официальному опубликованию и размещению на сайте органов местного самоуправления Синявинского городского поселения Кировского муниципального района Ленинградской области. </w:t>
      </w:r>
    </w:p>
    <w:p w:rsidR="00EF5EEC" w:rsidRPr="00545067" w:rsidRDefault="00EF5EEC" w:rsidP="00EF5EEC">
      <w:pPr>
        <w:jc w:val="both"/>
        <w:rPr>
          <w:sz w:val="28"/>
          <w:szCs w:val="28"/>
        </w:rPr>
      </w:pPr>
    </w:p>
    <w:p w:rsidR="00EF5EEC" w:rsidRDefault="00EF5EEC" w:rsidP="00EF5EEC">
      <w:pPr>
        <w:ind w:firstLine="708"/>
        <w:jc w:val="both"/>
        <w:rPr>
          <w:sz w:val="28"/>
          <w:szCs w:val="28"/>
        </w:rPr>
      </w:pPr>
    </w:p>
    <w:p w:rsidR="00EF5EEC" w:rsidRPr="00545067" w:rsidRDefault="00EF5EEC" w:rsidP="00EF5EEC">
      <w:pPr>
        <w:ind w:firstLine="708"/>
        <w:jc w:val="both"/>
        <w:rPr>
          <w:sz w:val="28"/>
          <w:szCs w:val="28"/>
        </w:rPr>
      </w:pPr>
      <w:r w:rsidRPr="00545067">
        <w:rPr>
          <w:sz w:val="28"/>
          <w:szCs w:val="28"/>
        </w:rPr>
        <w:t xml:space="preserve">Глава муниципального образования                                            </w:t>
      </w:r>
      <w:r>
        <w:rPr>
          <w:sz w:val="28"/>
          <w:szCs w:val="28"/>
        </w:rPr>
        <w:t>Ю.Л. Ефимов</w:t>
      </w:r>
    </w:p>
    <w:p w:rsidR="00EF5EEC" w:rsidRDefault="00EF5EEC" w:rsidP="00EF5EEC">
      <w:pPr>
        <w:jc w:val="both"/>
        <w:rPr>
          <w:sz w:val="22"/>
          <w:szCs w:val="22"/>
        </w:rPr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Default="00EF5EEC" w:rsidP="00EF5EEC">
      <w:pPr>
        <w:jc w:val="both"/>
      </w:pPr>
    </w:p>
    <w:p w:rsidR="00EF5EEC" w:rsidRPr="00311DDA" w:rsidRDefault="00EF5EEC" w:rsidP="00EF5EEC">
      <w:pPr>
        <w:jc w:val="both"/>
      </w:pPr>
      <w:r w:rsidRPr="00311DDA">
        <w:t xml:space="preserve">Разослано: в дело, Кировская городская прокуратура, сектор управления муниципальным имуществом администрации Синявинского городского поселения Кировского муниципального района Ленинградской области </w:t>
      </w:r>
    </w:p>
    <w:p w:rsidR="00EF5EEC" w:rsidRPr="00617613" w:rsidRDefault="00EF5EEC" w:rsidP="00EF5EEC">
      <w:pPr>
        <w:jc w:val="both"/>
        <w:rPr>
          <w:sz w:val="22"/>
          <w:szCs w:val="22"/>
        </w:rPr>
        <w:sectPr w:rsidR="00EF5EEC" w:rsidRPr="00617613" w:rsidSect="00C60F93">
          <w:pgSz w:w="11906" w:h="16838"/>
          <w:pgMar w:top="851" w:right="566" w:bottom="1135" w:left="1134" w:header="709" w:footer="709" w:gutter="0"/>
          <w:cols w:space="720"/>
        </w:sectPr>
      </w:pPr>
    </w:p>
    <w:p w:rsidR="00EF5EEC" w:rsidRDefault="00EF5EEC" w:rsidP="00EF5EEC"/>
    <w:p w:rsidR="00EF5EEC" w:rsidRDefault="00EF5EEC" w:rsidP="00EF5EEC"/>
    <w:p w:rsidR="00EF5EEC" w:rsidRDefault="00EF5EEC" w:rsidP="00EF5EEC"/>
    <w:p w:rsidR="00EF5EEC" w:rsidRDefault="00EF5EEC" w:rsidP="00EF5EEC"/>
    <w:p w:rsidR="00EF5EEC" w:rsidRDefault="00EF5EEC" w:rsidP="00EF5EEC"/>
    <w:p w:rsidR="00B22886" w:rsidRDefault="00B22886"/>
    <w:sectPr w:rsidR="00B22886" w:rsidSect="0025432F">
      <w:pgSz w:w="16838" w:h="11906" w:orient="landscape" w:code="9"/>
      <w:pgMar w:top="851" w:right="1440" w:bottom="107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F5EEC"/>
    <w:rsid w:val="00186B06"/>
    <w:rsid w:val="0024203C"/>
    <w:rsid w:val="002942DA"/>
    <w:rsid w:val="00437F1F"/>
    <w:rsid w:val="0044373C"/>
    <w:rsid w:val="00574BEE"/>
    <w:rsid w:val="0076754A"/>
    <w:rsid w:val="007C1FF8"/>
    <w:rsid w:val="00892197"/>
    <w:rsid w:val="0097465A"/>
    <w:rsid w:val="00A93D28"/>
    <w:rsid w:val="00AD7DCC"/>
    <w:rsid w:val="00B22886"/>
    <w:rsid w:val="00D52E5C"/>
    <w:rsid w:val="00E22DCB"/>
    <w:rsid w:val="00E46A0C"/>
    <w:rsid w:val="00EB1C8E"/>
    <w:rsid w:val="00EF5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E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E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EE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EF5EEC"/>
    <w:pPr>
      <w:jc w:val="both"/>
    </w:pPr>
    <w:rPr>
      <w:b/>
      <w:sz w:val="24"/>
    </w:rPr>
  </w:style>
  <w:style w:type="character" w:customStyle="1" w:styleId="a4">
    <w:name w:val="Основной текст Знак"/>
    <w:basedOn w:val="a0"/>
    <w:link w:val="a3"/>
    <w:rsid w:val="00EF5EEC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2026-09-08T06:28:00Z</cp:lastPrinted>
  <dcterms:created xsi:type="dcterms:W3CDTF">2026-08-27T11:16:00Z</dcterms:created>
  <dcterms:modified xsi:type="dcterms:W3CDTF">2026-09-08T06:29:00Z</dcterms:modified>
</cp:coreProperties>
</file>