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7E67" w:rsidRPr="00275FBC" w:rsidRDefault="002714D6">
      <w:pPr>
        <w:pStyle w:val="ConsPlusNormal"/>
        <w:jc w:val="right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ПРОЕКТ</w:t>
      </w:r>
    </w:p>
    <w:p w:rsidR="00257E67" w:rsidRPr="00275FBC" w:rsidRDefault="00257E67" w:rsidP="00257E67">
      <w:pPr>
        <w:jc w:val="right"/>
        <w:rPr>
          <w:rFonts w:eastAsia="Calibri"/>
          <w:bCs/>
          <w:highlight w:val="green"/>
        </w:rPr>
      </w:pPr>
    </w:p>
    <w:p w:rsidR="00257E67" w:rsidRPr="00275FBC" w:rsidRDefault="00257E67" w:rsidP="00257E67">
      <w:pPr>
        <w:ind w:right="-1" w:firstLine="567"/>
        <w:jc w:val="right"/>
      </w:pPr>
      <w:r w:rsidRPr="00275FBC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2941930</wp:posOffset>
            </wp:positionH>
            <wp:positionV relativeFrom="paragraph">
              <wp:posOffset>-347015</wp:posOffset>
            </wp:positionV>
            <wp:extent cx="580797" cy="680314"/>
            <wp:effectExtent l="19050" t="0" r="0" b="0"/>
            <wp:wrapNone/>
            <wp:docPr id="8" name="Рисунок 36" descr="Синявин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 descr="Синявино_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12000" contrast="4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797" cy="6803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57E67" w:rsidRPr="00275FBC" w:rsidRDefault="00257E67" w:rsidP="00257E67">
      <w:pPr>
        <w:ind w:right="-1" w:firstLine="567"/>
        <w:jc w:val="center"/>
      </w:pPr>
    </w:p>
    <w:p w:rsidR="00257E67" w:rsidRPr="00275FBC" w:rsidRDefault="00257E67" w:rsidP="00257E67">
      <w:pPr>
        <w:ind w:right="-1"/>
        <w:jc w:val="center"/>
        <w:rPr>
          <w:b/>
        </w:rPr>
      </w:pPr>
      <w:r w:rsidRPr="00275FBC">
        <w:rPr>
          <w:b/>
        </w:rPr>
        <w:t>АДМИНИСТРАЦИЯ</w:t>
      </w:r>
    </w:p>
    <w:p w:rsidR="00257E67" w:rsidRPr="00275FBC" w:rsidRDefault="00257E67" w:rsidP="00257E67">
      <w:pPr>
        <w:ind w:right="-1"/>
        <w:jc w:val="center"/>
        <w:rPr>
          <w:b/>
        </w:rPr>
      </w:pPr>
      <w:r w:rsidRPr="00275FBC">
        <w:rPr>
          <w:b/>
        </w:rPr>
        <w:t xml:space="preserve"> СИНЯВИНСКОГО ГОРОДСКОГО ПОСЕЛЕНИЯ</w:t>
      </w:r>
    </w:p>
    <w:p w:rsidR="00257E67" w:rsidRPr="00275FBC" w:rsidRDefault="00257E67" w:rsidP="00257E67">
      <w:pPr>
        <w:ind w:right="-1"/>
        <w:jc w:val="center"/>
        <w:rPr>
          <w:b/>
        </w:rPr>
      </w:pPr>
      <w:r w:rsidRPr="00275FBC">
        <w:rPr>
          <w:b/>
        </w:rPr>
        <w:t xml:space="preserve">  КИРОВСКОГО МУНИЦИПАЛЬНОГО РАЙОНА ЛЕНИНГРАДСКОЙ ОБЛАСТИ</w:t>
      </w:r>
    </w:p>
    <w:p w:rsidR="00257E67" w:rsidRPr="00275FBC" w:rsidRDefault="00257E67" w:rsidP="00257E67">
      <w:pPr>
        <w:ind w:right="-1"/>
        <w:rPr>
          <w:b/>
        </w:rPr>
      </w:pPr>
    </w:p>
    <w:p w:rsidR="00257E67" w:rsidRPr="00275FBC" w:rsidRDefault="00257E67" w:rsidP="00257E67">
      <w:pPr>
        <w:ind w:right="-1"/>
        <w:jc w:val="center"/>
        <w:rPr>
          <w:b/>
        </w:rPr>
      </w:pPr>
      <w:r w:rsidRPr="00275FBC">
        <w:rPr>
          <w:b/>
        </w:rPr>
        <w:t>П О С Т А Н О В Л Е Н И Е</w:t>
      </w:r>
    </w:p>
    <w:p w:rsidR="00257E67" w:rsidRPr="00275FBC" w:rsidRDefault="00257E67" w:rsidP="00257E67">
      <w:pPr>
        <w:ind w:right="-1"/>
        <w:jc w:val="center"/>
        <w:rPr>
          <w:b/>
        </w:rPr>
      </w:pPr>
    </w:p>
    <w:p w:rsidR="002714D6" w:rsidRPr="0054056D" w:rsidRDefault="002714D6" w:rsidP="002714D6">
      <w:pPr>
        <w:pStyle w:val="4"/>
        <w:spacing w:before="0"/>
        <w:ind w:right="-1"/>
        <w:jc w:val="center"/>
        <w:rPr>
          <w:rFonts w:ascii="Times New Roman" w:hAnsi="Times New Roman"/>
          <w:b w:val="0"/>
          <w:i w:val="0"/>
          <w:color w:val="000000"/>
        </w:rPr>
      </w:pPr>
      <w:r w:rsidRPr="0054056D">
        <w:rPr>
          <w:rFonts w:ascii="Times New Roman" w:hAnsi="Times New Roman"/>
          <w:b w:val="0"/>
          <w:i w:val="0"/>
          <w:color w:val="000000"/>
        </w:rPr>
        <w:t>от  «</w:t>
      </w:r>
      <w:r>
        <w:rPr>
          <w:rFonts w:ascii="Times New Roman" w:hAnsi="Times New Roman"/>
          <w:b w:val="0"/>
          <w:i w:val="0"/>
          <w:color w:val="000000"/>
        </w:rPr>
        <w:t>__</w:t>
      </w:r>
      <w:r w:rsidRPr="0054056D">
        <w:rPr>
          <w:rFonts w:ascii="Times New Roman" w:hAnsi="Times New Roman"/>
          <w:b w:val="0"/>
          <w:i w:val="0"/>
          <w:color w:val="000000"/>
        </w:rPr>
        <w:t xml:space="preserve">» </w:t>
      </w:r>
      <w:r>
        <w:rPr>
          <w:rFonts w:ascii="Times New Roman" w:hAnsi="Times New Roman"/>
          <w:b w:val="0"/>
          <w:i w:val="0"/>
          <w:color w:val="000000"/>
        </w:rPr>
        <w:t>______ 2026</w:t>
      </w:r>
      <w:r w:rsidRPr="0054056D">
        <w:rPr>
          <w:rFonts w:ascii="Times New Roman" w:hAnsi="Times New Roman"/>
          <w:b w:val="0"/>
          <w:i w:val="0"/>
          <w:color w:val="000000"/>
        </w:rPr>
        <w:t xml:space="preserve"> года  № </w:t>
      </w:r>
      <w:r>
        <w:rPr>
          <w:rFonts w:ascii="Times New Roman" w:hAnsi="Times New Roman"/>
          <w:b w:val="0"/>
          <w:i w:val="0"/>
          <w:color w:val="000000"/>
        </w:rPr>
        <w:t>___</w:t>
      </w:r>
    </w:p>
    <w:p w:rsidR="00257E67" w:rsidRPr="00275FBC" w:rsidRDefault="00257E67" w:rsidP="00257E6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center"/>
        <w:outlineLvl w:val="0"/>
        <w:rPr>
          <w:b/>
          <w:bCs/>
        </w:rPr>
      </w:pPr>
    </w:p>
    <w:p w:rsidR="00257E67" w:rsidRPr="00275FBC" w:rsidRDefault="00257E67" w:rsidP="00257E67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</w:rPr>
      </w:pPr>
      <w:r w:rsidRPr="00275FBC">
        <w:rPr>
          <w:b/>
        </w:rPr>
        <w:t xml:space="preserve">Об утверждении административного регламента по предоставлению </w:t>
      </w:r>
      <w:r w:rsidRPr="00275FBC">
        <w:rPr>
          <w:b/>
          <w:bCs/>
        </w:rPr>
        <w:t>на территории Ленинградской области муниципальной услуги «</w:t>
      </w:r>
      <w:r w:rsidR="00ED0B7D" w:rsidRPr="00275FBC">
        <w:rPr>
          <w:b/>
          <w:bCs/>
        </w:rPr>
        <w:t>Принятие решения об использовании земель или земельных участков, находящихся в муниципальной собственности (государственная собственность на которые не разграничена), для возведения гражданами гаражей, являющихся некапитальными сооружениями, либо для стоянки технических средств или других средств передвижения инвалидов вблизи их места жительства</w:t>
      </w:r>
      <w:r w:rsidRPr="00275FBC">
        <w:rPr>
          <w:b/>
          <w:bCs/>
        </w:rPr>
        <w:t>»</w:t>
      </w:r>
    </w:p>
    <w:p w:rsidR="00257E67" w:rsidRPr="00275FBC" w:rsidRDefault="00257E67" w:rsidP="00257E67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</w:rPr>
      </w:pPr>
    </w:p>
    <w:p w:rsidR="00ED0B7D" w:rsidRPr="00275FBC" w:rsidRDefault="00ED0B7D" w:rsidP="00ED0B7D">
      <w:pPr>
        <w:pStyle w:val="afe"/>
        <w:ind w:firstLine="709"/>
        <w:rPr>
          <w:sz w:val="24"/>
        </w:rPr>
      </w:pPr>
      <w:r w:rsidRPr="00275FBC">
        <w:rPr>
          <w:sz w:val="24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Федеральным законом РФ от 27.07.2010 № 210-ФЗ                             «Об организации предоставления государственных и муниципальных услуг», постановляю:</w:t>
      </w:r>
    </w:p>
    <w:p w:rsidR="00ED0B7D" w:rsidRPr="00275FBC" w:rsidRDefault="00ED0B7D" w:rsidP="00257E67">
      <w:pPr>
        <w:pStyle w:val="ConsPlusTitle"/>
        <w:widowControl/>
        <w:tabs>
          <w:tab w:val="left" w:pos="1134"/>
        </w:tabs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257E67" w:rsidRPr="00275FBC" w:rsidRDefault="00257E67" w:rsidP="00257E67">
      <w:pPr>
        <w:pStyle w:val="ConsPlusTitle"/>
        <w:widowControl/>
        <w:tabs>
          <w:tab w:val="left" w:pos="1134"/>
        </w:tabs>
        <w:ind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275FBC">
        <w:rPr>
          <w:rFonts w:ascii="Times New Roman" w:hAnsi="Times New Roman" w:cs="Times New Roman"/>
          <w:b w:val="0"/>
          <w:sz w:val="24"/>
          <w:szCs w:val="24"/>
        </w:rPr>
        <w:t xml:space="preserve">1. Утвердить административный регламент по предоставлению </w:t>
      </w:r>
      <w:r w:rsidRPr="00275FBC">
        <w:rPr>
          <w:rFonts w:ascii="Times New Roman" w:eastAsia="Times New Roman" w:hAnsi="Times New Roman" w:cs="Times New Roman"/>
          <w:b w:val="0"/>
          <w:sz w:val="24"/>
          <w:szCs w:val="24"/>
        </w:rPr>
        <w:t>на территории Ленинградской области муниципальной услуги «</w:t>
      </w:r>
      <w:r w:rsidR="00ED0B7D" w:rsidRPr="00275FBC">
        <w:rPr>
          <w:rFonts w:ascii="Times New Roman" w:hAnsi="Times New Roman" w:cs="Times New Roman"/>
          <w:b w:val="0"/>
          <w:sz w:val="24"/>
          <w:szCs w:val="24"/>
        </w:rPr>
        <w:t>Принятие решения об использовании земель или земельных участков, находящихся в муниципальной собственности (государственная собственность на которые не разграничена), для возведения гражданами гаражей, являющихся некапитальными сооружениями, либо для стоянки технических средств или других средств передвижения инвалидов вблизи их места жительства</w:t>
      </w:r>
      <w:r w:rsidRPr="00275FBC">
        <w:rPr>
          <w:rFonts w:ascii="Times New Roman" w:eastAsia="Times New Roman" w:hAnsi="Times New Roman" w:cs="Times New Roman"/>
          <w:b w:val="0"/>
          <w:sz w:val="24"/>
          <w:szCs w:val="24"/>
        </w:rPr>
        <w:t>»</w:t>
      </w:r>
      <w:r w:rsidRPr="00275FBC">
        <w:rPr>
          <w:rFonts w:ascii="Times New Roman" w:hAnsi="Times New Roman" w:cs="Times New Roman"/>
          <w:b w:val="0"/>
          <w:noProof/>
          <w:sz w:val="24"/>
          <w:szCs w:val="24"/>
        </w:rPr>
        <w:t xml:space="preserve"> </w:t>
      </w:r>
      <w:r w:rsidRPr="00275FBC">
        <w:rPr>
          <w:rFonts w:ascii="Times New Roman" w:hAnsi="Times New Roman" w:cs="Times New Roman"/>
          <w:b w:val="0"/>
          <w:color w:val="1D1B11"/>
          <w:sz w:val="24"/>
          <w:szCs w:val="24"/>
        </w:rPr>
        <w:t>согласно приложению.</w:t>
      </w:r>
    </w:p>
    <w:p w:rsidR="00257E67" w:rsidRPr="00275FBC" w:rsidRDefault="00257E67" w:rsidP="00257E67">
      <w:pPr>
        <w:pStyle w:val="10"/>
        <w:ind w:firstLine="709"/>
        <w:rPr>
          <w:color w:val="1D1B11"/>
        </w:rPr>
      </w:pPr>
      <w:r w:rsidRPr="00275FBC">
        <w:rPr>
          <w:color w:val="1D1B11"/>
        </w:rPr>
        <w:t xml:space="preserve">2. Признать утратившими силу постановление администрации Синявинского городского поселения Кировского муниципального района Ленинградской области от </w:t>
      </w:r>
      <w:r w:rsidR="00ED0B7D" w:rsidRPr="00275FBC">
        <w:rPr>
          <w:color w:val="1D1B11"/>
        </w:rPr>
        <w:t>21.03.2025</w:t>
      </w:r>
      <w:r w:rsidRPr="00275FBC">
        <w:rPr>
          <w:color w:val="1D1B11"/>
        </w:rPr>
        <w:t xml:space="preserve"> № </w:t>
      </w:r>
      <w:r w:rsidR="00ED0B7D" w:rsidRPr="00275FBC">
        <w:rPr>
          <w:color w:val="1D1B11"/>
        </w:rPr>
        <w:t>138</w:t>
      </w:r>
      <w:r w:rsidRPr="00275FBC">
        <w:rPr>
          <w:color w:val="1D1B11"/>
        </w:rPr>
        <w:t xml:space="preserve"> </w:t>
      </w:r>
      <w:r w:rsidR="00275FBC" w:rsidRPr="00275FBC">
        <w:rPr>
          <w:color w:val="1D1B11"/>
        </w:rPr>
        <w:t xml:space="preserve">               </w:t>
      </w:r>
      <w:r w:rsidRPr="00275FBC">
        <w:rPr>
          <w:bCs/>
        </w:rPr>
        <w:t xml:space="preserve">«Об утверждении административного регламента по предоставлению </w:t>
      </w:r>
      <w:r w:rsidRPr="00275FBC">
        <w:rPr>
          <w:rFonts w:eastAsia="Times New Roman"/>
          <w:bCs/>
        </w:rPr>
        <w:t>на территории Ленинградской области муниципальной услуги «</w:t>
      </w:r>
      <w:r w:rsidR="00ED0B7D" w:rsidRPr="00275FBC">
        <w:rPr>
          <w:rFonts w:eastAsia="Times New Roman"/>
          <w:bCs/>
        </w:rPr>
        <w:t>Принятие решения об использовании земель или земельных участков, находящихся в муниципальной собственности (государственная собственность на которые не разграничена), для возведения гражданами гаражей, являющихся некапитальными сооружениями, либо для стоянки технических средств или других средств передвижения инвалидов вблизи их места жительства</w:t>
      </w:r>
      <w:r w:rsidRPr="00275FBC">
        <w:rPr>
          <w:rFonts w:eastAsia="Times New Roman"/>
          <w:bCs/>
        </w:rPr>
        <w:t>»</w:t>
      </w:r>
      <w:r w:rsidRPr="00275FBC">
        <w:rPr>
          <w:bCs/>
        </w:rPr>
        <w:t>.</w:t>
      </w:r>
    </w:p>
    <w:p w:rsidR="00257E67" w:rsidRPr="00275FBC" w:rsidRDefault="00257E67" w:rsidP="00257E67">
      <w:pPr>
        <w:autoSpaceDE w:val="0"/>
        <w:autoSpaceDN w:val="0"/>
        <w:adjustRightInd w:val="0"/>
        <w:ind w:firstLine="709"/>
        <w:jc w:val="both"/>
        <w:outlineLvl w:val="1"/>
      </w:pPr>
      <w:r w:rsidRPr="00275FBC">
        <w:t xml:space="preserve">3. Настоящее  постановление подлежит опубликованию на сайте Синявинского городского поселения в сети Интернет </w:t>
      </w:r>
      <w:hyperlink r:id="rId8" w:history="1">
        <w:r w:rsidRPr="00275FBC">
          <w:rPr>
            <w:rStyle w:val="af3"/>
          </w:rPr>
          <w:t>www.lo-sinyavino.ru</w:t>
        </w:r>
      </w:hyperlink>
      <w:r w:rsidRPr="00275FBC">
        <w:t>.</w:t>
      </w:r>
    </w:p>
    <w:p w:rsidR="00257E67" w:rsidRPr="00275FBC" w:rsidRDefault="00257E67" w:rsidP="00257E67">
      <w:pPr>
        <w:autoSpaceDE w:val="0"/>
        <w:autoSpaceDN w:val="0"/>
        <w:adjustRightInd w:val="0"/>
        <w:ind w:firstLine="709"/>
        <w:jc w:val="both"/>
        <w:outlineLvl w:val="1"/>
      </w:pPr>
      <w:r w:rsidRPr="00275FBC">
        <w:t xml:space="preserve">4. </w:t>
      </w:r>
      <w:r w:rsidRPr="00275FBC">
        <w:rPr>
          <w:bCs/>
        </w:rPr>
        <w:t xml:space="preserve">Настоящие постановление вступает в силу </w:t>
      </w:r>
      <w:r w:rsidRPr="00275FBC">
        <w:t>со дня его официального опубликования.</w:t>
      </w:r>
    </w:p>
    <w:p w:rsidR="00257E67" w:rsidRPr="00275FBC" w:rsidRDefault="00257E67" w:rsidP="00257E67">
      <w:pPr>
        <w:autoSpaceDE w:val="0"/>
        <w:autoSpaceDN w:val="0"/>
        <w:adjustRightInd w:val="0"/>
        <w:ind w:firstLine="709"/>
        <w:jc w:val="both"/>
        <w:outlineLvl w:val="1"/>
      </w:pPr>
      <w:r w:rsidRPr="00275FBC">
        <w:t>5. Контроль за исполнением настоящего постановления оставляю за собой</w:t>
      </w:r>
    </w:p>
    <w:p w:rsidR="00257E67" w:rsidRPr="00275FBC" w:rsidRDefault="00257E67" w:rsidP="00257E67">
      <w:pPr>
        <w:ind w:firstLine="568"/>
        <w:rPr>
          <w:bCs/>
          <w:color w:val="000000" w:themeColor="text1"/>
        </w:rPr>
      </w:pPr>
    </w:p>
    <w:p w:rsidR="00257E67" w:rsidRPr="00275FBC" w:rsidRDefault="00257E67" w:rsidP="00257E67">
      <w:pPr>
        <w:ind w:firstLine="568"/>
        <w:rPr>
          <w:bCs/>
          <w:color w:val="000000" w:themeColor="text1"/>
        </w:rPr>
      </w:pPr>
    </w:p>
    <w:p w:rsidR="00257E67" w:rsidRPr="00275FBC" w:rsidRDefault="00257E67" w:rsidP="006F5E57">
      <w:pPr>
        <w:rPr>
          <w:bCs/>
          <w:color w:val="000000" w:themeColor="text1"/>
        </w:rPr>
      </w:pPr>
      <w:r w:rsidRPr="00275FBC">
        <w:rPr>
          <w:bCs/>
          <w:color w:val="000000" w:themeColor="text1"/>
        </w:rPr>
        <w:t xml:space="preserve">Глава администрации                                                                         </w:t>
      </w:r>
      <w:r w:rsidR="006F5E57">
        <w:rPr>
          <w:bCs/>
          <w:color w:val="000000" w:themeColor="text1"/>
        </w:rPr>
        <w:t xml:space="preserve">                                    </w:t>
      </w:r>
      <w:r w:rsidRPr="00275FBC">
        <w:rPr>
          <w:bCs/>
          <w:color w:val="000000" w:themeColor="text1"/>
        </w:rPr>
        <w:t>Е.В. Хоменок</w:t>
      </w:r>
    </w:p>
    <w:p w:rsidR="00257E67" w:rsidRPr="00275FBC" w:rsidRDefault="00257E67" w:rsidP="00257E67">
      <w:pPr>
        <w:autoSpaceDE w:val="0"/>
        <w:autoSpaceDN w:val="0"/>
        <w:adjustRightInd w:val="0"/>
        <w:jc w:val="both"/>
        <w:rPr>
          <w:bCs/>
        </w:rPr>
      </w:pPr>
    </w:p>
    <w:p w:rsidR="00257E67" w:rsidRPr="00275FBC" w:rsidRDefault="00257E67" w:rsidP="00257E67">
      <w:pPr>
        <w:autoSpaceDE w:val="0"/>
        <w:autoSpaceDN w:val="0"/>
        <w:adjustRightInd w:val="0"/>
        <w:jc w:val="both"/>
        <w:rPr>
          <w:bCs/>
        </w:rPr>
      </w:pPr>
    </w:p>
    <w:p w:rsidR="00257E67" w:rsidRPr="00275FBC" w:rsidRDefault="00257E67" w:rsidP="00257E67">
      <w:pPr>
        <w:autoSpaceDE w:val="0"/>
        <w:autoSpaceDN w:val="0"/>
        <w:adjustRightInd w:val="0"/>
        <w:jc w:val="both"/>
        <w:rPr>
          <w:bCs/>
        </w:rPr>
      </w:pPr>
    </w:p>
    <w:p w:rsidR="00257E67" w:rsidRPr="00275FBC" w:rsidRDefault="00257E67" w:rsidP="00257E67">
      <w:pPr>
        <w:autoSpaceDE w:val="0"/>
        <w:autoSpaceDN w:val="0"/>
        <w:adjustRightInd w:val="0"/>
        <w:jc w:val="both"/>
        <w:rPr>
          <w:bCs/>
        </w:rPr>
      </w:pPr>
    </w:p>
    <w:p w:rsidR="00257E67" w:rsidRDefault="00257E67" w:rsidP="00257E6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257E67" w:rsidRPr="00D558A4" w:rsidRDefault="00257E67" w:rsidP="00257E67">
      <w:pPr>
        <w:autoSpaceDE w:val="0"/>
        <w:autoSpaceDN w:val="0"/>
        <w:adjustRightInd w:val="0"/>
        <w:jc w:val="both"/>
        <w:rPr>
          <w:sz w:val="20"/>
          <w:szCs w:val="20"/>
          <w:highlight w:val="red"/>
        </w:rPr>
      </w:pPr>
      <w:r w:rsidRPr="00D558A4">
        <w:rPr>
          <w:bCs/>
          <w:sz w:val="20"/>
          <w:szCs w:val="20"/>
        </w:rPr>
        <w:t xml:space="preserve">Разослано: в дело, сектор управления муниципальным имуществом администрации Синявинского городского поселения, </w:t>
      </w:r>
      <w:r w:rsidRPr="00D558A4">
        <w:rPr>
          <w:sz w:val="20"/>
          <w:szCs w:val="20"/>
        </w:rPr>
        <w:t>Кировская городская прокуратура Ленинградской области</w:t>
      </w:r>
      <w:r w:rsidRPr="00D558A4">
        <w:rPr>
          <w:bCs/>
          <w:sz w:val="20"/>
          <w:szCs w:val="20"/>
        </w:rPr>
        <w:t xml:space="preserve">, сайт </w:t>
      </w:r>
      <w:r w:rsidRPr="00D558A4">
        <w:rPr>
          <w:sz w:val="20"/>
          <w:szCs w:val="20"/>
        </w:rPr>
        <w:t>www.lo-sinyavino.ru</w:t>
      </w:r>
    </w:p>
    <w:p w:rsidR="00257E67" w:rsidRDefault="00257E67">
      <w:pPr>
        <w:pStyle w:val="ConsPlusNormal"/>
        <w:jc w:val="right"/>
        <w:rPr>
          <w:rFonts w:ascii="Times New Roman" w:hAnsi="Times New Roman" w:cs="Times New Roman"/>
          <w:b/>
          <w:bCs/>
          <w:sz w:val="25"/>
          <w:szCs w:val="25"/>
          <w:highlight w:val="yellow"/>
        </w:rPr>
      </w:pPr>
    </w:p>
    <w:p w:rsidR="00257E67" w:rsidRDefault="00257E67">
      <w:pPr>
        <w:pStyle w:val="ConsPlusNormal"/>
        <w:jc w:val="right"/>
        <w:rPr>
          <w:rFonts w:ascii="Times New Roman" w:hAnsi="Times New Roman" w:cs="Times New Roman"/>
          <w:b/>
          <w:bCs/>
          <w:sz w:val="25"/>
          <w:szCs w:val="25"/>
          <w:highlight w:val="yellow"/>
        </w:rPr>
      </w:pPr>
    </w:p>
    <w:p w:rsidR="006F5E57" w:rsidRPr="0009487A" w:rsidRDefault="006F5E57" w:rsidP="006F5E57">
      <w:pPr>
        <w:tabs>
          <w:tab w:val="left" w:pos="142"/>
          <w:tab w:val="left" w:pos="284"/>
        </w:tabs>
        <w:ind w:left="5245"/>
        <w:rPr>
          <w:color w:val="1D1B11"/>
        </w:rPr>
      </w:pPr>
      <w:r w:rsidRPr="0009487A">
        <w:rPr>
          <w:color w:val="1D1B11"/>
        </w:rPr>
        <w:t xml:space="preserve">Приложение, утверждено постановлением администрации Синявинского городского поселения Кировского муниципального района Ленинградской области </w:t>
      </w:r>
    </w:p>
    <w:p w:rsidR="002714D6" w:rsidRPr="0054056D" w:rsidRDefault="002714D6" w:rsidP="002714D6">
      <w:pPr>
        <w:pStyle w:val="4"/>
        <w:spacing w:before="0"/>
        <w:ind w:left="2832" w:right="-1" w:firstLine="708"/>
        <w:jc w:val="center"/>
        <w:rPr>
          <w:rFonts w:ascii="Times New Roman" w:hAnsi="Times New Roman"/>
          <w:b w:val="0"/>
          <w:i w:val="0"/>
          <w:color w:val="000000"/>
        </w:rPr>
      </w:pPr>
      <w:r w:rsidRPr="0054056D">
        <w:rPr>
          <w:rFonts w:ascii="Times New Roman" w:hAnsi="Times New Roman"/>
          <w:b w:val="0"/>
          <w:i w:val="0"/>
          <w:color w:val="000000"/>
        </w:rPr>
        <w:t>от  «</w:t>
      </w:r>
      <w:r>
        <w:rPr>
          <w:rFonts w:ascii="Times New Roman" w:hAnsi="Times New Roman"/>
          <w:b w:val="0"/>
          <w:i w:val="0"/>
          <w:color w:val="000000"/>
        </w:rPr>
        <w:t>__</w:t>
      </w:r>
      <w:r w:rsidRPr="0054056D">
        <w:rPr>
          <w:rFonts w:ascii="Times New Roman" w:hAnsi="Times New Roman"/>
          <w:b w:val="0"/>
          <w:i w:val="0"/>
          <w:color w:val="000000"/>
        </w:rPr>
        <w:t xml:space="preserve">» </w:t>
      </w:r>
      <w:r>
        <w:rPr>
          <w:rFonts w:ascii="Times New Roman" w:hAnsi="Times New Roman"/>
          <w:b w:val="0"/>
          <w:i w:val="0"/>
          <w:color w:val="000000"/>
        </w:rPr>
        <w:t>______ 2026</w:t>
      </w:r>
      <w:r w:rsidRPr="0054056D">
        <w:rPr>
          <w:rFonts w:ascii="Times New Roman" w:hAnsi="Times New Roman"/>
          <w:b w:val="0"/>
          <w:i w:val="0"/>
          <w:color w:val="000000"/>
        </w:rPr>
        <w:t xml:space="preserve"> года  № </w:t>
      </w:r>
      <w:r>
        <w:rPr>
          <w:rFonts w:ascii="Times New Roman" w:hAnsi="Times New Roman"/>
          <w:b w:val="0"/>
          <w:i w:val="0"/>
          <w:color w:val="000000"/>
        </w:rPr>
        <w:t>___</w:t>
      </w:r>
    </w:p>
    <w:p w:rsidR="00257E67" w:rsidRDefault="00257E67">
      <w:pPr>
        <w:pStyle w:val="ConsPlusNormal"/>
        <w:jc w:val="right"/>
        <w:rPr>
          <w:rFonts w:ascii="Times New Roman" w:hAnsi="Times New Roman" w:cs="Times New Roman"/>
          <w:b/>
          <w:bCs/>
          <w:sz w:val="25"/>
          <w:szCs w:val="25"/>
          <w:highlight w:val="yellow"/>
        </w:rPr>
      </w:pPr>
    </w:p>
    <w:p w:rsidR="00257E67" w:rsidRDefault="00257E67">
      <w:pPr>
        <w:pStyle w:val="ConsPlusNormal"/>
        <w:jc w:val="right"/>
        <w:rPr>
          <w:rFonts w:ascii="Times New Roman" w:hAnsi="Times New Roman" w:cs="Times New Roman"/>
          <w:b/>
          <w:bCs/>
          <w:sz w:val="25"/>
          <w:szCs w:val="25"/>
          <w:highlight w:val="yellow"/>
        </w:rPr>
      </w:pPr>
    </w:p>
    <w:p w:rsidR="00C73D59" w:rsidRPr="008B3F04" w:rsidRDefault="006F5E57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B3F04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575B0E" w:rsidRPr="008B3F04">
        <w:rPr>
          <w:rFonts w:ascii="Times New Roman" w:hAnsi="Times New Roman" w:cs="Times New Roman"/>
          <w:b/>
          <w:bCs/>
          <w:sz w:val="24"/>
          <w:szCs w:val="24"/>
        </w:rPr>
        <w:t>дминистративн</w:t>
      </w:r>
      <w:r w:rsidRPr="008B3F04">
        <w:rPr>
          <w:rFonts w:ascii="Times New Roman" w:hAnsi="Times New Roman" w:cs="Times New Roman"/>
          <w:b/>
          <w:bCs/>
          <w:sz w:val="24"/>
          <w:szCs w:val="24"/>
        </w:rPr>
        <w:t>ый</w:t>
      </w:r>
      <w:r w:rsidR="00575B0E" w:rsidRPr="008B3F04">
        <w:rPr>
          <w:rFonts w:ascii="Times New Roman" w:hAnsi="Times New Roman" w:cs="Times New Roman"/>
          <w:b/>
          <w:bCs/>
          <w:sz w:val="24"/>
          <w:szCs w:val="24"/>
        </w:rPr>
        <w:t xml:space="preserve"> регламент</w:t>
      </w:r>
      <w:r w:rsidRPr="008B3F04">
        <w:rPr>
          <w:rFonts w:ascii="Times New Roman" w:hAnsi="Times New Roman" w:cs="Times New Roman"/>
          <w:b/>
          <w:bCs/>
          <w:sz w:val="24"/>
          <w:szCs w:val="24"/>
        </w:rPr>
        <w:t xml:space="preserve"> по</w:t>
      </w:r>
      <w:r w:rsidR="00575B0E" w:rsidRPr="008B3F04">
        <w:rPr>
          <w:rFonts w:ascii="Times New Roman" w:hAnsi="Times New Roman" w:cs="Times New Roman"/>
          <w:b/>
          <w:bCs/>
          <w:sz w:val="24"/>
          <w:szCs w:val="24"/>
        </w:rPr>
        <w:t xml:space="preserve"> предоставлени</w:t>
      </w:r>
      <w:r w:rsidRPr="008B3F04">
        <w:rPr>
          <w:rFonts w:ascii="Times New Roman" w:hAnsi="Times New Roman" w:cs="Times New Roman"/>
          <w:b/>
          <w:bCs/>
          <w:sz w:val="24"/>
          <w:szCs w:val="24"/>
        </w:rPr>
        <w:t>ю</w:t>
      </w:r>
      <w:r w:rsidR="00575B0E" w:rsidRPr="008B3F04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муниципальной услуги «Принятие решения об использовании земель или земельных участков, находящихся в муниципальной собственности (государственная собственность на которые не разграничена*</w:t>
      </w:r>
      <w:r w:rsidR="00575B0E" w:rsidRPr="008B3F04">
        <w:rPr>
          <w:rStyle w:val="afd"/>
          <w:rFonts w:ascii="Times New Roman" w:hAnsi="Times New Roman" w:cs="Times New Roman"/>
          <w:b/>
          <w:bCs/>
          <w:sz w:val="24"/>
          <w:szCs w:val="24"/>
        </w:rPr>
        <w:footnoteReference w:id="1"/>
      </w:r>
      <w:r w:rsidR="00575B0E" w:rsidRPr="008B3F04">
        <w:rPr>
          <w:rFonts w:ascii="Times New Roman" w:hAnsi="Times New Roman" w:cs="Times New Roman"/>
          <w:b/>
          <w:bCs/>
          <w:sz w:val="24"/>
          <w:szCs w:val="24"/>
        </w:rPr>
        <w:t>), для возведения гражданами гаражей, являющихся некапитальными сооружениями, либо для стоянки технических средств или других средств передвижения инвалидов вблизи их места жительства»</w:t>
      </w:r>
    </w:p>
    <w:p w:rsidR="00C73D59" w:rsidRPr="008B3F04" w:rsidRDefault="00575B0E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B3F04">
        <w:rPr>
          <w:rFonts w:ascii="Times New Roman" w:hAnsi="Times New Roman" w:cs="Times New Roman"/>
          <w:bCs/>
          <w:sz w:val="24"/>
          <w:szCs w:val="24"/>
        </w:rPr>
        <w:t>(Сокращенное наименование: «Принятие решения об использовании</w:t>
      </w:r>
      <w:r w:rsidRPr="008B3F04">
        <w:rPr>
          <w:rFonts w:ascii="Times New Roman" w:hAnsi="Times New Roman" w:cs="Times New Roman"/>
          <w:sz w:val="24"/>
          <w:szCs w:val="24"/>
        </w:rPr>
        <w:t xml:space="preserve"> земельных участков для возведения гражданами гаражей, являющихся некапитальными сооружениями, либо для стоянки технических средств инвалидов</w:t>
      </w:r>
      <w:r w:rsidRPr="008B3F04">
        <w:rPr>
          <w:rFonts w:ascii="Times New Roman" w:hAnsi="Times New Roman" w:cs="Times New Roman"/>
          <w:bCs/>
          <w:sz w:val="24"/>
          <w:szCs w:val="24"/>
        </w:rPr>
        <w:t xml:space="preserve">») </w:t>
      </w:r>
    </w:p>
    <w:p w:rsidR="00C73D59" w:rsidRPr="008B3F04" w:rsidRDefault="00575B0E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B3F04">
        <w:rPr>
          <w:rFonts w:ascii="Times New Roman" w:hAnsi="Times New Roman" w:cs="Times New Roman"/>
          <w:bCs/>
          <w:sz w:val="24"/>
          <w:szCs w:val="24"/>
        </w:rPr>
        <w:t>(далее – регламент, муниципальная услуга)</w:t>
      </w:r>
    </w:p>
    <w:p w:rsidR="00C73D59" w:rsidRPr="008B3F04" w:rsidRDefault="00C73D59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C73D59" w:rsidRPr="008B3F04" w:rsidRDefault="00575B0E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C73D59" w:rsidRPr="008B3F04" w:rsidRDefault="00C73D59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C73D59" w:rsidRPr="008B3F04" w:rsidRDefault="00575B0E">
      <w:pPr>
        <w:ind w:firstLine="567"/>
        <w:rPr>
          <w:rFonts w:eastAsiaTheme="minorHAnsi"/>
          <w:color w:val="000000"/>
          <w:lang w:eastAsia="en-US"/>
        </w:rPr>
      </w:pPr>
      <w:r w:rsidRPr="008B3F04">
        <w:rPr>
          <w:rFonts w:eastAsiaTheme="minorHAnsi"/>
          <w:color w:val="000000"/>
          <w:lang w:eastAsia="en-US"/>
        </w:rPr>
        <w:t>1.1. Предмет регулирования.</w:t>
      </w:r>
    </w:p>
    <w:p w:rsidR="00C73D59" w:rsidRPr="008B3F04" w:rsidRDefault="00575B0E">
      <w:pPr>
        <w:ind w:firstLine="567"/>
        <w:rPr>
          <w:rFonts w:eastAsiaTheme="minorHAnsi"/>
          <w:color w:val="000000"/>
          <w:lang w:eastAsia="en-US"/>
        </w:rPr>
      </w:pPr>
      <w:r w:rsidRPr="008B3F04">
        <w:rPr>
          <w:rFonts w:eastAsiaTheme="minorHAnsi"/>
          <w:color w:val="000000"/>
          <w:lang w:eastAsia="en-US"/>
        </w:rPr>
        <w:t>Регламент устанавливает порядок и стандарт предоставления муниципальной услуги.</w:t>
      </w:r>
    </w:p>
    <w:p w:rsidR="00C73D59" w:rsidRPr="008B3F04" w:rsidRDefault="00C73D59">
      <w:pPr>
        <w:ind w:firstLine="567"/>
        <w:rPr>
          <w:rFonts w:eastAsiaTheme="minorHAnsi"/>
          <w:color w:val="000000"/>
          <w:lang w:eastAsia="en-US"/>
        </w:rPr>
      </w:pPr>
    </w:p>
    <w:p w:rsidR="00C73D59" w:rsidRPr="008B3F04" w:rsidRDefault="00575B0E">
      <w:pPr>
        <w:ind w:firstLine="567"/>
        <w:rPr>
          <w:rFonts w:eastAsiaTheme="minorHAnsi"/>
          <w:color w:val="000000"/>
          <w:lang w:eastAsia="en-US"/>
        </w:rPr>
      </w:pPr>
      <w:r w:rsidRPr="008B3F04">
        <w:rPr>
          <w:rFonts w:eastAsiaTheme="minorHAnsi"/>
          <w:color w:val="000000"/>
          <w:lang w:eastAsia="en-US"/>
        </w:rPr>
        <w:t>1.2. Круг заявителей.</w:t>
      </w:r>
    </w:p>
    <w:p w:rsidR="00C73D59" w:rsidRPr="008B3F04" w:rsidRDefault="00575B0E">
      <w:pPr>
        <w:ind w:firstLine="567"/>
        <w:jc w:val="both"/>
        <w:rPr>
          <w:rFonts w:eastAsiaTheme="minorHAnsi"/>
          <w:color w:val="000000"/>
          <w:lang w:eastAsia="en-US"/>
        </w:rPr>
      </w:pPr>
      <w:r w:rsidRPr="008B3F04">
        <w:rPr>
          <w:rFonts w:eastAsiaTheme="minorHAnsi"/>
          <w:color w:val="000000"/>
          <w:lang w:eastAsia="en-US"/>
        </w:rPr>
        <w:t>Муниципальная услуга предоставляется:</w:t>
      </w:r>
    </w:p>
    <w:p w:rsidR="00C73D59" w:rsidRPr="008B3F04" w:rsidRDefault="00575B0E">
      <w:pPr>
        <w:ind w:firstLine="567"/>
        <w:jc w:val="both"/>
        <w:rPr>
          <w:rFonts w:eastAsiaTheme="minorHAnsi"/>
          <w:color w:val="000000"/>
          <w:lang w:eastAsia="en-US"/>
        </w:rPr>
      </w:pPr>
      <w:r w:rsidRPr="008B3F04">
        <w:rPr>
          <w:rFonts w:eastAsiaTheme="minorHAnsi"/>
          <w:color w:val="000000"/>
          <w:lang w:eastAsia="en-US"/>
        </w:rPr>
        <w:t>- физическим лицам (далее – заявитель).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Представлять интересы заявителя имеют право: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от имени физических лиц:</w:t>
      </w:r>
    </w:p>
    <w:p w:rsidR="00C73D59" w:rsidRPr="008B3F04" w:rsidRDefault="00575B0E">
      <w:pPr>
        <w:widowControl w:val="0"/>
        <w:ind w:firstLine="709"/>
        <w:jc w:val="both"/>
      </w:pPr>
      <w:r w:rsidRPr="008B3F04">
        <w:t>- законные представители (родители, усыновители, опекуны) несовершеннолетних в возрасте до 14 лет, опекуны недееспособных граждан либо представители, действующие в силу полномочий, основанных на доверенности.</w:t>
      </w:r>
    </w:p>
    <w:p w:rsidR="00C73D59" w:rsidRPr="008B3F04" w:rsidRDefault="00575B0E">
      <w:pPr>
        <w:widowControl w:val="0"/>
        <w:ind w:firstLine="709"/>
        <w:jc w:val="both"/>
      </w:pPr>
      <w:r w:rsidRPr="008B3F04">
        <w:rPr>
          <w:lang w:eastAsia="en-US"/>
        </w:rPr>
        <w:t>В качестве уполномоченного представителя заявителя может быть лицо, указанное в </w:t>
      </w:r>
      <w:hyperlink r:id="rId9" w:anchor="A8I0NL" w:tooltip="https://docs.cntd.ru/document/902228011#A8I0NL" w:history="1">
        <w:r w:rsidRPr="008B3F04">
          <w:rPr>
            <w:lang w:eastAsia="en-US"/>
          </w:rPr>
          <w:t>части 2 статьи 5  Федерального закона от 27.07.2010 № 210-ФЗ "Об организации предоставления государственных и муниципальных услуг"</w:t>
        </w:r>
      </w:hyperlink>
      <w:r w:rsidRPr="008B3F04">
        <w:rPr>
          <w:lang w:eastAsia="en-US"/>
        </w:rPr>
        <w:t>.</w:t>
      </w:r>
    </w:p>
    <w:p w:rsidR="00C73D59" w:rsidRPr="008B3F04" w:rsidRDefault="00C73D5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 xml:space="preserve"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"Федеральный реестр государственных и муниципальных услуг (функций)" (далее – реестр услуг) и в федеральной государственной информационной системе "Единый портал государственных и муниципальных услуг (функций)" (далее – Единый портал, ЕПГУ). </w:t>
      </w:r>
    </w:p>
    <w:p w:rsidR="00C73D59" w:rsidRPr="008B3F04" w:rsidRDefault="00C73D5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2. Стандарт предоставления муниципальной услуги</w:t>
      </w:r>
    </w:p>
    <w:p w:rsidR="00C73D59" w:rsidRPr="008B3F04" w:rsidRDefault="00C73D5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 xml:space="preserve">2.1. Наименование муниципальной услуги: 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 xml:space="preserve">Принятие решения об использовании земель или земельных участков, находящихся в муниципальной собственности (государственная собственность на которые не разграничена), для </w:t>
      </w:r>
      <w:r w:rsidRPr="008B3F04">
        <w:rPr>
          <w:rFonts w:ascii="Times New Roman" w:hAnsi="Times New Roman" w:cs="Times New Roman"/>
          <w:sz w:val="24"/>
          <w:szCs w:val="24"/>
        </w:rPr>
        <w:lastRenderedPageBreak/>
        <w:t xml:space="preserve">возведения гражданами гаражей, являющихся некапитальными сооружениями, либо для стоянки технических средств или других средств передвижения инвалидов вблизи их места жительства (сокращенное наименование: </w:t>
      </w:r>
      <w:r w:rsidRPr="008B3F04">
        <w:rPr>
          <w:rFonts w:ascii="Times New Roman" w:hAnsi="Times New Roman" w:cs="Times New Roman"/>
          <w:bCs/>
          <w:sz w:val="24"/>
          <w:szCs w:val="24"/>
        </w:rPr>
        <w:t>Принятие решения об использовании</w:t>
      </w:r>
      <w:r w:rsidRPr="008B3F04">
        <w:rPr>
          <w:rFonts w:ascii="Times New Roman" w:hAnsi="Times New Roman" w:cs="Times New Roman"/>
          <w:sz w:val="24"/>
          <w:szCs w:val="24"/>
        </w:rPr>
        <w:t xml:space="preserve"> земельных участков для возведения гражданами гаражей, являющихся некапитальными сооружениями, либо для стоянки технических средств инвалидов).</w:t>
      </w:r>
    </w:p>
    <w:p w:rsidR="00C73D59" w:rsidRPr="008B3F04" w:rsidRDefault="00C73D5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2.2. Наименование органа, предоставляющего муниципальную услугу.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Муниципальную услугу предоставляет: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6F5E57" w:rsidRPr="008B3F04">
        <w:rPr>
          <w:rFonts w:ascii="Times New Roman" w:hAnsi="Times New Roman" w:cs="Times New Roman"/>
          <w:sz w:val="24"/>
          <w:szCs w:val="24"/>
        </w:rPr>
        <w:t>Синявинского городского поселения Кировского муниципального района</w:t>
      </w:r>
      <w:r w:rsidRPr="008B3F04">
        <w:rPr>
          <w:rFonts w:ascii="Times New Roman" w:hAnsi="Times New Roman" w:cs="Times New Roman"/>
          <w:sz w:val="24"/>
          <w:szCs w:val="24"/>
        </w:rPr>
        <w:t xml:space="preserve"> Ленинградской области (далее - ОМСУ).</w:t>
      </w:r>
    </w:p>
    <w:p w:rsidR="00C73D59" w:rsidRPr="008B3F04" w:rsidRDefault="00C73D5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2.3. Результат предоставления муниципальной услуги.</w:t>
      </w:r>
    </w:p>
    <w:p w:rsidR="00C73D59" w:rsidRPr="008B3F04" w:rsidRDefault="00575B0E">
      <w:pPr>
        <w:ind w:firstLine="709"/>
        <w:jc w:val="both"/>
        <w:rPr>
          <w:rFonts w:eastAsiaTheme="minorHAnsi"/>
          <w:lang w:eastAsia="en-US"/>
        </w:rPr>
      </w:pPr>
      <w:r w:rsidRPr="008B3F04">
        <w:rPr>
          <w:rFonts w:eastAsiaTheme="minorHAnsi"/>
          <w:lang w:eastAsia="en-US"/>
        </w:rPr>
        <w:t>Результатом предоставления услуги является: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 xml:space="preserve">- </w:t>
      </w:r>
      <w:r w:rsidRPr="008B3F04">
        <w:rPr>
          <w:rFonts w:ascii="Times New Roman" w:eastAsiaTheme="minorEastAsia" w:hAnsi="Times New Roman" w:cs="Times New Roman"/>
          <w:sz w:val="24"/>
          <w:szCs w:val="24"/>
        </w:rPr>
        <w:t xml:space="preserve">решение </w:t>
      </w:r>
      <w:r w:rsidRPr="008B3F04">
        <w:rPr>
          <w:rFonts w:ascii="Times New Roman" w:hAnsi="Times New Roman" w:cs="Times New Roman"/>
          <w:sz w:val="24"/>
          <w:szCs w:val="24"/>
        </w:rPr>
        <w:t>об использовании земель или земельных участков, находящихся в муниципальной собственности, для возведения гражданами гаражей, являющихся некапитальными сооружениями, либо для стоянки технических средств или других средств передвижения инвалидов вблизи их места жительства (приложение к настоящему административному регламенту - образец 2);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- решение об отказе в предоставлении муниципальной услуги (приложение  к настоящему административному регламенту – образец 3).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Результат предоставления муниципальной услуги предоставляется (в соответствии со способом, указанным заявителем при подаче заявления и документов):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1) при личной явке: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ГБУ ЛО «МФЦ»;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2) без личной явки: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почтовым отправлением;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на адрес электронной почты;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Портале государственных и муниципальных услуг Ленинградской области (далее – ПГУ ЛО)/ЕПГУ (при технической реализации).</w:t>
      </w:r>
    </w:p>
    <w:p w:rsidR="00C73D59" w:rsidRPr="008B3F04" w:rsidRDefault="00C73D5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2.4. Срок предоставления муниципальной услуги.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 xml:space="preserve">Максимальный срок предоставления муниципальной услуги составляет не более 30 календарных дней со дня регистрации заявления в ОМСУ. 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2.4.1. Срок принятия решения об отказе, при отсутствии права на получение муниципальной услуги – 5 календарных дней со дня регистрации заявления.</w:t>
      </w:r>
    </w:p>
    <w:p w:rsidR="00C73D59" w:rsidRPr="008B3F04" w:rsidRDefault="00C73D5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2.5. Размер платы, взимаемой с заявителя при предоставлении муниципальной услуги, и способы ее взимания.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Муниципальная услуга предоставляется бесплатно.</w:t>
      </w:r>
    </w:p>
    <w:p w:rsidR="00C73D59" w:rsidRPr="008B3F04" w:rsidRDefault="00C73D5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:rsidR="00C73D59" w:rsidRPr="008B3F04" w:rsidRDefault="00C73D5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2.7. Срок регистрации запроса заявителя о предоставлении муниципальной услуги: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- при направлении запроса на бумажном носителе из МФЦ в ОМСУ - в день передачи документов из МФЦ в ОМСУ;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 xml:space="preserve">- при направлении запроса в форме электронного документа посредством ЕПГУ или ПГУ ЛО, сайта ОМСУ (при наличии технической возможности) - в день поступления запроса на ЕПГУ </w:t>
      </w:r>
      <w:r w:rsidRPr="008B3F04">
        <w:rPr>
          <w:rFonts w:ascii="Times New Roman" w:hAnsi="Times New Roman" w:cs="Times New Roman"/>
          <w:sz w:val="24"/>
          <w:szCs w:val="24"/>
        </w:rPr>
        <w:lastRenderedPageBreak/>
        <w:t>или ПГУ ЛО или на следующий рабочий день (в случае направления документов в нерабочее время, в выходные, праздничные дни).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2.8. Требования к помещениям, в которых предоставляется муниципальная услуга.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 xml:space="preserve">Требования к помещениям, в которых предоставляется муниципальная услуга, в случае обращения заявителя непосредственно в многофункциональный центр, размещены на официальном сайте </w:t>
      </w:r>
      <w:r w:rsidR="006F5E57" w:rsidRPr="008B3F04">
        <w:rPr>
          <w:rFonts w:ascii="Times New Roman" w:hAnsi="Times New Roman" w:cs="Times New Roman"/>
          <w:sz w:val="24"/>
          <w:szCs w:val="24"/>
        </w:rPr>
        <w:t xml:space="preserve">и </w:t>
      </w:r>
      <w:r w:rsidRPr="008B3F04">
        <w:rPr>
          <w:rFonts w:ascii="Times New Roman" w:hAnsi="Times New Roman" w:cs="Times New Roman"/>
          <w:sz w:val="24"/>
          <w:szCs w:val="24"/>
        </w:rPr>
        <w:t>в информационно-телекоммуникационной сети "Интернет", а также на Едином портале.</w:t>
      </w:r>
    </w:p>
    <w:p w:rsidR="00C73D59" w:rsidRPr="008B3F04" w:rsidRDefault="00C73D5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2.9. Показатели качества и доступности муниципальной услуги.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Перечень показателей качества и доступности муниципальной услуги размещен на официальном сайте ОМСУ в информационно-телекоммуникационной сети "Интернет", а также на Едином портале.</w:t>
      </w:r>
    </w:p>
    <w:p w:rsidR="00C73D59" w:rsidRPr="008B3F04" w:rsidRDefault="00C73D5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2.10. Иные требования к предоставлению муниципальной услуги,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электронной форме.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2.10.2. Информационная система, используемая для предоставления муниципальной услуги, - Единый портал, ПГУ ЛО (при технической реализации), СМЭВ.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2.10.3.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3.6.1 настоящего регламента, с учетом требования, предусмотренного частью 3 статьи 5 Федерального закона от 27.07.2010 № 210-ФЗ «Об организации предоставления государственных и муниципальных услуг».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2.10.4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уполномоченным органом.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Многофункциональный центр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 xml:space="preserve">2.10.5.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</w:t>
      </w:r>
      <w:r w:rsidRPr="008B3F04">
        <w:rPr>
          <w:rFonts w:ascii="Times New Roman" w:hAnsi="Times New Roman" w:cs="Times New Roman"/>
          <w:sz w:val="24"/>
          <w:szCs w:val="24"/>
        </w:rPr>
        <w:lastRenderedPageBreak/>
        <w:t>и заверение выписок из информационных систем органов, предоставляющих муниципальные услуги.</w:t>
      </w:r>
    </w:p>
    <w:p w:rsidR="00C73D59" w:rsidRPr="008B3F04" w:rsidRDefault="00C73D5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2.11. Исчерпывающий перечень документов, необходимых для предоставления муниципальной услуги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2.11.2. Формы заявления и документов приведены в приложении к настоящему регламенту.</w:t>
      </w:r>
    </w:p>
    <w:p w:rsidR="00C73D59" w:rsidRPr="008B3F04" w:rsidRDefault="00C73D5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2.12.1. 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регламенту (таблица № 3).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2.12.2. Основания для приостановления предоставления муниципальной услуги не предусмотрены.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2.12.3. Исчерпывающий перечень оснований для отказа в предоставлении муниципальной услуги приведены в приложении к настоящему регламенту (таблица № 3).</w:t>
      </w:r>
    </w:p>
    <w:p w:rsidR="00C73D59" w:rsidRPr="008B3F04" w:rsidRDefault="00C73D5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73D59" w:rsidRPr="008B3F04" w:rsidRDefault="00575B0E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 xml:space="preserve">3. Состав, последовательность и сроки выполнения </w:t>
      </w:r>
    </w:p>
    <w:p w:rsidR="00C73D59" w:rsidRPr="008B3F04" w:rsidRDefault="00575B0E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административных процедур</w:t>
      </w:r>
    </w:p>
    <w:p w:rsidR="00C73D59" w:rsidRPr="008B3F04" w:rsidRDefault="00C73D59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3.1. Перечень осуществляемых при предоставлении муниципальной услуги административных процедур: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 xml:space="preserve">а) профилирование заявителя; 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 xml:space="preserve">б) прием заявления и документов; 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в) межведомственное информационное взаимодействие;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 xml:space="preserve">г) принятие решения о предоставлении (отказе в предоставлении) муниципальной услуги; 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 xml:space="preserve">д) предоставление результата муниципальной услуги. </w:t>
      </w:r>
    </w:p>
    <w:p w:rsidR="00C73D59" w:rsidRPr="008B3F04" w:rsidRDefault="00C73D5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3.2. Профилирование заявителя.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 муниципальной услуги.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C73D59" w:rsidRPr="008B3F04" w:rsidRDefault="00C73D5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3.3. Прием запроса и документов и (или) информации, необходимых для предоставления муниципальной услуги.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8B3F04">
        <w:rPr>
          <w:rFonts w:ascii="Times New Roman" w:hAnsi="Times New Roman" w:cs="Times New Roman"/>
          <w:sz w:val="24"/>
          <w:szCs w:val="24"/>
        </w:rPr>
        <w:t xml:space="preserve">3.3.1. </w:t>
      </w:r>
      <w:r w:rsidRPr="008B3F0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и(или) информации приведены в </w:t>
      </w:r>
      <w:r w:rsidRPr="008B3F04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 xml:space="preserve">приложении к настоящему регламенту </w:t>
      </w:r>
      <w:hyperlink r:id="rId10" w:tooltip="https://login.consultant.ru/link/?req=doc&amp;base=SPB&amp;n=316702&amp;dst=101254" w:history="1">
        <w:r w:rsidRPr="008B3F04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№ 2)</w:t>
        </w:r>
      </w:hyperlink>
      <w:r w:rsidRPr="008B3F04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8B3F0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3.3.2.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</w:t>
      </w:r>
      <w:hyperlink r:id="rId11" w:tooltip="https://login.consultant.ru/link/?req=doc&amp;base=LAW&amp;n=494999&amp;dst=100189" w:history="1">
        <w:r w:rsidRPr="008B3F04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статьями 9</w:t>
        </w:r>
      </w:hyperlink>
      <w:r w:rsidRPr="008B3F0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hyperlink r:id="rId12" w:tooltip="https://login.consultant.ru/link/?req=doc&amp;base=LAW&amp;n=494999&amp;dst=100202" w:history="1">
        <w:r w:rsidRPr="008B3F04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10</w:t>
        </w:r>
      </w:hyperlink>
      <w:r w:rsidRPr="008B3F0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</w:t>
      </w:r>
      <w:hyperlink r:id="rId13" w:tooltip="https://login.consultant.ru/link/?req=doc&amp;base=LAW&amp;n=494999&amp;dst=100243" w:history="1">
        <w:r w:rsidRPr="008B3F04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14</w:t>
        </w:r>
      </w:hyperlink>
      <w:r w:rsidRPr="008B3F0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Федерального закона от 29 декабря 2022 года № 572-ФЗ "Об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 (далее – Федеральный закон № 572-ФЗ) (при наличии технической возможности).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8B3F04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8B3F04">
        <w:rPr>
          <w:rFonts w:ascii="Times New Roman" w:eastAsiaTheme="minorHAnsi" w:hAnsi="Times New Roman" w:cs="Times New Roman"/>
          <w:sz w:val="24"/>
          <w:szCs w:val="24"/>
          <w:lang w:eastAsia="en-US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8B3F0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2) информационных технологий, предусмотренных </w:t>
      </w:r>
      <w:hyperlink r:id="rId14" w:tooltip="https://login.consultant.ru/link/?req=doc&amp;base=LAW&amp;n=494999&amp;dst=100189" w:history="1">
        <w:r w:rsidRPr="008B3F04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статьями 9</w:t>
        </w:r>
      </w:hyperlink>
      <w:r w:rsidRPr="008B3F0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hyperlink r:id="rId15" w:tooltip="https://login.consultant.ru/link/?req=doc&amp;base=LAW&amp;n=494999&amp;dst=100202" w:history="1">
        <w:r w:rsidRPr="008B3F04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10</w:t>
        </w:r>
      </w:hyperlink>
      <w:r w:rsidRPr="008B3F0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</w:t>
      </w:r>
      <w:hyperlink r:id="rId16" w:tooltip="https://login.consultant.ru/link/?req=doc&amp;base=LAW&amp;n=494999&amp;dst=100243" w:history="1">
        <w:r w:rsidRPr="008B3F04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14</w:t>
        </w:r>
      </w:hyperlink>
      <w:r w:rsidRPr="008B3F0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Федерального закона № 572-ФЗ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3.3.3. 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При наличии оснований для отказа в приеме документов, предусмотренных пунктом 2.12.1 настоящего административного регламента, работник ОМСУ, ответственный за обработку входящих документов,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(приложение к настоящему административному регламенту – образец 3).</w:t>
      </w:r>
    </w:p>
    <w:p w:rsidR="00C73D59" w:rsidRPr="008B3F04" w:rsidRDefault="00575B0E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3.3.4. Возможность приема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C73D59" w:rsidRPr="008B3F04" w:rsidRDefault="00575B0E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3.3.5. Срок регистрации запроса и документов и (или) информации, необходимых для предоставления муниципальной услуги, в ОМСУ или  МФЦ составляет: при направлении запроса в форме электронного документа посредством Единого портала, ПГУ ЛО – в день поступления запроса или на следующий рабочий день (в случае направления документов в нерабочее время, в выходные, праздничные дни); при направлении запроса из МФЦ в ОМСУ на бумажном носителе - в день передачи документов.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3.4. Межведомственное информационное взаимодействие.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Для получения муниципальной услуги необходимо направление посредством федеральной государственной информационной системы "Единая система межведомственного электронного взаимодействия" следующих межведомственных информационных запросов: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1) сведения из Единого государственного реестра недвижимости (далее – ЕГРН) о земельном участке, на котором планируется возведение гаража;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Указанный запрос направляется в Росреестр;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 xml:space="preserve">2) </w:t>
      </w:r>
      <w:r w:rsidRPr="008B3F04">
        <w:rPr>
          <w:rFonts w:ascii="Times New Roman" w:eastAsiaTheme="minorEastAsia" w:hAnsi="Times New Roman" w:cs="Times New Roman"/>
          <w:sz w:val="24"/>
          <w:szCs w:val="24"/>
        </w:rPr>
        <w:t>документы, подтверждающие инвалидность заявителя в случае, если заявление подается инвалидом</w:t>
      </w:r>
      <w:r w:rsidRPr="008B3F04">
        <w:rPr>
          <w:rFonts w:ascii="Times New Roman" w:hAnsi="Times New Roman" w:cs="Times New Roman"/>
          <w:sz w:val="24"/>
          <w:szCs w:val="24"/>
        </w:rPr>
        <w:t>;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Указанные сведения предоставляются посредством использования сервиса «Федеральный реестр инвалидов (ФРИ)».</w:t>
      </w:r>
    </w:p>
    <w:p w:rsidR="00C73D59" w:rsidRPr="008B3F04" w:rsidRDefault="00C73D5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lastRenderedPageBreak/>
        <w:t>3.5. Принятие решения о предоставлении (отказе в предоставлении) муниципальной услуги.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3.5.1. Основания для отказа в предоставлении муниципальной услуги приведены в приложении к настоящему регламенту (таблица № 3).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3.5.2. Срок принятия решения об отказе, при отсутствии права на получение муниципальной услуги – 5</w:t>
      </w:r>
      <w:bookmarkStart w:id="0" w:name="_GoBack"/>
      <w:bookmarkEnd w:id="0"/>
      <w:r w:rsidRPr="008B3F04">
        <w:rPr>
          <w:rFonts w:ascii="Times New Roman" w:hAnsi="Times New Roman" w:cs="Times New Roman"/>
          <w:sz w:val="24"/>
          <w:szCs w:val="24"/>
        </w:rPr>
        <w:t xml:space="preserve"> календарных дней со дня регистрации заявления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 xml:space="preserve">3.5.3. Срок принятия решения о предоставлении муниципальной услуги – 30 календарных дней со дня регистрации заявления. </w:t>
      </w:r>
    </w:p>
    <w:p w:rsidR="00C73D59" w:rsidRPr="008B3F04" w:rsidRDefault="00C73D5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3.6. Предоставление результата муниципальной услуги.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3.6.1. Результат предоставления муниципальной услуги предоставляется (в соответствии со способом, указанным заявителем при подаче заявления и документов), в течение не более 1 рабочего дня: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1) при личной явке: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ГБУ ЛО «МФЦ»;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2) без личной явки: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почтовым отправлением;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на адрес электронной почты;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ПГУ ЛО/ЕПГУ (при технической реализации).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3.6.2.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 либо места нахождения не предусмотрена.</w:t>
      </w:r>
    </w:p>
    <w:p w:rsidR="00C73D59" w:rsidRPr="008B3F04" w:rsidRDefault="00C73D5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 xml:space="preserve">Перечень способов информирования заявителя об изменении статуса рассмотрения заявления: </w:t>
      </w:r>
    </w:p>
    <w:p w:rsidR="00C73D59" w:rsidRPr="008B3F04" w:rsidRDefault="00575B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3F04">
        <w:rPr>
          <w:rFonts w:ascii="Times New Roman" w:hAnsi="Times New Roman" w:cs="Times New Roman"/>
          <w:sz w:val="24"/>
          <w:szCs w:val="24"/>
        </w:rPr>
        <w:t xml:space="preserve">а) посредством Единого портала; </w:t>
      </w:r>
    </w:p>
    <w:p w:rsidR="00C73D59" w:rsidRDefault="00C73D59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</w:p>
    <w:p w:rsidR="00C73D59" w:rsidRDefault="00C73D59">
      <w:pPr>
        <w:spacing w:after="200" w:line="276" w:lineRule="auto"/>
        <w:jc w:val="right"/>
        <w:rPr>
          <w:rFonts w:eastAsiaTheme="minorHAnsi"/>
          <w:sz w:val="25"/>
          <w:szCs w:val="25"/>
          <w:lang w:eastAsia="en-US"/>
        </w:rPr>
        <w:sectPr w:rsidR="00C73D59">
          <w:headerReference w:type="default" r:id="rId17"/>
          <w:pgSz w:w="11906" w:h="16838"/>
          <w:pgMar w:top="1134" w:right="567" w:bottom="1134" w:left="1134" w:header="708" w:footer="708" w:gutter="0"/>
          <w:cols w:space="708"/>
          <w:titlePg/>
          <w:docGrid w:linePitch="360"/>
        </w:sectPr>
      </w:pPr>
    </w:p>
    <w:p w:rsidR="00C73D59" w:rsidRDefault="00575B0E">
      <w:pPr>
        <w:spacing w:after="200" w:line="276" w:lineRule="auto"/>
        <w:jc w:val="right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lastRenderedPageBreak/>
        <w:t>Приложение</w:t>
      </w:r>
    </w:p>
    <w:p w:rsidR="00C73D59" w:rsidRDefault="00575B0E">
      <w:pPr>
        <w:ind w:firstLine="709"/>
        <w:jc w:val="right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к Административному регламенту</w:t>
      </w:r>
    </w:p>
    <w:p w:rsidR="00C73D59" w:rsidRDefault="00575B0E">
      <w:pPr>
        <w:ind w:firstLine="709"/>
        <w:jc w:val="right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по предоставлению</w:t>
      </w:r>
    </w:p>
    <w:p w:rsidR="00C73D59" w:rsidRDefault="00575B0E">
      <w:pPr>
        <w:ind w:firstLine="709"/>
        <w:jc w:val="right"/>
        <w:outlineLvl w:val="0"/>
        <w:rPr>
          <w:rFonts w:eastAsiaTheme="minorHAnsi"/>
          <w:sz w:val="25"/>
          <w:szCs w:val="25"/>
          <w:lang w:eastAsia="en-US"/>
        </w:rPr>
      </w:pPr>
      <w:r>
        <w:rPr>
          <w:sz w:val="25"/>
          <w:szCs w:val="25"/>
        </w:rPr>
        <w:t xml:space="preserve">муниципальной </w:t>
      </w:r>
      <w:r>
        <w:rPr>
          <w:rFonts w:eastAsiaTheme="minorHAnsi"/>
          <w:sz w:val="25"/>
          <w:szCs w:val="25"/>
          <w:lang w:eastAsia="en-US"/>
        </w:rPr>
        <w:t xml:space="preserve"> услуги</w:t>
      </w:r>
    </w:p>
    <w:p w:rsidR="00C73D59" w:rsidRDefault="00575B0E">
      <w:pPr>
        <w:ind w:firstLine="709"/>
        <w:jc w:val="right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_______________________</w:t>
      </w:r>
    </w:p>
    <w:p w:rsidR="00C73D59" w:rsidRDefault="00575B0E">
      <w:pPr>
        <w:ind w:firstLine="709"/>
        <w:jc w:val="right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(наименование услуги)</w:t>
      </w:r>
    </w:p>
    <w:p w:rsidR="00C73D59" w:rsidRDefault="00C73D59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</w:p>
    <w:p w:rsidR="00C73D59" w:rsidRDefault="00575B0E">
      <w:pPr>
        <w:ind w:firstLine="709"/>
        <w:jc w:val="center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ПЕРЕЧЕНЬ</w:t>
      </w:r>
    </w:p>
    <w:p w:rsidR="00C73D59" w:rsidRDefault="00575B0E">
      <w:pPr>
        <w:ind w:firstLine="709"/>
        <w:jc w:val="center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условных обозначений и сокращений,</w:t>
      </w:r>
    </w:p>
    <w:p w:rsidR="00C73D59" w:rsidRDefault="00575B0E">
      <w:pPr>
        <w:ind w:firstLine="709"/>
        <w:jc w:val="center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Идентификаторы категорий (признаков) заявителей,</w:t>
      </w:r>
    </w:p>
    <w:p w:rsidR="00C73D59" w:rsidRDefault="00575B0E">
      <w:pPr>
        <w:ind w:firstLine="709"/>
        <w:jc w:val="center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Исчерпывающий перечень документов,</w:t>
      </w:r>
    </w:p>
    <w:p w:rsidR="00C73D59" w:rsidRDefault="00575B0E">
      <w:pPr>
        <w:ind w:firstLine="709"/>
        <w:jc w:val="center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необходимых для предоставления муниципальной услуги,</w:t>
      </w:r>
    </w:p>
    <w:p w:rsidR="00C73D59" w:rsidRDefault="00575B0E">
      <w:pPr>
        <w:ind w:firstLine="709"/>
        <w:jc w:val="center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Исчерпывающий перечень оснований для отказа</w:t>
      </w:r>
    </w:p>
    <w:p w:rsidR="00C73D59" w:rsidRDefault="00575B0E">
      <w:pPr>
        <w:ind w:firstLine="709"/>
        <w:jc w:val="center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в приеме запроса о предоставлении муниципальной услуги и документов,</w:t>
      </w:r>
    </w:p>
    <w:p w:rsidR="00C73D59" w:rsidRDefault="00575B0E">
      <w:pPr>
        <w:ind w:firstLine="709"/>
        <w:jc w:val="center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необходимых для предоставления услуги,</w:t>
      </w:r>
    </w:p>
    <w:p w:rsidR="00C73D59" w:rsidRDefault="00575B0E">
      <w:pPr>
        <w:ind w:firstLine="709"/>
        <w:jc w:val="center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оснований для приостановления предоставления муниципальной услуги</w:t>
      </w:r>
    </w:p>
    <w:p w:rsidR="00C73D59" w:rsidRDefault="00575B0E">
      <w:pPr>
        <w:ind w:firstLine="709"/>
        <w:jc w:val="center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или отказа в предоставлении муниципальной услуги,</w:t>
      </w:r>
    </w:p>
    <w:p w:rsidR="00C73D59" w:rsidRDefault="00575B0E">
      <w:pPr>
        <w:ind w:firstLine="709"/>
        <w:jc w:val="center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Формы запроса о предоставлении муниципальной услуги</w:t>
      </w:r>
    </w:p>
    <w:p w:rsidR="00C73D59" w:rsidRDefault="00575B0E">
      <w:pPr>
        <w:ind w:firstLine="709"/>
        <w:jc w:val="center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и документов, необходимых для предоставления муниципальной услуги</w:t>
      </w:r>
    </w:p>
    <w:p w:rsidR="00C73D59" w:rsidRDefault="00C73D59">
      <w:pPr>
        <w:ind w:firstLine="709"/>
        <w:jc w:val="center"/>
        <w:outlineLvl w:val="0"/>
        <w:rPr>
          <w:rFonts w:eastAsiaTheme="minorHAnsi"/>
          <w:sz w:val="25"/>
          <w:szCs w:val="25"/>
          <w:lang w:eastAsia="en-US"/>
        </w:rPr>
      </w:pPr>
    </w:p>
    <w:p w:rsidR="00C73D59" w:rsidRDefault="00C73D59">
      <w:pPr>
        <w:ind w:firstLine="709"/>
        <w:jc w:val="center"/>
        <w:outlineLvl w:val="0"/>
        <w:rPr>
          <w:rFonts w:eastAsiaTheme="minorHAnsi"/>
          <w:sz w:val="25"/>
          <w:szCs w:val="25"/>
          <w:lang w:eastAsia="en-US"/>
        </w:rPr>
      </w:pPr>
    </w:p>
    <w:p w:rsidR="00C73D59" w:rsidRDefault="00575B0E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sz w:val="25"/>
          <w:szCs w:val="25"/>
          <w:lang w:eastAsia="en-US"/>
        </w:rPr>
      </w:pPr>
      <w:r>
        <w:rPr>
          <w:rFonts w:eastAsiaTheme="minorHAnsi"/>
          <w:b/>
          <w:sz w:val="25"/>
          <w:szCs w:val="25"/>
          <w:lang w:eastAsia="en-US"/>
        </w:rPr>
        <w:t>Перечень условных обозначений и сокращений</w:t>
      </w:r>
    </w:p>
    <w:p w:rsidR="00C73D59" w:rsidRDefault="00575B0E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1. Условные сокращения:</w:t>
      </w:r>
    </w:p>
    <w:p w:rsidR="00C73D59" w:rsidRDefault="00575B0E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а) ОМСУ – органы местного самоуправления</w:t>
      </w:r>
    </w:p>
    <w:p w:rsidR="00C73D59" w:rsidRDefault="00575B0E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б) ЕП, ЕПГУ – федеральная государственная информационная система "Единый портал государственных и муниципальных услуг (функций)";</w:t>
      </w:r>
    </w:p>
    <w:p w:rsidR="00C73D59" w:rsidRDefault="00575B0E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в) ПГУ ЛО – портал государственных и муниципальных услуг Ленинградской области;</w:t>
      </w:r>
    </w:p>
    <w:p w:rsidR="00C73D59" w:rsidRDefault="00575B0E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г)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C73D59" w:rsidRDefault="00C73D59">
      <w:pPr>
        <w:jc w:val="both"/>
        <w:outlineLvl w:val="0"/>
        <w:rPr>
          <w:rFonts w:eastAsiaTheme="minorHAnsi"/>
          <w:sz w:val="25"/>
          <w:szCs w:val="25"/>
          <w:lang w:eastAsia="en-US"/>
        </w:rPr>
      </w:pPr>
    </w:p>
    <w:p w:rsidR="00C73D59" w:rsidRDefault="00575B0E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2. Условные обозначения:</w:t>
      </w:r>
    </w:p>
    <w:p w:rsidR="00C73D59" w:rsidRDefault="00575B0E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 xml:space="preserve">а) [Все] – документы представляются всеми заявителями, обращающимися за получением </w:t>
      </w:r>
      <w:r>
        <w:rPr>
          <w:sz w:val="25"/>
          <w:szCs w:val="25"/>
        </w:rPr>
        <w:t>муниципальной</w:t>
      </w:r>
      <w:r>
        <w:rPr>
          <w:rFonts w:eastAsiaTheme="minorHAnsi"/>
          <w:sz w:val="25"/>
          <w:szCs w:val="25"/>
          <w:lang w:eastAsia="en-US"/>
        </w:rPr>
        <w:t xml:space="preserve"> услуги;</w:t>
      </w:r>
    </w:p>
    <w:p w:rsidR="00C73D59" w:rsidRDefault="00575B0E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б) ФЛ – физическое лицо (гражданин);</w:t>
      </w:r>
    </w:p>
    <w:p w:rsidR="00C73D59" w:rsidRDefault="00575B0E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lastRenderedPageBreak/>
        <w:t>в) П(з) – представитель заявителя;</w:t>
      </w:r>
    </w:p>
    <w:p w:rsidR="00C73D59" w:rsidRDefault="00575B0E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г) ЕП – Единый портал;</w:t>
      </w:r>
    </w:p>
    <w:p w:rsidR="00C73D59" w:rsidRDefault="00575B0E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д) ЕПГУ, ПГУ ЛО – документы подаются посредством портала;</w:t>
      </w:r>
    </w:p>
    <w:p w:rsidR="00C73D59" w:rsidRDefault="00575B0E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е) ПС – документы подаются посредством почтовой связи;</w:t>
      </w:r>
    </w:p>
    <w:p w:rsidR="00C73D59" w:rsidRDefault="00575B0E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ж) Л - документы подаются при личном посещении МФЦ;</w:t>
      </w:r>
    </w:p>
    <w:p w:rsidR="00C73D59" w:rsidRDefault="00575B0E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з) О – представляется оригинал документа;</w:t>
      </w:r>
    </w:p>
    <w:p w:rsidR="00C73D59" w:rsidRDefault="00575B0E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и) О(э) – представляется оригинал документа в электронной форме;</w:t>
      </w:r>
    </w:p>
    <w:p w:rsidR="00C73D59" w:rsidRDefault="00575B0E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к) К – представляется копия документа;</w:t>
      </w:r>
    </w:p>
    <w:p w:rsidR="00C73D59" w:rsidRDefault="00575B0E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л) К(э) – представляется копия документа в электронной форме;</w:t>
      </w:r>
    </w:p>
    <w:p w:rsidR="00C73D59" w:rsidRDefault="00575B0E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м) Д(1) – документы представляются в одном экземпляре;</w:t>
      </w:r>
    </w:p>
    <w:p w:rsidR="00C73D59" w:rsidRDefault="00575B0E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н) Д(2) – документы представляются в двух экземплярах.</w:t>
      </w:r>
    </w:p>
    <w:p w:rsidR="00C73D59" w:rsidRDefault="00C73D59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</w:p>
    <w:p w:rsidR="00C73D59" w:rsidRDefault="00C73D59">
      <w:pPr>
        <w:ind w:firstLine="709"/>
        <w:jc w:val="both"/>
        <w:outlineLvl w:val="0"/>
        <w:rPr>
          <w:rFonts w:eastAsiaTheme="minorHAnsi"/>
          <w:b/>
          <w:sz w:val="25"/>
          <w:szCs w:val="25"/>
          <w:lang w:eastAsia="en-US"/>
        </w:rPr>
      </w:pPr>
    </w:p>
    <w:p w:rsidR="00C73D59" w:rsidRDefault="00575B0E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sz w:val="25"/>
          <w:szCs w:val="25"/>
          <w:lang w:eastAsia="en-US"/>
        </w:rPr>
      </w:pPr>
      <w:r>
        <w:rPr>
          <w:rFonts w:eastAsiaTheme="minorHAnsi"/>
          <w:b/>
          <w:sz w:val="25"/>
          <w:szCs w:val="25"/>
          <w:lang w:eastAsia="en-US"/>
        </w:rPr>
        <w:t>Идентификаторы категорий (признаков) заявителей</w:t>
      </w:r>
    </w:p>
    <w:p w:rsidR="00C73D59" w:rsidRDefault="00C73D59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</w:p>
    <w:p w:rsidR="00C73D59" w:rsidRDefault="00575B0E">
      <w:pPr>
        <w:ind w:firstLine="709"/>
        <w:jc w:val="right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Таблица №1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65"/>
        <w:gridCol w:w="9356"/>
      </w:tblGrid>
      <w:tr w:rsidR="00C73D59">
        <w:tc>
          <w:tcPr>
            <w:tcW w:w="5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D59" w:rsidRDefault="00575B0E">
            <w:pPr>
              <w:jc w:val="center"/>
              <w:rPr>
                <w:b/>
                <w:sz w:val="25"/>
                <w:szCs w:val="25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Наименование отдельного признака заявителя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D59" w:rsidRDefault="00575B0E">
            <w:pPr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Результат предоставления муниципальной услуги</w:t>
            </w:r>
          </w:p>
        </w:tc>
      </w:tr>
      <w:tr w:rsidR="00C73D59">
        <w:trPr>
          <w:trHeight w:val="812"/>
        </w:trPr>
        <w:tc>
          <w:tcPr>
            <w:tcW w:w="5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D59" w:rsidRDefault="00C73D59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3D59" w:rsidRDefault="00575B0E">
            <w:pPr>
              <w:jc w:val="center"/>
              <w:rPr>
                <w:b/>
                <w:sz w:val="25"/>
                <w:szCs w:val="25"/>
              </w:rPr>
            </w:pPr>
            <w:r>
              <w:rPr>
                <w:rFonts w:eastAsiaTheme="minorEastAsia"/>
                <w:sz w:val="25"/>
                <w:szCs w:val="25"/>
              </w:rPr>
              <w:t xml:space="preserve">Решение </w:t>
            </w:r>
            <w:r>
              <w:rPr>
                <w:sz w:val="25"/>
                <w:szCs w:val="25"/>
              </w:rPr>
              <w:t>об использовании земель или земельных участков, находящихся в муниципальной собственности, для возведения гражданами гаражей, являющихся некапитальными сооружениями, либо для стоянки технических средств или других средств передвижения инвалидов вблизи их места жительства</w:t>
            </w:r>
          </w:p>
        </w:tc>
      </w:tr>
      <w:tr w:rsidR="00C73D59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D59" w:rsidRDefault="00575B0E">
            <w:pPr>
              <w:rPr>
                <w:sz w:val="25"/>
                <w:szCs w:val="25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Физическое лицо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D59" w:rsidRDefault="00575B0E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ФЛ</w:t>
            </w:r>
          </w:p>
        </w:tc>
      </w:tr>
    </w:tbl>
    <w:p w:rsidR="00C73D59" w:rsidRDefault="00C73D59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</w:p>
    <w:p w:rsidR="00C73D59" w:rsidRDefault="00C73D59">
      <w:pPr>
        <w:ind w:firstLine="709"/>
        <w:jc w:val="both"/>
        <w:outlineLvl w:val="0"/>
        <w:rPr>
          <w:rFonts w:eastAsiaTheme="minorHAnsi"/>
          <w:sz w:val="25"/>
          <w:szCs w:val="25"/>
          <w:lang w:val="en-US" w:eastAsia="en-US"/>
        </w:rPr>
      </w:pPr>
      <w:bookmarkStart w:id="1" w:name="Par441"/>
      <w:bookmarkEnd w:id="1"/>
    </w:p>
    <w:p w:rsidR="00C73D59" w:rsidRDefault="00C73D59">
      <w:pPr>
        <w:ind w:firstLine="709"/>
        <w:jc w:val="both"/>
        <w:outlineLvl w:val="0"/>
        <w:rPr>
          <w:rFonts w:eastAsiaTheme="minorHAnsi"/>
          <w:sz w:val="25"/>
          <w:szCs w:val="25"/>
          <w:lang w:val="en-US" w:eastAsia="en-US"/>
        </w:rPr>
      </w:pPr>
    </w:p>
    <w:p w:rsidR="00C73D59" w:rsidRDefault="00575B0E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sz w:val="25"/>
          <w:szCs w:val="25"/>
          <w:lang w:eastAsia="en-US"/>
        </w:rPr>
      </w:pPr>
      <w:r>
        <w:rPr>
          <w:rFonts w:eastAsiaTheme="minorHAnsi"/>
          <w:b/>
          <w:sz w:val="25"/>
          <w:szCs w:val="25"/>
          <w:lang w:eastAsia="en-US"/>
        </w:rPr>
        <w:t xml:space="preserve">Исчерпывающий перечень документов, необходимых для предоставления </w:t>
      </w:r>
      <w:r>
        <w:rPr>
          <w:b/>
          <w:sz w:val="25"/>
          <w:szCs w:val="25"/>
        </w:rPr>
        <w:t>муниципальной</w:t>
      </w:r>
      <w:r>
        <w:rPr>
          <w:rFonts w:eastAsiaTheme="minorHAnsi"/>
          <w:b/>
          <w:sz w:val="25"/>
          <w:szCs w:val="25"/>
          <w:lang w:eastAsia="en-US"/>
        </w:rPr>
        <w:t xml:space="preserve"> услуги</w:t>
      </w:r>
    </w:p>
    <w:p w:rsidR="00C73D59" w:rsidRDefault="00C73D59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</w:p>
    <w:p w:rsidR="00C73D59" w:rsidRDefault="00575B0E">
      <w:pPr>
        <w:ind w:firstLine="709"/>
        <w:jc w:val="right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Таблица №2</w:t>
      </w:r>
    </w:p>
    <w:p w:rsidR="00C73D59" w:rsidRDefault="00C73D59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</w:p>
    <w:tbl>
      <w:tblPr>
        <w:tblStyle w:val="afb"/>
        <w:tblW w:w="14567" w:type="dxa"/>
        <w:tblLook w:val="04A0"/>
      </w:tblPr>
      <w:tblGrid>
        <w:gridCol w:w="636"/>
        <w:gridCol w:w="2741"/>
        <w:gridCol w:w="5520"/>
        <w:gridCol w:w="3544"/>
        <w:gridCol w:w="2126"/>
      </w:tblGrid>
      <w:tr w:rsidR="00C73D59">
        <w:tc>
          <w:tcPr>
            <w:tcW w:w="636" w:type="dxa"/>
            <w:vAlign w:val="center"/>
          </w:tcPr>
          <w:p w:rsidR="00C73D59" w:rsidRDefault="00575B0E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№</w:t>
            </w:r>
          </w:p>
        </w:tc>
        <w:tc>
          <w:tcPr>
            <w:tcW w:w="2741" w:type="dxa"/>
            <w:vAlign w:val="center"/>
          </w:tcPr>
          <w:p w:rsidR="00C73D59" w:rsidRDefault="00575B0E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 xml:space="preserve">Идентификаторы категорий (признаков) </w:t>
            </w:r>
            <w:r>
              <w:rPr>
                <w:rFonts w:eastAsiaTheme="minorHAnsi"/>
                <w:sz w:val="25"/>
                <w:szCs w:val="25"/>
                <w:lang w:eastAsia="en-US"/>
              </w:rPr>
              <w:lastRenderedPageBreak/>
              <w:t>заявителей</w:t>
            </w:r>
          </w:p>
        </w:tc>
        <w:tc>
          <w:tcPr>
            <w:tcW w:w="5520" w:type="dxa"/>
            <w:vAlign w:val="center"/>
          </w:tcPr>
          <w:p w:rsidR="00C73D59" w:rsidRDefault="00575B0E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lastRenderedPageBreak/>
              <w:t>Перечень необходимых для предоставления муниципальной услуги документов</w:t>
            </w:r>
          </w:p>
        </w:tc>
        <w:tc>
          <w:tcPr>
            <w:tcW w:w="3544" w:type="dxa"/>
            <w:vAlign w:val="center"/>
          </w:tcPr>
          <w:p w:rsidR="00C73D59" w:rsidRDefault="00575B0E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Способы подачи документов,</w:t>
            </w:r>
          </w:p>
          <w:p w:rsidR="00C73D59" w:rsidRDefault="00575B0E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требования к представлению</w:t>
            </w:r>
          </w:p>
          <w:p w:rsidR="00C73D59" w:rsidRDefault="00575B0E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lastRenderedPageBreak/>
              <w:t>документов</w:t>
            </w:r>
          </w:p>
        </w:tc>
        <w:tc>
          <w:tcPr>
            <w:tcW w:w="2126" w:type="dxa"/>
          </w:tcPr>
          <w:p w:rsidR="00C73D59" w:rsidRDefault="00575B0E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lastRenderedPageBreak/>
              <w:t>Иные требования</w:t>
            </w:r>
          </w:p>
        </w:tc>
      </w:tr>
      <w:tr w:rsidR="00C73D59">
        <w:tc>
          <w:tcPr>
            <w:tcW w:w="14567" w:type="dxa"/>
            <w:gridSpan w:val="5"/>
            <w:vAlign w:val="center"/>
          </w:tcPr>
          <w:p w:rsidR="00C73D59" w:rsidRDefault="00575B0E">
            <w:pPr>
              <w:ind w:firstLine="709"/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lastRenderedPageBreak/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C73D59">
        <w:trPr>
          <w:trHeight w:val="663"/>
        </w:trPr>
        <w:tc>
          <w:tcPr>
            <w:tcW w:w="636" w:type="dxa"/>
          </w:tcPr>
          <w:p w:rsidR="00C73D59" w:rsidRDefault="00575B0E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1</w:t>
            </w:r>
          </w:p>
        </w:tc>
        <w:tc>
          <w:tcPr>
            <w:tcW w:w="2741" w:type="dxa"/>
          </w:tcPr>
          <w:p w:rsidR="00C73D59" w:rsidRDefault="00575B0E">
            <w:pPr>
              <w:jc w:val="both"/>
              <w:outlineLvl w:val="0"/>
              <w:rPr>
                <w:rFonts w:eastAsiaTheme="minorHAnsi"/>
                <w:sz w:val="25"/>
                <w:szCs w:val="25"/>
                <w:lang w:val="en-US"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 xml:space="preserve">ФЛ </w:t>
            </w:r>
          </w:p>
        </w:tc>
        <w:tc>
          <w:tcPr>
            <w:tcW w:w="5520" w:type="dxa"/>
          </w:tcPr>
          <w:p w:rsidR="00C73D59" w:rsidRDefault="00575B0E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Заявление о предоставлении муниципальной услуги (приложение к настоящему регламенту – образец 1).</w:t>
            </w:r>
          </w:p>
          <w:p w:rsidR="00C73D59" w:rsidRDefault="00C73D59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</w:p>
        </w:tc>
        <w:tc>
          <w:tcPr>
            <w:tcW w:w="3544" w:type="dxa"/>
          </w:tcPr>
          <w:p w:rsidR="00C73D59" w:rsidRDefault="00575B0E" w:rsidP="008B3F04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ЕПГУ, ПГУ ЛО, Л</w:t>
            </w:r>
          </w:p>
        </w:tc>
        <w:tc>
          <w:tcPr>
            <w:tcW w:w="2126" w:type="dxa"/>
          </w:tcPr>
          <w:p w:rsidR="00C73D59" w:rsidRDefault="00575B0E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[Все], Д(1)</w:t>
            </w:r>
          </w:p>
        </w:tc>
      </w:tr>
      <w:tr w:rsidR="00C73D59">
        <w:trPr>
          <w:trHeight w:val="2088"/>
        </w:trPr>
        <w:tc>
          <w:tcPr>
            <w:tcW w:w="636" w:type="dxa"/>
          </w:tcPr>
          <w:p w:rsidR="00C73D59" w:rsidRDefault="00C73D59">
            <w:pPr>
              <w:ind w:firstLine="709"/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</w:p>
          <w:p w:rsidR="00C73D59" w:rsidRDefault="00575B0E">
            <w:pPr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2</w:t>
            </w:r>
          </w:p>
        </w:tc>
        <w:tc>
          <w:tcPr>
            <w:tcW w:w="2741" w:type="dxa"/>
          </w:tcPr>
          <w:p w:rsidR="00C73D59" w:rsidRDefault="00575B0E">
            <w:pPr>
              <w:rPr>
                <w:sz w:val="25"/>
                <w:szCs w:val="25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 xml:space="preserve">ФЛ </w:t>
            </w:r>
          </w:p>
        </w:tc>
        <w:tc>
          <w:tcPr>
            <w:tcW w:w="5520" w:type="dxa"/>
          </w:tcPr>
          <w:p w:rsidR="00C73D59" w:rsidRDefault="00575B0E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Документ, удостоверяющий личность заявителя: документы, удостоверяющие личность гражданина Российской Федерации, в том числе военнослужащего, а также документы, удостоверяющие личность иностранного гражданина, лица без гражданства, включая вид на жительство и удостоверение беженца</w:t>
            </w:r>
          </w:p>
        </w:tc>
        <w:tc>
          <w:tcPr>
            <w:tcW w:w="3544" w:type="dxa"/>
          </w:tcPr>
          <w:p w:rsidR="00C73D59" w:rsidRDefault="00575B0E" w:rsidP="008B3F04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ЕПГУ, ПГУ ЛО,  Л</w:t>
            </w:r>
          </w:p>
        </w:tc>
        <w:tc>
          <w:tcPr>
            <w:tcW w:w="2126" w:type="dxa"/>
          </w:tcPr>
          <w:p w:rsidR="00C73D59" w:rsidRDefault="00575B0E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[Все], Д(1)</w:t>
            </w:r>
          </w:p>
        </w:tc>
      </w:tr>
      <w:tr w:rsidR="00C73D59">
        <w:tc>
          <w:tcPr>
            <w:tcW w:w="636" w:type="dxa"/>
          </w:tcPr>
          <w:p w:rsidR="00C73D59" w:rsidRDefault="00C73D59">
            <w:pPr>
              <w:ind w:firstLine="709"/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</w:p>
          <w:p w:rsidR="00C73D59" w:rsidRDefault="00575B0E">
            <w:pPr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3</w:t>
            </w:r>
          </w:p>
        </w:tc>
        <w:tc>
          <w:tcPr>
            <w:tcW w:w="2741" w:type="dxa"/>
          </w:tcPr>
          <w:p w:rsidR="00C73D59" w:rsidRDefault="00575B0E">
            <w:pPr>
              <w:rPr>
                <w:sz w:val="25"/>
                <w:szCs w:val="25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 xml:space="preserve">ФЛ </w:t>
            </w:r>
          </w:p>
        </w:tc>
        <w:tc>
          <w:tcPr>
            <w:tcW w:w="5520" w:type="dxa"/>
          </w:tcPr>
          <w:p w:rsidR="00C73D59" w:rsidRDefault="00575B0E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Документ, удостоверяющий право (полномочия) представителя, если с заявлением обращается представитель заявителя.</w:t>
            </w:r>
          </w:p>
          <w:p w:rsidR="00C73D59" w:rsidRDefault="00575B0E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 xml:space="preserve">Представитель заявителя дополнительно представляет документ, удостоверяющий личность, и 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(необходимо указать тип доверенности: доверенность, удостоверенную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</w:t>
            </w:r>
            <w:r>
              <w:rPr>
                <w:rFonts w:eastAsiaTheme="minorHAnsi"/>
                <w:sz w:val="25"/>
                <w:szCs w:val="25"/>
                <w:lang w:eastAsia="en-US"/>
              </w:rPr>
              <w:lastRenderedPageBreak/>
              <w:t xml:space="preserve">муниципального района (в случае если в поселении или расположенном на межселенной территории населенном пункте нет нотариуса), либо консульским должностным лицом, уполномоченным на совершение этих действий; доверенность, удостоверенную в соответствии с пунктом 2 статьи 185.1 Гражданского кодекса Российской Федерации и являющуюся приравненной к нотариальной; доверенность в простой письменной форме).  </w:t>
            </w:r>
          </w:p>
        </w:tc>
        <w:tc>
          <w:tcPr>
            <w:tcW w:w="3544" w:type="dxa"/>
          </w:tcPr>
          <w:p w:rsidR="00C73D59" w:rsidRDefault="00575B0E" w:rsidP="008B3F04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lastRenderedPageBreak/>
              <w:t>ЕПГУ, ПГУ ЛО, Л</w:t>
            </w:r>
          </w:p>
        </w:tc>
        <w:tc>
          <w:tcPr>
            <w:tcW w:w="2126" w:type="dxa"/>
          </w:tcPr>
          <w:p w:rsidR="00C73D59" w:rsidRDefault="00575B0E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[Все], Д(1)</w:t>
            </w:r>
          </w:p>
        </w:tc>
      </w:tr>
      <w:tr w:rsidR="00C73D59">
        <w:tc>
          <w:tcPr>
            <w:tcW w:w="636" w:type="dxa"/>
          </w:tcPr>
          <w:p w:rsidR="00C73D59" w:rsidRDefault="00C73D59">
            <w:pPr>
              <w:ind w:firstLine="709"/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</w:p>
        </w:tc>
        <w:tc>
          <w:tcPr>
            <w:tcW w:w="2741" w:type="dxa"/>
          </w:tcPr>
          <w:p w:rsidR="00C73D59" w:rsidRDefault="00575B0E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ФЛ</w:t>
            </w:r>
          </w:p>
        </w:tc>
        <w:tc>
          <w:tcPr>
            <w:tcW w:w="5520" w:type="dxa"/>
          </w:tcPr>
          <w:p w:rsidR="00C73D59" w:rsidRDefault="00575B0E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EastAsia"/>
                <w:sz w:val="25"/>
                <w:szCs w:val="25"/>
              </w:rPr>
              <w:t xml:space="preserve">Схема границ предполагаемых к использованию земель или части земельного участка в случае, если планируется использовать земли или часть земельного участка </w:t>
            </w:r>
            <w:r>
              <w:rPr>
                <w:sz w:val="25"/>
                <w:szCs w:val="25"/>
              </w:rPr>
              <w:t>(с использованием системы координат, применяемой при ведении Единого государственного реестра недвижимости)</w:t>
            </w:r>
          </w:p>
        </w:tc>
        <w:tc>
          <w:tcPr>
            <w:tcW w:w="3544" w:type="dxa"/>
          </w:tcPr>
          <w:p w:rsidR="00C73D59" w:rsidRDefault="00575B0E" w:rsidP="008B3F04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ЕПГУ, ПГУ ЛО, Л</w:t>
            </w:r>
          </w:p>
        </w:tc>
        <w:tc>
          <w:tcPr>
            <w:tcW w:w="2126" w:type="dxa"/>
          </w:tcPr>
          <w:p w:rsidR="00C73D59" w:rsidRDefault="00575B0E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[Все], Д(1)</w:t>
            </w:r>
          </w:p>
        </w:tc>
      </w:tr>
      <w:tr w:rsidR="00C73D59">
        <w:tc>
          <w:tcPr>
            <w:tcW w:w="14567" w:type="dxa"/>
            <w:gridSpan w:val="5"/>
          </w:tcPr>
          <w:p w:rsidR="00C73D59" w:rsidRDefault="00575B0E">
            <w:pPr>
              <w:ind w:firstLine="709"/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 xml:space="preserve">Исчерпывающий перечень документов, необходимых в соответствии с законодательством или иными нормативными правовыми актами для предоставления </w:t>
            </w:r>
            <w:r>
              <w:rPr>
                <w:sz w:val="25"/>
                <w:szCs w:val="25"/>
              </w:rPr>
              <w:t>муниципальной</w:t>
            </w:r>
            <w:r>
              <w:rPr>
                <w:rFonts w:eastAsiaTheme="minorHAnsi"/>
                <w:sz w:val="25"/>
                <w:szCs w:val="25"/>
                <w:lang w:eastAsia="en-US"/>
              </w:rPr>
              <w:t xml:space="preserve">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C73D59">
        <w:tc>
          <w:tcPr>
            <w:tcW w:w="636" w:type="dxa"/>
          </w:tcPr>
          <w:p w:rsidR="00C73D59" w:rsidRDefault="00575B0E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1</w:t>
            </w:r>
          </w:p>
        </w:tc>
        <w:tc>
          <w:tcPr>
            <w:tcW w:w="2741" w:type="dxa"/>
          </w:tcPr>
          <w:p w:rsidR="00C73D59" w:rsidRDefault="00575B0E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ФЛ</w:t>
            </w:r>
          </w:p>
        </w:tc>
        <w:tc>
          <w:tcPr>
            <w:tcW w:w="5520" w:type="dxa"/>
          </w:tcPr>
          <w:p w:rsidR="00C73D59" w:rsidRDefault="00575B0E">
            <w:r>
              <w:rPr>
                <w:sz w:val="25"/>
                <w:szCs w:val="25"/>
              </w:rPr>
              <w:t>Сведения из ЕГРН о земельном участке, на котором планируется возведение гаража.</w:t>
            </w:r>
          </w:p>
        </w:tc>
        <w:tc>
          <w:tcPr>
            <w:tcW w:w="3544" w:type="dxa"/>
          </w:tcPr>
          <w:p w:rsidR="00C73D59" w:rsidRDefault="00575B0E" w:rsidP="008B3F0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ЕПГУ, ПГУ ЛО, Л</w:t>
            </w:r>
          </w:p>
        </w:tc>
        <w:tc>
          <w:tcPr>
            <w:tcW w:w="2126" w:type="dxa"/>
          </w:tcPr>
          <w:p w:rsidR="00C73D59" w:rsidRDefault="00575B0E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[Все], Д(1)</w:t>
            </w:r>
          </w:p>
        </w:tc>
      </w:tr>
      <w:tr w:rsidR="00C73D59">
        <w:tc>
          <w:tcPr>
            <w:tcW w:w="636" w:type="dxa"/>
          </w:tcPr>
          <w:p w:rsidR="00C73D59" w:rsidRDefault="00575B0E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2</w:t>
            </w:r>
          </w:p>
        </w:tc>
        <w:tc>
          <w:tcPr>
            <w:tcW w:w="2741" w:type="dxa"/>
          </w:tcPr>
          <w:p w:rsidR="00C73D59" w:rsidRDefault="00575B0E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ФЛ</w:t>
            </w:r>
          </w:p>
        </w:tc>
        <w:tc>
          <w:tcPr>
            <w:tcW w:w="5520" w:type="dxa"/>
          </w:tcPr>
          <w:p w:rsidR="00C73D59" w:rsidRDefault="00575B0E">
            <w:r>
              <w:rPr>
                <w:rFonts w:eastAsiaTheme="minorEastAsia"/>
                <w:sz w:val="25"/>
                <w:szCs w:val="25"/>
              </w:rPr>
              <w:t>Документы, подтверждающие инвалидность заявителя в случае, если заявление подается инвалидом.</w:t>
            </w:r>
          </w:p>
        </w:tc>
        <w:tc>
          <w:tcPr>
            <w:tcW w:w="3544" w:type="dxa"/>
          </w:tcPr>
          <w:p w:rsidR="00C73D59" w:rsidRDefault="00575B0E" w:rsidP="008B3F0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ЕПГУ, ПГУ ЛО, Л</w:t>
            </w:r>
          </w:p>
        </w:tc>
        <w:tc>
          <w:tcPr>
            <w:tcW w:w="2126" w:type="dxa"/>
          </w:tcPr>
          <w:p w:rsidR="00C73D59" w:rsidRDefault="00575B0E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[Все], Д(1)</w:t>
            </w:r>
          </w:p>
        </w:tc>
      </w:tr>
    </w:tbl>
    <w:p w:rsidR="00C73D59" w:rsidRDefault="00C73D59">
      <w:pPr>
        <w:jc w:val="both"/>
        <w:outlineLvl w:val="0"/>
        <w:rPr>
          <w:rFonts w:eastAsiaTheme="minorHAnsi"/>
          <w:sz w:val="25"/>
          <w:szCs w:val="25"/>
          <w:lang w:eastAsia="en-US"/>
        </w:rPr>
      </w:pPr>
    </w:p>
    <w:p w:rsidR="00C73D59" w:rsidRDefault="00C73D59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</w:p>
    <w:p w:rsidR="00C73D59" w:rsidRDefault="00575B0E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sz w:val="25"/>
          <w:szCs w:val="25"/>
          <w:lang w:eastAsia="en-US"/>
        </w:rPr>
      </w:pPr>
      <w:r>
        <w:rPr>
          <w:rFonts w:eastAsiaTheme="minorHAnsi"/>
          <w:b/>
          <w:sz w:val="25"/>
          <w:szCs w:val="25"/>
          <w:lang w:eastAsia="en-US"/>
        </w:rPr>
        <w:t>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C73D59" w:rsidRDefault="00C73D59">
      <w:pPr>
        <w:jc w:val="both"/>
        <w:outlineLvl w:val="0"/>
        <w:rPr>
          <w:rFonts w:eastAsiaTheme="minorHAnsi"/>
          <w:sz w:val="25"/>
          <w:szCs w:val="25"/>
          <w:lang w:eastAsia="en-US"/>
        </w:rPr>
      </w:pPr>
    </w:p>
    <w:p w:rsidR="00C73D59" w:rsidRDefault="00575B0E">
      <w:pPr>
        <w:ind w:firstLine="709"/>
        <w:jc w:val="right"/>
        <w:outlineLvl w:val="0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Таблица № 3</w:t>
      </w:r>
    </w:p>
    <w:p w:rsidR="00C73D59" w:rsidRDefault="00C73D59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</w:p>
    <w:tbl>
      <w:tblPr>
        <w:tblStyle w:val="afb"/>
        <w:tblW w:w="0" w:type="auto"/>
        <w:tblLook w:val="04A0"/>
      </w:tblPr>
      <w:tblGrid>
        <w:gridCol w:w="737"/>
        <w:gridCol w:w="9498"/>
        <w:gridCol w:w="4394"/>
      </w:tblGrid>
      <w:tr w:rsidR="00C73D59">
        <w:tc>
          <w:tcPr>
            <w:tcW w:w="675" w:type="dxa"/>
          </w:tcPr>
          <w:p w:rsidR="00C73D59" w:rsidRDefault="00575B0E">
            <w:pPr>
              <w:ind w:firstLine="709"/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№</w:t>
            </w:r>
            <w:r>
              <w:rPr>
                <w:rFonts w:eastAsiaTheme="minorHAnsi"/>
                <w:sz w:val="25"/>
                <w:szCs w:val="25"/>
                <w:lang w:eastAsia="en-US"/>
              </w:rPr>
              <w:lastRenderedPageBreak/>
              <w:t xml:space="preserve"> п/п</w:t>
            </w:r>
          </w:p>
        </w:tc>
        <w:tc>
          <w:tcPr>
            <w:tcW w:w="9498" w:type="dxa"/>
          </w:tcPr>
          <w:p w:rsidR="00C73D59" w:rsidRDefault="00575B0E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lastRenderedPageBreak/>
              <w:t>Перечень оснований</w:t>
            </w:r>
          </w:p>
        </w:tc>
        <w:tc>
          <w:tcPr>
            <w:tcW w:w="4394" w:type="dxa"/>
          </w:tcPr>
          <w:p w:rsidR="00C73D59" w:rsidRDefault="00575B0E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 xml:space="preserve">Идентификатор категорий (признаков) </w:t>
            </w:r>
            <w:r>
              <w:rPr>
                <w:rFonts w:eastAsiaTheme="minorHAnsi"/>
                <w:sz w:val="25"/>
                <w:szCs w:val="25"/>
                <w:lang w:eastAsia="en-US"/>
              </w:rPr>
              <w:lastRenderedPageBreak/>
              <w:t>заявителей</w:t>
            </w:r>
          </w:p>
        </w:tc>
      </w:tr>
      <w:tr w:rsidR="00C73D59">
        <w:tc>
          <w:tcPr>
            <w:tcW w:w="14567" w:type="dxa"/>
            <w:gridSpan w:val="3"/>
          </w:tcPr>
          <w:p w:rsidR="00C73D59" w:rsidRDefault="00575B0E">
            <w:pPr>
              <w:ind w:firstLine="709"/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lastRenderedPageBreak/>
              <w:t xml:space="preserve">Исчерпывающий перечень оснований для отказа в приеме заявления и документов, необходимых для предоставления </w:t>
            </w:r>
            <w:r>
              <w:rPr>
                <w:sz w:val="25"/>
                <w:szCs w:val="25"/>
              </w:rPr>
              <w:t>муниципальной</w:t>
            </w:r>
            <w:r>
              <w:rPr>
                <w:rFonts w:eastAsiaTheme="minorHAnsi"/>
                <w:sz w:val="25"/>
                <w:szCs w:val="25"/>
                <w:lang w:eastAsia="en-US"/>
              </w:rPr>
              <w:t xml:space="preserve"> услуги</w:t>
            </w:r>
          </w:p>
        </w:tc>
      </w:tr>
      <w:tr w:rsidR="00C73D59">
        <w:tc>
          <w:tcPr>
            <w:tcW w:w="675" w:type="dxa"/>
          </w:tcPr>
          <w:p w:rsidR="00C73D59" w:rsidRDefault="00575B0E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1</w:t>
            </w:r>
          </w:p>
        </w:tc>
        <w:tc>
          <w:tcPr>
            <w:tcW w:w="9498" w:type="dxa"/>
          </w:tcPr>
          <w:p w:rsidR="00C73D59" w:rsidRDefault="00575B0E">
            <w:pPr>
              <w:ind w:firstLine="709"/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Основания для отказа в приеме документов, необходимых для предоставления муниципальной услуги, отсутствуют.</w:t>
            </w:r>
          </w:p>
        </w:tc>
        <w:tc>
          <w:tcPr>
            <w:tcW w:w="4394" w:type="dxa"/>
          </w:tcPr>
          <w:p w:rsidR="00C73D59" w:rsidRDefault="00575B0E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ФЛ</w:t>
            </w:r>
          </w:p>
        </w:tc>
      </w:tr>
      <w:tr w:rsidR="00C73D59">
        <w:tc>
          <w:tcPr>
            <w:tcW w:w="14567" w:type="dxa"/>
            <w:gridSpan w:val="3"/>
          </w:tcPr>
          <w:p w:rsidR="00C73D59" w:rsidRDefault="00575B0E">
            <w:pPr>
              <w:ind w:firstLine="709"/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C73D59">
        <w:tc>
          <w:tcPr>
            <w:tcW w:w="675" w:type="dxa"/>
          </w:tcPr>
          <w:p w:rsidR="00C73D59" w:rsidRDefault="00575B0E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1</w:t>
            </w:r>
          </w:p>
        </w:tc>
        <w:tc>
          <w:tcPr>
            <w:tcW w:w="9498" w:type="dxa"/>
          </w:tcPr>
          <w:p w:rsidR="00C73D59" w:rsidRDefault="00575B0E">
            <w:pPr>
              <w:ind w:firstLine="709"/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4394" w:type="dxa"/>
          </w:tcPr>
          <w:p w:rsidR="00C73D59" w:rsidRDefault="00575B0E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ФЛ</w:t>
            </w:r>
          </w:p>
        </w:tc>
      </w:tr>
      <w:tr w:rsidR="00C73D59">
        <w:tc>
          <w:tcPr>
            <w:tcW w:w="14567" w:type="dxa"/>
            <w:gridSpan w:val="3"/>
          </w:tcPr>
          <w:p w:rsidR="00C73D59" w:rsidRDefault="00575B0E">
            <w:pPr>
              <w:ind w:firstLine="709"/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C73D59">
        <w:trPr>
          <w:trHeight w:val="196"/>
        </w:trPr>
        <w:tc>
          <w:tcPr>
            <w:tcW w:w="675" w:type="dxa"/>
          </w:tcPr>
          <w:p w:rsidR="00C73D59" w:rsidRDefault="00575B0E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1</w:t>
            </w:r>
          </w:p>
        </w:tc>
        <w:tc>
          <w:tcPr>
            <w:tcW w:w="9498" w:type="dxa"/>
          </w:tcPr>
          <w:p w:rsidR="00C73D59" w:rsidRDefault="00575B0E">
            <w:pPr>
              <w:ind w:firstLine="709"/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Заявление на получение муниципальной услуги оформлено не в соответствии с административным регламентом:</w:t>
            </w:r>
          </w:p>
        </w:tc>
        <w:tc>
          <w:tcPr>
            <w:tcW w:w="4394" w:type="dxa"/>
          </w:tcPr>
          <w:p w:rsidR="00C73D59" w:rsidRDefault="00575B0E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ФЛ</w:t>
            </w:r>
          </w:p>
        </w:tc>
      </w:tr>
      <w:tr w:rsidR="00C73D59">
        <w:trPr>
          <w:trHeight w:val="196"/>
        </w:trPr>
        <w:tc>
          <w:tcPr>
            <w:tcW w:w="675" w:type="dxa"/>
          </w:tcPr>
          <w:p w:rsidR="00C73D59" w:rsidRDefault="00575B0E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1.1)</w:t>
            </w:r>
          </w:p>
        </w:tc>
        <w:tc>
          <w:tcPr>
            <w:tcW w:w="9498" w:type="dxa"/>
          </w:tcPr>
          <w:p w:rsidR="00C73D59" w:rsidRDefault="00575B0E">
            <w:pPr>
              <w:ind w:firstLine="709"/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заявление подано в уполномоченный орган, не обладающий правом принятия решения об использовании, либо заявление оформлено не в соответствии с требованиями, установленными регламентом (образец 1).</w:t>
            </w:r>
          </w:p>
        </w:tc>
        <w:tc>
          <w:tcPr>
            <w:tcW w:w="4394" w:type="dxa"/>
          </w:tcPr>
          <w:p w:rsidR="00C73D59" w:rsidRDefault="00C73D59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</w:p>
        </w:tc>
      </w:tr>
      <w:tr w:rsidR="00C73D59">
        <w:tc>
          <w:tcPr>
            <w:tcW w:w="675" w:type="dxa"/>
          </w:tcPr>
          <w:p w:rsidR="00C73D59" w:rsidRDefault="00575B0E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2</w:t>
            </w:r>
          </w:p>
        </w:tc>
        <w:tc>
          <w:tcPr>
            <w:tcW w:w="9498" w:type="dxa"/>
          </w:tcPr>
          <w:p w:rsidR="00C73D59" w:rsidRDefault="00575B0E">
            <w:pPr>
              <w:ind w:firstLine="709"/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Отсутствие права на предоставление муниципальной услуги:</w:t>
            </w:r>
          </w:p>
        </w:tc>
        <w:tc>
          <w:tcPr>
            <w:tcW w:w="4394" w:type="dxa"/>
          </w:tcPr>
          <w:p w:rsidR="00C73D59" w:rsidRDefault="00575B0E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rFonts w:eastAsiaTheme="minorHAnsi"/>
                <w:sz w:val="25"/>
                <w:szCs w:val="25"/>
                <w:lang w:eastAsia="en-US"/>
              </w:rPr>
              <w:t>ФЛ</w:t>
            </w:r>
          </w:p>
        </w:tc>
      </w:tr>
      <w:tr w:rsidR="00C73D59">
        <w:tc>
          <w:tcPr>
            <w:tcW w:w="675" w:type="dxa"/>
          </w:tcPr>
          <w:p w:rsidR="00C73D59" w:rsidRDefault="00575B0E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sz w:val="25"/>
                <w:szCs w:val="25"/>
              </w:rPr>
              <w:t>2.1)</w:t>
            </w:r>
          </w:p>
        </w:tc>
        <w:tc>
          <w:tcPr>
            <w:tcW w:w="9498" w:type="dxa"/>
          </w:tcPr>
          <w:p w:rsidR="00C73D59" w:rsidRDefault="00575B0E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испрашивается решение для размещения объекта, не предусмотренного пунктом 1 статьи 39.36-1 Земельного кодекса Российской Федерации;</w:t>
            </w:r>
          </w:p>
        </w:tc>
        <w:tc>
          <w:tcPr>
            <w:tcW w:w="4394" w:type="dxa"/>
          </w:tcPr>
          <w:p w:rsidR="00C73D59" w:rsidRDefault="00C73D59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</w:p>
        </w:tc>
      </w:tr>
      <w:tr w:rsidR="00C73D59">
        <w:tc>
          <w:tcPr>
            <w:tcW w:w="675" w:type="dxa"/>
          </w:tcPr>
          <w:p w:rsidR="00C73D59" w:rsidRDefault="00575B0E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sz w:val="25"/>
                <w:szCs w:val="25"/>
              </w:rPr>
              <w:t>2.2)</w:t>
            </w:r>
          </w:p>
        </w:tc>
        <w:tc>
          <w:tcPr>
            <w:tcW w:w="9498" w:type="dxa"/>
          </w:tcPr>
          <w:p w:rsidR="00C73D59" w:rsidRDefault="00575B0E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земельный участок, на использование которого испрашивается решение, предоставлен юридическому лицу, индивидуальному предпринимателю или гражданину, либо в отношении испрашиваемого участка принято решение об утверждении схемы расположения земельного участка на кадастровом плане территории, срок действия которого не истек, либо решение о предварительном согласовании предоставления испрашиваемого земельного участка соответствии со статьей 39.15 Земельного кодекса Российской Федерации, либо решение о проведении аукциона по продаже испрашиваемого земельного участка или аукциона на право заключения договора аренды испрашиваемого земельного участка в соответствии со статьей 39.11 Земельного кодекса Российской Федерации;</w:t>
            </w:r>
          </w:p>
        </w:tc>
        <w:tc>
          <w:tcPr>
            <w:tcW w:w="4394" w:type="dxa"/>
          </w:tcPr>
          <w:p w:rsidR="00C73D59" w:rsidRDefault="00C73D59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</w:p>
        </w:tc>
      </w:tr>
      <w:tr w:rsidR="00C73D59">
        <w:tc>
          <w:tcPr>
            <w:tcW w:w="675" w:type="dxa"/>
          </w:tcPr>
          <w:p w:rsidR="00C73D59" w:rsidRDefault="00575B0E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sz w:val="25"/>
                <w:szCs w:val="25"/>
              </w:rPr>
              <w:t>2.3)</w:t>
            </w:r>
          </w:p>
        </w:tc>
        <w:tc>
          <w:tcPr>
            <w:tcW w:w="9498" w:type="dxa"/>
          </w:tcPr>
          <w:p w:rsidR="00C73D59" w:rsidRDefault="00575B0E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земельный участок, на использование которого испрашивается решение, в заявленный период используется на основании решения об использовании либо разрешения на использование земель или земельного участка, выданного в порядке, установленном в соответствии с пунктом 1 статьи 39.34, пунктом 3 статьи 39.36 Земельного кодекса Российской Федерации, юридическим лицом, индивидуальным предпринимателем или гражданином, а также инвалидом для целей, предусмотренных статьей 39.36-1 Земельного кодекса Российской Федерации;</w:t>
            </w:r>
          </w:p>
        </w:tc>
        <w:tc>
          <w:tcPr>
            <w:tcW w:w="4394" w:type="dxa"/>
          </w:tcPr>
          <w:p w:rsidR="00C73D59" w:rsidRDefault="00C73D59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</w:p>
        </w:tc>
      </w:tr>
      <w:tr w:rsidR="00C73D59">
        <w:tc>
          <w:tcPr>
            <w:tcW w:w="675" w:type="dxa"/>
          </w:tcPr>
          <w:p w:rsidR="00C73D59" w:rsidRDefault="00575B0E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sz w:val="25"/>
                <w:szCs w:val="25"/>
              </w:rPr>
              <w:lastRenderedPageBreak/>
              <w:t>2.4)</w:t>
            </w:r>
          </w:p>
        </w:tc>
        <w:tc>
          <w:tcPr>
            <w:tcW w:w="9498" w:type="dxa"/>
          </w:tcPr>
          <w:p w:rsidR="00C73D59" w:rsidRDefault="00575B0E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отсутствие гаража или стоянки технического или другого средства передвижения инвалида вблизи его места жительства в утвержденной органом местного самоуправления схеме размещения гражданами гаражей, являющихся некапитальными сооружениями, стоянок технических или других средств передвижения инвалидов вблизи их места жительства на территории Ленинградской области;</w:t>
            </w:r>
          </w:p>
        </w:tc>
        <w:tc>
          <w:tcPr>
            <w:tcW w:w="4394" w:type="dxa"/>
          </w:tcPr>
          <w:p w:rsidR="00C73D59" w:rsidRDefault="00C73D59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</w:p>
        </w:tc>
      </w:tr>
      <w:tr w:rsidR="00C73D59">
        <w:tc>
          <w:tcPr>
            <w:tcW w:w="675" w:type="dxa"/>
          </w:tcPr>
          <w:p w:rsidR="00C73D59" w:rsidRDefault="00575B0E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sz w:val="25"/>
                <w:szCs w:val="25"/>
              </w:rPr>
              <w:t>2.5)</w:t>
            </w:r>
          </w:p>
        </w:tc>
        <w:tc>
          <w:tcPr>
            <w:tcW w:w="9498" w:type="dxa"/>
          </w:tcPr>
          <w:p w:rsidR="00C73D59" w:rsidRDefault="00575B0E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использование земель или земельных участков для возведения гаража или стоянки технического или другого средства передвижения инвалида вблизи его места жительства нарушает установленный законодательством режим осуществления деятельности в зонах с особыми условиями использования территорий;</w:t>
            </w:r>
          </w:p>
        </w:tc>
        <w:tc>
          <w:tcPr>
            <w:tcW w:w="4394" w:type="dxa"/>
          </w:tcPr>
          <w:p w:rsidR="00C73D59" w:rsidRDefault="00C73D59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</w:p>
        </w:tc>
      </w:tr>
      <w:tr w:rsidR="00C73D59">
        <w:tc>
          <w:tcPr>
            <w:tcW w:w="675" w:type="dxa"/>
          </w:tcPr>
          <w:p w:rsidR="00C73D59" w:rsidRDefault="00575B0E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sz w:val="25"/>
                <w:szCs w:val="25"/>
              </w:rPr>
              <w:t>2.6)</w:t>
            </w:r>
          </w:p>
        </w:tc>
        <w:tc>
          <w:tcPr>
            <w:tcW w:w="9498" w:type="dxa"/>
          </w:tcPr>
          <w:p w:rsidR="00C73D59" w:rsidRDefault="00575B0E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использование земель или земельных участков для возведения гаража или стоянки технического или другого средства передвижения инвалида вблизи его места жительства приведет к невозможности использования земельного участка в соответствии с его разрешенным использованием;</w:t>
            </w:r>
          </w:p>
        </w:tc>
        <w:tc>
          <w:tcPr>
            <w:tcW w:w="4394" w:type="dxa"/>
          </w:tcPr>
          <w:p w:rsidR="00C73D59" w:rsidRDefault="00C73D59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</w:p>
        </w:tc>
      </w:tr>
      <w:tr w:rsidR="00C73D59">
        <w:tc>
          <w:tcPr>
            <w:tcW w:w="675" w:type="dxa"/>
          </w:tcPr>
          <w:p w:rsidR="00C73D59" w:rsidRDefault="00575B0E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sz w:val="25"/>
                <w:szCs w:val="25"/>
              </w:rPr>
              <w:t>2.7)</w:t>
            </w:r>
          </w:p>
        </w:tc>
        <w:tc>
          <w:tcPr>
            <w:tcW w:w="9498" w:type="dxa"/>
          </w:tcPr>
          <w:p w:rsidR="00C73D59" w:rsidRDefault="00575B0E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наличие на землях, земельном участке или части земельного участка, на использование которых испрашивается решение, здания, сооружения, объекта незавершенного строительства;</w:t>
            </w:r>
          </w:p>
        </w:tc>
        <w:tc>
          <w:tcPr>
            <w:tcW w:w="4394" w:type="dxa"/>
          </w:tcPr>
          <w:p w:rsidR="00C73D59" w:rsidRDefault="00C73D59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</w:p>
        </w:tc>
      </w:tr>
      <w:tr w:rsidR="00C73D59">
        <w:tc>
          <w:tcPr>
            <w:tcW w:w="675" w:type="dxa"/>
          </w:tcPr>
          <w:p w:rsidR="00C73D59" w:rsidRDefault="00575B0E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sz w:val="25"/>
                <w:szCs w:val="25"/>
              </w:rPr>
              <w:t>2.8)</w:t>
            </w:r>
          </w:p>
        </w:tc>
        <w:tc>
          <w:tcPr>
            <w:tcW w:w="9498" w:type="dxa"/>
          </w:tcPr>
          <w:p w:rsidR="00C73D59" w:rsidRDefault="00575B0E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на землях или земельном участке, на использование которых испрашивается решение, предполагается размещение нестационарного торгового объекта, включенного в схему размещения нестационарных торговых объектов;</w:t>
            </w:r>
          </w:p>
        </w:tc>
        <w:tc>
          <w:tcPr>
            <w:tcW w:w="4394" w:type="dxa"/>
          </w:tcPr>
          <w:p w:rsidR="00C73D59" w:rsidRDefault="00C73D59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</w:p>
        </w:tc>
      </w:tr>
      <w:tr w:rsidR="00C73D59">
        <w:tc>
          <w:tcPr>
            <w:tcW w:w="675" w:type="dxa"/>
          </w:tcPr>
          <w:p w:rsidR="00C73D59" w:rsidRDefault="00575B0E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  <w:r>
              <w:rPr>
                <w:sz w:val="25"/>
                <w:szCs w:val="25"/>
              </w:rPr>
              <w:t>2.9)</w:t>
            </w:r>
          </w:p>
        </w:tc>
        <w:tc>
          <w:tcPr>
            <w:tcW w:w="9498" w:type="dxa"/>
          </w:tcPr>
          <w:p w:rsidR="00C73D59" w:rsidRDefault="00575B0E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земельный участок, на использование которого испрашивается решение, включен в перечень земельных участков, подлежащих предоставлению гражданам, имеющим трех и более детей, в соответствии с нормативными правовыми актами Ленинградской области;</w:t>
            </w:r>
          </w:p>
        </w:tc>
        <w:tc>
          <w:tcPr>
            <w:tcW w:w="4394" w:type="dxa"/>
          </w:tcPr>
          <w:p w:rsidR="00C73D59" w:rsidRDefault="00C73D59">
            <w:pPr>
              <w:jc w:val="both"/>
              <w:outlineLvl w:val="0"/>
              <w:rPr>
                <w:rFonts w:eastAsiaTheme="minorHAnsi"/>
                <w:sz w:val="25"/>
                <w:szCs w:val="25"/>
                <w:lang w:eastAsia="en-US"/>
              </w:rPr>
            </w:pPr>
          </w:p>
        </w:tc>
      </w:tr>
      <w:tr w:rsidR="00C73D59">
        <w:tc>
          <w:tcPr>
            <w:tcW w:w="675" w:type="dxa"/>
          </w:tcPr>
          <w:p w:rsidR="00C73D59" w:rsidRDefault="00575B0E">
            <w:pPr>
              <w:jc w:val="both"/>
              <w:outlineLvl w:val="0"/>
              <w:rPr>
                <w:rFonts w:eastAsiaTheme="minorHAnsi"/>
                <w:strike/>
                <w:sz w:val="25"/>
                <w:szCs w:val="25"/>
                <w:lang w:eastAsia="en-US"/>
              </w:rPr>
            </w:pPr>
            <w:r>
              <w:rPr>
                <w:sz w:val="25"/>
                <w:szCs w:val="25"/>
              </w:rPr>
              <w:t>2.10)</w:t>
            </w:r>
          </w:p>
        </w:tc>
        <w:tc>
          <w:tcPr>
            <w:tcW w:w="9498" w:type="dxa"/>
          </w:tcPr>
          <w:p w:rsidR="00C73D59" w:rsidRDefault="00575B0E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использование земель или земельных участков для возведения гаража или стоянки технического или другого средства передвижения инвалида вблизи его места жительства не соответствует утвержденным документам территориального планирования, правилам землепользования и застройки, документации по планировке территории или землеустроительной документации;</w:t>
            </w:r>
          </w:p>
        </w:tc>
        <w:tc>
          <w:tcPr>
            <w:tcW w:w="4394" w:type="dxa"/>
          </w:tcPr>
          <w:p w:rsidR="00C73D59" w:rsidRDefault="00C73D59">
            <w:pPr>
              <w:jc w:val="both"/>
              <w:outlineLvl w:val="0"/>
              <w:rPr>
                <w:rFonts w:eastAsiaTheme="minorHAnsi"/>
                <w:strike/>
                <w:sz w:val="25"/>
                <w:szCs w:val="25"/>
                <w:lang w:eastAsia="en-US"/>
              </w:rPr>
            </w:pPr>
          </w:p>
        </w:tc>
      </w:tr>
      <w:tr w:rsidR="00C73D59">
        <w:tc>
          <w:tcPr>
            <w:tcW w:w="675" w:type="dxa"/>
          </w:tcPr>
          <w:p w:rsidR="00C73D59" w:rsidRDefault="00575B0E">
            <w:pPr>
              <w:jc w:val="both"/>
              <w:outlineLvl w:val="0"/>
              <w:rPr>
                <w:rFonts w:eastAsiaTheme="minorHAnsi"/>
                <w:strike/>
                <w:sz w:val="25"/>
                <w:szCs w:val="25"/>
                <w:lang w:eastAsia="en-US"/>
              </w:rPr>
            </w:pPr>
            <w:r>
              <w:rPr>
                <w:sz w:val="25"/>
                <w:szCs w:val="25"/>
              </w:rPr>
              <w:t>2.11)</w:t>
            </w:r>
          </w:p>
        </w:tc>
        <w:tc>
          <w:tcPr>
            <w:tcW w:w="9498" w:type="dxa"/>
          </w:tcPr>
          <w:p w:rsidR="00C73D59" w:rsidRDefault="00575B0E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использование земель или земельных участков для возведения гаража или стоянки технического или другого средства передвижения инвалида вблизи его места жительства не соответствует требованиям технических регламентов, противопожарным, санитарно-эпидемиологическим, гигиеническим, экологическим и (или) иным установленным в соответствии с законодательством Российской </w:t>
            </w:r>
            <w:r>
              <w:rPr>
                <w:sz w:val="25"/>
                <w:szCs w:val="25"/>
              </w:rPr>
              <w:lastRenderedPageBreak/>
              <w:t>Федерации правилам, нормативам, в том числе правилам благоустройства и (или) нормативам градостроительного проектирования.</w:t>
            </w:r>
          </w:p>
        </w:tc>
        <w:tc>
          <w:tcPr>
            <w:tcW w:w="4394" w:type="dxa"/>
          </w:tcPr>
          <w:p w:rsidR="00C73D59" w:rsidRDefault="00C73D59">
            <w:pPr>
              <w:jc w:val="both"/>
              <w:outlineLvl w:val="0"/>
              <w:rPr>
                <w:rFonts w:eastAsiaTheme="minorHAnsi"/>
                <w:strike/>
                <w:sz w:val="25"/>
                <w:szCs w:val="25"/>
                <w:lang w:eastAsia="en-US"/>
              </w:rPr>
            </w:pPr>
          </w:p>
        </w:tc>
      </w:tr>
      <w:tr w:rsidR="00C73D59">
        <w:tc>
          <w:tcPr>
            <w:tcW w:w="675" w:type="dxa"/>
          </w:tcPr>
          <w:p w:rsidR="00C73D59" w:rsidRDefault="00575B0E">
            <w:pPr>
              <w:jc w:val="both"/>
              <w:outlineLvl w:val="0"/>
              <w:rPr>
                <w:rFonts w:eastAsiaTheme="minorHAnsi"/>
                <w:strike/>
                <w:sz w:val="25"/>
                <w:szCs w:val="25"/>
                <w:lang w:eastAsia="en-US"/>
              </w:rPr>
            </w:pPr>
            <w:r>
              <w:rPr>
                <w:sz w:val="25"/>
                <w:szCs w:val="25"/>
              </w:rPr>
              <w:lastRenderedPageBreak/>
              <w:t>2.12)</w:t>
            </w:r>
          </w:p>
        </w:tc>
        <w:tc>
          <w:tcPr>
            <w:tcW w:w="9498" w:type="dxa"/>
          </w:tcPr>
          <w:p w:rsidR="00C73D59" w:rsidRDefault="00575B0E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земельный участок, на использование которого испрашивается решение, включен в одну из схем, предусмотренных постановлением Правительства Ленинградской области от 03.08.2015 № 301 «Об утверждении Порядка и условий размещения отдельных видов объектов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сервитутов, публичного сервитута на территории Ленинградской области».</w:t>
            </w:r>
          </w:p>
        </w:tc>
        <w:tc>
          <w:tcPr>
            <w:tcW w:w="4394" w:type="dxa"/>
          </w:tcPr>
          <w:p w:rsidR="00C73D59" w:rsidRDefault="00C73D59">
            <w:pPr>
              <w:jc w:val="both"/>
              <w:outlineLvl w:val="0"/>
              <w:rPr>
                <w:rFonts w:eastAsiaTheme="minorHAnsi"/>
                <w:strike/>
                <w:sz w:val="25"/>
                <w:szCs w:val="25"/>
                <w:lang w:eastAsia="en-US"/>
              </w:rPr>
            </w:pPr>
          </w:p>
        </w:tc>
      </w:tr>
    </w:tbl>
    <w:p w:rsidR="00C73D59" w:rsidRDefault="00C73D59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</w:pPr>
    </w:p>
    <w:p w:rsidR="00C73D59" w:rsidRDefault="00C73D59">
      <w:pPr>
        <w:ind w:firstLine="709"/>
        <w:jc w:val="both"/>
        <w:outlineLvl w:val="0"/>
        <w:rPr>
          <w:rFonts w:eastAsiaTheme="minorHAnsi"/>
          <w:sz w:val="25"/>
          <w:szCs w:val="25"/>
          <w:lang w:eastAsia="en-US"/>
        </w:rPr>
        <w:sectPr w:rsidR="00C73D59">
          <w:pgSz w:w="16838" w:h="11906" w:orient="landscape"/>
          <w:pgMar w:top="1134" w:right="1134" w:bottom="567" w:left="1134" w:header="709" w:footer="709" w:gutter="0"/>
          <w:cols w:space="708"/>
          <w:titlePg/>
          <w:docGrid w:linePitch="360"/>
        </w:sectPr>
      </w:pPr>
    </w:p>
    <w:p w:rsidR="00C73D59" w:rsidRDefault="00575B0E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sz w:val="25"/>
          <w:szCs w:val="25"/>
          <w:lang w:eastAsia="en-US"/>
        </w:rPr>
      </w:pPr>
      <w:r>
        <w:rPr>
          <w:rFonts w:eastAsiaTheme="minorHAnsi"/>
          <w:b/>
          <w:sz w:val="25"/>
          <w:szCs w:val="25"/>
          <w:lang w:eastAsia="en-US"/>
        </w:rPr>
        <w:lastRenderedPageBreak/>
        <w:t xml:space="preserve">Формы заявления и документов, необходимых для предоставления </w:t>
      </w:r>
      <w:r>
        <w:rPr>
          <w:sz w:val="25"/>
          <w:szCs w:val="25"/>
        </w:rPr>
        <w:t>муниципальной</w:t>
      </w:r>
      <w:r>
        <w:rPr>
          <w:rFonts w:eastAsiaTheme="minorHAnsi"/>
          <w:b/>
          <w:sz w:val="25"/>
          <w:szCs w:val="25"/>
          <w:lang w:eastAsia="en-US"/>
        </w:rPr>
        <w:t xml:space="preserve"> услуги</w:t>
      </w:r>
    </w:p>
    <w:p w:rsidR="00C73D59" w:rsidRDefault="00C73D59">
      <w:pPr>
        <w:pStyle w:val="ConsPlusNormal"/>
        <w:ind w:firstLine="567"/>
        <w:jc w:val="both"/>
        <w:rPr>
          <w:rFonts w:ascii="Times New Roman" w:hAnsi="Times New Roman" w:cs="Times New Roman"/>
          <w:sz w:val="25"/>
          <w:szCs w:val="25"/>
        </w:rPr>
      </w:pPr>
    </w:p>
    <w:p w:rsidR="00C73D59" w:rsidRDefault="00575B0E">
      <w:pPr>
        <w:pStyle w:val="ConsPlusNormal"/>
        <w:jc w:val="right"/>
        <w:outlineLvl w:val="1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Образец № 1</w:t>
      </w:r>
    </w:p>
    <w:p w:rsidR="00C73D59" w:rsidRDefault="00C73D59">
      <w:pPr>
        <w:pStyle w:val="ConsPlusNormal"/>
        <w:jc w:val="right"/>
        <w:rPr>
          <w:rFonts w:ascii="Times New Roman" w:hAnsi="Times New Roman" w:cs="Times New Roman"/>
          <w:sz w:val="25"/>
          <w:szCs w:val="25"/>
        </w:rPr>
      </w:pPr>
    </w:p>
    <w:p w:rsidR="00C73D59" w:rsidRDefault="00575B0E">
      <w:pPr>
        <w:pStyle w:val="ConsPlusNonformat"/>
        <w:rPr>
          <w:rFonts w:ascii="Times New Roman" w:hAnsi="Times New Roman" w:cs="Times New Roman"/>
          <w:sz w:val="25"/>
          <w:szCs w:val="25"/>
        </w:rPr>
      </w:pPr>
      <w:bookmarkStart w:id="2" w:name="P612"/>
      <w:bookmarkEnd w:id="2"/>
      <w:r>
        <w:rPr>
          <w:rFonts w:ascii="Times New Roman" w:hAnsi="Times New Roman" w:cs="Times New Roman"/>
          <w:sz w:val="25"/>
          <w:szCs w:val="25"/>
        </w:rPr>
        <w:t>Бланк заявления</w:t>
      </w:r>
    </w:p>
    <w:p w:rsidR="00C73D59" w:rsidRDefault="00C73D59">
      <w:pPr>
        <w:pStyle w:val="ConsPlusNonformat"/>
        <w:jc w:val="both"/>
        <w:rPr>
          <w:rFonts w:ascii="Times New Roman" w:hAnsi="Times New Roman" w:cs="Times New Roman"/>
          <w:sz w:val="25"/>
          <w:szCs w:val="25"/>
        </w:rPr>
      </w:pPr>
    </w:p>
    <w:p w:rsidR="00C73D59" w:rsidRDefault="00575B0E">
      <w:pPr>
        <w:widowControl w:val="0"/>
        <w:ind w:left="3540" w:firstLine="708"/>
        <w:jc w:val="right"/>
        <w:rPr>
          <w:sz w:val="20"/>
          <w:szCs w:val="20"/>
        </w:rPr>
      </w:pPr>
      <w:r>
        <w:rPr>
          <w:sz w:val="20"/>
          <w:szCs w:val="20"/>
        </w:rPr>
        <w:t>В Администрацию МО_____________________</w:t>
      </w:r>
    </w:p>
    <w:p w:rsidR="00C73D59" w:rsidRDefault="00575B0E">
      <w:pPr>
        <w:widowControl w:val="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</w:t>
      </w:r>
      <w:r>
        <w:rPr>
          <w:sz w:val="20"/>
          <w:szCs w:val="20"/>
        </w:rPr>
        <w:tab/>
        <w:t>_______________________________________</w:t>
      </w:r>
    </w:p>
    <w:p w:rsidR="00C73D59" w:rsidRDefault="00575B0E">
      <w:pPr>
        <w:widowControl w:val="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</w:t>
      </w:r>
      <w:r>
        <w:rPr>
          <w:sz w:val="20"/>
          <w:szCs w:val="20"/>
        </w:rPr>
        <w:tab/>
        <w:t>от ____________________________________</w:t>
      </w:r>
    </w:p>
    <w:p w:rsidR="00C73D59" w:rsidRDefault="00575B0E">
      <w:pPr>
        <w:widowControl w:val="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</w:t>
      </w:r>
      <w:r>
        <w:rPr>
          <w:sz w:val="20"/>
          <w:szCs w:val="20"/>
        </w:rPr>
        <w:tab/>
        <w:t>фамилия, имя, отчество(при наличии),</w:t>
      </w:r>
    </w:p>
    <w:p w:rsidR="00C73D59" w:rsidRDefault="00575B0E">
      <w:pPr>
        <w:widowControl w:val="0"/>
        <w:jc w:val="right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</w:t>
      </w:r>
      <w:r>
        <w:rPr>
          <w:sz w:val="20"/>
          <w:szCs w:val="20"/>
        </w:rPr>
        <w:tab/>
        <w:t>_______________________________________</w:t>
      </w:r>
    </w:p>
    <w:p w:rsidR="00C73D59" w:rsidRDefault="00575B0E">
      <w:pPr>
        <w:widowControl w:val="0"/>
        <w:jc w:val="right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:rsidR="00C73D59" w:rsidRDefault="00575B0E">
      <w:pPr>
        <w:widowControl w:val="0"/>
        <w:ind w:left="3540" w:firstLine="708"/>
        <w:jc w:val="right"/>
        <w:rPr>
          <w:sz w:val="20"/>
          <w:szCs w:val="20"/>
        </w:rPr>
      </w:pPr>
      <w:r>
        <w:rPr>
          <w:sz w:val="20"/>
          <w:szCs w:val="20"/>
        </w:rPr>
        <w:t>место жительства заявителя, реквизиты</w:t>
      </w:r>
    </w:p>
    <w:p w:rsidR="00C73D59" w:rsidRDefault="00575B0E">
      <w:pPr>
        <w:widowControl w:val="0"/>
        <w:ind w:left="3540" w:firstLine="708"/>
        <w:jc w:val="right"/>
        <w:rPr>
          <w:sz w:val="20"/>
          <w:szCs w:val="20"/>
        </w:rPr>
      </w:pPr>
      <w:r>
        <w:rPr>
          <w:sz w:val="20"/>
          <w:szCs w:val="20"/>
        </w:rPr>
        <w:t>документа, удостоверяющего личность</w:t>
      </w:r>
    </w:p>
    <w:p w:rsidR="00C73D59" w:rsidRDefault="00575B0E">
      <w:pPr>
        <w:widowControl w:val="0"/>
        <w:jc w:val="right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:rsidR="00C73D59" w:rsidRDefault="00575B0E">
      <w:pPr>
        <w:widowControl w:val="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</w:t>
      </w:r>
      <w:r>
        <w:rPr>
          <w:sz w:val="20"/>
          <w:szCs w:val="20"/>
        </w:rPr>
        <w:tab/>
        <w:t>_______________________________________</w:t>
      </w:r>
    </w:p>
    <w:p w:rsidR="00C73D59" w:rsidRDefault="00575B0E">
      <w:pPr>
        <w:widowControl w:val="0"/>
        <w:jc w:val="right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:rsidR="00C73D59" w:rsidRDefault="00575B0E">
      <w:pPr>
        <w:widowControl w:val="0"/>
        <w:jc w:val="right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фамилия, имя, отчество(при наличии)</w:t>
      </w:r>
    </w:p>
    <w:p w:rsidR="00C73D59" w:rsidRDefault="00575B0E">
      <w:pPr>
        <w:widowControl w:val="0"/>
        <w:jc w:val="right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представителя заявителя и реквизиты</w:t>
      </w:r>
    </w:p>
    <w:p w:rsidR="00C73D59" w:rsidRDefault="00575B0E">
      <w:pPr>
        <w:widowControl w:val="0"/>
        <w:jc w:val="right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документа, подтверждающего его полномочия</w:t>
      </w:r>
    </w:p>
    <w:p w:rsidR="00C73D59" w:rsidRDefault="00575B0E">
      <w:pPr>
        <w:widowControl w:val="0"/>
        <w:jc w:val="right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(в случае если заявление подается</w:t>
      </w:r>
    </w:p>
    <w:p w:rsidR="00C73D59" w:rsidRDefault="00575B0E">
      <w:pPr>
        <w:widowControl w:val="0"/>
        <w:jc w:val="right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представителем заявителя)</w:t>
      </w:r>
    </w:p>
    <w:p w:rsidR="00C73D59" w:rsidRDefault="00575B0E">
      <w:pPr>
        <w:widowControl w:val="0"/>
        <w:jc w:val="right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:rsidR="00C73D59" w:rsidRDefault="00575B0E">
      <w:pPr>
        <w:widowControl w:val="0"/>
        <w:jc w:val="right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:rsidR="00C73D59" w:rsidRDefault="00C73D59">
      <w:pPr>
        <w:widowControl w:val="0"/>
        <w:jc w:val="right"/>
        <w:rPr>
          <w:sz w:val="20"/>
          <w:szCs w:val="20"/>
        </w:rPr>
      </w:pPr>
    </w:p>
    <w:p w:rsidR="00C73D59" w:rsidRDefault="00575B0E">
      <w:pPr>
        <w:widowControl w:val="0"/>
        <w:ind w:left="3540" w:firstLine="708"/>
        <w:jc w:val="right"/>
        <w:rPr>
          <w:sz w:val="20"/>
          <w:szCs w:val="20"/>
        </w:rPr>
      </w:pPr>
      <w:r>
        <w:rPr>
          <w:sz w:val="20"/>
          <w:szCs w:val="20"/>
        </w:rPr>
        <w:t>почтовый адрес, адрес электронной почты,</w:t>
      </w:r>
    </w:p>
    <w:p w:rsidR="00C73D59" w:rsidRDefault="00575B0E">
      <w:pPr>
        <w:widowControl w:val="0"/>
        <w:ind w:left="3540" w:firstLine="708"/>
        <w:jc w:val="right"/>
        <w:rPr>
          <w:sz w:val="20"/>
          <w:szCs w:val="20"/>
        </w:rPr>
      </w:pPr>
      <w:r>
        <w:rPr>
          <w:sz w:val="20"/>
          <w:szCs w:val="20"/>
        </w:rPr>
        <w:t>номер телефона для связи с заявителем или</w:t>
      </w:r>
    </w:p>
    <w:p w:rsidR="00C73D59" w:rsidRDefault="00575B0E">
      <w:pPr>
        <w:widowControl w:val="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представителем заявителя </w:t>
      </w:r>
    </w:p>
    <w:p w:rsidR="00C73D59" w:rsidRDefault="00575B0E">
      <w:pPr>
        <w:widowControl w:val="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________________________________________</w:t>
      </w:r>
    </w:p>
    <w:p w:rsidR="00C73D59" w:rsidRDefault="00575B0E">
      <w:pPr>
        <w:widowControl w:val="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________________________________________</w:t>
      </w:r>
    </w:p>
    <w:p w:rsidR="00C73D59" w:rsidRDefault="00C73D59">
      <w:pPr>
        <w:widowControl w:val="0"/>
        <w:jc w:val="right"/>
        <w:rPr>
          <w:sz w:val="20"/>
          <w:szCs w:val="20"/>
        </w:rPr>
      </w:pPr>
    </w:p>
    <w:p w:rsidR="00C73D59" w:rsidRDefault="00575B0E">
      <w:pPr>
        <w:jc w:val="right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 xml:space="preserve">                            сведения о том, что заявитель является </w:t>
      </w:r>
    </w:p>
    <w:p w:rsidR="00C73D59" w:rsidRDefault="00575B0E">
      <w:pPr>
        <w:jc w:val="right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 xml:space="preserve">                                 инвалидом (в случае если заявление подается </w:t>
      </w:r>
    </w:p>
    <w:p w:rsidR="00C73D59" w:rsidRDefault="00575B0E">
      <w:pPr>
        <w:jc w:val="right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 xml:space="preserve">                                                             инвалидом)</w:t>
      </w:r>
    </w:p>
    <w:p w:rsidR="00C73D59" w:rsidRDefault="00575B0E">
      <w:pPr>
        <w:ind w:left="3540" w:firstLine="708"/>
        <w:jc w:val="right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________________________________________</w:t>
      </w:r>
    </w:p>
    <w:p w:rsidR="00C73D59" w:rsidRDefault="00575B0E">
      <w:pPr>
        <w:ind w:left="3540" w:firstLine="708"/>
        <w:jc w:val="right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________________________________________</w:t>
      </w:r>
    </w:p>
    <w:p w:rsidR="00C73D59" w:rsidRDefault="00C73D59">
      <w:pPr>
        <w:jc w:val="both"/>
        <w:rPr>
          <w:rFonts w:eastAsia="Calibri"/>
          <w:sz w:val="20"/>
          <w:szCs w:val="20"/>
        </w:rPr>
      </w:pPr>
    </w:p>
    <w:p w:rsidR="00C73D59" w:rsidRDefault="00575B0E">
      <w:pPr>
        <w:jc w:val="center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ЗАЯВЛЕНИЕ</w:t>
      </w:r>
    </w:p>
    <w:p w:rsidR="00C73D59" w:rsidRDefault="00575B0E">
      <w:pPr>
        <w:jc w:val="center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об использовании земель или земельного участка для возведения гаражей, являющихся некапитальными сооружениями, либо для стоянки технических или других средств передвижения инвалидов вблизи их места жительства</w:t>
      </w:r>
    </w:p>
    <w:p w:rsidR="00C73D59" w:rsidRDefault="00575B0E">
      <w:pPr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 xml:space="preserve">    </w:t>
      </w:r>
    </w:p>
    <w:p w:rsidR="00C73D59" w:rsidRDefault="00C73D59">
      <w:pPr>
        <w:jc w:val="both"/>
        <w:rPr>
          <w:rFonts w:eastAsia="Calibri"/>
          <w:sz w:val="20"/>
          <w:szCs w:val="20"/>
          <w:u w:val="single"/>
        </w:rPr>
      </w:pPr>
    </w:p>
    <w:p w:rsidR="00C73D59" w:rsidRDefault="00575B0E">
      <w:pPr>
        <w:ind w:firstLine="708"/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Прошу принять решение об использовании земель или земельного участка:_____________________________________________________________________</w:t>
      </w:r>
    </w:p>
    <w:p w:rsidR="00C73D59" w:rsidRDefault="00575B0E">
      <w:pPr>
        <w:jc w:val="center"/>
        <w:rPr>
          <w:rFonts w:eastAsia="Calibri"/>
          <w:sz w:val="16"/>
          <w:szCs w:val="16"/>
        </w:rPr>
      </w:pPr>
      <w:r>
        <w:rPr>
          <w:rFonts w:eastAsia="Calibri"/>
          <w:sz w:val="16"/>
          <w:szCs w:val="16"/>
        </w:rPr>
        <w:t xml:space="preserve">       (указать кадастровый номер земельного участка в случае, если планируется использование всего земельного участка или его части)</w:t>
      </w:r>
    </w:p>
    <w:p w:rsidR="00C73D59" w:rsidRDefault="00575B0E">
      <w:pPr>
        <w:rPr>
          <w:rFonts w:eastAsia="Calibri"/>
          <w:sz w:val="16"/>
          <w:szCs w:val="16"/>
        </w:rPr>
      </w:pPr>
      <w:r>
        <w:rPr>
          <w:rFonts w:eastAsia="Calibri"/>
          <w:sz w:val="16"/>
          <w:szCs w:val="16"/>
        </w:rPr>
        <w:t xml:space="preserve"> </w:t>
      </w:r>
      <w:r>
        <w:rPr>
          <w:rFonts w:eastAsia="Calibri"/>
          <w:sz w:val="20"/>
          <w:szCs w:val="20"/>
        </w:rPr>
        <w:t>для размещения</w:t>
      </w:r>
      <w:r>
        <w:rPr>
          <w:rFonts w:eastAsia="Calibri"/>
          <w:sz w:val="16"/>
          <w:szCs w:val="16"/>
        </w:rPr>
        <w:t xml:space="preserve"> __________________________________________________________________________________</w:t>
      </w:r>
    </w:p>
    <w:p w:rsidR="00C73D59" w:rsidRDefault="00575B0E">
      <w:pPr>
        <w:ind w:left="1416" w:firstLine="708"/>
        <w:jc w:val="center"/>
        <w:rPr>
          <w:rFonts w:eastAsia="Calibri"/>
          <w:sz w:val="16"/>
          <w:szCs w:val="16"/>
        </w:rPr>
      </w:pPr>
      <w:r>
        <w:rPr>
          <w:rFonts w:eastAsia="Calibri"/>
          <w:sz w:val="16"/>
          <w:szCs w:val="16"/>
        </w:rPr>
        <w:t>(указывается вид объекта в соответствии со ст. 39.36-1 Земельного кодекса РФ)</w:t>
      </w:r>
    </w:p>
    <w:p w:rsidR="00C73D59" w:rsidRDefault="00575B0E">
      <w:pPr>
        <w:jc w:val="center"/>
        <w:rPr>
          <w:rFonts w:eastAsia="Calibri"/>
          <w:sz w:val="16"/>
          <w:szCs w:val="16"/>
        </w:rPr>
      </w:pPr>
      <w:r>
        <w:rPr>
          <w:rFonts w:eastAsia="Calibri"/>
          <w:sz w:val="16"/>
          <w:szCs w:val="16"/>
        </w:rPr>
        <w:t xml:space="preserve"> </w:t>
      </w:r>
    </w:p>
    <w:p w:rsidR="00C73D59" w:rsidRDefault="00575B0E">
      <w:pPr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Срок использования земель или земельного участка:____________________________</w:t>
      </w:r>
    </w:p>
    <w:p w:rsidR="00C73D59" w:rsidRDefault="00575B0E">
      <w:pPr>
        <w:jc w:val="right"/>
        <w:rPr>
          <w:rFonts w:eastAsia="Calibri"/>
          <w:sz w:val="16"/>
          <w:szCs w:val="16"/>
        </w:rPr>
      </w:pPr>
      <w:r>
        <w:rPr>
          <w:rFonts w:eastAsia="Calibri"/>
          <w:sz w:val="16"/>
          <w:szCs w:val="16"/>
        </w:rPr>
        <w:t>(не более срока, установленного нормативным правовым актом ОМСУ)</w:t>
      </w:r>
    </w:p>
    <w:p w:rsidR="00C73D59" w:rsidRDefault="00C73D59">
      <w:pPr>
        <w:jc w:val="both"/>
        <w:rPr>
          <w:rFonts w:eastAsia="Calibri"/>
          <w:sz w:val="20"/>
          <w:szCs w:val="20"/>
        </w:rPr>
      </w:pPr>
    </w:p>
    <w:p w:rsidR="00C73D59" w:rsidRDefault="00575B0E">
      <w:pPr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Сведения о площади земель или земельного участка для размещения гаража:______________________________________________________________________</w:t>
      </w:r>
    </w:p>
    <w:p w:rsidR="00C73D59" w:rsidRDefault="00C73D59">
      <w:pPr>
        <w:jc w:val="both"/>
        <w:rPr>
          <w:rFonts w:eastAsia="Calibri"/>
          <w:sz w:val="20"/>
          <w:szCs w:val="20"/>
        </w:rPr>
      </w:pPr>
    </w:p>
    <w:p w:rsidR="00C73D59" w:rsidRDefault="00575B0E">
      <w:pPr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Параметры гаража:________________________________________________________________</w:t>
      </w:r>
    </w:p>
    <w:p w:rsidR="00C73D59" w:rsidRDefault="00C73D59">
      <w:pPr>
        <w:jc w:val="both"/>
        <w:rPr>
          <w:rFonts w:eastAsia="Calibri"/>
          <w:sz w:val="20"/>
          <w:szCs w:val="20"/>
        </w:rPr>
      </w:pPr>
    </w:p>
    <w:p w:rsidR="00C73D59" w:rsidRDefault="00575B0E">
      <w:pPr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«___» ___________ 20__ г.</w:t>
      </w:r>
    </w:p>
    <w:p w:rsidR="00C73D59" w:rsidRDefault="00575B0E">
      <w:pPr>
        <w:jc w:val="both"/>
        <w:rPr>
          <w:rFonts w:eastAsia="Calibri"/>
          <w:sz w:val="16"/>
          <w:szCs w:val="16"/>
        </w:rPr>
      </w:pPr>
      <w:r>
        <w:rPr>
          <w:rFonts w:eastAsia="Calibri"/>
          <w:sz w:val="20"/>
          <w:szCs w:val="20"/>
        </w:rPr>
        <w:t xml:space="preserve"> </w:t>
      </w:r>
      <w:r>
        <w:rPr>
          <w:rFonts w:eastAsia="Calibri"/>
          <w:sz w:val="16"/>
          <w:szCs w:val="16"/>
        </w:rPr>
        <w:t>(дата подачи заявления)</w:t>
      </w:r>
    </w:p>
    <w:p w:rsidR="00C73D59" w:rsidRDefault="00575B0E">
      <w:pPr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lastRenderedPageBreak/>
        <w:t>_______________________        __________________________________________________</w:t>
      </w:r>
    </w:p>
    <w:p w:rsidR="00C73D59" w:rsidRDefault="00575B0E">
      <w:pPr>
        <w:jc w:val="both"/>
        <w:rPr>
          <w:rFonts w:eastAsia="Calibri"/>
          <w:sz w:val="16"/>
          <w:szCs w:val="16"/>
        </w:rPr>
      </w:pPr>
      <w:r>
        <w:rPr>
          <w:rFonts w:eastAsia="Calibri"/>
          <w:sz w:val="16"/>
          <w:szCs w:val="16"/>
        </w:rPr>
        <w:t xml:space="preserve">  (подпись заявителя)                                       (полностью Ф.И.О.)</w:t>
      </w:r>
    </w:p>
    <w:p w:rsidR="00C73D59" w:rsidRDefault="00C73D59">
      <w:pPr>
        <w:jc w:val="both"/>
        <w:rPr>
          <w:rFonts w:eastAsia="Calibri"/>
          <w:sz w:val="20"/>
          <w:szCs w:val="20"/>
        </w:rPr>
      </w:pPr>
    </w:p>
    <w:p w:rsidR="00C73D59" w:rsidRDefault="00575B0E">
      <w:pPr>
        <w:ind w:right="283"/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Приложение:  документы, прилагаемые к заявлению, согласно перечню на _______ л.</w:t>
      </w:r>
    </w:p>
    <w:p w:rsidR="00C73D59" w:rsidRDefault="00575B0E">
      <w:pPr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___________________________________________________________________________</w:t>
      </w:r>
    </w:p>
    <w:p w:rsidR="00C73D59" w:rsidRDefault="00575B0E">
      <w:pPr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___________________________________________________________________________</w:t>
      </w:r>
    </w:p>
    <w:p w:rsidR="00C73D59" w:rsidRDefault="00575B0E">
      <w:pPr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Заявление принял: ____________________________ «___» _____________ 20__ г.</w:t>
      </w:r>
    </w:p>
    <w:p w:rsidR="00C73D59" w:rsidRDefault="00575B0E">
      <w:pPr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___________________________________________________________________________</w:t>
      </w:r>
    </w:p>
    <w:p w:rsidR="00C73D59" w:rsidRDefault="00575B0E">
      <w:pPr>
        <w:jc w:val="both"/>
        <w:rPr>
          <w:rFonts w:eastAsia="Calibri"/>
          <w:sz w:val="16"/>
          <w:szCs w:val="16"/>
        </w:rPr>
      </w:pPr>
      <w:r>
        <w:rPr>
          <w:rFonts w:eastAsia="Calibri"/>
          <w:sz w:val="20"/>
          <w:szCs w:val="20"/>
        </w:rPr>
        <w:t xml:space="preserve">             </w:t>
      </w:r>
      <w:r>
        <w:rPr>
          <w:rFonts w:eastAsia="Calibri"/>
          <w:sz w:val="16"/>
          <w:szCs w:val="16"/>
        </w:rPr>
        <w:t>(Ф.И.О., подпись сотрудника, принявшего заявление)</w:t>
      </w:r>
    </w:p>
    <w:p w:rsidR="00C73D59" w:rsidRDefault="00C73D59">
      <w:pPr>
        <w:widowControl w:val="0"/>
      </w:pPr>
      <w:bookmarkStart w:id="3" w:name="Par588"/>
      <w:bookmarkEnd w:id="3"/>
    </w:p>
    <w:p w:rsidR="00C73D59" w:rsidRDefault="00C73D59">
      <w:pPr>
        <w:pStyle w:val="ConsPlusNonformat"/>
        <w:jc w:val="both"/>
        <w:rPr>
          <w:rFonts w:ascii="Times New Roman" w:hAnsi="Times New Roman" w:cs="Times New Roman"/>
          <w:sz w:val="25"/>
          <w:szCs w:val="25"/>
        </w:rPr>
      </w:pPr>
    </w:p>
    <w:p w:rsidR="00C73D59" w:rsidRDefault="00575B0E">
      <w:pPr>
        <w:pStyle w:val="ConsPlusNonformat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Результат рассмотрения заявления прошу:</w:t>
      </w:r>
    </w:p>
    <w:p w:rsidR="00C73D59" w:rsidRDefault="00C73D59">
      <w:pPr>
        <w:pStyle w:val="ConsPlusNonformat"/>
        <w:jc w:val="both"/>
        <w:rPr>
          <w:rFonts w:ascii="Times New Roman" w:hAnsi="Times New Roman" w:cs="Times New Roman"/>
          <w:sz w:val="25"/>
          <w:szCs w:val="25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9072"/>
      </w:tblGrid>
      <w:tr w:rsidR="008B3F04">
        <w:tc>
          <w:tcPr>
            <w:tcW w:w="534" w:type="dxa"/>
            <w:tcBorders>
              <w:right w:val="single" w:sz="4" w:space="0" w:color="auto"/>
            </w:tcBorders>
          </w:tcPr>
          <w:p w:rsidR="008B3F04" w:rsidRDefault="008B3F04">
            <w:pPr>
              <w:pStyle w:val="ConsPlusNonformat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8B3F04" w:rsidRDefault="008B3F04">
            <w:pPr>
              <w:pStyle w:val="ConsPlusNonformat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8B3F04" w:rsidRDefault="008B3F04">
            <w:pPr>
              <w:pStyle w:val="ConsPlusNonformat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выдать на руки в МФЦ (указать адрес)_____________________________________</w:t>
            </w:r>
          </w:p>
        </w:tc>
      </w:tr>
      <w:tr w:rsidR="008B3F04">
        <w:tc>
          <w:tcPr>
            <w:tcW w:w="534" w:type="dxa"/>
            <w:vMerge w:val="restart"/>
            <w:tcBorders>
              <w:right w:val="single" w:sz="4" w:space="0" w:color="auto"/>
            </w:tcBorders>
          </w:tcPr>
          <w:p w:rsidR="008B3F04" w:rsidRDefault="008B3F04">
            <w:pPr>
              <w:pStyle w:val="ConsPlusNonformat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8B3F04" w:rsidRDefault="008B3F04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  <w:p w:rsidR="008B3F04" w:rsidRDefault="008B3F04">
            <w:pPr>
              <w:pStyle w:val="ConsPlusNonformat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8B3F04" w:rsidRDefault="008B3F04">
            <w:pPr>
              <w:pStyle w:val="ConsPlusNonformat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8B3F04">
        <w:trPr>
          <w:trHeight w:val="286"/>
        </w:trPr>
        <w:tc>
          <w:tcPr>
            <w:tcW w:w="534" w:type="dxa"/>
            <w:vMerge/>
            <w:tcBorders>
              <w:right w:val="single" w:sz="4" w:space="0" w:color="auto"/>
            </w:tcBorders>
          </w:tcPr>
          <w:p w:rsidR="008B3F04" w:rsidRDefault="008B3F04">
            <w:pPr>
              <w:pStyle w:val="ConsPlusNonformat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8B3F04" w:rsidRDefault="008B3F04">
            <w:pPr>
              <w:pStyle w:val="ConsPlusNonformat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направить в электронной форме в личный кабинет на ПГУ ЛО/ЕПГУ </w:t>
            </w:r>
          </w:p>
          <w:p w:rsidR="008B3F04" w:rsidRDefault="008B3F04">
            <w:pPr>
              <w:pStyle w:val="ConsPlusNonforma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(при технической реализации)</w:t>
            </w:r>
          </w:p>
        </w:tc>
      </w:tr>
      <w:tr w:rsidR="008B3F04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:rsidR="008B3F04" w:rsidRDefault="008B3F04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  <w:p w:rsidR="008B3F04" w:rsidRDefault="008B3F04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8B3F04" w:rsidRDefault="008B3F04">
            <w:pPr>
              <w:pStyle w:val="ConsPlusNonforma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направить по почте (указать адрес) _______________________________________</w:t>
            </w:r>
          </w:p>
          <w:p w:rsidR="008B3F04" w:rsidRDefault="008B3F04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</w:tr>
      <w:tr w:rsidR="008B3F04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:rsidR="008B3F04" w:rsidRDefault="008B3F04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8B3F04" w:rsidRDefault="008B3F04">
            <w:pPr>
              <w:pStyle w:val="ConsPlusNonformat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направить на адрес электронной почты (указать адрес) ______________________</w:t>
            </w:r>
          </w:p>
          <w:p w:rsidR="008B3F04" w:rsidRDefault="008B3F04">
            <w:pPr>
              <w:pStyle w:val="ConsPlusNonformat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8B3F04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:rsidR="008B3F04" w:rsidRDefault="008B3F04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8B3F04" w:rsidRDefault="008B3F04">
            <w:pPr>
              <w:pStyle w:val="ConsPlusNonformat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</w:tbl>
    <w:p w:rsidR="00C73D59" w:rsidRDefault="00C73D59">
      <w:pPr>
        <w:rPr>
          <w:sz w:val="25"/>
          <w:szCs w:val="25"/>
        </w:rPr>
      </w:pPr>
    </w:p>
    <w:p w:rsidR="00C73D59" w:rsidRDefault="00575B0E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br w:type="column"/>
      </w:r>
      <w:r>
        <w:rPr>
          <w:rFonts w:eastAsiaTheme="minorEastAsia"/>
        </w:rPr>
        <w:lastRenderedPageBreak/>
        <w:t>Образец № 2</w:t>
      </w:r>
    </w:p>
    <w:p w:rsidR="00C73D59" w:rsidRDefault="00C73D59">
      <w:pPr>
        <w:widowControl w:val="0"/>
        <w:rPr>
          <w:rFonts w:ascii="Calibri" w:hAnsi="Calibri" w:cs="Calibri"/>
        </w:rPr>
      </w:pPr>
    </w:p>
    <w:p w:rsidR="00C73D59" w:rsidRDefault="00575B0E">
      <w:pPr>
        <w:jc w:val="center"/>
        <w:rPr>
          <w:rFonts w:eastAsia="Calibri"/>
          <w:sz w:val="25"/>
          <w:szCs w:val="25"/>
        </w:rPr>
      </w:pPr>
      <w:r>
        <w:rPr>
          <w:rFonts w:ascii="Courier New" w:hAnsi="Courier New" w:cs="Courier New"/>
          <w:sz w:val="25"/>
          <w:szCs w:val="25"/>
        </w:rPr>
        <w:t xml:space="preserve">                                               </w:t>
      </w:r>
    </w:p>
    <w:p w:rsidR="00C73D59" w:rsidRDefault="00575B0E">
      <w:pPr>
        <w:jc w:val="center"/>
        <w:rPr>
          <w:rFonts w:eastAsia="Calibri"/>
          <w:sz w:val="25"/>
          <w:szCs w:val="25"/>
        </w:rPr>
      </w:pPr>
      <w:r>
        <w:rPr>
          <w:rFonts w:eastAsia="Calibri"/>
          <w:sz w:val="25"/>
          <w:szCs w:val="25"/>
        </w:rPr>
        <w:t xml:space="preserve">РЕШЕНИЕ </w:t>
      </w:r>
    </w:p>
    <w:p w:rsidR="00C73D59" w:rsidRDefault="00575B0E">
      <w:pPr>
        <w:jc w:val="center"/>
        <w:rPr>
          <w:rFonts w:eastAsia="Calibri"/>
          <w:sz w:val="25"/>
          <w:szCs w:val="25"/>
        </w:rPr>
      </w:pPr>
      <w:r>
        <w:rPr>
          <w:rFonts w:eastAsia="Calibri"/>
          <w:sz w:val="25"/>
          <w:szCs w:val="25"/>
        </w:rPr>
        <w:t>(постановление и т.п.)</w:t>
      </w:r>
    </w:p>
    <w:p w:rsidR="00C73D59" w:rsidRDefault="00C73D59">
      <w:pPr>
        <w:rPr>
          <w:rFonts w:eastAsia="Calibri"/>
          <w:sz w:val="25"/>
          <w:szCs w:val="25"/>
        </w:rPr>
      </w:pPr>
    </w:p>
    <w:p w:rsidR="00C73D59" w:rsidRDefault="00575B0E">
      <w:pPr>
        <w:jc w:val="both"/>
        <w:rPr>
          <w:rFonts w:eastAsia="Calibri"/>
          <w:sz w:val="25"/>
          <w:szCs w:val="25"/>
        </w:rPr>
      </w:pPr>
      <w:r>
        <w:rPr>
          <w:rFonts w:eastAsia="Calibri"/>
          <w:sz w:val="25"/>
          <w:szCs w:val="25"/>
        </w:rPr>
        <w:t>____________________</w:t>
      </w:r>
      <w:r>
        <w:rPr>
          <w:rFonts w:eastAsia="Calibri"/>
          <w:sz w:val="25"/>
          <w:szCs w:val="25"/>
        </w:rPr>
        <w:tab/>
      </w:r>
      <w:r>
        <w:rPr>
          <w:rFonts w:eastAsia="Calibri"/>
          <w:sz w:val="25"/>
          <w:szCs w:val="25"/>
        </w:rPr>
        <w:tab/>
      </w:r>
      <w:r>
        <w:rPr>
          <w:rFonts w:eastAsia="Calibri"/>
          <w:sz w:val="25"/>
          <w:szCs w:val="25"/>
        </w:rPr>
        <w:tab/>
      </w:r>
      <w:r>
        <w:rPr>
          <w:rFonts w:eastAsia="Calibri"/>
          <w:sz w:val="25"/>
          <w:szCs w:val="25"/>
        </w:rPr>
        <w:tab/>
      </w:r>
      <w:r>
        <w:rPr>
          <w:rFonts w:eastAsia="Calibri"/>
          <w:sz w:val="25"/>
          <w:szCs w:val="25"/>
        </w:rPr>
        <w:tab/>
      </w:r>
      <w:r>
        <w:rPr>
          <w:rFonts w:eastAsia="Calibri"/>
          <w:sz w:val="25"/>
          <w:szCs w:val="25"/>
        </w:rPr>
        <w:tab/>
      </w:r>
      <w:r>
        <w:rPr>
          <w:rFonts w:eastAsia="Calibri"/>
          <w:sz w:val="25"/>
          <w:szCs w:val="25"/>
        </w:rPr>
        <w:tab/>
      </w:r>
      <w:r>
        <w:rPr>
          <w:rFonts w:eastAsia="Calibri"/>
          <w:sz w:val="25"/>
          <w:szCs w:val="25"/>
        </w:rPr>
        <w:tab/>
        <w:t>№ ________</w:t>
      </w:r>
    </w:p>
    <w:p w:rsidR="00C73D59" w:rsidRDefault="00C73D59">
      <w:pPr>
        <w:rPr>
          <w:rFonts w:eastAsia="Calibri"/>
          <w:sz w:val="25"/>
          <w:szCs w:val="25"/>
        </w:rPr>
      </w:pPr>
    </w:p>
    <w:p w:rsidR="00C73D59" w:rsidRDefault="00C73D59">
      <w:pPr>
        <w:jc w:val="center"/>
        <w:rPr>
          <w:sz w:val="25"/>
          <w:szCs w:val="25"/>
        </w:rPr>
      </w:pPr>
    </w:p>
    <w:p w:rsidR="00C73D59" w:rsidRDefault="00575B0E">
      <w:pPr>
        <w:jc w:val="center"/>
        <w:rPr>
          <w:sz w:val="25"/>
          <w:szCs w:val="25"/>
        </w:rPr>
      </w:pPr>
      <w:r>
        <w:rPr>
          <w:sz w:val="25"/>
          <w:szCs w:val="25"/>
        </w:rPr>
        <w:t>Об использовании земель или земельных участков, находящихся в муниципальной собственности, для возведения гражданами гаражей, являющихся некапитальными сооружениями, либо для стоянки технических средств или других средств передвижения инвалидов вблизи их места жительства</w:t>
      </w:r>
    </w:p>
    <w:p w:rsidR="00C73D59" w:rsidRDefault="00C73D59">
      <w:pPr>
        <w:rPr>
          <w:sz w:val="25"/>
          <w:szCs w:val="25"/>
        </w:rPr>
      </w:pPr>
    </w:p>
    <w:p w:rsidR="00C73D59" w:rsidRDefault="00C73D59">
      <w:pPr>
        <w:rPr>
          <w:sz w:val="25"/>
          <w:szCs w:val="25"/>
        </w:rPr>
      </w:pPr>
    </w:p>
    <w:p w:rsidR="00C73D59" w:rsidRDefault="00C73D59">
      <w:pPr>
        <w:rPr>
          <w:sz w:val="25"/>
          <w:szCs w:val="25"/>
        </w:rPr>
      </w:pPr>
    </w:p>
    <w:p w:rsidR="00C73D59" w:rsidRDefault="00C73D59">
      <w:pPr>
        <w:rPr>
          <w:sz w:val="25"/>
          <w:szCs w:val="25"/>
        </w:rPr>
      </w:pPr>
    </w:p>
    <w:p w:rsidR="00C73D59" w:rsidRDefault="00C73D59">
      <w:pPr>
        <w:rPr>
          <w:sz w:val="25"/>
          <w:szCs w:val="25"/>
        </w:rPr>
      </w:pPr>
    </w:p>
    <w:p w:rsidR="00C73D59" w:rsidRDefault="00C73D59">
      <w:pPr>
        <w:rPr>
          <w:sz w:val="25"/>
          <w:szCs w:val="25"/>
        </w:rPr>
      </w:pPr>
    </w:p>
    <w:p w:rsidR="00C73D59" w:rsidRDefault="00C73D59">
      <w:pPr>
        <w:rPr>
          <w:sz w:val="25"/>
          <w:szCs w:val="25"/>
        </w:rPr>
      </w:pPr>
    </w:p>
    <w:p w:rsidR="00C73D59" w:rsidRDefault="00C73D59">
      <w:pPr>
        <w:rPr>
          <w:sz w:val="25"/>
          <w:szCs w:val="25"/>
        </w:rPr>
      </w:pPr>
    </w:p>
    <w:p w:rsidR="00C73D59" w:rsidRDefault="00C73D59">
      <w:pPr>
        <w:rPr>
          <w:sz w:val="25"/>
          <w:szCs w:val="25"/>
        </w:rPr>
      </w:pPr>
    </w:p>
    <w:p w:rsidR="00C73D59" w:rsidRDefault="00C73D59">
      <w:pPr>
        <w:rPr>
          <w:sz w:val="25"/>
          <w:szCs w:val="25"/>
        </w:rPr>
      </w:pPr>
    </w:p>
    <w:p w:rsidR="00C73D59" w:rsidRDefault="00C73D59">
      <w:pPr>
        <w:rPr>
          <w:sz w:val="25"/>
          <w:szCs w:val="25"/>
        </w:rPr>
      </w:pPr>
    </w:p>
    <w:p w:rsidR="00C73D59" w:rsidRDefault="00C73D59">
      <w:pPr>
        <w:rPr>
          <w:sz w:val="25"/>
          <w:szCs w:val="25"/>
        </w:rPr>
      </w:pPr>
    </w:p>
    <w:p w:rsidR="00C73D59" w:rsidRDefault="00C73D59">
      <w:pPr>
        <w:rPr>
          <w:sz w:val="25"/>
          <w:szCs w:val="25"/>
        </w:rPr>
      </w:pPr>
    </w:p>
    <w:p w:rsidR="00C73D59" w:rsidRDefault="00C73D59">
      <w:pPr>
        <w:rPr>
          <w:sz w:val="25"/>
          <w:szCs w:val="25"/>
        </w:rPr>
      </w:pPr>
    </w:p>
    <w:p w:rsidR="00C73D59" w:rsidRDefault="00C73D59">
      <w:pPr>
        <w:rPr>
          <w:sz w:val="25"/>
          <w:szCs w:val="25"/>
        </w:rPr>
      </w:pPr>
    </w:p>
    <w:p w:rsidR="00C73D59" w:rsidRDefault="00C73D59">
      <w:pPr>
        <w:rPr>
          <w:sz w:val="25"/>
          <w:szCs w:val="25"/>
        </w:rPr>
      </w:pPr>
    </w:p>
    <w:p w:rsidR="00C73D59" w:rsidRDefault="00575B0E">
      <w:pPr>
        <w:rPr>
          <w:sz w:val="25"/>
          <w:szCs w:val="25"/>
        </w:rPr>
      </w:pPr>
      <w:r>
        <w:rPr>
          <w:sz w:val="25"/>
          <w:szCs w:val="25"/>
        </w:rPr>
        <w:t>Глава Администрации</w:t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  <w:t xml:space="preserve"> </w:t>
      </w:r>
      <w:r>
        <w:rPr>
          <w:sz w:val="25"/>
          <w:szCs w:val="25"/>
        </w:rPr>
        <w:tab/>
        <w:t xml:space="preserve">   </w:t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</w:p>
    <w:p w:rsidR="00C73D59" w:rsidRDefault="00C73D59">
      <w:pPr>
        <w:widowControl w:val="0"/>
        <w:jc w:val="right"/>
        <w:rPr>
          <w:sz w:val="25"/>
          <w:szCs w:val="25"/>
        </w:rPr>
      </w:pPr>
    </w:p>
    <w:p w:rsidR="00C73D59" w:rsidRDefault="00C73D59">
      <w:pPr>
        <w:widowControl w:val="0"/>
        <w:jc w:val="right"/>
        <w:rPr>
          <w:rFonts w:eastAsiaTheme="minorEastAsia"/>
          <w:sz w:val="25"/>
          <w:szCs w:val="25"/>
        </w:rPr>
      </w:pPr>
    </w:p>
    <w:p w:rsidR="00C73D59" w:rsidRDefault="00575B0E">
      <w:pPr>
        <w:widowControl w:val="0"/>
        <w:jc w:val="right"/>
        <w:rPr>
          <w:rFonts w:eastAsiaTheme="minorEastAsia"/>
          <w:sz w:val="25"/>
          <w:szCs w:val="25"/>
        </w:rPr>
      </w:pPr>
      <w:r>
        <w:rPr>
          <w:rFonts w:eastAsiaTheme="minorEastAsia"/>
          <w:sz w:val="25"/>
          <w:szCs w:val="25"/>
        </w:rPr>
        <w:br w:type="column"/>
      </w:r>
      <w:r>
        <w:rPr>
          <w:rFonts w:eastAsiaTheme="minorEastAsia"/>
          <w:sz w:val="25"/>
          <w:szCs w:val="25"/>
        </w:rPr>
        <w:lastRenderedPageBreak/>
        <w:t>Образец № 3</w:t>
      </w:r>
    </w:p>
    <w:p w:rsidR="00C73D59" w:rsidRDefault="00575B0E">
      <w:pPr>
        <w:widowControl w:val="0"/>
        <w:jc w:val="right"/>
        <w:rPr>
          <w:rFonts w:ascii="Courier New" w:eastAsiaTheme="minorEastAsia" w:hAnsi="Courier New" w:cs="Courier New"/>
          <w:sz w:val="25"/>
          <w:szCs w:val="25"/>
        </w:rPr>
      </w:pPr>
      <w:r>
        <w:rPr>
          <w:rFonts w:ascii="Courier New" w:eastAsiaTheme="minorEastAsia" w:hAnsi="Courier New" w:cs="Courier New"/>
          <w:sz w:val="25"/>
          <w:szCs w:val="25"/>
        </w:rPr>
        <w:t>_______________________</w:t>
      </w:r>
    </w:p>
    <w:p w:rsidR="00C73D59" w:rsidRDefault="00575B0E">
      <w:pPr>
        <w:widowControl w:val="0"/>
        <w:jc w:val="right"/>
        <w:rPr>
          <w:rFonts w:eastAsiaTheme="minorEastAsia"/>
          <w:sz w:val="25"/>
          <w:szCs w:val="25"/>
        </w:rPr>
      </w:pPr>
      <w:r>
        <w:rPr>
          <w:rFonts w:eastAsiaTheme="minorEastAsia"/>
          <w:sz w:val="25"/>
          <w:szCs w:val="25"/>
        </w:rPr>
        <w:t>___________________________</w:t>
      </w:r>
    </w:p>
    <w:p w:rsidR="00C73D59" w:rsidRDefault="00575B0E">
      <w:pPr>
        <w:widowControl w:val="0"/>
        <w:jc w:val="right"/>
        <w:rPr>
          <w:rFonts w:eastAsiaTheme="minorEastAsia"/>
          <w:sz w:val="25"/>
          <w:szCs w:val="25"/>
        </w:rPr>
      </w:pPr>
      <w:r>
        <w:rPr>
          <w:rFonts w:eastAsiaTheme="minorEastAsia"/>
          <w:sz w:val="25"/>
          <w:szCs w:val="25"/>
        </w:rPr>
        <w:t>___________________________</w:t>
      </w:r>
    </w:p>
    <w:p w:rsidR="00C73D59" w:rsidRDefault="00575B0E">
      <w:pPr>
        <w:widowControl w:val="0"/>
        <w:jc w:val="right"/>
        <w:rPr>
          <w:sz w:val="25"/>
          <w:szCs w:val="25"/>
        </w:rPr>
      </w:pPr>
      <w:r>
        <w:rPr>
          <w:sz w:val="25"/>
          <w:szCs w:val="25"/>
        </w:rPr>
        <w:t xml:space="preserve">(контактные данные заявителя </w:t>
      </w:r>
    </w:p>
    <w:p w:rsidR="00C73D59" w:rsidRDefault="00575B0E">
      <w:pPr>
        <w:jc w:val="right"/>
        <w:rPr>
          <w:sz w:val="25"/>
          <w:szCs w:val="25"/>
        </w:rPr>
      </w:pPr>
      <w:r>
        <w:rPr>
          <w:sz w:val="25"/>
          <w:szCs w:val="25"/>
        </w:rPr>
        <w:t xml:space="preserve">                          адрес, телефон)</w:t>
      </w:r>
    </w:p>
    <w:p w:rsidR="00C73D59" w:rsidRDefault="00C73D59">
      <w:pPr>
        <w:jc w:val="right"/>
        <w:rPr>
          <w:sz w:val="25"/>
          <w:szCs w:val="25"/>
        </w:rPr>
      </w:pPr>
    </w:p>
    <w:p w:rsidR="00C73D59" w:rsidRDefault="00C73D59">
      <w:pPr>
        <w:widowControl w:val="0"/>
        <w:jc w:val="both"/>
        <w:rPr>
          <w:rFonts w:ascii="Courier New" w:hAnsi="Courier New" w:cs="Courier New"/>
        </w:rPr>
      </w:pPr>
    </w:p>
    <w:p w:rsidR="00C73D59" w:rsidRDefault="00575B0E">
      <w:pPr>
        <w:widowControl w:val="0"/>
        <w:jc w:val="center"/>
        <w:rPr>
          <w:b/>
        </w:rPr>
      </w:pPr>
      <w:r>
        <w:rPr>
          <w:b/>
        </w:rPr>
        <w:t>РЕШЕНИЕ</w:t>
      </w:r>
    </w:p>
    <w:p w:rsidR="00C73D59" w:rsidRDefault="00575B0E">
      <w:pPr>
        <w:widowControl w:val="0"/>
        <w:jc w:val="center"/>
        <w:rPr>
          <w:b/>
        </w:rPr>
      </w:pPr>
      <w:r>
        <w:rPr>
          <w:b/>
        </w:rPr>
        <w:t>об отказе в предоставлении муниципальной услуги</w:t>
      </w:r>
    </w:p>
    <w:p w:rsidR="00C73D59" w:rsidRDefault="00575B0E">
      <w:pPr>
        <w:widowControl w:val="0"/>
        <w:jc w:val="center"/>
        <w:rPr>
          <w:b/>
        </w:rPr>
      </w:pPr>
      <w:r>
        <w:rPr>
          <w:b/>
        </w:rPr>
        <w:t>от ___________№_______</w:t>
      </w:r>
    </w:p>
    <w:p w:rsidR="00C73D59" w:rsidRDefault="00C73D59">
      <w:pPr>
        <w:widowControl w:val="0"/>
        <w:jc w:val="both"/>
        <w:rPr>
          <w:rFonts w:ascii="Courier New" w:hAnsi="Courier New" w:cs="Courier New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1"/>
      </w:tblGrid>
      <w:tr w:rsidR="00C73D59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73D59" w:rsidRDefault="00575B0E">
            <w:pPr>
              <w:widowControl w:val="0"/>
              <w:ind w:firstLine="709"/>
              <w:jc w:val="both"/>
            </w:pPr>
            <w:r>
              <w:t>По результатам рассмотрения заявления о предоставлении муниципальной услуги: «</w:t>
            </w:r>
            <w:r>
              <w:rPr>
                <w:bCs/>
              </w:rPr>
              <w:t>Принятие решения об использовании</w:t>
            </w:r>
            <w:r>
              <w:t xml:space="preserve"> земель или земельных участков, находящихся в муниципальной собственности (государственная собственность на которые не разграничена*), для возведения гражданами гаражей, являющихся некапитальными сооружениями, либо для стоянки технических средств или других средств передвижения инвалидов вблизи их места жительства» от __________ №____ и приложенных к нему документов, принято решение об отказе в предоставлении муниципальной услуги по следующим основаниям:</w:t>
            </w:r>
          </w:p>
        </w:tc>
      </w:tr>
      <w:tr w:rsidR="00C73D59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C73D59" w:rsidRDefault="00C73D59">
            <w:pPr>
              <w:widowControl w:val="0"/>
              <w:jc w:val="center"/>
            </w:pPr>
          </w:p>
        </w:tc>
      </w:tr>
      <w:tr w:rsidR="00C73D59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C73D59" w:rsidRDefault="00C73D59">
            <w:pPr>
              <w:widowControl w:val="0"/>
              <w:jc w:val="center"/>
            </w:pPr>
          </w:p>
        </w:tc>
      </w:tr>
      <w:tr w:rsidR="00C73D59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C73D59" w:rsidRDefault="00C73D59">
            <w:pPr>
              <w:widowControl w:val="0"/>
              <w:jc w:val="center"/>
            </w:pPr>
          </w:p>
        </w:tc>
      </w:tr>
      <w:tr w:rsidR="00C73D59"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73D59" w:rsidRDefault="00575B0E">
            <w:pPr>
              <w:widowControl w:val="0"/>
              <w:jc w:val="center"/>
            </w:pPr>
            <w:r>
              <w:t>(</w:t>
            </w:r>
            <w:r>
              <w:rPr>
                <w:sz w:val="25"/>
                <w:szCs w:val="25"/>
              </w:rPr>
              <w:t>указываются наименование основания отказа в соответствии с Таблицей 3 регламента и разъяснение причин отказа в предоставлении муниципальной услуги</w:t>
            </w:r>
            <w:r>
              <w:t>)</w:t>
            </w:r>
          </w:p>
        </w:tc>
      </w:tr>
      <w:tr w:rsidR="00C73D59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73D59" w:rsidRDefault="00575B0E">
            <w:pPr>
              <w:widowControl w:val="0"/>
              <w:ind w:firstLine="709"/>
              <w:jc w:val="both"/>
            </w:pPr>
            <w:r>
              <w:t>Вы вправе повторно обратиться в Администрацию с заявлением о предоставлении муниципальной услуги после устранения указанных нарушений.</w:t>
            </w:r>
          </w:p>
          <w:p w:rsidR="00C73D59" w:rsidRDefault="00575B0E">
            <w:pPr>
              <w:widowControl w:val="0"/>
              <w:ind w:firstLine="709"/>
              <w:jc w:val="both"/>
            </w:pPr>
            <w:r>
              <w:t>Данное решение может быть обжаловано в досудебном порядке путем направления жалобы в Администрацию, а также в судебном порядке.</w:t>
            </w:r>
          </w:p>
        </w:tc>
      </w:tr>
    </w:tbl>
    <w:p w:rsidR="00C73D59" w:rsidRDefault="00C73D59">
      <w:pPr>
        <w:widowControl w:val="0"/>
        <w:jc w:val="both"/>
      </w:pPr>
    </w:p>
    <w:p w:rsidR="00C73D59" w:rsidRDefault="00575B0E">
      <w:pPr>
        <w:widowControl w:val="0"/>
        <w:jc w:val="both"/>
      </w:pPr>
      <w:r>
        <w:t xml:space="preserve">Глава Администрации                            </w:t>
      </w:r>
      <w:r>
        <w:tab/>
      </w:r>
      <w:r>
        <w:tab/>
      </w:r>
      <w:r>
        <w:tab/>
        <w:t>____________________________</w:t>
      </w:r>
    </w:p>
    <w:p w:rsidR="00C73D59" w:rsidRDefault="00C73D59">
      <w:pPr>
        <w:widowControl w:val="0"/>
        <w:jc w:val="both"/>
        <w:rPr>
          <w:rFonts w:ascii="Courier New" w:hAnsi="Courier New" w:cs="Courier New"/>
        </w:rPr>
      </w:pPr>
    </w:p>
    <w:p w:rsidR="00C73D59" w:rsidRDefault="00575B0E">
      <w:pPr>
        <w:spacing w:before="12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______________________________       _______________     ____________________</w:t>
      </w:r>
    </w:p>
    <w:p w:rsidR="00C73D59" w:rsidRDefault="00575B0E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(должностное лицо (специалист МФЦ)            (подпись)                   (инициалы, фамилия)                    </w:t>
      </w:r>
    </w:p>
    <w:p w:rsidR="00C73D59" w:rsidRDefault="00C73D59">
      <w:pPr>
        <w:rPr>
          <w:rFonts w:eastAsiaTheme="minorHAnsi"/>
          <w:lang w:eastAsia="en-US"/>
        </w:rPr>
      </w:pPr>
    </w:p>
    <w:p w:rsidR="00C73D59" w:rsidRDefault="00575B0E">
      <w:pPr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 xml:space="preserve">(дата)       </w:t>
      </w:r>
    </w:p>
    <w:p w:rsidR="00C73D59" w:rsidRDefault="00C73D59">
      <w:pPr>
        <w:rPr>
          <w:rFonts w:eastAsiaTheme="minorHAnsi"/>
          <w:sz w:val="25"/>
          <w:szCs w:val="25"/>
          <w:lang w:eastAsia="en-US"/>
        </w:rPr>
      </w:pPr>
    </w:p>
    <w:p w:rsidR="00C73D59" w:rsidRDefault="00575B0E">
      <w:pPr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М.П.</w:t>
      </w:r>
    </w:p>
    <w:p w:rsidR="00C73D59" w:rsidRDefault="00C73D59">
      <w:pPr>
        <w:rPr>
          <w:rFonts w:eastAsiaTheme="minorHAnsi"/>
          <w:sz w:val="25"/>
          <w:szCs w:val="25"/>
          <w:lang w:eastAsia="en-US"/>
        </w:rPr>
      </w:pPr>
    </w:p>
    <w:p w:rsidR="00C73D59" w:rsidRDefault="00575B0E">
      <w:pPr>
        <w:jc w:val="both"/>
        <w:rPr>
          <w:rFonts w:eastAsiaTheme="minorHAnsi"/>
          <w:sz w:val="25"/>
          <w:szCs w:val="25"/>
          <w:lang w:eastAsia="en-US"/>
        </w:rPr>
      </w:pPr>
      <w:r>
        <w:rPr>
          <w:rFonts w:eastAsiaTheme="minorHAnsi"/>
          <w:sz w:val="25"/>
          <w:szCs w:val="25"/>
          <w:lang w:eastAsia="en-US"/>
        </w:rPr>
        <w:t>Подпись заявителя, подтверждающая получение решения об отказе в приеме документов:</w:t>
      </w:r>
    </w:p>
    <w:p w:rsidR="00C73D59" w:rsidRDefault="00575B0E">
      <w:pPr>
        <w:widowControl w:val="0"/>
        <w:rPr>
          <w:rFonts w:ascii="Calibri" w:hAnsi="Calibri" w:cs="Calibri"/>
          <w:sz w:val="25"/>
          <w:szCs w:val="25"/>
        </w:rPr>
      </w:pPr>
      <w:r>
        <w:rPr>
          <w:rFonts w:ascii="Calibri" w:hAnsi="Calibri" w:cs="Calibri"/>
          <w:sz w:val="25"/>
          <w:szCs w:val="25"/>
        </w:rPr>
        <w:t xml:space="preserve">      ________________</w:t>
      </w:r>
      <w:r>
        <w:rPr>
          <w:rFonts w:ascii="Calibri" w:hAnsi="Calibri" w:cs="Calibri"/>
          <w:sz w:val="25"/>
          <w:szCs w:val="25"/>
        </w:rPr>
        <w:tab/>
        <w:t xml:space="preserve">         ___________________________________________</w:t>
      </w:r>
      <w:r>
        <w:rPr>
          <w:rFonts w:ascii="Calibri" w:hAnsi="Calibri" w:cs="Calibri"/>
          <w:sz w:val="25"/>
          <w:szCs w:val="25"/>
        </w:rPr>
        <w:tab/>
        <w:t>__________</w:t>
      </w:r>
    </w:p>
    <w:p w:rsidR="00C73D59" w:rsidRDefault="00575B0E">
      <w:pPr>
        <w:spacing w:after="200" w:line="276" w:lineRule="auto"/>
        <w:ind w:firstLine="708"/>
        <w:rPr>
          <w:rFonts w:eastAsiaTheme="minorHAnsi"/>
          <w:sz w:val="25"/>
          <w:szCs w:val="25"/>
        </w:rPr>
      </w:pPr>
      <w:r>
        <w:rPr>
          <w:rFonts w:eastAsiaTheme="minorHAnsi"/>
          <w:sz w:val="25"/>
          <w:szCs w:val="25"/>
        </w:rPr>
        <w:t>(подпись)</w:t>
      </w:r>
      <w:r>
        <w:rPr>
          <w:rFonts w:eastAsiaTheme="minorHAnsi"/>
          <w:sz w:val="25"/>
          <w:szCs w:val="25"/>
        </w:rPr>
        <w:tab/>
      </w:r>
      <w:r>
        <w:rPr>
          <w:rFonts w:eastAsiaTheme="minorHAnsi"/>
          <w:sz w:val="25"/>
          <w:szCs w:val="25"/>
        </w:rPr>
        <w:tab/>
        <w:t>(Ф.И.О. заявителя/представителя заявителя)</w:t>
      </w:r>
      <w:r>
        <w:rPr>
          <w:rFonts w:eastAsiaTheme="minorHAnsi"/>
          <w:sz w:val="25"/>
          <w:szCs w:val="25"/>
        </w:rPr>
        <w:tab/>
        <w:t xml:space="preserve">    (дата)</w:t>
      </w:r>
    </w:p>
    <w:sectPr w:rsidR="00C73D59" w:rsidSect="00C73D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4E08" w:rsidRDefault="009C4E08">
      <w:r>
        <w:separator/>
      </w:r>
    </w:p>
  </w:endnote>
  <w:endnote w:type="continuationSeparator" w:id="0">
    <w:p w:rsidR="009C4E08" w:rsidRDefault="009C4E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4E08" w:rsidRDefault="009C4E08">
      <w:r>
        <w:separator/>
      </w:r>
    </w:p>
  </w:footnote>
  <w:footnote w:type="continuationSeparator" w:id="0">
    <w:p w:rsidR="009C4E08" w:rsidRDefault="009C4E08">
      <w:r>
        <w:continuationSeparator/>
      </w:r>
    </w:p>
  </w:footnote>
  <w:footnote w:id="1">
    <w:p w:rsidR="00C73D59" w:rsidRDefault="00575B0E">
      <w:pPr>
        <w:pStyle w:val="ConsPlusNormal"/>
        <w:ind w:firstLine="567"/>
        <w:jc w:val="both"/>
        <w:rPr>
          <w:sz w:val="28"/>
          <w:szCs w:val="28"/>
        </w:rPr>
      </w:pPr>
      <w:r>
        <w:rPr>
          <w:rStyle w:val="afd"/>
        </w:rPr>
        <w:footnoteRef/>
      </w:r>
      <w:r>
        <w:t xml:space="preserve"> </w:t>
      </w:r>
      <w:r>
        <w:rPr>
          <w:rFonts w:ascii="Times New Roman" w:hAnsi="Times New Roman" w:cs="Times New Roman"/>
          <w:sz w:val="25"/>
          <w:szCs w:val="25"/>
        </w:rPr>
        <w:t>муниципальная услуга предоставляется ОМСУ муниципальных районов, городских поселений и городского, муниципального округов Ленинградской области;</w:t>
      </w:r>
    </w:p>
    <w:p w:rsidR="00C73D59" w:rsidRDefault="00C73D59">
      <w:pPr>
        <w:pStyle w:val="ab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6305932"/>
      <w:docPartObj>
        <w:docPartGallery w:val="Page Numbers (Top of Page)"/>
        <w:docPartUnique/>
      </w:docPartObj>
    </w:sdtPr>
    <w:sdtContent>
      <w:p w:rsidR="00C73D59" w:rsidRDefault="008A23E9">
        <w:pPr>
          <w:pStyle w:val="Header"/>
          <w:jc w:val="center"/>
        </w:pPr>
        <w:r>
          <w:fldChar w:fldCharType="begin"/>
        </w:r>
        <w:r w:rsidR="00575B0E">
          <w:instrText>PAGE   \* MERGEFORMAT</w:instrText>
        </w:r>
        <w:r>
          <w:fldChar w:fldCharType="separate"/>
        </w:r>
        <w:r w:rsidR="002714D6">
          <w:rPr>
            <w:noProof/>
          </w:rPr>
          <w:t>2</w:t>
        </w:r>
        <w:r>
          <w:fldChar w:fldCharType="end"/>
        </w:r>
      </w:p>
    </w:sdtContent>
  </w:sdt>
  <w:p w:rsidR="00C73D59" w:rsidRDefault="00C73D5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1E643A"/>
    <w:multiLevelType w:val="hybridMultilevel"/>
    <w:tmpl w:val="3B5A3AFC"/>
    <w:lvl w:ilvl="0" w:tplc="2EC49ED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18141432">
      <w:start w:val="1"/>
      <w:numFmt w:val="lowerLetter"/>
      <w:lvlText w:val="%2."/>
      <w:lvlJc w:val="left"/>
      <w:pPr>
        <w:ind w:left="1440" w:hanging="360"/>
      </w:pPr>
    </w:lvl>
    <w:lvl w:ilvl="2" w:tplc="1758C820">
      <w:start w:val="1"/>
      <w:numFmt w:val="lowerRoman"/>
      <w:lvlText w:val="%3."/>
      <w:lvlJc w:val="right"/>
      <w:pPr>
        <w:ind w:left="2160" w:hanging="180"/>
      </w:pPr>
    </w:lvl>
    <w:lvl w:ilvl="3" w:tplc="F23213EE">
      <w:start w:val="1"/>
      <w:numFmt w:val="decimal"/>
      <w:lvlText w:val="%4."/>
      <w:lvlJc w:val="left"/>
      <w:pPr>
        <w:ind w:left="2880" w:hanging="360"/>
      </w:pPr>
    </w:lvl>
    <w:lvl w:ilvl="4" w:tplc="0B540500">
      <w:start w:val="1"/>
      <w:numFmt w:val="lowerLetter"/>
      <w:lvlText w:val="%5."/>
      <w:lvlJc w:val="left"/>
      <w:pPr>
        <w:ind w:left="3600" w:hanging="360"/>
      </w:pPr>
    </w:lvl>
    <w:lvl w:ilvl="5" w:tplc="0A107658">
      <w:start w:val="1"/>
      <w:numFmt w:val="lowerRoman"/>
      <w:lvlText w:val="%6."/>
      <w:lvlJc w:val="right"/>
      <w:pPr>
        <w:ind w:left="4320" w:hanging="180"/>
      </w:pPr>
    </w:lvl>
    <w:lvl w:ilvl="6" w:tplc="8C46BCBA">
      <w:start w:val="1"/>
      <w:numFmt w:val="decimal"/>
      <w:lvlText w:val="%7."/>
      <w:lvlJc w:val="left"/>
      <w:pPr>
        <w:ind w:left="5040" w:hanging="360"/>
      </w:pPr>
    </w:lvl>
    <w:lvl w:ilvl="7" w:tplc="E5128E8E">
      <w:start w:val="1"/>
      <w:numFmt w:val="lowerLetter"/>
      <w:lvlText w:val="%8."/>
      <w:lvlJc w:val="left"/>
      <w:pPr>
        <w:ind w:left="5760" w:hanging="360"/>
      </w:pPr>
    </w:lvl>
    <w:lvl w:ilvl="8" w:tplc="54525B4A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B17BB2"/>
    <w:multiLevelType w:val="multilevel"/>
    <w:tmpl w:val="843204C8"/>
    <w:lvl w:ilvl="0">
      <w:start w:val="1"/>
      <w:numFmt w:val="decimal"/>
      <w:lvlText w:val="%1."/>
      <w:lvlJc w:val="left"/>
      <w:pPr>
        <w:ind w:left="1215" w:hanging="1215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1755" w:hanging="121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295" w:hanging="121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35" w:hanging="1215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375" w:hanging="1215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ascii="Times New Roman" w:hAnsi="Times New Roman" w:cs="Times New Roman" w:hint="default"/>
        <w:sz w:val="2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3D59"/>
    <w:rsid w:val="00014CBC"/>
    <w:rsid w:val="00257E67"/>
    <w:rsid w:val="002714D6"/>
    <w:rsid w:val="00275FBC"/>
    <w:rsid w:val="003F5F0A"/>
    <w:rsid w:val="00557003"/>
    <w:rsid w:val="00575B0E"/>
    <w:rsid w:val="006F5E57"/>
    <w:rsid w:val="008A23E9"/>
    <w:rsid w:val="008B3F04"/>
    <w:rsid w:val="009C4E08"/>
    <w:rsid w:val="00B242E6"/>
    <w:rsid w:val="00C73D59"/>
    <w:rsid w:val="00ED0B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D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7E67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C73D5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C73D59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C73D59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C73D59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C73D5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C73D59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C73D5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C73D59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C73D59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Heading5"/>
    <w:uiPriority w:val="9"/>
    <w:rsid w:val="00C73D59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C73D5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C73D59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C73D5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C73D59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C73D5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C73D59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C73D5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C73D5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C73D59"/>
    <w:pPr>
      <w:ind w:left="720"/>
      <w:contextualSpacing/>
    </w:pPr>
  </w:style>
  <w:style w:type="paragraph" w:styleId="a4">
    <w:name w:val="No Spacing"/>
    <w:uiPriority w:val="1"/>
    <w:qFormat/>
    <w:rsid w:val="00C73D59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C73D59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C73D59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C73D59"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sid w:val="00C73D59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C73D59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C73D59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C73D5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C73D59"/>
    <w:rPr>
      <w:i/>
    </w:rPr>
  </w:style>
  <w:style w:type="character" w:customStyle="1" w:styleId="HeaderChar">
    <w:name w:val="Header Char"/>
    <w:basedOn w:val="a0"/>
    <w:link w:val="Header"/>
    <w:uiPriority w:val="99"/>
    <w:rsid w:val="00C73D59"/>
  </w:style>
  <w:style w:type="character" w:customStyle="1" w:styleId="FooterChar">
    <w:name w:val="Footer Char"/>
    <w:basedOn w:val="a0"/>
    <w:link w:val="Footer"/>
    <w:uiPriority w:val="99"/>
    <w:rsid w:val="00C73D59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C73D5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C73D59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C73D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C73D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C73D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73D5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C73D5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73D5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73D5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73D5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73D5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73D5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73D5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C73D5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73D5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73D5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73D5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73D5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73D5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73D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link w:val="ab"/>
    <w:uiPriority w:val="99"/>
    <w:rsid w:val="00C73D59"/>
    <w:rPr>
      <w:sz w:val="18"/>
    </w:rPr>
  </w:style>
  <w:style w:type="paragraph" w:styleId="ac">
    <w:name w:val="endnote text"/>
    <w:basedOn w:val="a"/>
    <w:link w:val="ad"/>
    <w:uiPriority w:val="99"/>
    <w:semiHidden/>
    <w:unhideWhenUsed/>
    <w:rsid w:val="00C73D59"/>
    <w:rPr>
      <w:sz w:val="20"/>
    </w:rPr>
  </w:style>
  <w:style w:type="character" w:customStyle="1" w:styleId="ad">
    <w:name w:val="Текст концевой сноски Знак"/>
    <w:link w:val="ac"/>
    <w:uiPriority w:val="99"/>
    <w:rsid w:val="00C73D59"/>
    <w:rPr>
      <w:sz w:val="20"/>
    </w:rPr>
  </w:style>
  <w:style w:type="character" w:styleId="ae">
    <w:name w:val="endnote reference"/>
    <w:basedOn w:val="a0"/>
    <w:uiPriority w:val="99"/>
    <w:semiHidden/>
    <w:unhideWhenUsed/>
    <w:rsid w:val="00C73D59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C73D59"/>
    <w:pPr>
      <w:spacing w:after="57"/>
    </w:pPr>
  </w:style>
  <w:style w:type="paragraph" w:styleId="21">
    <w:name w:val="toc 2"/>
    <w:basedOn w:val="a"/>
    <w:next w:val="a"/>
    <w:uiPriority w:val="39"/>
    <w:unhideWhenUsed/>
    <w:rsid w:val="00C73D59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C73D59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C73D59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C73D59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C73D59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C73D59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C73D59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C73D59"/>
    <w:pPr>
      <w:spacing w:after="57"/>
      <w:ind w:left="2268"/>
    </w:pPr>
  </w:style>
  <w:style w:type="paragraph" w:styleId="af">
    <w:name w:val="TOC Heading"/>
    <w:uiPriority w:val="39"/>
    <w:unhideWhenUsed/>
    <w:rsid w:val="00C73D59"/>
  </w:style>
  <w:style w:type="paragraph" w:styleId="af0">
    <w:name w:val="table of figures"/>
    <w:basedOn w:val="a"/>
    <w:next w:val="a"/>
    <w:uiPriority w:val="99"/>
    <w:unhideWhenUsed/>
    <w:rsid w:val="00C73D59"/>
  </w:style>
  <w:style w:type="paragraph" w:customStyle="1" w:styleId="Header">
    <w:name w:val="Header"/>
    <w:basedOn w:val="a"/>
    <w:link w:val="af1"/>
    <w:uiPriority w:val="99"/>
    <w:unhideWhenUsed/>
    <w:rsid w:val="00C73D5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1">
    <w:name w:val="Верхний колонтитул Знак"/>
    <w:basedOn w:val="a0"/>
    <w:link w:val="Header"/>
    <w:uiPriority w:val="99"/>
    <w:rsid w:val="00C73D59"/>
  </w:style>
  <w:style w:type="paragraph" w:customStyle="1" w:styleId="Footer">
    <w:name w:val="Footer"/>
    <w:basedOn w:val="a"/>
    <w:link w:val="af2"/>
    <w:uiPriority w:val="99"/>
    <w:unhideWhenUsed/>
    <w:rsid w:val="00C73D5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2">
    <w:name w:val="Нижний колонтитул Знак"/>
    <w:basedOn w:val="a0"/>
    <w:link w:val="Footer"/>
    <w:uiPriority w:val="99"/>
    <w:rsid w:val="00C73D59"/>
  </w:style>
  <w:style w:type="paragraph" w:customStyle="1" w:styleId="ConsPlusNormal">
    <w:name w:val="ConsPlusNormal"/>
    <w:rsid w:val="00C73D59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73D59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3">
    <w:name w:val="Hyperlink"/>
    <w:basedOn w:val="a0"/>
    <w:uiPriority w:val="99"/>
    <w:unhideWhenUsed/>
    <w:rsid w:val="00C73D59"/>
    <w:rPr>
      <w:color w:val="0000FF" w:themeColor="hyperlink"/>
      <w:u w:val="single"/>
    </w:rPr>
  </w:style>
  <w:style w:type="character" w:styleId="af4">
    <w:name w:val="annotation reference"/>
    <w:basedOn w:val="a0"/>
    <w:uiPriority w:val="99"/>
    <w:semiHidden/>
    <w:unhideWhenUsed/>
    <w:rsid w:val="00C73D59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C73D59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C73D59"/>
    <w:rPr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C73D59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C73D59"/>
    <w:rPr>
      <w:b/>
      <w:bCs/>
      <w:sz w:val="20"/>
      <w:szCs w:val="20"/>
    </w:rPr>
  </w:style>
  <w:style w:type="paragraph" w:styleId="af9">
    <w:name w:val="Balloon Text"/>
    <w:basedOn w:val="a"/>
    <w:link w:val="afa"/>
    <w:uiPriority w:val="99"/>
    <w:semiHidden/>
    <w:unhideWhenUsed/>
    <w:rsid w:val="00C73D59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C73D59"/>
    <w:rPr>
      <w:rFonts w:ascii="Tahoma" w:eastAsia="Times New Roman" w:hAnsi="Tahoma" w:cs="Tahoma"/>
      <w:sz w:val="16"/>
      <w:szCs w:val="16"/>
      <w:lang w:eastAsia="ru-RU"/>
    </w:rPr>
  </w:style>
  <w:style w:type="table" w:styleId="afb">
    <w:name w:val="Table Grid"/>
    <w:basedOn w:val="a1"/>
    <w:uiPriority w:val="59"/>
    <w:unhideWhenUsed/>
    <w:rsid w:val="00C73D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note text"/>
    <w:basedOn w:val="a"/>
    <w:link w:val="afc"/>
    <w:uiPriority w:val="99"/>
    <w:semiHidden/>
    <w:unhideWhenUsed/>
    <w:rsid w:val="00C73D59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c">
    <w:name w:val="Текст сноски Знак"/>
    <w:basedOn w:val="a0"/>
    <w:link w:val="ab"/>
    <w:uiPriority w:val="99"/>
    <w:semiHidden/>
    <w:rsid w:val="00C73D59"/>
    <w:rPr>
      <w:sz w:val="20"/>
      <w:szCs w:val="20"/>
    </w:rPr>
  </w:style>
  <w:style w:type="character" w:styleId="afd">
    <w:name w:val="footnote reference"/>
    <w:basedOn w:val="a0"/>
    <w:uiPriority w:val="99"/>
    <w:semiHidden/>
    <w:unhideWhenUsed/>
    <w:rsid w:val="00C73D59"/>
    <w:rPr>
      <w:vertAlign w:val="superscript"/>
    </w:rPr>
  </w:style>
  <w:style w:type="character" w:customStyle="1" w:styleId="40">
    <w:name w:val="Заголовок 4 Знак"/>
    <w:basedOn w:val="a0"/>
    <w:link w:val="4"/>
    <w:uiPriority w:val="9"/>
    <w:semiHidden/>
    <w:rsid w:val="00257E6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onsPlusTitle">
    <w:name w:val="ConsPlusTitle"/>
    <w:rsid w:val="00257E6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styleId="afe">
    <w:name w:val="Body Text"/>
    <w:basedOn w:val="a"/>
    <w:link w:val="aff"/>
    <w:rsid w:val="00257E67"/>
    <w:pPr>
      <w:jc w:val="both"/>
    </w:pPr>
    <w:rPr>
      <w:sz w:val="28"/>
    </w:rPr>
  </w:style>
  <w:style w:type="character" w:customStyle="1" w:styleId="aff">
    <w:name w:val="Основной текст Знак"/>
    <w:basedOn w:val="a0"/>
    <w:link w:val="afe"/>
    <w:rsid w:val="00257E6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0">
    <w:name w:val="Стиль1"/>
    <w:basedOn w:val="a"/>
    <w:link w:val="11"/>
    <w:rsid w:val="00257E67"/>
    <w:pPr>
      <w:widowControl w:val="0"/>
      <w:autoSpaceDE w:val="0"/>
      <w:autoSpaceDN w:val="0"/>
      <w:adjustRightInd w:val="0"/>
      <w:ind w:firstLine="567"/>
      <w:jc w:val="both"/>
    </w:pPr>
    <w:rPr>
      <w:rFonts w:eastAsia="Calibri"/>
    </w:rPr>
  </w:style>
  <w:style w:type="character" w:customStyle="1" w:styleId="11">
    <w:name w:val="Стиль1 Знак"/>
    <w:basedOn w:val="a0"/>
    <w:link w:val="10"/>
    <w:locked/>
    <w:rsid w:val="00257E67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-sinyavino.ru" TargetMode="External"/><Relationship Id="rId13" Type="http://schemas.openxmlformats.org/officeDocument/2006/relationships/hyperlink" Target="https://login.consultant.ru/link/?req=doc&amp;base=LAW&amp;n=494999&amp;dst=100243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login.consultant.ru/link/?req=doc&amp;base=LAW&amp;n=494999&amp;dst=100202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494999&amp;dst=100243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94999&amp;dst=100189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494999&amp;dst=100202" TargetMode="External"/><Relationship Id="rId10" Type="http://schemas.openxmlformats.org/officeDocument/2006/relationships/hyperlink" Target="https://login.consultant.ru/link/?req=doc&amp;base=SPB&amp;n=316702&amp;dst=101254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docs.cntd.ru/document/902228011" TargetMode="External"/><Relationship Id="rId14" Type="http://schemas.openxmlformats.org/officeDocument/2006/relationships/hyperlink" Target="https://login.consultant.ru/link/?req=doc&amp;base=LAW&amp;n=494999&amp;dst=10018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5658</Words>
  <Characters>32254</Characters>
  <Application>Microsoft Office Word</Application>
  <DocSecurity>0</DocSecurity>
  <Lines>268</Lines>
  <Paragraphs>75</Paragraphs>
  <ScaleCrop>false</ScaleCrop>
  <Company/>
  <LinksUpToDate>false</LinksUpToDate>
  <CharactersWithSpaces>37837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Тенькаева Оксана Валерьевна</dc:creator>
  <cp:lastModifiedBy>user</cp:lastModifiedBy>
  <cp:revision>3</cp:revision>
  <dcterms:created xsi:type="dcterms:W3CDTF">2026-03-23T07:30:00Z</dcterms:created>
  <dcterms:modified xsi:type="dcterms:W3CDTF">2026-03-23T07:30:00Z</dcterms:modified>
</cp:coreProperties>
</file>