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D3E" w:rsidRDefault="00632D3E" w:rsidP="00632D3E">
      <w:pPr>
        <w:autoSpaceDE w:val="0"/>
        <w:autoSpaceDN w:val="0"/>
        <w:adjustRightInd w:val="0"/>
        <w:jc w:val="right"/>
        <w:rPr>
          <w:bCs/>
          <w:sz w:val="28"/>
          <w:szCs w:val="28"/>
          <w:highlight w:val="yellow"/>
        </w:rPr>
      </w:pPr>
    </w:p>
    <w:p w:rsidR="00632D3E" w:rsidRPr="00E4574F" w:rsidRDefault="00632D3E" w:rsidP="00632D3E">
      <w:pPr>
        <w:jc w:val="right"/>
        <w:rPr>
          <w:rFonts w:eastAsia="Calibri"/>
          <w:bCs/>
          <w:highlight w:val="green"/>
        </w:rPr>
      </w:pPr>
    </w:p>
    <w:p w:rsidR="00632D3E" w:rsidRPr="00E4574F" w:rsidRDefault="00632D3E" w:rsidP="00632D3E">
      <w:pPr>
        <w:ind w:right="-1" w:firstLine="567"/>
        <w:jc w:val="right"/>
      </w:pPr>
      <w:r w:rsidRPr="00E4574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3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2D3E" w:rsidRPr="00E4574F" w:rsidRDefault="00632D3E" w:rsidP="00632D3E">
      <w:pPr>
        <w:ind w:right="-1" w:firstLine="567"/>
        <w:jc w:val="center"/>
      </w:pP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>АДМИНИСТРАЦИЯ</w:t>
      </w: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 xml:space="preserve"> СИНЯВИНСКОГО ГОРОДСКОГО ПОСЕЛЕНИЯ</w:t>
      </w: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 xml:space="preserve">  КИРОВСКОГО МУНИЦИПАЛЬНОГО РАЙОНА ЛЕНИНГРАДСКОЙ ОБЛАСТИ</w:t>
      </w:r>
    </w:p>
    <w:p w:rsidR="00632D3E" w:rsidRPr="00F04C9B" w:rsidRDefault="00632D3E" w:rsidP="00632D3E">
      <w:pPr>
        <w:ind w:right="-1"/>
        <w:rPr>
          <w:b/>
        </w:rPr>
      </w:pPr>
    </w:p>
    <w:p w:rsidR="00632D3E" w:rsidRPr="00F04C9B" w:rsidRDefault="00632D3E" w:rsidP="00632D3E">
      <w:pPr>
        <w:ind w:right="-1"/>
        <w:jc w:val="center"/>
        <w:rPr>
          <w:b/>
        </w:rPr>
      </w:pPr>
      <w:r w:rsidRPr="00F04C9B">
        <w:rPr>
          <w:b/>
        </w:rPr>
        <w:t>П О С Т А Н О В Л Е Н И Е</w:t>
      </w:r>
    </w:p>
    <w:p w:rsidR="00632D3E" w:rsidRPr="00F04C9B" w:rsidRDefault="00632D3E" w:rsidP="00632D3E">
      <w:pPr>
        <w:ind w:right="-1"/>
        <w:jc w:val="center"/>
        <w:rPr>
          <w:b/>
        </w:rPr>
      </w:pPr>
    </w:p>
    <w:p w:rsidR="00632D3E" w:rsidRPr="00F04C9B" w:rsidRDefault="00632D3E" w:rsidP="00632D3E">
      <w:pPr>
        <w:pStyle w:val="4"/>
        <w:spacing w:before="0" w:line="240" w:lineRule="auto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  «2</w:t>
      </w:r>
      <w:r w:rsid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» </w:t>
      </w:r>
      <w:r w:rsid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февраля</w:t>
      </w:r>
      <w:r w:rsidRP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202</w:t>
      </w:r>
      <w:r w:rsid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года  № 1</w:t>
      </w:r>
      <w:r w:rsidR="00F04C9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12</w:t>
      </w:r>
    </w:p>
    <w:p w:rsidR="00632D3E" w:rsidRPr="00F04C9B" w:rsidRDefault="00632D3E" w:rsidP="00632D3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</w:rPr>
      </w:pPr>
    </w:p>
    <w:p w:rsidR="00632D3E" w:rsidRPr="00F04C9B" w:rsidRDefault="00632D3E" w:rsidP="00632D3E">
      <w:pPr>
        <w:jc w:val="center"/>
        <w:rPr>
          <w:b/>
          <w:bCs/>
        </w:rPr>
      </w:pPr>
      <w:r w:rsidRPr="00F04C9B">
        <w:rPr>
          <w:b/>
        </w:rPr>
        <w:t xml:space="preserve">Об утверждении административного регламента по </w:t>
      </w:r>
      <w:r w:rsidRPr="00F04C9B">
        <w:rPr>
          <w:b/>
          <w:bCs/>
        </w:rPr>
        <w:t>предоставлению муниципальной услуги</w:t>
      </w:r>
      <w:r w:rsidRPr="00F04C9B">
        <w:rPr>
          <w:b/>
          <w:noProof/>
        </w:rPr>
        <w:t xml:space="preserve"> </w:t>
      </w:r>
      <w:r w:rsidRPr="00F04C9B">
        <w:rPr>
          <w:b/>
          <w:bCs/>
        </w:rPr>
        <w:t xml:space="preserve">«Согласование создания места (площадки) накопления </w:t>
      </w:r>
    </w:p>
    <w:p w:rsidR="00632D3E" w:rsidRPr="00F04C9B" w:rsidRDefault="00632D3E" w:rsidP="00632D3E">
      <w:pPr>
        <w:autoSpaceDE w:val="0"/>
        <w:autoSpaceDN w:val="0"/>
        <w:adjustRightInd w:val="0"/>
        <w:jc w:val="center"/>
        <w:rPr>
          <w:b/>
          <w:bCs/>
        </w:rPr>
      </w:pPr>
      <w:r w:rsidRPr="00F04C9B">
        <w:rPr>
          <w:b/>
          <w:bCs/>
        </w:rPr>
        <w:t>твердых коммунальных отходов»</w:t>
      </w:r>
    </w:p>
    <w:p w:rsidR="00632D3E" w:rsidRPr="00F04C9B" w:rsidRDefault="00632D3E" w:rsidP="00632D3E">
      <w:pPr>
        <w:autoSpaceDE w:val="0"/>
        <w:autoSpaceDN w:val="0"/>
        <w:adjustRightInd w:val="0"/>
        <w:jc w:val="center"/>
        <w:rPr>
          <w:b/>
          <w:bCs/>
        </w:rPr>
      </w:pPr>
    </w:p>
    <w:p w:rsidR="00632D3E" w:rsidRPr="00F04C9B" w:rsidRDefault="00632D3E" w:rsidP="00632D3E">
      <w:pPr>
        <w:pStyle w:val="af0"/>
        <w:ind w:firstLine="567"/>
        <w:rPr>
          <w:sz w:val="24"/>
        </w:rPr>
      </w:pPr>
      <w:r w:rsidRPr="00F04C9B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632D3E" w:rsidRPr="00F04C9B" w:rsidRDefault="00632D3E" w:rsidP="00632D3E">
      <w:pPr>
        <w:ind w:firstLine="708"/>
        <w:jc w:val="both"/>
        <w:rPr>
          <w:bCs/>
        </w:rPr>
      </w:pPr>
      <w:r w:rsidRPr="00F04C9B">
        <w:t xml:space="preserve">1. Утвердить административный регламент по предоставлению муниципальной услуги </w:t>
      </w:r>
      <w:r w:rsidRPr="00F04C9B">
        <w:rPr>
          <w:bCs/>
        </w:rPr>
        <w:t xml:space="preserve">«Согласование создания места (площадки) накопления </w:t>
      </w:r>
    </w:p>
    <w:p w:rsidR="00632D3E" w:rsidRPr="00F04C9B" w:rsidRDefault="00632D3E" w:rsidP="00632D3E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F04C9B">
        <w:rPr>
          <w:bCs/>
        </w:rPr>
        <w:t xml:space="preserve">твердых коммунальных отходов» </w:t>
      </w:r>
      <w:r w:rsidRPr="00F04C9B">
        <w:rPr>
          <w:color w:val="1D1B11"/>
        </w:rPr>
        <w:t>согласно приложению.</w:t>
      </w:r>
    </w:p>
    <w:p w:rsidR="00632D3E" w:rsidRPr="00F04C9B" w:rsidRDefault="00632D3E" w:rsidP="00632D3E">
      <w:pPr>
        <w:pStyle w:val="12"/>
        <w:ind w:firstLine="709"/>
        <w:rPr>
          <w:color w:val="1D1B11"/>
        </w:rPr>
      </w:pPr>
      <w:r w:rsidRPr="00F04C9B">
        <w:rPr>
          <w:color w:val="1D1B11"/>
        </w:rPr>
        <w:t xml:space="preserve">2. Признать утратившим силу постановление администрации Синявинского городского поселения Кировского муниципального района Ленинградской области от 21.03.2025 № 148 </w:t>
      </w:r>
      <w:r w:rsidRPr="00F04C9B">
        <w:rPr>
          <w:bCs/>
        </w:rPr>
        <w:t xml:space="preserve"> «Об утверждении административного регламента по предоставлению </w:t>
      </w:r>
      <w:r w:rsidRPr="00F04C9B">
        <w:rPr>
          <w:color w:val="1D1B11"/>
        </w:rPr>
        <w:t xml:space="preserve">администрацией Синявинского городского поселения Кировского муниципального района Ленинградской области </w:t>
      </w:r>
      <w:r w:rsidRPr="00F04C9B">
        <w:rPr>
          <w:rFonts w:eastAsia="Times New Roman"/>
          <w:bCs/>
        </w:rPr>
        <w:t>муниципальной услуги «</w:t>
      </w:r>
      <w:r w:rsidRPr="00F04C9B">
        <w:rPr>
          <w:bCs/>
        </w:rPr>
        <w:t>Согласование создания места (площадки) накопления твёрдых коммунальных отходов</w:t>
      </w:r>
      <w:r w:rsidRPr="00F04C9B">
        <w:rPr>
          <w:rFonts w:eastAsia="Times New Roman"/>
          <w:bCs/>
        </w:rPr>
        <w:t>»</w:t>
      </w:r>
      <w:r w:rsidRPr="00F04C9B">
        <w:rPr>
          <w:bCs/>
        </w:rPr>
        <w:t>.</w:t>
      </w:r>
    </w:p>
    <w:p w:rsidR="00632D3E" w:rsidRPr="00F04C9B" w:rsidRDefault="00632D3E" w:rsidP="00632D3E">
      <w:pPr>
        <w:autoSpaceDE w:val="0"/>
        <w:autoSpaceDN w:val="0"/>
        <w:adjustRightInd w:val="0"/>
        <w:ind w:firstLine="709"/>
        <w:jc w:val="both"/>
        <w:outlineLvl w:val="1"/>
      </w:pPr>
      <w:r w:rsidRPr="00F04C9B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F04C9B">
          <w:rPr>
            <w:rStyle w:val="aff0"/>
          </w:rPr>
          <w:t>www.lo-sinyavino.ru</w:t>
        </w:r>
      </w:hyperlink>
      <w:r w:rsidRPr="00F04C9B">
        <w:t>.</w:t>
      </w:r>
    </w:p>
    <w:p w:rsidR="00632D3E" w:rsidRPr="00F04C9B" w:rsidRDefault="00632D3E" w:rsidP="00632D3E">
      <w:pPr>
        <w:autoSpaceDE w:val="0"/>
        <w:autoSpaceDN w:val="0"/>
        <w:adjustRightInd w:val="0"/>
        <w:ind w:firstLine="709"/>
        <w:jc w:val="both"/>
        <w:outlineLvl w:val="1"/>
      </w:pPr>
      <w:r w:rsidRPr="00F04C9B">
        <w:t xml:space="preserve">4. </w:t>
      </w:r>
      <w:r w:rsidRPr="00F04C9B">
        <w:rPr>
          <w:bCs/>
        </w:rPr>
        <w:t xml:space="preserve">Настоящие постановление вступает в силу </w:t>
      </w:r>
      <w:r w:rsidRPr="00F04C9B">
        <w:t>со дня его официального опубликования.</w:t>
      </w:r>
    </w:p>
    <w:p w:rsidR="00632D3E" w:rsidRPr="00F04C9B" w:rsidRDefault="00632D3E" w:rsidP="00632D3E">
      <w:pPr>
        <w:autoSpaceDE w:val="0"/>
        <w:autoSpaceDN w:val="0"/>
        <w:adjustRightInd w:val="0"/>
        <w:ind w:firstLine="709"/>
        <w:jc w:val="both"/>
        <w:outlineLvl w:val="1"/>
      </w:pPr>
      <w:r w:rsidRPr="00F04C9B">
        <w:t>5. Контроль за исполнением настоящего постановления оставляю за собой</w:t>
      </w:r>
    </w:p>
    <w:p w:rsidR="00632D3E" w:rsidRPr="00F04C9B" w:rsidRDefault="00632D3E" w:rsidP="00632D3E">
      <w:pPr>
        <w:ind w:firstLine="568"/>
        <w:rPr>
          <w:bCs/>
          <w:color w:val="000000" w:themeColor="text1"/>
        </w:rPr>
      </w:pPr>
    </w:p>
    <w:p w:rsidR="00632D3E" w:rsidRPr="00F04C9B" w:rsidRDefault="00632D3E" w:rsidP="00632D3E">
      <w:pPr>
        <w:ind w:firstLine="568"/>
        <w:rPr>
          <w:bCs/>
          <w:color w:val="000000" w:themeColor="text1"/>
        </w:rPr>
      </w:pPr>
    </w:p>
    <w:p w:rsidR="00632D3E" w:rsidRPr="00F04C9B" w:rsidRDefault="00632D3E" w:rsidP="00F04C9B">
      <w:pPr>
        <w:rPr>
          <w:bCs/>
          <w:color w:val="000000" w:themeColor="text1"/>
        </w:rPr>
      </w:pPr>
      <w:r w:rsidRPr="00F04C9B">
        <w:rPr>
          <w:bCs/>
          <w:color w:val="000000" w:themeColor="text1"/>
        </w:rPr>
        <w:t xml:space="preserve">Глава администрации                                                                        </w:t>
      </w:r>
      <w:r w:rsidR="00F04C9B">
        <w:rPr>
          <w:bCs/>
          <w:color w:val="000000" w:themeColor="text1"/>
        </w:rPr>
        <w:t xml:space="preserve">                                </w:t>
      </w:r>
      <w:r w:rsidRPr="00F04C9B">
        <w:rPr>
          <w:bCs/>
          <w:color w:val="000000" w:themeColor="text1"/>
        </w:rPr>
        <w:t>Е.В. Хоменок</w:t>
      </w:r>
    </w:p>
    <w:p w:rsidR="00632D3E" w:rsidRPr="00F04C9B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F04C9B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E4574F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E4574F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F04C9B" w:rsidRDefault="00F04C9B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E4574F" w:rsidRDefault="00632D3E" w:rsidP="00632D3E">
      <w:pPr>
        <w:autoSpaceDE w:val="0"/>
        <w:autoSpaceDN w:val="0"/>
        <w:adjustRightInd w:val="0"/>
        <w:jc w:val="both"/>
        <w:rPr>
          <w:bCs/>
        </w:rPr>
      </w:pPr>
    </w:p>
    <w:p w:rsidR="00632D3E" w:rsidRPr="00F04C9B" w:rsidRDefault="00632D3E" w:rsidP="00632D3E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F04C9B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F04C9B">
        <w:rPr>
          <w:sz w:val="20"/>
          <w:szCs w:val="20"/>
        </w:rPr>
        <w:t>Кировская городская прокуратура Ленинградской области</w:t>
      </w:r>
      <w:r w:rsidRPr="00F04C9B">
        <w:rPr>
          <w:bCs/>
          <w:sz w:val="20"/>
          <w:szCs w:val="20"/>
        </w:rPr>
        <w:t xml:space="preserve">, сайт </w:t>
      </w:r>
      <w:r w:rsidRPr="00F04C9B">
        <w:rPr>
          <w:sz w:val="20"/>
          <w:szCs w:val="20"/>
        </w:rPr>
        <w:t>www.lo-sinyavino.ru</w:t>
      </w:r>
    </w:p>
    <w:p w:rsidR="00632D3E" w:rsidRDefault="00632D3E" w:rsidP="00632D3E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lastRenderedPageBreak/>
        <w:t xml:space="preserve">Приложение, утверждено </w:t>
      </w:r>
    </w:p>
    <w:p w:rsidR="00632D3E" w:rsidRPr="0009487A" w:rsidRDefault="00632D3E" w:rsidP="00632D3E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постановлением администрации Синявинского городского поселения Кировского муниципального района Ленинградской области </w:t>
      </w:r>
    </w:p>
    <w:p w:rsidR="00632D3E" w:rsidRPr="0009487A" w:rsidRDefault="00632D3E" w:rsidP="00632D3E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>от «</w:t>
      </w:r>
      <w:r>
        <w:rPr>
          <w:color w:val="1D1B11"/>
        </w:rPr>
        <w:t>2</w:t>
      </w:r>
      <w:r w:rsidR="00F04C9B">
        <w:rPr>
          <w:color w:val="1D1B11"/>
        </w:rPr>
        <w:t>6</w:t>
      </w:r>
      <w:r w:rsidRPr="0009487A">
        <w:rPr>
          <w:color w:val="1D1B11"/>
        </w:rPr>
        <w:t xml:space="preserve">» </w:t>
      </w:r>
      <w:r w:rsidR="00F04C9B">
        <w:rPr>
          <w:color w:val="1D1B11"/>
        </w:rPr>
        <w:t>февраля</w:t>
      </w:r>
      <w:r>
        <w:rPr>
          <w:color w:val="1D1B11"/>
        </w:rPr>
        <w:t xml:space="preserve"> 202</w:t>
      </w:r>
      <w:r w:rsidR="00F04C9B">
        <w:rPr>
          <w:color w:val="1D1B11"/>
        </w:rPr>
        <w:t>6</w:t>
      </w:r>
      <w:r w:rsidRPr="0009487A">
        <w:rPr>
          <w:color w:val="1D1B11"/>
        </w:rPr>
        <w:t xml:space="preserve"> года № </w:t>
      </w:r>
      <w:r>
        <w:rPr>
          <w:color w:val="1D1B11"/>
        </w:rPr>
        <w:t>1</w:t>
      </w:r>
      <w:r w:rsidR="00F04C9B">
        <w:rPr>
          <w:color w:val="1D1B11"/>
        </w:rPr>
        <w:t>12</w:t>
      </w:r>
    </w:p>
    <w:p w:rsidR="00632D3E" w:rsidRDefault="00632D3E">
      <w:pPr>
        <w:jc w:val="right"/>
        <w:rPr>
          <w:b/>
          <w:bCs/>
          <w:sz w:val="28"/>
          <w:szCs w:val="28"/>
          <w:highlight w:val="yellow"/>
        </w:rPr>
      </w:pPr>
    </w:p>
    <w:p w:rsidR="00C720C3" w:rsidRPr="00F04C9B" w:rsidRDefault="00C720C3">
      <w:pPr>
        <w:jc w:val="center"/>
        <w:rPr>
          <w:b/>
          <w:bCs/>
        </w:rPr>
      </w:pPr>
    </w:p>
    <w:p w:rsidR="00C720C3" w:rsidRPr="00F04C9B" w:rsidRDefault="00F04C9B">
      <w:pPr>
        <w:jc w:val="center"/>
        <w:rPr>
          <w:b/>
          <w:bCs/>
        </w:rPr>
      </w:pPr>
      <w:r w:rsidRPr="00F04C9B">
        <w:rPr>
          <w:b/>
          <w:bCs/>
        </w:rPr>
        <w:t>А</w:t>
      </w:r>
      <w:r w:rsidR="000B7504" w:rsidRPr="00F04C9B">
        <w:rPr>
          <w:b/>
          <w:bCs/>
        </w:rPr>
        <w:t>дминистративн</w:t>
      </w:r>
      <w:r w:rsidRPr="00F04C9B">
        <w:rPr>
          <w:b/>
          <w:bCs/>
        </w:rPr>
        <w:t>ый</w:t>
      </w:r>
      <w:r w:rsidR="000B7504" w:rsidRPr="00F04C9B">
        <w:rPr>
          <w:b/>
          <w:bCs/>
        </w:rPr>
        <w:t xml:space="preserve"> регламент</w:t>
      </w:r>
    </w:p>
    <w:p w:rsidR="00C720C3" w:rsidRPr="00F04C9B" w:rsidRDefault="000B7504">
      <w:pPr>
        <w:jc w:val="center"/>
        <w:rPr>
          <w:b/>
          <w:bCs/>
        </w:rPr>
      </w:pPr>
      <w:r w:rsidRPr="00F04C9B">
        <w:rPr>
          <w:b/>
          <w:bCs/>
        </w:rPr>
        <w:t xml:space="preserve">предоставления на территории Ленинградской области муниципальной </w:t>
      </w:r>
    </w:p>
    <w:p w:rsidR="00C720C3" w:rsidRPr="00F04C9B" w:rsidRDefault="000B7504">
      <w:pPr>
        <w:jc w:val="center"/>
        <w:rPr>
          <w:b/>
          <w:bCs/>
        </w:rPr>
      </w:pPr>
      <w:r w:rsidRPr="00F04C9B">
        <w:rPr>
          <w:b/>
          <w:bCs/>
        </w:rPr>
        <w:t xml:space="preserve">услуги «Согласование создания места (площадки) накопления </w:t>
      </w:r>
    </w:p>
    <w:p w:rsidR="00C720C3" w:rsidRPr="00F04C9B" w:rsidRDefault="000B7504">
      <w:pPr>
        <w:jc w:val="center"/>
        <w:rPr>
          <w:b/>
          <w:bCs/>
        </w:rPr>
      </w:pPr>
      <w:r w:rsidRPr="00F04C9B">
        <w:rPr>
          <w:b/>
          <w:bCs/>
        </w:rPr>
        <w:t xml:space="preserve">твердых коммунальных отходов» </w:t>
      </w:r>
    </w:p>
    <w:p w:rsidR="00C720C3" w:rsidRPr="00F04C9B" w:rsidRDefault="000B7504">
      <w:pPr>
        <w:jc w:val="center"/>
        <w:rPr>
          <w:bCs/>
        </w:rPr>
      </w:pPr>
      <w:r w:rsidRPr="00F04C9B">
        <w:t xml:space="preserve">(сокращенное наименование - </w:t>
      </w:r>
      <w:r w:rsidRPr="00F04C9B">
        <w:rPr>
          <w:bCs/>
        </w:rPr>
        <w:t xml:space="preserve">Согласование создания места </w:t>
      </w:r>
    </w:p>
    <w:p w:rsidR="00C720C3" w:rsidRPr="00F04C9B" w:rsidRDefault="000B7504">
      <w:pPr>
        <w:jc w:val="center"/>
      </w:pPr>
      <w:r w:rsidRPr="00F04C9B">
        <w:rPr>
          <w:bCs/>
        </w:rPr>
        <w:t>(площадки) накопления ТКО</w:t>
      </w:r>
      <w:r w:rsidRPr="00F04C9B">
        <w:t xml:space="preserve">) </w:t>
      </w:r>
    </w:p>
    <w:p w:rsidR="00C720C3" w:rsidRPr="00F04C9B" w:rsidRDefault="000B7504">
      <w:pPr>
        <w:jc w:val="center"/>
      </w:pPr>
      <w:r w:rsidRPr="00F04C9B">
        <w:t>(далее - регламент, муниципальная услуга)</w:t>
      </w:r>
    </w:p>
    <w:p w:rsidR="00C720C3" w:rsidRPr="00F04C9B" w:rsidRDefault="00C720C3">
      <w:pPr>
        <w:widowControl w:val="0"/>
        <w:tabs>
          <w:tab w:val="left" w:pos="142"/>
          <w:tab w:val="left" w:pos="284"/>
        </w:tabs>
        <w:ind w:left="-567" w:firstLine="340"/>
        <w:jc w:val="center"/>
        <w:outlineLvl w:val="0"/>
        <w:rPr>
          <w:b/>
          <w:bCs/>
        </w:rPr>
      </w:pPr>
    </w:p>
    <w:p w:rsidR="00C720C3" w:rsidRPr="00F04C9B" w:rsidRDefault="000B7504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  <w:bookmarkStart w:id="0" w:name="sub_1001"/>
      <w:r w:rsidRPr="00F04C9B">
        <w:rPr>
          <w:b/>
          <w:bCs/>
        </w:rPr>
        <w:t>1. Общие положения</w:t>
      </w:r>
    </w:p>
    <w:p w:rsidR="00C720C3" w:rsidRPr="00F04C9B" w:rsidRDefault="00C720C3">
      <w:pPr>
        <w:widowControl w:val="0"/>
        <w:tabs>
          <w:tab w:val="left" w:pos="142"/>
          <w:tab w:val="left" w:pos="284"/>
        </w:tabs>
        <w:ind w:left="-567"/>
        <w:jc w:val="center"/>
        <w:outlineLvl w:val="0"/>
        <w:rPr>
          <w:b/>
          <w:bCs/>
        </w:rPr>
      </w:pP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bookmarkStart w:id="1" w:name="sub_1011"/>
      <w:bookmarkEnd w:id="0"/>
      <w:r w:rsidRPr="00F04C9B">
        <w:rPr>
          <w:rFonts w:ascii="Times New Roman" w:hAnsi="Times New Roman"/>
          <w:sz w:val="24"/>
          <w:szCs w:val="24"/>
        </w:rPr>
        <w:t>1.1. Предмет регулирования.</w:t>
      </w: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4C9B">
        <w:rPr>
          <w:rFonts w:ascii="Times New Roman" w:hAnsi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C720C3" w:rsidRPr="00F04C9B" w:rsidRDefault="00C720C3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  <w:tab w:val="left" w:pos="1418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F04C9B">
        <w:rPr>
          <w:rFonts w:ascii="Times New Roman" w:hAnsi="Times New Roman"/>
          <w:sz w:val="24"/>
          <w:szCs w:val="24"/>
        </w:rPr>
        <w:t>1.2. Круг заявителей.</w:t>
      </w:r>
    </w:p>
    <w:p w:rsidR="00C720C3" w:rsidRPr="00F04C9B" w:rsidRDefault="000B7504">
      <w:pPr>
        <w:ind w:firstLine="709"/>
        <w:jc w:val="both"/>
      </w:pPr>
      <w:r w:rsidRPr="00F04C9B">
        <w:t xml:space="preserve">Муниципальная услуга </w:t>
      </w:r>
      <w:r w:rsidRPr="00F04C9B">
        <w:rPr>
          <w:rFonts w:eastAsiaTheme="minorHAnsi"/>
          <w:lang w:eastAsia="en-US"/>
        </w:rPr>
        <w:t xml:space="preserve">предоставляется </w:t>
      </w:r>
      <w:r w:rsidRPr="00F04C9B">
        <w:t>индивидуальным предпринимателям 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отходов.</w:t>
      </w:r>
      <w:bookmarkEnd w:id="1"/>
    </w:p>
    <w:p w:rsidR="00C720C3" w:rsidRPr="00F04C9B" w:rsidRDefault="000B7504">
      <w:pPr>
        <w:ind w:firstLine="708"/>
        <w:jc w:val="both"/>
        <w:rPr>
          <w:rFonts w:eastAsiaTheme="minorHAnsi"/>
          <w:lang w:eastAsia="en-US"/>
        </w:rPr>
      </w:pPr>
      <w:r w:rsidRPr="00F04C9B">
        <w:rPr>
          <w:rFonts w:eastAsiaTheme="minorHAnsi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 (далее – представители заявителей).</w:t>
      </w:r>
    </w:p>
    <w:p w:rsidR="00C720C3" w:rsidRPr="00F04C9B" w:rsidRDefault="00C720C3">
      <w:pPr>
        <w:ind w:firstLine="708"/>
        <w:jc w:val="both"/>
        <w:rPr>
          <w:rFonts w:eastAsiaTheme="minorHAnsi"/>
          <w:lang w:eastAsia="en-US"/>
        </w:rPr>
      </w:pPr>
    </w:p>
    <w:p w:rsidR="00C720C3" w:rsidRPr="00F04C9B" w:rsidRDefault="000B7504">
      <w:pPr>
        <w:ind w:firstLine="708"/>
        <w:jc w:val="both"/>
        <w:rPr>
          <w:rFonts w:eastAsiaTheme="minorHAnsi"/>
          <w:lang w:eastAsia="en-US"/>
        </w:rPr>
      </w:pPr>
      <w:r w:rsidRPr="00F04C9B">
        <w:rPr>
          <w:rFonts w:eastAsiaTheme="minorHAnsi"/>
          <w:lang w:eastAsia="en-US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и(или) на портале государственных услуг Ленинградской области/ едином портале государственных услуг (далее - ПГУ ЛО, ЕПГУ). </w:t>
      </w:r>
    </w:p>
    <w:p w:rsidR="00C720C3" w:rsidRPr="00F04C9B" w:rsidRDefault="000B7504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4C9B">
        <w:rPr>
          <w:rFonts w:ascii="Times New Roman" w:hAnsi="Times New Roman"/>
          <w:sz w:val="24"/>
          <w:szCs w:val="24"/>
          <w:highlight w:val="yellow"/>
        </w:rPr>
        <w:t xml:space="preserve"> </w:t>
      </w:r>
      <w:bookmarkStart w:id="2" w:name="sub_1002"/>
    </w:p>
    <w:p w:rsidR="00C720C3" w:rsidRPr="00F04C9B" w:rsidRDefault="000B7504">
      <w:pPr>
        <w:widowControl w:val="0"/>
        <w:tabs>
          <w:tab w:val="left" w:pos="142"/>
          <w:tab w:val="left" w:pos="284"/>
        </w:tabs>
        <w:jc w:val="center"/>
        <w:rPr>
          <w:b/>
          <w:bCs/>
        </w:rPr>
      </w:pPr>
      <w:r w:rsidRPr="00F04C9B">
        <w:rPr>
          <w:b/>
          <w:bCs/>
        </w:rPr>
        <w:t>2. Стандарт предоставления муниципальной услуги</w:t>
      </w:r>
      <w:bookmarkEnd w:id="2"/>
    </w:p>
    <w:p w:rsidR="00C720C3" w:rsidRPr="00F04C9B" w:rsidRDefault="00C720C3">
      <w:pPr>
        <w:pStyle w:val="aff1"/>
        <w:widowControl w:val="0"/>
        <w:tabs>
          <w:tab w:val="left" w:pos="142"/>
          <w:tab w:val="left" w:pos="284"/>
        </w:tabs>
        <w:spacing w:after="0" w:line="240" w:lineRule="auto"/>
        <w:ind w:left="555"/>
        <w:jc w:val="both"/>
        <w:rPr>
          <w:rFonts w:ascii="Times New Roman" w:hAnsi="Times New Roman"/>
          <w:sz w:val="24"/>
          <w:szCs w:val="24"/>
        </w:rPr>
      </w:pPr>
    </w:p>
    <w:p w:rsidR="00C720C3" w:rsidRPr="00F04C9B" w:rsidRDefault="000B7504">
      <w:pPr>
        <w:widowControl w:val="0"/>
        <w:tabs>
          <w:tab w:val="left" w:pos="142"/>
          <w:tab w:val="left" w:pos="284"/>
        </w:tabs>
        <w:ind w:firstLine="709"/>
        <w:jc w:val="both"/>
      </w:pPr>
      <w:bookmarkStart w:id="3" w:name="sub_1021"/>
      <w:r w:rsidRPr="00F04C9B">
        <w:t>2.1. Наименование муниципальной услуги: «</w:t>
      </w:r>
      <w:r w:rsidRPr="00F04C9B">
        <w:rPr>
          <w:bCs/>
        </w:rPr>
        <w:t>Согласование создания места (площадки) накопления твердых коммунальных отходов»</w:t>
      </w:r>
      <w:r w:rsidRPr="00F04C9B">
        <w:t>.</w:t>
      </w:r>
    </w:p>
    <w:p w:rsidR="00C720C3" w:rsidRPr="00F04C9B" w:rsidRDefault="00C720C3">
      <w:pPr>
        <w:widowControl w:val="0"/>
        <w:tabs>
          <w:tab w:val="left" w:pos="142"/>
          <w:tab w:val="left" w:pos="284"/>
        </w:tabs>
        <w:ind w:firstLine="709"/>
        <w:jc w:val="both"/>
      </w:pPr>
    </w:p>
    <w:p w:rsidR="00C720C3" w:rsidRPr="00F04C9B" w:rsidRDefault="000B7504">
      <w:pPr>
        <w:ind w:firstLine="709"/>
        <w:jc w:val="both"/>
      </w:pPr>
      <w:bookmarkStart w:id="4" w:name="sub_1022"/>
      <w:bookmarkEnd w:id="3"/>
      <w:r w:rsidRPr="00F04C9B">
        <w:t>2.2. Наименование органа, предоставляющего муниципальную услугу.</w:t>
      </w:r>
    </w:p>
    <w:p w:rsidR="00C720C3" w:rsidRPr="00F04C9B" w:rsidRDefault="000B7504">
      <w:pPr>
        <w:ind w:firstLine="709"/>
        <w:jc w:val="both"/>
      </w:pPr>
      <w:r w:rsidRPr="00F04C9B">
        <w:t xml:space="preserve">Муниципальную услугу предоставляет: </w:t>
      </w:r>
      <w:r w:rsidR="00F04C9B" w:rsidRPr="00F04C9B">
        <w:t>администрация Синявинского городского поселения Кировского муниципального района Ленинградской области</w:t>
      </w:r>
      <w:r w:rsidRPr="00F04C9B">
        <w:t xml:space="preserve"> (далее – ОМСУ).</w:t>
      </w:r>
    </w:p>
    <w:p w:rsidR="00C720C3" w:rsidRPr="00F04C9B" w:rsidRDefault="00C720C3">
      <w:pPr>
        <w:ind w:firstLine="709"/>
        <w:jc w:val="both"/>
        <w:rPr>
          <w:rFonts w:eastAsia="Calibri"/>
          <w:i/>
          <w:color w:val="FF0000"/>
        </w:rPr>
      </w:pPr>
    </w:p>
    <w:p w:rsidR="00C720C3" w:rsidRPr="00F04C9B" w:rsidRDefault="000B7504">
      <w:pPr>
        <w:widowControl w:val="0"/>
        <w:ind w:firstLine="709"/>
        <w:jc w:val="both"/>
      </w:pPr>
      <w:bookmarkStart w:id="5" w:name="sub_1025"/>
      <w:bookmarkEnd w:id="4"/>
      <w:r w:rsidRPr="00F04C9B">
        <w:t>2.3. Результат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 Результатом предоставления муниципальной услуги является: решение о согласовании создания места (площадки) накопления твердых коммунальных отходов или решение об отказе </w:t>
      </w:r>
      <w:r w:rsidRPr="00F04C9B">
        <w:lastRenderedPageBreak/>
        <w:t>в согласовании создания места (площадки) накопления твердых коммунальных отходов.</w:t>
      </w:r>
    </w:p>
    <w:p w:rsidR="00C720C3" w:rsidRPr="00F04C9B" w:rsidRDefault="000B7504">
      <w:pPr>
        <w:widowControl w:val="0"/>
        <w:tabs>
          <w:tab w:val="left" w:pos="142"/>
          <w:tab w:val="left" w:pos="284"/>
        </w:tabs>
        <w:ind w:firstLine="709"/>
        <w:jc w:val="both"/>
      </w:pPr>
      <w:r w:rsidRPr="00F04C9B">
        <w:t xml:space="preserve">Результат предоставления муниципальной услуги </w:t>
      </w:r>
      <w:r w:rsidR="00F04C9B" w:rsidRPr="00F04C9B">
        <w:t xml:space="preserve">можен </w:t>
      </w:r>
      <w:r w:rsidRPr="00F04C9B">
        <w:t>быть получен заявителем (в соответствии со способом, указанным заявителем при подаче заявления и документов):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при личной явке: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филиалах, отделах, удаленных рабочих местах ГБУ ЛО «МФЦ» (далее – МФЦ);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без личной явки: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электронной форме через личный кабинет заявителя на ПГУ ЛО, ЕПГУ (при технической реализации).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2.4. Срок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Максимальный срок предоставления муниципальной услуги составляет 20 календарных дней со дня поступления заявления в ОМСУ.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2.5. Размер платы, взимаемой с заявителя при предоставлении муниципальной услуги, и способы ее взимания.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Взимание платы за предоставление муниципальной услуги законодательством Российской Федерации не предусмотрено.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</w:t>
      </w:r>
      <w:r w:rsidR="00F04C9B" w:rsidRPr="00F04C9B">
        <w:t>МФЦ</w:t>
      </w:r>
      <w:r w:rsidRPr="00F04C9B">
        <w:t>, предоставляющий муниципальную услугу, или многофункциональный центр, составляет не более 15 минут.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2.7. Срок регистрации запроса заявителя о предоставлении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Срок регистрации запроса заявителя о предоставлении муниципальной услуги составляет 1 рабочий день в день поступления запроса в ОМСУ</w:t>
      </w:r>
      <w:r w:rsidR="00F04C9B" w:rsidRPr="00F04C9B">
        <w:t>,</w:t>
      </w:r>
      <w:r w:rsidRPr="00F04C9B">
        <w:t xml:space="preserve"> при направлении запроса на бумажном носителе из МФЦ и в день поступления запроса на ЕПГУ или ПГУ ЛО, или на следующий рабочий день (в случае направления документов в нерабочее время, в выходные, праздничные дни) при направлении запроса в форме электронного документа посредством ЕПГУ или ПГУ ЛО.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2.8. Требования к помещениям, в которых предоставляется муниципальная услуга.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Требования к помещениям, в которых предоставляется муниципальная услуга, в случае обращения заявителя непосредственно в МФЦ, размещены на официальном сайте </w:t>
      </w:r>
      <w:r w:rsidR="00F04C9B" w:rsidRPr="00F04C9B">
        <w:t>и</w:t>
      </w:r>
      <w:r w:rsidRPr="00F04C9B">
        <w:t xml:space="preserve"> в информационно-телекоммуникационной сети «Интернет», а также на ЕПГУ/ ПГУ ЛО.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2.9. Показатели качества и доступности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ЕПГУ/ ПГУ ЛО.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 xml:space="preserve">Информационные системы, используемые для предоставления муниципальной услуги - ПГУ ЛО (www.gu.lenobl.ru) и(или) ЕПГУ (www.gosuslugi.ru), Федеральная государственная </w:t>
      </w:r>
      <w:r w:rsidRPr="00F04C9B">
        <w:lastRenderedPageBreak/>
        <w:t>информационная система «Единая система межведомственного электронного взаимодействия» (далее – СМЭВ).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Предоставление муниципальной услуги в электронном виде осуществляется при технической реализации услуги посредством ПГУ ЛО и/или ЕПГУ.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Предоставление муниципальной услуги в МФЦ осуществляется при наличии вступившего в силу соглашения о взаимодействии между МФЦ и ОМСУ.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МФЦ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МФЦ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ОМСУ,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ОМСУ, предоставляющих муниципальные услуги.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2.11. Исчерпывающий перечень документов, необходимых для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Формы заявления и документов приведены в приложении к настоящему регламенту.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приеме документов, необходимых для предоставления муниципальной услуги, может быть отказано в следующих случаях: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несоответствие заявки установленной форме (образец № 1);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заявление с комплектом документов подписано недействительной электронной подписью.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 для приостановления предоставления муниципальной услуги не предусмотрены.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Основаниями для принятия решения об отказе в предоставлении муниципальной услуги являются: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подача заявления и документов лицом, не относящимся к кругу заявителей;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подача заявления и документов неуполномоченным лицом;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в) непредставление заявителем документов, указанных в приложении к настоящему регламенту (таблица № 2);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C720C3" w:rsidRPr="00F04C9B" w:rsidRDefault="000B7504">
      <w:pPr>
        <w:ind w:firstLine="709"/>
        <w:jc w:val="both"/>
      </w:pPr>
      <w:r w:rsidRPr="00F04C9B">
        <w:t>д) 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center"/>
        <w:rPr>
          <w:b/>
        </w:rPr>
      </w:pPr>
      <w:r w:rsidRPr="00F04C9B">
        <w:rPr>
          <w:b/>
        </w:rPr>
        <w:t>3. Состав, последовательность и сроки выполнения</w:t>
      </w:r>
    </w:p>
    <w:p w:rsidR="00C720C3" w:rsidRPr="00F04C9B" w:rsidRDefault="000B7504">
      <w:pPr>
        <w:widowControl w:val="0"/>
        <w:ind w:firstLine="709"/>
        <w:jc w:val="center"/>
        <w:rPr>
          <w:b/>
        </w:rPr>
      </w:pPr>
      <w:r w:rsidRPr="00F04C9B">
        <w:rPr>
          <w:b/>
        </w:rPr>
        <w:t>административных процедур</w:t>
      </w:r>
    </w:p>
    <w:p w:rsidR="00C720C3" w:rsidRPr="00F04C9B" w:rsidRDefault="00C720C3">
      <w:pPr>
        <w:widowControl w:val="0"/>
        <w:ind w:firstLine="709"/>
        <w:jc w:val="center"/>
        <w:rPr>
          <w:b/>
        </w:rPr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3.1. Перечень осуществляемых при предоставлении муниципальной услуги административных процедур.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а) профилирование заявителя;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б) прием заявления и документов;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в) межведомственное информационное взаимодействие;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г) принятие решения о предоставлении (отказе в предоставлении) муниципальной услуги;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д) предоставление результата муниципальной услуги.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3.2. Профилирование заявителя.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Профилирование заявителя осуществляется должностным лицом уполномоченного органа или посредством ЕПГУ/ ПГУ ЛО и включает в себя вопросы, позволяющие выявить перечень категорий (признаков) заявителя.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Идентификаторы категорий (признаков) заявителей приведены в приложении к настоящему регламенту (таблица № 1).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3.3. Прием запроса и документов и(или) информации, необходимых для предоставления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Состав запроса и перечень документов и(или)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(таблица № 2).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МФЦ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Федеральный закон № 572-ФЗ) (при наличии технической возможности).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2) информационных технологий, предусмотренных статьями 9, 10 и 14 Федерального закона № 572-ФЗ.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 для принятия решения об отказе в приеме запроса и документов и(или) информации приведены в приложении к настоящему регламенту (таблица № 3).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lastRenderedPageBreak/>
        <w:t>Возможность приема МФЦ запроса и документов и(или)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Срок регистрации запроса и документов и(или) информации, необходимых для предоставления муниципальной услуги, в МФЦ составляет: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 направлении запроса в форме электронного документа посредством ЕПГУ/ ПГУ ЛО -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 направлении запроса из МФЦ в ОМСУ на бумажном носителе - в день передачи документов.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3.4. Межведомственное информационное взаимодействие.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Для получения муниципальной услуги необходимо направление посредством СМЭВ следующих межведомственных информационных запросов:</w:t>
      </w:r>
    </w:p>
    <w:p w:rsidR="00C720C3" w:rsidRPr="00F04C9B" w:rsidRDefault="000B7504">
      <w:pPr>
        <w:widowControl w:val="0"/>
        <w:ind w:firstLine="709"/>
        <w:jc w:val="both"/>
        <w:rPr>
          <w:highlight w:val="white"/>
        </w:rPr>
      </w:pPr>
      <w:r w:rsidRPr="00F04C9B">
        <w:rPr>
          <w:highlight w:val="white"/>
        </w:rPr>
        <w:t>а) в Федеральную налоговую службу:</w:t>
      </w:r>
    </w:p>
    <w:p w:rsidR="00C720C3" w:rsidRPr="00F04C9B" w:rsidRDefault="000B7504">
      <w:pPr>
        <w:widowControl w:val="0"/>
        <w:ind w:firstLine="709"/>
        <w:jc w:val="both"/>
        <w:rPr>
          <w:highlight w:val="white"/>
        </w:rPr>
      </w:pPr>
      <w:r w:rsidRPr="00F04C9B">
        <w:rPr>
          <w:highlight w:val="white"/>
        </w:rPr>
        <w:t>- в случае если заявителем является индивидуальный предприниматель – «Открытые сведения из единого государственного реестра индивидуальных предпринимателей по запросам органов государственной власти и организаций, зарегистрированных в СМЭВ»;</w:t>
      </w:r>
    </w:p>
    <w:p w:rsidR="00C720C3" w:rsidRPr="00F04C9B" w:rsidRDefault="000B7504">
      <w:pPr>
        <w:widowControl w:val="0"/>
        <w:ind w:firstLine="709"/>
        <w:jc w:val="both"/>
        <w:rPr>
          <w:highlight w:val="white"/>
        </w:rPr>
      </w:pPr>
      <w:r w:rsidRPr="00F04C9B">
        <w:rPr>
          <w:highlight w:val="white"/>
        </w:rPr>
        <w:t>- в случае если заявителем является юридическое лицо – «Открытые сведения из единого государственного реестра юридических лиц по запросам органов государственной власти и организаций, зарегистрированных в СМЭВ»;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rPr>
          <w:highlight w:val="white"/>
        </w:rPr>
        <w:t>б) в Федеральную службу государственной регистрации, кадастра и картографии о предоставлении выписки из Единого государственного реестра недвижимости об основных характеристиках и зарегистрированных правах на земельный участок.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3.5. Принятие решения о предоставлении (отказе в предоставлении)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ОМСУ всех сведений, необходимых для принятия решения.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both"/>
      </w:pPr>
      <w:r w:rsidRPr="00F04C9B">
        <w:t>3.6. Предоставление результата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Решение о предоставлении (об отказе в предоставлении) муниципальной услуги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ЕПГУ/ ПГУ ЛО в срок, не превышающий 3 рабочих дней со дня принятия решения о предоставлении муниципальной услуги.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Возможность предоставления ОМСУ или МФЦ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C720C3" w:rsidRPr="00F04C9B" w:rsidRDefault="00C720C3">
      <w:pPr>
        <w:widowControl w:val="0"/>
        <w:ind w:firstLine="709"/>
        <w:jc w:val="both"/>
      </w:pPr>
    </w:p>
    <w:p w:rsidR="00C720C3" w:rsidRPr="00F04C9B" w:rsidRDefault="000B7504">
      <w:pPr>
        <w:widowControl w:val="0"/>
        <w:ind w:firstLine="709"/>
        <w:jc w:val="center"/>
        <w:rPr>
          <w:b/>
        </w:rPr>
      </w:pPr>
      <w:r w:rsidRPr="00F04C9B">
        <w:rPr>
          <w:b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720C3" w:rsidRPr="00F04C9B" w:rsidRDefault="00C720C3">
      <w:pPr>
        <w:widowControl w:val="0"/>
        <w:ind w:firstLine="709"/>
        <w:jc w:val="center"/>
        <w:rPr>
          <w:b/>
        </w:rPr>
      </w:pPr>
    </w:p>
    <w:p w:rsidR="00C720C3" w:rsidRPr="00F04C9B" w:rsidRDefault="000B7504">
      <w:pPr>
        <w:widowControl w:val="0"/>
        <w:ind w:firstLine="709"/>
        <w:jc w:val="both"/>
      </w:pPr>
      <w:r w:rsidRPr="00F04C9B">
        <w:t>Перечень способов информирования заявителя об изменении статуса рассмотрения заявления: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- через личный кабинет заявителя, расположенный на ЕПГУ/ ПГУ ЛО;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t>- по телефону (при обращении через МФЦ);</w:t>
      </w:r>
    </w:p>
    <w:p w:rsidR="00C720C3" w:rsidRPr="00F04C9B" w:rsidRDefault="000B7504">
      <w:pPr>
        <w:widowControl w:val="0"/>
        <w:ind w:firstLine="709"/>
        <w:jc w:val="both"/>
      </w:pPr>
      <w:r w:rsidRPr="00F04C9B">
        <w:lastRenderedPageBreak/>
        <w:t>- посредством СМС-информирования или электронной почты (при технической возможности).</w:t>
      </w:r>
    </w:p>
    <w:p w:rsidR="00C720C3" w:rsidRDefault="00C720C3">
      <w:pPr>
        <w:widowControl w:val="0"/>
        <w:ind w:firstLine="709"/>
        <w:jc w:val="both"/>
        <w:rPr>
          <w:sz w:val="28"/>
          <w:szCs w:val="28"/>
        </w:rPr>
      </w:pPr>
    </w:p>
    <w:bookmarkEnd w:id="5"/>
    <w:p w:rsidR="00C720C3" w:rsidRDefault="00C720C3">
      <w:pPr>
        <w:widowControl w:val="0"/>
        <w:ind w:firstLine="709"/>
        <w:jc w:val="both"/>
        <w:rPr>
          <w:sz w:val="28"/>
          <w:szCs w:val="28"/>
        </w:rPr>
      </w:pPr>
    </w:p>
    <w:p w:rsidR="00C720C3" w:rsidRDefault="00C720C3">
      <w:pPr>
        <w:widowControl w:val="0"/>
        <w:ind w:firstLine="709"/>
        <w:jc w:val="both"/>
        <w:rPr>
          <w:sz w:val="28"/>
          <w:szCs w:val="28"/>
        </w:rPr>
      </w:pPr>
    </w:p>
    <w:p w:rsidR="00C720C3" w:rsidRDefault="00C720C3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720C3" w:rsidRDefault="00C720C3">
      <w:pPr>
        <w:widowControl w:val="0"/>
        <w:ind w:firstLine="540"/>
        <w:jc w:val="both"/>
        <w:rPr>
          <w:sz w:val="28"/>
          <w:szCs w:val="28"/>
        </w:rPr>
      </w:pPr>
      <w:bookmarkStart w:id="6" w:name="Par33"/>
      <w:bookmarkEnd w:id="6"/>
    </w:p>
    <w:p w:rsidR="00C720C3" w:rsidRDefault="000B7504">
      <w:pPr>
        <w:spacing w:after="200" w:line="276" w:lineRule="auto"/>
        <w:rPr>
          <w:b/>
          <w:bCs/>
        </w:rPr>
      </w:pPr>
      <w:r>
        <w:rPr>
          <w:b/>
          <w:bCs/>
        </w:rPr>
        <w:br w:type="page" w:clear="all"/>
      </w:r>
    </w:p>
    <w:p w:rsidR="00C720C3" w:rsidRDefault="000B7504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Приложение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к административному регламенту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предоставления муниципальной услуги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«Согласование создания места (площадки) </w:t>
      </w: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накопления твердых коммунальных отходов»</w:t>
      </w:r>
    </w:p>
    <w:p w:rsidR="00C720C3" w:rsidRDefault="00C720C3">
      <w:pPr>
        <w:jc w:val="right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Перечень условных обозначений и сокращений, 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Идентификаторы категорий (признаков) заявителей, 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для предоставления муниципальной услуги, </w:t>
      </w:r>
    </w:p>
    <w:p w:rsidR="00C720C3" w:rsidRDefault="000B7504">
      <w:pPr>
        <w:jc w:val="center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C720C3" w:rsidRDefault="00C720C3">
      <w:pPr>
        <w:jc w:val="center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I. Перечень условных обозначений и сокращений</w:t>
      </w:r>
      <w:r>
        <w:rPr>
          <w:rFonts w:eastAsiaTheme="minorHAnsi"/>
          <w:b/>
          <w:bCs/>
          <w:sz w:val="28"/>
          <w:szCs w:val="28"/>
          <w:lang w:eastAsia="en-US"/>
        </w:rPr>
        <w:br/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 Условные сокращения:</w:t>
      </w:r>
    </w:p>
    <w:p w:rsidR="00C720C3" w:rsidRDefault="000B75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C720C3" w:rsidRDefault="000B75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ПГУ – портал государственных и муниципальных услуг (функций) Ленинградской области;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ОМСУ – орган местного самоуправления;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МФЦ – государственное бюджетное учреждение Ленинградской области «Многофункциональный центр предоставления государственных и муниципальных услуг»; </w:t>
      </w:r>
    </w:p>
    <w:p w:rsidR="00C720C3" w:rsidRDefault="000B750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СМЭВ – Федеральная государственная информационная система «Единая система межведомственного электронного взаимодействия».</w:t>
      </w:r>
    </w:p>
    <w:p w:rsidR="00C720C3" w:rsidRDefault="00C720C3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 Условные обозначения: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а) [Все] - документы представляются всеми заявителями, обращающимися за получением муниципальной услуги;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б) П(з) - представитель заявителя;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в) О - представляется оригинал документа;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г) К - представляется копия документа;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д) О(э) - представляется оригинал документа в электронной форме;</w:t>
      </w:r>
    </w:p>
    <w:p w:rsidR="00C720C3" w:rsidRDefault="000B7504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е) К(э) - представляется копия документа в электронной форме.</w:t>
      </w:r>
    </w:p>
    <w:p w:rsidR="00C720C3" w:rsidRDefault="00C720C3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C720C3" w:rsidRDefault="000B7504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II. Идентификаторы категорий (признаков) заявителей</w:t>
      </w:r>
    </w:p>
    <w:p w:rsidR="00C720C3" w:rsidRDefault="00C720C3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1</w:t>
      </w:r>
    </w:p>
    <w:p w:rsidR="00C720C3" w:rsidRDefault="00C720C3">
      <w:pPr>
        <w:ind w:firstLine="540"/>
        <w:jc w:val="both"/>
        <w:outlineLvl w:val="0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2761"/>
        <w:gridCol w:w="2761"/>
        <w:gridCol w:w="2762"/>
      </w:tblGrid>
      <w:tr w:rsidR="00C720C3"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lastRenderedPageBreak/>
              <w:t>Наименование отдельного признака заявителя</w:t>
            </w:r>
          </w:p>
        </w:tc>
        <w:tc>
          <w:tcPr>
            <w:tcW w:w="8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C720C3">
        <w:trPr>
          <w:trHeight w:val="2433"/>
        </w:trPr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 согласовании создания места (площадки) накопления твердых коммунальных отходов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Решение об отказе в согласовании создания места (площадки) накопления твердых коммунальных отходов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Исправление допущенных опечаток и(или) ошибок в выданных в результате предоставления муниципальной услуги документах и(или) созданных реестровых записях</w:t>
            </w:r>
          </w:p>
        </w:tc>
      </w:tr>
      <w:tr w:rsidR="00C720C3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Юридическое лицо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1А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2А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3А</w:t>
            </w:r>
          </w:p>
        </w:tc>
      </w:tr>
      <w:tr w:rsidR="00C720C3">
        <w:trPr>
          <w:trHeight w:val="552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Индивидуальный предприниматель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1Б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2Б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3Б</w:t>
            </w:r>
          </w:p>
        </w:tc>
      </w:tr>
    </w:tbl>
    <w:p w:rsidR="00C720C3" w:rsidRDefault="00C720C3">
      <w:pPr>
        <w:ind w:firstLine="709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C720C3">
      <w:pPr>
        <w:jc w:val="right"/>
        <w:rPr>
          <w:rFonts w:eastAsiaTheme="minorHAnsi"/>
          <w:b/>
          <w:bCs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III. Исчерпывающий перечень документов, необходимых</w:t>
      </w: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2</w:t>
      </w:r>
    </w:p>
    <w:p w:rsidR="00C720C3" w:rsidRDefault="00C720C3">
      <w:pPr>
        <w:jc w:val="both"/>
        <w:rPr>
          <w:rFonts w:eastAsiaTheme="minorHAnsi"/>
          <w:bCs/>
          <w:lang w:eastAsia="en-US"/>
        </w:rPr>
      </w:pPr>
    </w:p>
    <w:tbl>
      <w:tblPr>
        <w:tblStyle w:val="aff4"/>
        <w:tblW w:w="0" w:type="auto"/>
        <w:tblLayout w:type="fixed"/>
        <w:tblLook w:val="04A0"/>
      </w:tblPr>
      <w:tblGrid>
        <w:gridCol w:w="534"/>
        <w:gridCol w:w="2126"/>
        <w:gridCol w:w="4111"/>
        <w:gridCol w:w="141"/>
        <w:gridCol w:w="1843"/>
        <w:gridCol w:w="1383"/>
      </w:tblGrid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№</w:t>
            </w:r>
          </w:p>
        </w:tc>
        <w:tc>
          <w:tcPr>
            <w:tcW w:w="2126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43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83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C720C3">
        <w:tc>
          <w:tcPr>
            <w:tcW w:w="10138" w:type="dxa"/>
            <w:gridSpan w:val="6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Заявление о предоставлении муниципальной услуги с заполненным необходимым перечнем сведений, предусмотренных образцом № 1 к настоящему регламенту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личность заявителя (представителя заявителя): документы, удостоверяющие личность гражданина Российской Федерации, в том числе военнослужащего Российской Федерации,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Документ, удостоверяющий право (полномочия) представителя индивидуального предпринимателя или юридического лица, если с заявлением обращается представитель заявителя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К(э)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К(э)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П(з)</w:t>
            </w:r>
          </w:p>
        </w:tc>
      </w:tr>
      <w:tr w:rsidR="00C720C3">
        <w:tc>
          <w:tcPr>
            <w:tcW w:w="10138" w:type="dxa"/>
            <w:gridSpan w:val="6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Б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Учредительный документ и изменения, внесенные в учредительный документ (при наличии таки</w:t>
            </w:r>
            <w:bookmarkStart w:id="7" w:name="_GoBack"/>
            <w:bookmarkEnd w:id="7"/>
            <w:r>
              <w:rPr>
                <w:rFonts w:eastAsiaTheme="minorHAnsi"/>
                <w:lang w:eastAsia="en-US"/>
              </w:rPr>
              <w:t>х изменений)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[Все]</w:t>
            </w:r>
          </w:p>
        </w:tc>
      </w:tr>
      <w:tr w:rsidR="00C720C3">
        <w:tc>
          <w:tcPr>
            <w:tcW w:w="534" w:type="dxa"/>
          </w:tcPr>
          <w:p w:rsidR="00C720C3" w:rsidRDefault="000B750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7</w:t>
            </w:r>
          </w:p>
        </w:tc>
        <w:tc>
          <w:tcPr>
            <w:tcW w:w="2126" w:type="dxa"/>
          </w:tcPr>
          <w:p w:rsidR="00C720C3" w:rsidRDefault="000B750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А, Б</w:t>
            </w:r>
          </w:p>
        </w:tc>
        <w:tc>
          <w:tcPr>
            <w:tcW w:w="4111" w:type="dxa"/>
          </w:tcPr>
          <w:p w:rsidR="00C720C3" w:rsidRDefault="000B7504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Выписка из Единого государственного реестра недвижимости об основных характеристиках и зарегистрированных правах на земельный участок</w:t>
            </w:r>
          </w:p>
        </w:tc>
        <w:tc>
          <w:tcPr>
            <w:tcW w:w="1984" w:type="dxa"/>
            <w:gridSpan w:val="2"/>
          </w:tcPr>
          <w:p w:rsidR="00C720C3" w:rsidRDefault="000B750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МФЦ - О, К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ЕПГУ - О(э)</w:t>
            </w:r>
          </w:p>
          <w:p w:rsidR="00C720C3" w:rsidRDefault="000B7504">
            <w:pPr>
              <w:jc w:val="both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ПГУ ЛО - О(э)</w:t>
            </w:r>
          </w:p>
        </w:tc>
        <w:tc>
          <w:tcPr>
            <w:tcW w:w="1383" w:type="dxa"/>
          </w:tcPr>
          <w:p w:rsidR="00C720C3" w:rsidRDefault="000B7504">
            <w:pPr>
              <w:jc w:val="center"/>
              <w:rPr>
                <w:rFonts w:eastAsiaTheme="minorHAnsi"/>
                <w:bCs/>
                <w:highlight w:val="white"/>
              </w:rPr>
            </w:pPr>
            <w:r>
              <w:rPr>
                <w:rFonts w:eastAsiaTheme="minorHAnsi"/>
                <w:bCs/>
                <w:highlight w:val="white"/>
                <w:lang w:eastAsia="en-US"/>
              </w:rPr>
              <w:t>[Все]</w:t>
            </w:r>
          </w:p>
        </w:tc>
      </w:tr>
    </w:tbl>
    <w:p w:rsidR="00C720C3" w:rsidRDefault="00C720C3">
      <w:pPr>
        <w:jc w:val="both"/>
        <w:rPr>
          <w:rFonts w:eastAsiaTheme="minorHAnsi"/>
          <w:bCs/>
          <w:lang w:eastAsia="en-US"/>
        </w:rPr>
      </w:pPr>
    </w:p>
    <w:p w:rsidR="00C720C3" w:rsidRDefault="00C720C3">
      <w:pPr>
        <w:jc w:val="right"/>
        <w:rPr>
          <w:rFonts w:eastAsiaTheme="minorHAnsi"/>
          <w:b/>
          <w:bCs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IV. Исчерпывающий перечень оснований для отказа в приеме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заявления и документов, необходимых 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государственной услуги, оснований для приостановления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предоставления государственной услуги или отказа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в предоставлении государственной услуги</w:t>
      </w:r>
    </w:p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p w:rsidR="00C720C3" w:rsidRDefault="000B7504">
      <w:pPr>
        <w:jc w:val="right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Таблица № 3</w:t>
      </w:r>
    </w:p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tbl>
      <w:tblPr>
        <w:tblStyle w:val="aff4"/>
        <w:tblW w:w="0" w:type="auto"/>
        <w:tblLook w:val="04A0"/>
      </w:tblPr>
      <w:tblGrid>
        <w:gridCol w:w="675"/>
        <w:gridCol w:w="7631"/>
        <w:gridCol w:w="1832"/>
      </w:tblGrid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eastAsia="en-US"/>
              </w:rPr>
              <w:t>№</w:t>
            </w:r>
          </w:p>
        </w:tc>
        <w:tc>
          <w:tcPr>
            <w:tcW w:w="7631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C720C3">
        <w:trPr>
          <w:trHeight w:val="605"/>
        </w:trPr>
        <w:tc>
          <w:tcPr>
            <w:tcW w:w="10138" w:type="dxa"/>
            <w:gridSpan w:val="3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Несоответствие заявления установленной форме (образец № 1);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с комплектом документов подписано недействительной электронной подписью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10138" w:type="dxa"/>
            <w:gridSpan w:val="3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rPr>
          <w:trHeight w:val="463"/>
        </w:trPr>
        <w:tc>
          <w:tcPr>
            <w:tcW w:w="10138" w:type="dxa"/>
            <w:gridSpan w:val="3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Подача заявления и документов неуполномоченным лицом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Непредставление заявителем документов, указанных в приложении к настоящему регламенту (таблица № 2)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  <w:tr w:rsidR="00C720C3">
        <w:tc>
          <w:tcPr>
            <w:tcW w:w="675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7631" w:type="dxa"/>
          </w:tcPr>
          <w:p w:rsidR="00C720C3" w:rsidRDefault="000B7504">
            <w:pPr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Отсутствие права на предоставление муниципальной услуги: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</w:t>
            </w:r>
          </w:p>
        </w:tc>
        <w:tc>
          <w:tcPr>
            <w:tcW w:w="1832" w:type="dxa"/>
          </w:tcPr>
          <w:p w:rsidR="00C720C3" w:rsidRDefault="000B7504">
            <w:pPr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А, Б</w:t>
            </w:r>
          </w:p>
        </w:tc>
      </w:tr>
    </w:tbl>
    <w:p w:rsidR="00C720C3" w:rsidRDefault="00C720C3">
      <w:pPr>
        <w:jc w:val="center"/>
        <w:rPr>
          <w:rFonts w:eastAsiaTheme="minorHAnsi"/>
          <w:b/>
          <w:bCs/>
          <w:lang w:eastAsia="en-US"/>
        </w:rPr>
      </w:pPr>
    </w:p>
    <w:p w:rsidR="00C720C3" w:rsidRDefault="000B7504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V. Формы заявления и документов, необходимых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bCs/>
          <w:sz w:val="28"/>
          <w:szCs w:val="28"/>
          <w:lang w:eastAsia="en-US"/>
        </w:rPr>
        <w:t>для предоставления муниципальной услуги</w:t>
      </w:r>
    </w:p>
    <w:p w:rsidR="00C720C3" w:rsidRDefault="00C720C3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0B7504">
      <w:pPr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Образец № 1</w:t>
      </w:r>
    </w:p>
    <w:p w:rsidR="00C720C3" w:rsidRDefault="00C720C3">
      <w:pPr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                                 </w:t>
      </w:r>
      <w:r>
        <w:rPr>
          <w:rFonts w:ascii="Times New Roman" w:eastAsiaTheme="minorHAnsi" w:hAnsi="Times New Roman"/>
          <w:b w:val="0"/>
          <w:bCs/>
          <w:sz w:val="20"/>
          <w:lang w:eastAsia="en-US"/>
        </w:rPr>
        <w:t>Главе _______________________________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_______________________________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(наименование уполномоченного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                                                               органа местного самоуправления)</w:t>
      </w:r>
    </w:p>
    <w:p w:rsidR="00C720C3" w:rsidRDefault="00C720C3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ЗАЯВКА</w:t>
      </w:r>
    </w:p>
    <w:p w:rsidR="00C720C3" w:rsidRDefault="000B750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согласование создания места (площадки) накопления</w:t>
      </w:r>
    </w:p>
    <w:p w:rsidR="00C720C3" w:rsidRDefault="000B7504">
      <w:pPr>
        <w:pStyle w:val="Heading1"/>
        <w:keepNext w:val="0"/>
        <w:spacing w:line="240" w:lineRule="auto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твердых коммунальных отходов</w:t>
      </w:r>
    </w:p>
    <w:p w:rsidR="00C720C3" w:rsidRDefault="000B7504">
      <w:pPr>
        <w:pStyle w:val="Heading1"/>
        <w:keepNext w:val="0"/>
        <w:tabs>
          <w:tab w:val="left" w:pos="3233"/>
        </w:tabs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ab/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соответствии  с  </w:t>
      </w:r>
      <w:hyperlink r:id="rId10" w:tooltip="consultantplus://offline/ref=5D39A8694D5DDF6805B4B9FA2C1DB83B79B687B0295049AE3DAD451A0E7F962FD64D4143F0AC16DEE0C5F263D766855ECB1597484D5D1734GDXDP" w:history="1">
        <w:r>
          <w:rPr>
            <w:rFonts w:ascii="Times New Roman" w:eastAsiaTheme="minorHAnsi" w:hAnsi="Times New Roman"/>
            <w:b w:val="0"/>
            <w:bCs/>
            <w:sz w:val="20"/>
            <w:lang w:eastAsia="en-US"/>
          </w:rPr>
          <w:t>пунктом  4</w:t>
        </w:r>
      </w:hyperlink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Правил  обустройства  мест  (площадок) накопления  твердых коммунальных отходов и ведения их реестра, утвержденных постановлением Правительства Российской Федерации от 31.08.2018 № 1039, для согласования создания места  (площадки)  накопления  твердых  коммунальных отходов,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                            (наименование заявителя или представителя заявителя)</w:t>
      </w:r>
    </w:p>
    <w:p w:rsidR="00C720C3" w:rsidRDefault="00C720C3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направляет следующую заявку:</w:t>
      </w:r>
    </w:p>
    <w:p w:rsidR="00C720C3" w:rsidRDefault="00C720C3">
      <w:pPr>
        <w:jc w:val="both"/>
        <w:rPr>
          <w:rFonts w:eastAsiaTheme="minorHAnsi"/>
          <w:b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989"/>
        <w:gridCol w:w="3572"/>
      </w:tblGrid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Полное наименование юридического лица/фамилия, имя, отчество (при наличии) индивидуального предпринимателя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юридических лиц: основной государственный регистрационный номер записи в Едином государственном реестре юридических лиц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Для индивидуальных предпринимателей: основной государственный регистрационный номер записи в Едином государственном реестре индивидуальных предпринимателей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Фактический адрес местонахождения юридического лица/адрес регистрации по месту жительства индивидуального предпринимателя;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почтовый адрес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Контактный телефон, адрес электронной почты (при наличии)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Сведения о правах на землю или земельный участок, на котором планируется создать место (площадку) накопления ТКО (наименование правоустанавливающего документа, дата и номер регистрации, кем, кому и когда выдан).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При размещении места (площадки) накопления ТКО на земельном участке, государственная собственность на который не разграничена, а также на земельном участке, находящемся в муниципальной собственности ОМСУ, копию разрешения на использование земель или земельных участков, государственная собственность на которые не разграничена, а также земельных участков, находящихся в муниципальной собственности ОМСУ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 xml:space="preserve">Данные о планируемом месте (площадке) накопления </w:t>
            </w: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ТКО: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адрес (местоположение);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географические координаты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lastRenderedPageBreak/>
              <w:t>8.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технических характеристиках планируемого места (площадки) накопления ТКО: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тип места (площадки) накопления ТКО;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площадь места (площадки) накопления ТКО;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количество, вид и (или) тип планируемых к размещению емкостей, предназначенных для сбора и накопления ТКО, с указанием их объема (при наличии);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планируемое место для складирования крупногабаритных отходов;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highlight w:val="white"/>
              </w:rPr>
            </w:pPr>
            <w:r>
              <w:rPr>
                <w:rFonts w:eastAsiaTheme="minorHAnsi"/>
                <w:bCs/>
                <w:sz w:val="20"/>
                <w:szCs w:val="20"/>
                <w:highlight w:val="white"/>
                <w:lang w:eastAsia="en-US"/>
              </w:rPr>
              <w:t>- наличие подъездного пути; твердого (асфальтового, бетонного) покрытия с уклоном для отведения талых и дождевых сточных вод, ограждения с трех сторон высотой не менее 1 метра, обеспечивающего предупреждение распространения отходов за пределы контейнерной площадки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 собственнике планируемого места (площадки) накопления ТКО: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юридических лиц: полное наименование, основной государственный регистрационный номер записи в ЕГРЮЛ, фактический адрес;</w:t>
            </w:r>
          </w:p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- для индивидуальных предпринимателей: фамилия, имя, отчество (последнее - при наличии), основной государственный регистрационный номер записи в ЕГРИП, адрес регистрации по месту жительства;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Данные об источниках образования ТКО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  <w:tr w:rsidR="00C720C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>
            <w:pPr>
              <w:jc w:val="center"/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0B7504" w:rsidP="00F04C9B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sz w:val="20"/>
                <w:szCs w:val="20"/>
                <w:lang w:eastAsia="en-US"/>
              </w:rPr>
              <w:t>Способ получения результата предоставления муниципальной услуги (лично в в МФЦ (указать адрес)/ в электронной форме через личный кабинет заявителя на ПГУ ЛО/ ЕПГУ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3" w:rsidRDefault="00C720C3">
            <w:pPr>
              <w:rPr>
                <w:rFonts w:eastAsiaTheme="minorHAnsi"/>
                <w:bCs/>
                <w:sz w:val="20"/>
                <w:szCs w:val="20"/>
                <w:lang w:eastAsia="en-US"/>
              </w:rPr>
            </w:pPr>
          </w:p>
        </w:tc>
      </w:tr>
    </w:tbl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</w:t>
      </w:r>
    </w:p>
    <w:p w:rsidR="00C720C3" w:rsidRDefault="000B7504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Приложение:</w:t>
      </w:r>
    </w:p>
    <w:p w:rsidR="00C720C3" w:rsidRDefault="00C720C3">
      <w:pPr>
        <w:pStyle w:val="Heading1"/>
        <w:keepNext w:val="0"/>
        <w:spacing w:line="240" w:lineRule="auto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C720C3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_____________                                     __________________</w:t>
      </w:r>
    </w:p>
    <w:p w:rsidR="00C720C3" w:rsidRDefault="000B7504">
      <w:pPr>
        <w:pStyle w:val="Heading1"/>
        <w:keepNext w:val="0"/>
        <w:jc w:val="both"/>
        <w:rPr>
          <w:rFonts w:ascii="Courier New" w:eastAsiaTheme="minorHAnsi" w:hAnsi="Courier New" w:cs="Courier New"/>
          <w:b w:val="0"/>
          <w:bCs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bCs/>
          <w:sz w:val="20"/>
          <w:lang w:eastAsia="en-US"/>
        </w:rPr>
        <w:t xml:space="preserve">     (дата)                                            (подпись)</w:t>
      </w:r>
    </w:p>
    <w:p w:rsidR="00C720C3" w:rsidRDefault="00C720C3">
      <w:pPr>
        <w:jc w:val="both"/>
        <w:rPr>
          <w:rFonts w:eastAsiaTheme="minorHAnsi"/>
          <w:b/>
          <w:bCs/>
          <w:lang w:eastAsia="en-US"/>
        </w:rPr>
      </w:pPr>
    </w:p>
    <w:p w:rsidR="00C720C3" w:rsidRDefault="00C720C3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F04C9B" w:rsidRDefault="00F04C9B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C720C3" w:rsidRDefault="000B7504">
      <w:pPr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Образец № 2</w:t>
      </w:r>
    </w:p>
    <w:p w:rsidR="00C720C3" w:rsidRDefault="00C720C3">
      <w:pPr>
        <w:jc w:val="both"/>
        <w:rPr>
          <w:rFonts w:eastAsiaTheme="minorHAnsi"/>
          <w:b/>
          <w:bCs/>
          <w:lang w:eastAsia="en-US"/>
        </w:rPr>
      </w:pP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РЕШЕНИЕ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о согласовании/об отказе в согласовании создания места (площадки)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накопления твердых коммунальных отходов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"__" ____________ 20__ г.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В    соответствии   с   Административным   регламентом   предоставления муниципальной  услуги  «Согласование  создания  места (площадки) накопления твердых  коммунальных отходов» администрацией муниципального образования в лице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(должность, Ф.И.О.)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принято решение о согласовании/об отказе в согласовании создания места (площадки) накопления ТКО по адресу: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___________________________________________________________________________________________________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отходов:___________________________________________________________________________________________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в лице заявителя: ___________________________________________________________________________________,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действующего на основании: _________________________________________________________________________,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на основании  ______________________________________________________________________________________</w:t>
      </w:r>
    </w:p>
    <w:p w:rsidR="00C720C3" w:rsidRDefault="000B7504">
      <w:pPr>
        <w:pStyle w:val="Heading1"/>
        <w:keepNext w:val="0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(указать обстоятельства, послужившие основанием для отказа)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Собственнику  места  (площадки) накопления ТКО оборудовать место (площадку) накопления ТКО до «__» ____________ 20__ г.; следовать представленной схеме размещения места (площадки) накопления твердых коммунальных отходов;  содержать   и   эксплуатировать   место  (площадку)  накопления  ТКО  и прилегающую  территорию  в  соответствии  с  требованиями  законодательства Российской  Федерации  в области санитарно-эпидемиологического благополучия населения.    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Не  позднее 3 рабочих дней со дня начала использования места (площадки) накопления   ТКО   направить   в администрацию муниципального образования  заявку  о  включении сведений  о  месте  (площадке)  накопления  ТКО  в  реестр  мест (площадок) накопления твердых коммунальных отходов.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_____________________       ____________      _________________</w:t>
      </w: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 xml:space="preserve">     (должность)                            (подпись)                    (Ф.И.О)</w:t>
      </w:r>
    </w:p>
    <w:p w:rsidR="00C720C3" w:rsidRDefault="00C720C3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</w:p>
    <w:p w:rsidR="00C720C3" w:rsidRDefault="000B7504">
      <w:pPr>
        <w:pStyle w:val="Heading1"/>
        <w:keepNext w:val="0"/>
        <w:jc w:val="both"/>
        <w:rPr>
          <w:rFonts w:ascii="Times New Roman" w:eastAsiaTheme="minorHAnsi" w:hAnsi="Times New Roman"/>
          <w:b w:val="0"/>
          <w:bCs/>
          <w:sz w:val="20"/>
          <w:lang w:eastAsia="en-US"/>
        </w:rPr>
      </w:pPr>
      <w:r>
        <w:rPr>
          <w:rFonts w:ascii="Times New Roman" w:eastAsiaTheme="minorHAnsi" w:hAnsi="Times New Roman"/>
          <w:b w:val="0"/>
          <w:bCs/>
          <w:sz w:val="20"/>
          <w:lang w:eastAsia="en-US"/>
        </w:rPr>
        <w:t>М.п.</w:t>
      </w:r>
    </w:p>
    <w:p w:rsidR="00C720C3" w:rsidRDefault="00C720C3">
      <w:pPr>
        <w:widowControl w:val="0"/>
        <w:ind w:firstLine="709"/>
        <w:jc w:val="right"/>
        <w:outlineLvl w:val="1"/>
        <w:rPr>
          <w:b/>
        </w:rPr>
      </w:pPr>
    </w:p>
    <w:sectPr w:rsidR="00C720C3" w:rsidSect="00C720C3">
      <w:headerReference w:type="even" r:id="rId11"/>
      <w:footerReference w:type="default" r:id="rId12"/>
      <w:headerReference w:type="first" r:id="rId13"/>
      <w:pgSz w:w="11906" w:h="16838"/>
      <w:pgMar w:top="1134" w:right="850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BE5" w:rsidRDefault="00204BE5">
      <w:r>
        <w:separator/>
      </w:r>
    </w:p>
  </w:endnote>
  <w:endnote w:type="continuationSeparator" w:id="0">
    <w:p w:rsidR="00204BE5" w:rsidRDefault="00204B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9903633"/>
      <w:docPartObj>
        <w:docPartGallery w:val="Page Numbers (Bottom of Page)"/>
        <w:docPartUnique/>
      </w:docPartObj>
    </w:sdtPr>
    <w:sdtContent>
      <w:p w:rsidR="00C720C3" w:rsidRDefault="00C567D1">
        <w:pPr>
          <w:pStyle w:val="Footer"/>
          <w:jc w:val="center"/>
        </w:pPr>
        <w:r>
          <w:fldChar w:fldCharType="begin"/>
        </w:r>
        <w:r w:rsidR="000B7504">
          <w:instrText>PAGE   \* MERGEFORMAT</w:instrText>
        </w:r>
        <w:r>
          <w:fldChar w:fldCharType="separate"/>
        </w:r>
        <w:r w:rsidR="00F04C9B">
          <w:rPr>
            <w:noProof/>
          </w:rPr>
          <w:t>13</w:t>
        </w:r>
        <w:r>
          <w:fldChar w:fldCharType="end"/>
        </w:r>
      </w:p>
    </w:sdtContent>
  </w:sdt>
  <w:p w:rsidR="00C720C3" w:rsidRDefault="00C720C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BE5" w:rsidRDefault="00204BE5">
      <w:r>
        <w:separator/>
      </w:r>
    </w:p>
  </w:footnote>
  <w:footnote w:type="continuationSeparator" w:id="0">
    <w:p w:rsidR="00204BE5" w:rsidRDefault="00204B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C3" w:rsidRDefault="00C567D1">
    <w:pPr>
      <w:pStyle w:val="Header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0B7504"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0B7504">
      <w:rPr>
        <w:rStyle w:val="af6"/>
      </w:rPr>
      <w:t>2</w:t>
    </w:r>
    <w:r>
      <w:rPr>
        <w:rStyle w:val="af6"/>
      </w:rPr>
      <w:fldChar w:fldCharType="end"/>
    </w:r>
  </w:p>
  <w:p w:rsidR="00C720C3" w:rsidRDefault="00C720C3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0C3" w:rsidRDefault="00C720C3">
    <w:pPr>
      <w:pStyle w:val="Header"/>
      <w:jc w:val="center"/>
    </w:pPr>
  </w:p>
  <w:p w:rsidR="00C720C3" w:rsidRDefault="00C720C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F49DF"/>
    <w:multiLevelType w:val="hybridMultilevel"/>
    <w:tmpl w:val="A432B6BC"/>
    <w:lvl w:ilvl="0" w:tplc="C834EFDA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28F80B8A">
      <w:start w:val="1"/>
      <w:numFmt w:val="lowerLetter"/>
      <w:lvlText w:val="%2."/>
      <w:lvlJc w:val="left"/>
      <w:pPr>
        <w:ind w:left="1789" w:hanging="360"/>
      </w:pPr>
    </w:lvl>
    <w:lvl w:ilvl="2" w:tplc="174C4468">
      <w:start w:val="1"/>
      <w:numFmt w:val="lowerRoman"/>
      <w:lvlText w:val="%3."/>
      <w:lvlJc w:val="right"/>
      <w:pPr>
        <w:ind w:left="2509" w:hanging="180"/>
      </w:pPr>
    </w:lvl>
    <w:lvl w:ilvl="3" w:tplc="9F82AFA4">
      <w:start w:val="1"/>
      <w:numFmt w:val="decimal"/>
      <w:lvlText w:val="%4."/>
      <w:lvlJc w:val="left"/>
      <w:pPr>
        <w:ind w:left="3229" w:hanging="360"/>
      </w:pPr>
    </w:lvl>
    <w:lvl w:ilvl="4" w:tplc="9BEE772E">
      <w:start w:val="1"/>
      <w:numFmt w:val="lowerLetter"/>
      <w:lvlText w:val="%5."/>
      <w:lvlJc w:val="left"/>
      <w:pPr>
        <w:ind w:left="3949" w:hanging="360"/>
      </w:pPr>
    </w:lvl>
    <w:lvl w:ilvl="5" w:tplc="79C4CBE4">
      <w:start w:val="1"/>
      <w:numFmt w:val="lowerRoman"/>
      <w:lvlText w:val="%6."/>
      <w:lvlJc w:val="right"/>
      <w:pPr>
        <w:ind w:left="4669" w:hanging="180"/>
      </w:pPr>
    </w:lvl>
    <w:lvl w:ilvl="6" w:tplc="6B42542E">
      <w:start w:val="1"/>
      <w:numFmt w:val="decimal"/>
      <w:lvlText w:val="%7."/>
      <w:lvlJc w:val="left"/>
      <w:pPr>
        <w:ind w:left="5389" w:hanging="360"/>
      </w:pPr>
    </w:lvl>
    <w:lvl w:ilvl="7" w:tplc="F662BB7C">
      <w:start w:val="1"/>
      <w:numFmt w:val="lowerLetter"/>
      <w:lvlText w:val="%8."/>
      <w:lvlJc w:val="left"/>
      <w:pPr>
        <w:ind w:left="6109" w:hanging="360"/>
      </w:pPr>
    </w:lvl>
    <w:lvl w:ilvl="8" w:tplc="35CC25B4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05245F"/>
    <w:multiLevelType w:val="hybridMultilevel"/>
    <w:tmpl w:val="EF8A1D50"/>
    <w:lvl w:ilvl="0" w:tplc="CBFAC456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D4C86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E459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34FF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9001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520A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D49ED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7CD95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E2ABC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18471D"/>
    <w:multiLevelType w:val="hybridMultilevel"/>
    <w:tmpl w:val="EEE43CDC"/>
    <w:lvl w:ilvl="0" w:tplc="156AEE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A629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74C5E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AE98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0A23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D2CE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7ADB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8A77F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46E8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677C4"/>
    <w:multiLevelType w:val="multilevel"/>
    <w:tmpl w:val="0404515C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4D30847"/>
    <w:multiLevelType w:val="hybridMultilevel"/>
    <w:tmpl w:val="5FF46AEE"/>
    <w:lvl w:ilvl="0" w:tplc="91AE31C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FC7A5D34">
      <w:start w:val="1"/>
      <w:numFmt w:val="lowerLetter"/>
      <w:lvlText w:val="%2."/>
      <w:lvlJc w:val="left"/>
      <w:pPr>
        <w:ind w:left="2149" w:hanging="360"/>
      </w:pPr>
    </w:lvl>
    <w:lvl w:ilvl="2" w:tplc="1698478A">
      <w:start w:val="1"/>
      <w:numFmt w:val="lowerRoman"/>
      <w:lvlText w:val="%3."/>
      <w:lvlJc w:val="right"/>
      <w:pPr>
        <w:ind w:left="2869" w:hanging="180"/>
      </w:pPr>
    </w:lvl>
    <w:lvl w:ilvl="3" w:tplc="E9DAEE8A">
      <w:start w:val="1"/>
      <w:numFmt w:val="decimal"/>
      <w:lvlText w:val="%4."/>
      <w:lvlJc w:val="left"/>
      <w:pPr>
        <w:ind w:left="3589" w:hanging="360"/>
      </w:pPr>
    </w:lvl>
    <w:lvl w:ilvl="4" w:tplc="B088EE6C">
      <w:start w:val="1"/>
      <w:numFmt w:val="lowerLetter"/>
      <w:lvlText w:val="%5."/>
      <w:lvlJc w:val="left"/>
      <w:pPr>
        <w:ind w:left="4309" w:hanging="360"/>
      </w:pPr>
    </w:lvl>
    <w:lvl w:ilvl="5" w:tplc="4ADC3B94">
      <w:start w:val="1"/>
      <w:numFmt w:val="lowerRoman"/>
      <w:lvlText w:val="%6."/>
      <w:lvlJc w:val="right"/>
      <w:pPr>
        <w:ind w:left="5029" w:hanging="180"/>
      </w:pPr>
    </w:lvl>
    <w:lvl w:ilvl="6" w:tplc="06B0EC2C">
      <w:start w:val="1"/>
      <w:numFmt w:val="decimal"/>
      <w:lvlText w:val="%7."/>
      <w:lvlJc w:val="left"/>
      <w:pPr>
        <w:ind w:left="5749" w:hanging="360"/>
      </w:pPr>
    </w:lvl>
    <w:lvl w:ilvl="7" w:tplc="EE6E81A2">
      <w:start w:val="1"/>
      <w:numFmt w:val="lowerLetter"/>
      <w:lvlText w:val="%8."/>
      <w:lvlJc w:val="left"/>
      <w:pPr>
        <w:ind w:left="6469" w:hanging="360"/>
      </w:pPr>
    </w:lvl>
    <w:lvl w:ilvl="8" w:tplc="967C8002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92C7303"/>
    <w:multiLevelType w:val="hybridMultilevel"/>
    <w:tmpl w:val="210C0C2C"/>
    <w:lvl w:ilvl="0" w:tplc="502ACFA2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299A7946">
      <w:start w:val="1"/>
      <w:numFmt w:val="lowerLetter"/>
      <w:lvlText w:val="%2."/>
      <w:lvlJc w:val="left"/>
      <w:pPr>
        <w:ind w:left="1800" w:hanging="360"/>
      </w:pPr>
    </w:lvl>
    <w:lvl w:ilvl="2" w:tplc="FC86603E">
      <w:start w:val="1"/>
      <w:numFmt w:val="lowerRoman"/>
      <w:lvlText w:val="%3."/>
      <w:lvlJc w:val="right"/>
      <w:pPr>
        <w:ind w:left="2520" w:hanging="180"/>
      </w:pPr>
    </w:lvl>
    <w:lvl w:ilvl="3" w:tplc="97DA07B8">
      <w:start w:val="1"/>
      <w:numFmt w:val="decimal"/>
      <w:lvlText w:val="%4."/>
      <w:lvlJc w:val="left"/>
      <w:pPr>
        <w:ind w:left="3240" w:hanging="360"/>
      </w:pPr>
    </w:lvl>
    <w:lvl w:ilvl="4" w:tplc="958EEBA2">
      <w:start w:val="1"/>
      <w:numFmt w:val="lowerLetter"/>
      <w:lvlText w:val="%5."/>
      <w:lvlJc w:val="left"/>
      <w:pPr>
        <w:ind w:left="3960" w:hanging="360"/>
      </w:pPr>
    </w:lvl>
    <w:lvl w:ilvl="5" w:tplc="6026FC8A">
      <w:start w:val="1"/>
      <w:numFmt w:val="lowerRoman"/>
      <w:lvlText w:val="%6."/>
      <w:lvlJc w:val="right"/>
      <w:pPr>
        <w:ind w:left="4680" w:hanging="180"/>
      </w:pPr>
    </w:lvl>
    <w:lvl w:ilvl="6" w:tplc="D8BE8596">
      <w:start w:val="1"/>
      <w:numFmt w:val="decimal"/>
      <w:lvlText w:val="%7."/>
      <w:lvlJc w:val="left"/>
      <w:pPr>
        <w:ind w:left="5400" w:hanging="360"/>
      </w:pPr>
    </w:lvl>
    <w:lvl w:ilvl="7" w:tplc="72AEDE40">
      <w:start w:val="1"/>
      <w:numFmt w:val="lowerLetter"/>
      <w:lvlText w:val="%8."/>
      <w:lvlJc w:val="left"/>
      <w:pPr>
        <w:ind w:left="6120" w:hanging="360"/>
      </w:pPr>
    </w:lvl>
    <w:lvl w:ilvl="8" w:tplc="02668202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EA775A"/>
    <w:multiLevelType w:val="hybridMultilevel"/>
    <w:tmpl w:val="28A4920C"/>
    <w:lvl w:ilvl="0" w:tplc="63483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1288FA2">
      <w:start w:val="1"/>
      <w:numFmt w:val="lowerLetter"/>
      <w:lvlText w:val="%2."/>
      <w:lvlJc w:val="left"/>
      <w:pPr>
        <w:ind w:left="1789" w:hanging="360"/>
      </w:pPr>
    </w:lvl>
    <w:lvl w:ilvl="2" w:tplc="AC0857DE">
      <w:start w:val="1"/>
      <w:numFmt w:val="lowerRoman"/>
      <w:lvlText w:val="%3."/>
      <w:lvlJc w:val="right"/>
      <w:pPr>
        <w:ind w:left="2509" w:hanging="180"/>
      </w:pPr>
    </w:lvl>
    <w:lvl w:ilvl="3" w:tplc="6276E300">
      <w:start w:val="1"/>
      <w:numFmt w:val="decimal"/>
      <w:lvlText w:val="%4."/>
      <w:lvlJc w:val="left"/>
      <w:pPr>
        <w:ind w:left="3229" w:hanging="360"/>
      </w:pPr>
    </w:lvl>
    <w:lvl w:ilvl="4" w:tplc="1B8AC538">
      <w:start w:val="1"/>
      <w:numFmt w:val="lowerLetter"/>
      <w:lvlText w:val="%5."/>
      <w:lvlJc w:val="left"/>
      <w:pPr>
        <w:ind w:left="3949" w:hanging="360"/>
      </w:pPr>
    </w:lvl>
    <w:lvl w:ilvl="5" w:tplc="71846E6C">
      <w:start w:val="1"/>
      <w:numFmt w:val="lowerRoman"/>
      <w:lvlText w:val="%6."/>
      <w:lvlJc w:val="right"/>
      <w:pPr>
        <w:ind w:left="4669" w:hanging="180"/>
      </w:pPr>
    </w:lvl>
    <w:lvl w:ilvl="6" w:tplc="ABEC086A">
      <w:start w:val="1"/>
      <w:numFmt w:val="decimal"/>
      <w:lvlText w:val="%7."/>
      <w:lvlJc w:val="left"/>
      <w:pPr>
        <w:ind w:left="5389" w:hanging="360"/>
      </w:pPr>
    </w:lvl>
    <w:lvl w:ilvl="7" w:tplc="474455EA">
      <w:start w:val="1"/>
      <w:numFmt w:val="lowerLetter"/>
      <w:lvlText w:val="%8."/>
      <w:lvlJc w:val="left"/>
      <w:pPr>
        <w:ind w:left="6109" w:hanging="360"/>
      </w:pPr>
    </w:lvl>
    <w:lvl w:ilvl="8" w:tplc="504CEF6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FBF2A2E"/>
    <w:multiLevelType w:val="hybridMultilevel"/>
    <w:tmpl w:val="B868039C"/>
    <w:lvl w:ilvl="0" w:tplc="E3408A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E2492D8">
      <w:start w:val="1"/>
      <w:numFmt w:val="lowerLetter"/>
      <w:lvlText w:val="%2."/>
      <w:lvlJc w:val="left"/>
      <w:pPr>
        <w:ind w:left="1440" w:hanging="360"/>
      </w:pPr>
    </w:lvl>
    <w:lvl w:ilvl="2" w:tplc="F1760262">
      <w:start w:val="1"/>
      <w:numFmt w:val="lowerRoman"/>
      <w:lvlText w:val="%3."/>
      <w:lvlJc w:val="right"/>
      <w:pPr>
        <w:ind w:left="2160" w:hanging="180"/>
      </w:pPr>
    </w:lvl>
    <w:lvl w:ilvl="3" w:tplc="DD5EE7E2">
      <w:start w:val="1"/>
      <w:numFmt w:val="decimal"/>
      <w:lvlText w:val="%4."/>
      <w:lvlJc w:val="left"/>
      <w:pPr>
        <w:ind w:left="2880" w:hanging="360"/>
      </w:pPr>
    </w:lvl>
    <w:lvl w:ilvl="4" w:tplc="7032A86E">
      <w:start w:val="1"/>
      <w:numFmt w:val="lowerLetter"/>
      <w:lvlText w:val="%5."/>
      <w:lvlJc w:val="left"/>
      <w:pPr>
        <w:ind w:left="3600" w:hanging="360"/>
      </w:pPr>
    </w:lvl>
    <w:lvl w:ilvl="5" w:tplc="2DDCBCA0">
      <w:start w:val="1"/>
      <w:numFmt w:val="lowerRoman"/>
      <w:lvlText w:val="%6."/>
      <w:lvlJc w:val="right"/>
      <w:pPr>
        <w:ind w:left="4320" w:hanging="180"/>
      </w:pPr>
    </w:lvl>
    <w:lvl w:ilvl="6" w:tplc="E236B590">
      <w:start w:val="1"/>
      <w:numFmt w:val="decimal"/>
      <w:lvlText w:val="%7."/>
      <w:lvlJc w:val="left"/>
      <w:pPr>
        <w:ind w:left="5040" w:hanging="360"/>
      </w:pPr>
    </w:lvl>
    <w:lvl w:ilvl="7" w:tplc="DF52EEEC">
      <w:start w:val="1"/>
      <w:numFmt w:val="lowerLetter"/>
      <w:lvlText w:val="%8."/>
      <w:lvlJc w:val="left"/>
      <w:pPr>
        <w:ind w:left="5760" w:hanging="360"/>
      </w:pPr>
    </w:lvl>
    <w:lvl w:ilvl="8" w:tplc="5602E43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C4722"/>
    <w:multiLevelType w:val="hybridMultilevel"/>
    <w:tmpl w:val="5A282C44"/>
    <w:lvl w:ilvl="0" w:tplc="B95CA7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E08292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1362A4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55C868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BE4EF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A808E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2427A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106874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C60131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3733B20"/>
    <w:multiLevelType w:val="hybridMultilevel"/>
    <w:tmpl w:val="17928822"/>
    <w:lvl w:ilvl="0" w:tplc="03A07CEC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F7EA57B2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B9B046AE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C0FD0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D98C7792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B6A21228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7C8FB6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3F4EE8E2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D9EA749E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251606BF"/>
    <w:multiLevelType w:val="hybridMultilevel"/>
    <w:tmpl w:val="1302736E"/>
    <w:lvl w:ilvl="0" w:tplc="9D3A53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91A2F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F6C1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0CE2D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8D6B1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302F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6C93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439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504E9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707552"/>
    <w:multiLevelType w:val="hybridMultilevel"/>
    <w:tmpl w:val="4C165D2E"/>
    <w:lvl w:ilvl="0" w:tplc="090443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30239E8">
      <w:start w:val="1"/>
      <w:numFmt w:val="lowerLetter"/>
      <w:lvlText w:val="%2."/>
      <w:lvlJc w:val="left"/>
      <w:pPr>
        <w:ind w:left="2149" w:hanging="360"/>
      </w:pPr>
    </w:lvl>
    <w:lvl w:ilvl="2" w:tplc="F9E21BDC">
      <w:start w:val="1"/>
      <w:numFmt w:val="lowerRoman"/>
      <w:lvlText w:val="%3."/>
      <w:lvlJc w:val="right"/>
      <w:pPr>
        <w:ind w:left="2869" w:hanging="180"/>
      </w:pPr>
    </w:lvl>
    <w:lvl w:ilvl="3" w:tplc="2ADA58DA">
      <w:start w:val="1"/>
      <w:numFmt w:val="decimal"/>
      <w:lvlText w:val="%4."/>
      <w:lvlJc w:val="left"/>
      <w:pPr>
        <w:ind w:left="3589" w:hanging="360"/>
      </w:pPr>
    </w:lvl>
    <w:lvl w:ilvl="4" w:tplc="10804B78">
      <w:start w:val="1"/>
      <w:numFmt w:val="lowerLetter"/>
      <w:lvlText w:val="%5."/>
      <w:lvlJc w:val="left"/>
      <w:pPr>
        <w:ind w:left="4309" w:hanging="360"/>
      </w:pPr>
    </w:lvl>
    <w:lvl w:ilvl="5" w:tplc="BAC240E0">
      <w:start w:val="1"/>
      <w:numFmt w:val="lowerRoman"/>
      <w:lvlText w:val="%6."/>
      <w:lvlJc w:val="right"/>
      <w:pPr>
        <w:ind w:left="5029" w:hanging="180"/>
      </w:pPr>
    </w:lvl>
    <w:lvl w:ilvl="6" w:tplc="2452D96A">
      <w:start w:val="1"/>
      <w:numFmt w:val="decimal"/>
      <w:lvlText w:val="%7."/>
      <w:lvlJc w:val="left"/>
      <w:pPr>
        <w:ind w:left="5749" w:hanging="360"/>
      </w:pPr>
    </w:lvl>
    <w:lvl w:ilvl="7" w:tplc="3482A952">
      <w:start w:val="1"/>
      <w:numFmt w:val="lowerLetter"/>
      <w:lvlText w:val="%8."/>
      <w:lvlJc w:val="left"/>
      <w:pPr>
        <w:ind w:left="6469" w:hanging="360"/>
      </w:pPr>
    </w:lvl>
    <w:lvl w:ilvl="8" w:tplc="1EE0F924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67D448E"/>
    <w:multiLevelType w:val="hybridMultilevel"/>
    <w:tmpl w:val="86A03A4E"/>
    <w:lvl w:ilvl="0" w:tplc="3858F5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3A5D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E427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3098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AA890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10DD3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7C86F6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C18B1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66E9E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88E0C9E"/>
    <w:multiLevelType w:val="hybridMultilevel"/>
    <w:tmpl w:val="97843BB6"/>
    <w:lvl w:ilvl="0" w:tplc="21200A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296F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928C7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20B6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D467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B9088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526E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23E32A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43804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C674C6"/>
    <w:multiLevelType w:val="hybridMultilevel"/>
    <w:tmpl w:val="3A2E774E"/>
    <w:lvl w:ilvl="0" w:tplc="64220220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F64E91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AA6FA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EEE7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06CE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7AEBB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2E26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241D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723D7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3B5CB3"/>
    <w:multiLevelType w:val="hybridMultilevel"/>
    <w:tmpl w:val="0202583A"/>
    <w:lvl w:ilvl="0" w:tplc="01F0A8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366218A">
      <w:start w:val="1"/>
      <w:numFmt w:val="lowerLetter"/>
      <w:lvlText w:val="%2."/>
      <w:lvlJc w:val="left"/>
      <w:pPr>
        <w:ind w:left="1440" w:hanging="360"/>
      </w:pPr>
    </w:lvl>
    <w:lvl w:ilvl="2" w:tplc="00029272">
      <w:start w:val="1"/>
      <w:numFmt w:val="lowerRoman"/>
      <w:lvlText w:val="%3."/>
      <w:lvlJc w:val="right"/>
      <w:pPr>
        <w:ind w:left="2160" w:hanging="180"/>
      </w:pPr>
    </w:lvl>
    <w:lvl w:ilvl="3" w:tplc="BA76E662">
      <w:start w:val="1"/>
      <w:numFmt w:val="decimal"/>
      <w:lvlText w:val="%4."/>
      <w:lvlJc w:val="left"/>
      <w:pPr>
        <w:ind w:left="2880" w:hanging="360"/>
      </w:pPr>
    </w:lvl>
    <w:lvl w:ilvl="4" w:tplc="C62E6F7A">
      <w:start w:val="1"/>
      <w:numFmt w:val="lowerLetter"/>
      <w:lvlText w:val="%5."/>
      <w:lvlJc w:val="left"/>
      <w:pPr>
        <w:ind w:left="3600" w:hanging="360"/>
      </w:pPr>
    </w:lvl>
    <w:lvl w:ilvl="5" w:tplc="FF2AACDC">
      <w:start w:val="1"/>
      <w:numFmt w:val="lowerRoman"/>
      <w:lvlText w:val="%6."/>
      <w:lvlJc w:val="right"/>
      <w:pPr>
        <w:ind w:left="4320" w:hanging="180"/>
      </w:pPr>
    </w:lvl>
    <w:lvl w:ilvl="6" w:tplc="F404EEF0">
      <w:start w:val="1"/>
      <w:numFmt w:val="decimal"/>
      <w:lvlText w:val="%7."/>
      <w:lvlJc w:val="left"/>
      <w:pPr>
        <w:ind w:left="5040" w:hanging="360"/>
      </w:pPr>
    </w:lvl>
    <w:lvl w:ilvl="7" w:tplc="249A7F68">
      <w:start w:val="1"/>
      <w:numFmt w:val="lowerLetter"/>
      <w:lvlText w:val="%8."/>
      <w:lvlJc w:val="left"/>
      <w:pPr>
        <w:ind w:left="5760" w:hanging="360"/>
      </w:pPr>
    </w:lvl>
    <w:lvl w:ilvl="8" w:tplc="23AE20E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FB37E7"/>
    <w:multiLevelType w:val="hybridMultilevel"/>
    <w:tmpl w:val="B49C67C4"/>
    <w:lvl w:ilvl="0" w:tplc="693EFD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0CF3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F08C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49603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2481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464CD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58D5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2AFE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065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FE76E6"/>
    <w:multiLevelType w:val="hybridMultilevel"/>
    <w:tmpl w:val="6808594C"/>
    <w:lvl w:ilvl="0" w:tplc="4B3245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0896C4">
      <w:start w:val="1"/>
      <w:numFmt w:val="lowerLetter"/>
      <w:lvlText w:val="%2."/>
      <w:lvlJc w:val="left"/>
      <w:pPr>
        <w:ind w:left="1440" w:hanging="360"/>
      </w:pPr>
    </w:lvl>
    <w:lvl w:ilvl="2" w:tplc="72582CBC">
      <w:start w:val="1"/>
      <w:numFmt w:val="lowerRoman"/>
      <w:lvlText w:val="%3."/>
      <w:lvlJc w:val="right"/>
      <w:pPr>
        <w:ind w:left="2160" w:hanging="180"/>
      </w:pPr>
    </w:lvl>
    <w:lvl w:ilvl="3" w:tplc="7EA4BE40">
      <w:start w:val="1"/>
      <w:numFmt w:val="decimal"/>
      <w:lvlText w:val="%4."/>
      <w:lvlJc w:val="left"/>
      <w:pPr>
        <w:ind w:left="2880" w:hanging="360"/>
      </w:pPr>
    </w:lvl>
    <w:lvl w:ilvl="4" w:tplc="0D78F5FE">
      <w:start w:val="1"/>
      <w:numFmt w:val="lowerLetter"/>
      <w:lvlText w:val="%5."/>
      <w:lvlJc w:val="left"/>
      <w:pPr>
        <w:ind w:left="3600" w:hanging="360"/>
      </w:pPr>
    </w:lvl>
    <w:lvl w:ilvl="5" w:tplc="D1CE4B8C">
      <w:start w:val="1"/>
      <w:numFmt w:val="lowerRoman"/>
      <w:lvlText w:val="%6."/>
      <w:lvlJc w:val="right"/>
      <w:pPr>
        <w:ind w:left="4320" w:hanging="180"/>
      </w:pPr>
    </w:lvl>
    <w:lvl w:ilvl="6" w:tplc="B69AEA22">
      <w:start w:val="1"/>
      <w:numFmt w:val="decimal"/>
      <w:lvlText w:val="%7."/>
      <w:lvlJc w:val="left"/>
      <w:pPr>
        <w:ind w:left="5040" w:hanging="360"/>
      </w:pPr>
    </w:lvl>
    <w:lvl w:ilvl="7" w:tplc="DF46316E">
      <w:start w:val="1"/>
      <w:numFmt w:val="lowerLetter"/>
      <w:lvlText w:val="%8."/>
      <w:lvlJc w:val="left"/>
      <w:pPr>
        <w:ind w:left="5760" w:hanging="360"/>
      </w:pPr>
    </w:lvl>
    <w:lvl w:ilvl="8" w:tplc="964A1480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3A4636"/>
    <w:multiLevelType w:val="hybridMultilevel"/>
    <w:tmpl w:val="9AA07FAC"/>
    <w:lvl w:ilvl="0" w:tplc="4E662612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FA0A14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4224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C0C5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ACA9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54A0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6A3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67D8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1AEE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EF6411"/>
    <w:multiLevelType w:val="hybridMultilevel"/>
    <w:tmpl w:val="4E266166"/>
    <w:lvl w:ilvl="0" w:tplc="0096C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DA29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DD479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9CA95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62E33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6F49D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28E1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B58728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EB4D1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E4C2EB6"/>
    <w:multiLevelType w:val="hybridMultilevel"/>
    <w:tmpl w:val="58DC77DA"/>
    <w:lvl w:ilvl="0" w:tplc="46D608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CD0319A">
      <w:start w:val="1"/>
      <w:numFmt w:val="lowerLetter"/>
      <w:lvlText w:val="%2."/>
      <w:lvlJc w:val="left"/>
      <w:pPr>
        <w:ind w:left="1789" w:hanging="360"/>
      </w:pPr>
    </w:lvl>
    <w:lvl w:ilvl="2" w:tplc="5C64C07C">
      <w:start w:val="1"/>
      <w:numFmt w:val="lowerRoman"/>
      <w:lvlText w:val="%3."/>
      <w:lvlJc w:val="right"/>
      <w:pPr>
        <w:ind w:left="2509" w:hanging="180"/>
      </w:pPr>
    </w:lvl>
    <w:lvl w:ilvl="3" w:tplc="0116E678">
      <w:start w:val="1"/>
      <w:numFmt w:val="decimal"/>
      <w:lvlText w:val="%4."/>
      <w:lvlJc w:val="left"/>
      <w:pPr>
        <w:ind w:left="3229" w:hanging="360"/>
      </w:pPr>
    </w:lvl>
    <w:lvl w:ilvl="4" w:tplc="1B7E1D36">
      <w:start w:val="1"/>
      <w:numFmt w:val="lowerLetter"/>
      <w:lvlText w:val="%5."/>
      <w:lvlJc w:val="left"/>
      <w:pPr>
        <w:ind w:left="3949" w:hanging="360"/>
      </w:pPr>
    </w:lvl>
    <w:lvl w:ilvl="5" w:tplc="DF960934">
      <w:start w:val="1"/>
      <w:numFmt w:val="lowerRoman"/>
      <w:lvlText w:val="%6."/>
      <w:lvlJc w:val="right"/>
      <w:pPr>
        <w:ind w:left="4669" w:hanging="180"/>
      </w:pPr>
    </w:lvl>
    <w:lvl w:ilvl="6" w:tplc="5D92FCFC">
      <w:start w:val="1"/>
      <w:numFmt w:val="decimal"/>
      <w:lvlText w:val="%7."/>
      <w:lvlJc w:val="left"/>
      <w:pPr>
        <w:ind w:left="5389" w:hanging="360"/>
      </w:pPr>
    </w:lvl>
    <w:lvl w:ilvl="7" w:tplc="DEA4C4EC">
      <w:start w:val="1"/>
      <w:numFmt w:val="lowerLetter"/>
      <w:lvlText w:val="%8."/>
      <w:lvlJc w:val="left"/>
      <w:pPr>
        <w:ind w:left="6109" w:hanging="360"/>
      </w:pPr>
    </w:lvl>
    <w:lvl w:ilvl="8" w:tplc="0B9229A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0693227"/>
    <w:multiLevelType w:val="hybridMultilevel"/>
    <w:tmpl w:val="764A9820"/>
    <w:lvl w:ilvl="0" w:tplc="94702F8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57E0C8D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FDC19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58605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F1C9F7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E96D8B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4F81B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3F8468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6F4BA8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8F40C77"/>
    <w:multiLevelType w:val="hybridMultilevel"/>
    <w:tmpl w:val="CEF2CE7A"/>
    <w:lvl w:ilvl="0" w:tplc="A9EC75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0CE92F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4B0E17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2360CB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23685A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E90243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33662F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56C662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B62A65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9045D89"/>
    <w:multiLevelType w:val="multilevel"/>
    <w:tmpl w:val="AA4A700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493D5DCC"/>
    <w:multiLevelType w:val="hybridMultilevel"/>
    <w:tmpl w:val="475E2DE8"/>
    <w:lvl w:ilvl="0" w:tplc="9E76ADB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845A152E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1A8F61E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A2DC417C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F764D90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73CF132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8D4ACE7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3AAE6FE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514EA2BC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4B6110DF"/>
    <w:multiLevelType w:val="hybridMultilevel"/>
    <w:tmpl w:val="DD023538"/>
    <w:lvl w:ilvl="0" w:tplc="19EA980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DA8A03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7206F17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92C3E7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8D0E86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D240D9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E043C7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32C91C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34E0EE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B9C54D8"/>
    <w:multiLevelType w:val="hybridMultilevel"/>
    <w:tmpl w:val="35B24EEE"/>
    <w:lvl w:ilvl="0" w:tplc="5C766E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12CA62">
      <w:start w:val="1"/>
      <w:numFmt w:val="lowerLetter"/>
      <w:lvlText w:val="%2."/>
      <w:lvlJc w:val="left"/>
      <w:pPr>
        <w:ind w:left="1789" w:hanging="360"/>
      </w:pPr>
    </w:lvl>
    <w:lvl w:ilvl="2" w:tplc="B7167F14">
      <w:start w:val="1"/>
      <w:numFmt w:val="lowerRoman"/>
      <w:lvlText w:val="%3."/>
      <w:lvlJc w:val="right"/>
      <w:pPr>
        <w:ind w:left="2509" w:hanging="180"/>
      </w:pPr>
    </w:lvl>
    <w:lvl w:ilvl="3" w:tplc="A8CE521E">
      <w:start w:val="1"/>
      <w:numFmt w:val="decimal"/>
      <w:lvlText w:val="%4."/>
      <w:lvlJc w:val="left"/>
      <w:pPr>
        <w:ind w:left="3229" w:hanging="360"/>
      </w:pPr>
    </w:lvl>
    <w:lvl w:ilvl="4" w:tplc="DA92B896">
      <w:start w:val="1"/>
      <w:numFmt w:val="lowerLetter"/>
      <w:lvlText w:val="%5."/>
      <w:lvlJc w:val="left"/>
      <w:pPr>
        <w:ind w:left="3949" w:hanging="360"/>
      </w:pPr>
    </w:lvl>
    <w:lvl w:ilvl="5" w:tplc="DC30994E">
      <w:start w:val="1"/>
      <w:numFmt w:val="lowerRoman"/>
      <w:lvlText w:val="%6."/>
      <w:lvlJc w:val="right"/>
      <w:pPr>
        <w:ind w:left="4669" w:hanging="180"/>
      </w:pPr>
    </w:lvl>
    <w:lvl w:ilvl="6" w:tplc="BFFA8778">
      <w:start w:val="1"/>
      <w:numFmt w:val="decimal"/>
      <w:lvlText w:val="%7."/>
      <w:lvlJc w:val="left"/>
      <w:pPr>
        <w:ind w:left="5389" w:hanging="360"/>
      </w:pPr>
    </w:lvl>
    <w:lvl w:ilvl="7" w:tplc="9DDCA040">
      <w:start w:val="1"/>
      <w:numFmt w:val="lowerLetter"/>
      <w:lvlText w:val="%8."/>
      <w:lvlJc w:val="left"/>
      <w:pPr>
        <w:ind w:left="6109" w:hanging="360"/>
      </w:pPr>
    </w:lvl>
    <w:lvl w:ilvl="8" w:tplc="50763472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FB52731"/>
    <w:multiLevelType w:val="hybridMultilevel"/>
    <w:tmpl w:val="55BEF438"/>
    <w:lvl w:ilvl="0" w:tplc="BAA00E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127B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A485A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C9EBFA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F7A69C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AFCA5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98CBD7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066E5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18AD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0458B0"/>
    <w:multiLevelType w:val="multilevel"/>
    <w:tmpl w:val="2392203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9">
    <w:nsid w:val="5CE17924"/>
    <w:multiLevelType w:val="hybridMultilevel"/>
    <w:tmpl w:val="58427696"/>
    <w:lvl w:ilvl="0" w:tplc="BBB48B4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A0E82F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172C93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B8A15B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BD4609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D1EB3C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E26A13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D0861E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E74093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603C2670"/>
    <w:multiLevelType w:val="hybridMultilevel"/>
    <w:tmpl w:val="A134CB4E"/>
    <w:lvl w:ilvl="0" w:tplc="2E5852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FDC9E04">
      <w:start w:val="1"/>
      <w:numFmt w:val="lowerLetter"/>
      <w:lvlText w:val="%2."/>
      <w:lvlJc w:val="left"/>
      <w:pPr>
        <w:ind w:left="1789" w:hanging="360"/>
      </w:pPr>
    </w:lvl>
    <w:lvl w:ilvl="2" w:tplc="99143CD2">
      <w:start w:val="1"/>
      <w:numFmt w:val="lowerRoman"/>
      <w:lvlText w:val="%3."/>
      <w:lvlJc w:val="right"/>
      <w:pPr>
        <w:ind w:left="2509" w:hanging="180"/>
      </w:pPr>
    </w:lvl>
    <w:lvl w:ilvl="3" w:tplc="BA5AA234">
      <w:start w:val="1"/>
      <w:numFmt w:val="decimal"/>
      <w:lvlText w:val="%4."/>
      <w:lvlJc w:val="left"/>
      <w:pPr>
        <w:ind w:left="3229" w:hanging="360"/>
      </w:pPr>
    </w:lvl>
    <w:lvl w:ilvl="4" w:tplc="17709D26">
      <w:start w:val="1"/>
      <w:numFmt w:val="lowerLetter"/>
      <w:lvlText w:val="%5."/>
      <w:lvlJc w:val="left"/>
      <w:pPr>
        <w:ind w:left="3949" w:hanging="360"/>
      </w:pPr>
    </w:lvl>
    <w:lvl w:ilvl="5" w:tplc="2FF2DCA6">
      <w:start w:val="1"/>
      <w:numFmt w:val="lowerRoman"/>
      <w:lvlText w:val="%6."/>
      <w:lvlJc w:val="right"/>
      <w:pPr>
        <w:ind w:left="4669" w:hanging="180"/>
      </w:pPr>
    </w:lvl>
    <w:lvl w:ilvl="6" w:tplc="63784DD4">
      <w:start w:val="1"/>
      <w:numFmt w:val="decimal"/>
      <w:lvlText w:val="%7."/>
      <w:lvlJc w:val="left"/>
      <w:pPr>
        <w:ind w:left="5389" w:hanging="360"/>
      </w:pPr>
    </w:lvl>
    <w:lvl w:ilvl="7" w:tplc="54EE8D28">
      <w:start w:val="1"/>
      <w:numFmt w:val="lowerLetter"/>
      <w:lvlText w:val="%8."/>
      <w:lvlJc w:val="left"/>
      <w:pPr>
        <w:ind w:left="6109" w:hanging="360"/>
      </w:pPr>
    </w:lvl>
    <w:lvl w:ilvl="8" w:tplc="E3D2801A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1D85B7E"/>
    <w:multiLevelType w:val="hybridMultilevel"/>
    <w:tmpl w:val="550C2B44"/>
    <w:lvl w:ilvl="0" w:tplc="1AEE7A0A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6846B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9C6A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B0D1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FEF7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E03E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C428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72E1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1411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44B71"/>
    <w:multiLevelType w:val="hybridMultilevel"/>
    <w:tmpl w:val="F484F5AC"/>
    <w:lvl w:ilvl="0" w:tplc="61D490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1EC1E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772B4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B8A7F2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816C15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BC4E1A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360756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62CF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A8814B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8F25D7E"/>
    <w:multiLevelType w:val="hybridMultilevel"/>
    <w:tmpl w:val="FA343932"/>
    <w:lvl w:ilvl="0" w:tplc="7CC04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8E80D8">
      <w:start w:val="1"/>
      <w:numFmt w:val="lowerLetter"/>
      <w:lvlText w:val="%2."/>
      <w:lvlJc w:val="left"/>
      <w:pPr>
        <w:ind w:left="1440" w:hanging="360"/>
      </w:pPr>
    </w:lvl>
    <w:lvl w:ilvl="2" w:tplc="4B90366E">
      <w:start w:val="1"/>
      <w:numFmt w:val="lowerRoman"/>
      <w:lvlText w:val="%3."/>
      <w:lvlJc w:val="right"/>
      <w:pPr>
        <w:ind w:left="2160" w:hanging="180"/>
      </w:pPr>
    </w:lvl>
    <w:lvl w:ilvl="3" w:tplc="8EE69B0E">
      <w:start w:val="1"/>
      <w:numFmt w:val="decimal"/>
      <w:lvlText w:val="%4."/>
      <w:lvlJc w:val="left"/>
      <w:pPr>
        <w:ind w:left="2880" w:hanging="360"/>
      </w:pPr>
    </w:lvl>
    <w:lvl w:ilvl="4" w:tplc="D5247278">
      <w:start w:val="1"/>
      <w:numFmt w:val="lowerLetter"/>
      <w:lvlText w:val="%5."/>
      <w:lvlJc w:val="left"/>
      <w:pPr>
        <w:ind w:left="3600" w:hanging="360"/>
      </w:pPr>
    </w:lvl>
    <w:lvl w:ilvl="5" w:tplc="FF7AA3B0">
      <w:start w:val="1"/>
      <w:numFmt w:val="lowerRoman"/>
      <w:lvlText w:val="%6."/>
      <w:lvlJc w:val="right"/>
      <w:pPr>
        <w:ind w:left="4320" w:hanging="180"/>
      </w:pPr>
    </w:lvl>
    <w:lvl w:ilvl="6" w:tplc="1B4E00B8">
      <w:start w:val="1"/>
      <w:numFmt w:val="decimal"/>
      <w:lvlText w:val="%7."/>
      <w:lvlJc w:val="left"/>
      <w:pPr>
        <w:ind w:left="5040" w:hanging="360"/>
      </w:pPr>
    </w:lvl>
    <w:lvl w:ilvl="7" w:tplc="E77E6B30">
      <w:start w:val="1"/>
      <w:numFmt w:val="lowerLetter"/>
      <w:lvlText w:val="%8."/>
      <w:lvlJc w:val="left"/>
      <w:pPr>
        <w:ind w:left="5760" w:hanging="360"/>
      </w:pPr>
    </w:lvl>
    <w:lvl w:ilvl="8" w:tplc="89A26BC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D30C0D"/>
    <w:multiLevelType w:val="hybridMultilevel"/>
    <w:tmpl w:val="FD7E5E0E"/>
    <w:lvl w:ilvl="0" w:tplc="93B4FE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DC0AB8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3909D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7F899B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AC52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11A81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B2A719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C9AF3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9ECE0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A5A5842"/>
    <w:multiLevelType w:val="hybridMultilevel"/>
    <w:tmpl w:val="524EE0BC"/>
    <w:lvl w:ilvl="0" w:tplc="134A7284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8E7C91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3C18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7882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ECAE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7E99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165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C687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E29F8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70749F"/>
    <w:multiLevelType w:val="hybridMultilevel"/>
    <w:tmpl w:val="B4E07C76"/>
    <w:lvl w:ilvl="0" w:tplc="5F883DA8">
      <w:start w:val="1"/>
      <w:numFmt w:val="decimal"/>
      <w:lvlText w:val="%1)"/>
      <w:lvlJc w:val="left"/>
      <w:pPr>
        <w:ind w:left="1429" w:hanging="360"/>
      </w:pPr>
    </w:lvl>
    <w:lvl w:ilvl="1" w:tplc="E53A6CFE">
      <w:start w:val="1"/>
      <w:numFmt w:val="lowerLetter"/>
      <w:lvlText w:val="%2."/>
      <w:lvlJc w:val="left"/>
      <w:pPr>
        <w:ind w:left="2149" w:hanging="360"/>
      </w:pPr>
    </w:lvl>
    <w:lvl w:ilvl="2" w:tplc="C1FA40EC">
      <w:start w:val="1"/>
      <w:numFmt w:val="lowerRoman"/>
      <w:lvlText w:val="%3."/>
      <w:lvlJc w:val="right"/>
      <w:pPr>
        <w:ind w:left="2869" w:hanging="180"/>
      </w:pPr>
    </w:lvl>
    <w:lvl w:ilvl="3" w:tplc="027A77F0">
      <w:start w:val="1"/>
      <w:numFmt w:val="decimal"/>
      <w:lvlText w:val="%4."/>
      <w:lvlJc w:val="left"/>
      <w:pPr>
        <w:ind w:left="3589" w:hanging="360"/>
      </w:pPr>
    </w:lvl>
    <w:lvl w:ilvl="4" w:tplc="A134E6C0">
      <w:start w:val="1"/>
      <w:numFmt w:val="lowerLetter"/>
      <w:lvlText w:val="%5."/>
      <w:lvlJc w:val="left"/>
      <w:pPr>
        <w:ind w:left="4309" w:hanging="360"/>
      </w:pPr>
    </w:lvl>
    <w:lvl w:ilvl="5" w:tplc="D0D2963C">
      <w:start w:val="1"/>
      <w:numFmt w:val="lowerRoman"/>
      <w:lvlText w:val="%6."/>
      <w:lvlJc w:val="right"/>
      <w:pPr>
        <w:ind w:left="5029" w:hanging="180"/>
      </w:pPr>
    </w:lvl>
    <w:lvl w:ilvl="6" w:tplc="173A7B18">
      <w:start w:val="1"/>
      <w:numFmt w:val="decimal"/>
      <w:lvlText w:val="%7."/>
      <w:lvlJc w:val="left"/>
      <w:pPr>
        <w:ind w:left="5749" w:hanging="360"/>
      </w:pPr>
    </w:lvl>
    <w:lvl w:ilvl="7" w:tplc="E1668A78">
      <w:start w:val="1"/>
      <w:numFmt w:val="lowerLetter"/>
      <w:lvlText w:val="%8."/>
      <w:lvlJc w:val="left"/>
      <w:pPr>
        <w:ind w:left="6469" w:hanging="360"/>
      </w:pPr>
    </w:lvl>
    <w:lvl w:ilvl="8" w:tplc="AEF8F0EE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6DFF0C83"/>
    <w:multiLevelType w:val="hybridMultilevel"/>
    <w:tmpl w:val="39640708"/>
    <w:lvl w:ilvl="0" w:tplc="32D20C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6E4A338">
      <w:start w:val="1"/>
      <w:numFmt w:val="lowerLetter"/>
      <w:lvlText w:val="%2."/>
      <w:lvlJc w:val="left"/>
      <w:pPr>
        <w:ind w:left="1789" w:hanging="360"/>
      </w:pPr>
    </w:lvl>
    <w:lvl w:ilvl="2" w:tplc="183C2F8E">
      <w:start w:val="1"/>
      <w:numFmt w:val="lowerRoman"/>
      <w:lvlText w:val="%3."/>
      <w:lvlJc w:val="right"/>
      <w:pPr>
        <w:ind w:left="2509" w:hanging="180"/>
      </w:pPr>
    </w:lvl>
    <w:lvl w:ilvl="3" w:tplc="BE82F794">
      <w:start w:val="1"/>
      <w:numFmt w:val="decimal"/>
      <w:lvlText w:val="%4."/>
      <w:lvlJc w:val="left"/>
      <w:pPr>
        <w:ind w:left="3229" w:hanging="360"/>
      </w:pPr>
    </w:lvl>
    <w:lvl w:ilvl="4" w:tplc="A1A83CF8">
      <w:start w:val="1"/>
      <w:numFmt w:val="lowerLetter"/>
      <w:lvlText w:val="%5."/>
      <w:lvlJc w:val="left"/>
      <w:pPr>
        <w:ind w:left="3949" w:hanging="360"/>
      </w:pPr>
    </w:lvl>
    <w:lvl w:ilvl="5" w:tplc="7040BCFC">
      <w:start w:val="1"/>
      <w:numFmt w:val="lowerRoman"/>
      <w:lvlText w:val="%6."/>
      <w:lvlJc w:val="right"/>
      <w:pPr>
        <w:ind w:left="4669" w:hanging="180"/>
      </w:pPr>
    </w:lvl>
    <w:lvl w:ilvl="6" w:tplc="B1E66992">
      <w:start w:val="1"/>
      <w:numFmt w:val="decimal"/>
      <w:lvlText w:val="%7."/>
      <w:lvlJc w:val="left"/>
      <w:pPr>
        <w:ind w:left="5389" w:hanging="360"/>
      </w:pPr>
    </w:lvl>
    <w:lvl w:ilvl="7" w:tplc="7D7808FE">
      <w:start w:val="1"/>
      <w:numFmt w:val="lowerLetter"/>
      <w:lvlText w:val="%8."/>
      <w:lvlJc w:val="left"/>
      <w:pPr>
        <w:ind w:left="6109" w:hanging="360"/>
      </w:pPr>
    </w:lvl>
    <w:lvl w:ilvl="8" w:tplc="4050A1C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11C0926"/>
    <w:multiLevelType w:val="hybridMultilevel"/>
    <w:tmpl w:val="5C5C8E96"/>
    <w:lvl w:ilvl="0" w:tplc="7714B3E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03E338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87E5EE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3442CF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D68AC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E34191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BF86E10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2E62DD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5DCC27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732701DE"/>
    <w:multiLevelType w:val="hybridMultilevel"/>
    <w:tmpl w:val="AC362AAE"/>
    <w:lvl w:ilvl="0" w:tplc="DC7AEA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87C36C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3CCDD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C899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6C612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DF49CF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2EC1EC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A4A99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7261A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B2E6E85"/>
    <w:multiLevelType w:val="hybridMultilevel"/>
    <w:tmpl w:val="6CC8CFC4"/>
    <w:lvl w:ilvl="0" w:tplc="12C808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ABB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448A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60A9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58B7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BAD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32ED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0E79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1CAB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EA12EEA"/>
    <w:multiLevelType w:val="hybridMultilevel"/>
    <w:tmpl w:val="1EF4CC0C"/>
    <w:lvl w:ilvl="0" w:tplc="7F344A3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9600E26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E4AB1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B66C50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D7E86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B3A89E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C4CB7B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9891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9EE97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ECB78DF"/>
    <w:multiLevelType w:val="hybridMultilevel"/>
    <w:tmpl w:val="8C10C750"/>
    <w:lvl w:ilvl="0" w:tplc="C67E87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BEC48BA">
      <w:start w:val="1"/>
      <w:numFmt w:val="lowerLetter"/>
      <w:lvlText w:val="%2."/>
      <w:lvlJc w:val="left"/>
      <w:pPr>
        <w:ind w:left="1440" w:hanging="360"/>
      </w:pPr>
    </w:lvl>
    <w:lvl w:ilvl="2" w:tplc="7D2C7E72">
      <w:start w:val="1"/>
      <w:numFmt w:val="lowerRoman"/>
      <w:lvlText w:val="%3."/>
      <w:lvlJc w:val="right"/>
      <w:pPr>
        <w:ind w:left="2160" w:hanging="180"/>
      </w:pPr>
    </w:lvl>
    <w:lvl w:ilvl="3" w:tplc="70D8692C">
      <w:start w:val="1"/>
      <w:numFmt w:val="decimal"/>
      <w:lvlText w:val="%4."/>
      <w:lvlJc w:val="left"/>
      <w:pPr>
        <w:ind w:left="2880" w:hanging="360"/>
      </w:pPr>
    </w:lvl>
    <w:lvl w:ilvl="4" w:tplc="4524D0EA">
      <w:start w:val="1"/>
      <w:numFmt w:val="lowerLetter"/>
      <w:lvlText w:val="%5."/>
      <w:lvlJc w:val="left"/>
      <w:pPr>
        <w:ind w:left="3600" w:hanging="360"/>
      </w:pPr>
    </w:lvl>
    <w:lvl w:ilvl="5" w:tplc="39828E2A">
      <w:start w:val="1"/>
      <w:numFmt w:val="lowerRoman"/>
      <w:lvlText w:val="%6."/>
      <w:lvlJc w:val="right"/>
      <w:pPr>
        <w:ind w:left="4320" w:hanging="180"/>
      </w:pPr>
    </w:lvl>
    <w:lvl w:ilvl="6" w:tplc="71EE4B8E">
      <w:start w:val="1"/>
      <w:numFmt w:val="decimal"/>
      <w:lvlText w:val="%7."/>
      <w:lvlJc w:val="left"/>
      <w:pPr>
        <w:ind w:left="5040" w:hanging="360"/>
      </w:pPr>
    </w:lvl>
    <w:lvl w:ilvl="7" w:tplc="15A823BA">
      <w:start w:val="1"/>
      <w:numFmt w:val="lowerLetter"/>
      <w:lvlText w:val="%8."/>
      <w:lvlJc w:val="left"/>
      <w:pPr>
        <w:ind w:left="5760" w:hanging="360"/>
      </w:pPr>
    </w:lvl>
    <w:lvl w:ilvl="8" w:tplc="D79886F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2"/>
  </w:num>
  <w:num w:numId="4">
    <w:abstractNumId w:val="1"/>
  </w:num>
  <w:num w:numId="5">
    <w:abstractNumId w:val="38"/>
  </w:num>
  <w:num w:numId="6">
    <w:abstractNumId w:val="9"/>
  </w:num>
  <w:num w:numId="7">
    <w:abstractNumId w:val="35"/>
  </w:num>
  <w:num w:numId="8">
    <w:abstractNumId w:val="16"/>
  </w:num>
  <w:num w:numId="9">
    <w:abstractNumId w:val="18"/>
  </w:num>
  <w:num w:numId="10">
    <w:abstractNumId w:val="31"/>
  </w:num>
  <w:num w:numId="11">
    <w:abstractNumId w:val="14"/>
  </w:num>
  <w:num w:numId="12">
    <w:abstractNumId w:val="29"/>
  </w:num>
  <w:num w:numId="13">
    <w:abstractNumId w:val="27"/>
  </w:num>
  <w:num w:numId="14">
    <w:abstractNumId w:val="12"/>
  </w:num>
  <w:num w:numId="15">
    <w:abstractNumId w:val="19"/>
  </w:num>
  <w:num w:numId="16">
    <w:abstractNumId w:val="34"/>
  </w:num>
  <w:num w:numId="17">
    <w:abstractNumId w:val="3"/>
  </w:num>
  <w:num w:numId="18">
    <w:abstractNumId w:val="40"/>
  </w:num>
  <w:num w:numId="19">
    <w:abstractNumId w:val="42"/>
  </w:num>
  <w:num w:numId="20">
    <w:abstractNumId w:val="7"/>
  </w:num>
  <w:num w:numId="21">
    <w:abstractNumId w:val="23"/>
  </w:num>
  <w:num w:numId="22">
    <w:abstractNumId w:val="28"/>
  </w:num>
  <w:num w:numId="23">
    <w:abstractNumId w:val="21"/>
  </w:num>
  <w:num w:numId="24">
    <w:abstractNumId w:val="10"/>
  </w:num>
  <w:num w:numId="25">
    <w:abstractNumId w:val="13"/>
  </w:num>
  <w:num w:numId="26">
    <w:abstractNumId w:val="30"/>
  </w:num>
  <w:num w:numId="27">
    <w:abstractNumId w:val="37"/>
  </w:num>
  <w:num w:numId="28">
    <w:abstractNumId w:val="26"/>
  </w:num>
  <w:num w:numId="29">
    <w:abstractNumId w:val="20"/>
  </w:num>
  <w:num w:numId="30">
    <w:abstractNumId w:val="39"/>
  </w:num>
  <w:num w:numId="31">
    <w:abstractNumId w:val="24"/>
  </w:num>
  <w:num w:numId="32">
    <w:abstractNumId w:val="36"/>
  </w:num>
  <w:num w:numId="33">
    <w:abstractNumId w:val="41"/>
  </w:num>
  <w:num w:numId="34">
    <w:abstractNumId w:val="33"/>
  </w:num>
  <w:num w:numId="35">
    <w:abstractNumId w:val="17"/>
  </w:num>
  <w:num w:numId="36">
    <w:abstractNumId w:val="5"/>
  </w:num>
  <w:num w:numId="37">
    <w:abstractNumId w:val="6"/>
  </w:num>
  <w:num w:numId="38">
    <w:abstractNumId w:val="32"/>
  </w:num>
  <w:num w:numId="39">
    <w:abstractNumId w:val="15"/>
  </w:num>
  <w:num w:numId="40">
    <w:abstractNumId w:val="0"/>
  </w:num>
  <w:num w:numId="41">
    <w:abstractNumId w:val="8"/>
  </w:num>
  <w:num w:numId="42">
    <w:abstractNumId w:val="4"/>
  </w:num>
  <w:num w:numId="4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20C3"/>
    <w:rsid w:val="000B7504"/>
    <w:rsid w:val="00204BE5"/>
    <w:rsid w:val="00632D3E"/>
    <w:rsid w:val="00C567D1"/>
    <w:rsid w:val="00C720C3"/>
    <w:rsid w:val="00DD2039"/>
    <w:rsid w:val="00F04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D3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720C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720C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C720C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720C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720C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720C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C720C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720C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C720C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720C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720C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720C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720C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720C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720C3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720C3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C720C3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C720C3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C720C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720C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720C3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C720C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C720C3"/>
    <w:rPr>
      <w:i/>
    </w:rPr>
  </w:style>
  <w:style w:type="character" w:customStyle="1" w:styleId="HeaderChar">
    <w:name w:val="Header Char"/>
    <w:basedOn w:val="a0"/>
    <w:link w:val="Header"/>
    <w:uiPriority w:val="99"/>
    <w:rsid w:val="00C720C3"/>
  </w:style>
  <w:style w:type="character" w:customStyle="1" w:styleId="FooterChar">
    <w:name w:val="Footer Char"/>
    <w:basedOn w:val="a0"/>
    <w:link w:val="Footer"/>
    <w:uiPriority w:val="99"/>
    <w:rsid w:val="00C720C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720C3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720C3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720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720C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720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720C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720C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C720C3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C720C3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C720C3"/>
    <w:rPr>
      <w:sz w:val="20"/>
    </w:rPr>
  </w:style>
  <w:style w:type="character" w:styleId="ac">
    <w:name w:val="endnote reference"/>
    <w:basedOn w:val="a0"/>
    <w:uiPriority w:val="99"/>
    <w:semiHidden/>
    <w:unhideWhenUsed/>
    <w:rsid w:val="00C720C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720C3"/>
    <w:pPr>
      <w:spacing w:after="57"/>
    </w:pPr>
  </w:style>
  <w:style w:type="paragraph" w:styleId="21">
    <w:name w:val="toc 2"/>
    <w:basedOn w:val="a"/>
    <w:next w:val="a"/>
    <w:uiPriority w:val="39"/>
    <w:unhideWhenUsed/>
    <w:rsid w:val="00C720C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720C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720C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720C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720C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720C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720C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720C3"/>
    <w:pPr>
      <w:spacing w:after="57"/>
      <w:ind w:left="2268"/>
    </w:pPr>
  </w:style>
  <w:style w:type="paragraph" w:styleId="ad">
    <w:name w:val="TOC Heading"/>
    <w:uiPriority w:val="39"/>
    <w:unhideWhenUsed/>
    <w:rsid w:val="00C720C3"/>
  </w:style>
  <w:style w:type="paragraph" w:styleId="ae">
    <w:name w:val="table of figures"/>
    <w:basedOn w:val="a"/>
    <w:next w:val="a"/>
    <w:uiPriority w:val="99"/>
    <w:unhideWhenUsed/>
    <w:rsid w:val="00C720C3"/>
  </w:style>
  <w:style w:type="paragraph" w:customStyle="1" w:styleId="Heading1">
    <w:name w:val="Heading 1"/>
    <w:basedOn w:val="a"/>
    <w:next w:val="a"/>
    <w:link w:val="10"/>
    <w:qFormat/>
    <w:rsid w:val="00C720C3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C720C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C720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Heading1"/>
    <w:rsid w:val="00C720C3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0"/>
    <w:link w:val="Heading2"/>
    <w:rsid w:val="00C720C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Heading3"/>
    <w:semiHidden/>
    <w:rsid w:val="00C720C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Title"/>
    <w:basedOn w:val="a"/>
    <w:link w:val="af"/>
    <w:qFormat/>
    <w:rsid w:val="00C720C3"/>
    <w:pPr>
      <w:jc w:val="center"/>
    </w:pPr>
    <w:rPr>
      <w:sz w:val="28"/>
    </w:rPr>
  </w:style>
  <w:style w:type="character" w:customStyle="1" w:styleId="af">
    <w:name w:val="Название Знак"/>
    <w:basedOn w:val="a0"/>
    <w:link w:val="a4"/>
    <w:rsid w:val="00C720C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1"/>
    <w:rsid w:val="00C720C3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C720C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">
    <w:name w:val="Header"/>
    <w:basedOn w:val="a"/>
    <w:link w:val="af2"/>
    <w:uiPriority w:val="99"/>
    <w:rsid w:val="00C720C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rsid w:val="00C720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3"/>
    <w:uiPriority w:val="99"/>
    <w:rsid w:val="00C720C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Footer"/>
    <w:uiPriority w:val="99"/>
    <w:rsid w:val="00C720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C720C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C720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C720C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basedOn w:val="a0"/>
    <w:rsid w:val="00C720C3"/>
  </w:style>
  <w:style w:type="paragraph" w:customStyle="1" w:styleId="ConsPlusNormal">
    <w:name w:val="ConsPlusNormal"/>
    <w:rsid w:val="00C720C3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rmal (Web)"/>
    <w:basedOn w:val="a"/>
    <w:rsid w:val="00C720C3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8">
    <w:name w:val="Strong"/>
    <w:qFormat/>
    <w:rsid w:val="00C720C3"/>
    <w:rPr>
      <w:b/>
      <w:bCs/>
    </w:rPr>
  </w:style>
  <w:style w:type="paragraph" w:customStyle="1" w:styleId="consplusnormal0">
    <w:name w:val="consplusnormal0"/>
    <w:basedOn w:val="a"/>
    <w:rsid w:val="00C720C3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9"/>
    <w:uiPriority w:val="99"/>
    <w:unhideWhenUsed/>
    <w:rsid w:val="00C720C3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9">
    <w:name w:val="Текст сноски Знак"/>
    <w:basedOn w:val="a0"/>
    <w:link w:val="a9"/>
    <w:uiPriority w:val="99"/>
    <w:rsid w:val="00C720C3"/>
    <w:rPr>
      <w:rFonts w:ascii="Arial" w:eastAsia="Times New Roman" w:hAnsi="Arial" w:cs="Times New Roman"/>
      <w:sz w:val="20"/>
      <w:szCs w:val="20"/>
      <w:lang w:eastAsia="ru-RU"/>
    </w:rPr>
  </w:style>
  <w:style w:type="character" w:styleId="afa">
    <w:name w:val="footnote reference"/>
    <w:uiPriority w:val="99"/>
    <w:unhideWhenUsed/>
    <w:rsid w:val="00C720C3"/>
    <w:rPr>
      <w:rFonts w:cs="Times New Roman"/>
      <w:vertAlign w:val="superscript"/>
    </w:rPr>
  </w:style>
  <w:style w:type="character" w:styleId="afb">
    <w:name w:val="annotation reference"/>
    <w:rsid w:val="00C720C3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C720C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rsid w:val="00C720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C720C3"/>
    <w:rPr>
      <w:b/>
      <w:bCs/>
    </w:rPr>
  </w:style>
  <w:style w:type="character" w:customStyle="1" w:styleId="aff">
    <w:name w:val="Тема примечания Знак"/>
    <w:basedOn w:val="afd"/>
    <w:link w:val="afe"/>
    <w:rsid w:val="00C720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0">
    <w:name w:val="Hyperlink"/>
    <w:uiPriority w:val="99"/>
    <w:rsid w:val="00C720C3"/>
    <w:rPr>
      <w:color w:val="0000FF"/>
      <w:u w:val="single"/>
    </w:rPr>
  </w:style>
  <w:style w:type="paragraph" w:customStyle="1" w:styleId="normd">
    <w:name w:val="normd"/>
    <w:basedOn w:val="a"/>
    <w:rsid w:val="00C720C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72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720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List Paragraph"/>
    <w:basedOn w:val="a"/>
    <w:qFormat/>
    <w:rsid w:val="00C720C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2">
    <w:name w:val="Основной текст_"/>
    <w:link w:val="11"/>
    <w:rsid w:val="00C720C3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f2"/>
    <w:rsid w:val="00C720C3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C720C3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3">
    <w:name w:val="Название проектного документа"/>
    <w:basedOn w:val="a"/>
    <w:rsid w:val="00C720C3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table" w:styleId="aff4">
    <w:name w:val="Table Grid"/>
    <w:basedOn w:val="a1"/>
    <w:rsid w:val="00C720C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632D3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12">
    <w:name w:val="Стиль1"/>
    <w:basedOn w:val="a"/>
    <w:link w:val="13"/>
    <w:rsid w:val="00632D3E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632D3E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D39A8694D5DDF6805B4B9FA2C1DB83B79B687B0295049AE3DAD451A0E7F962FD64D4143F0AC16DEE0C5F263D766855ECB1597484D5D1734GDXD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D0A54-661D-4C5C-8463-554CAAF50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4397</Words>
  <Characters>25064</Characters>
  <Application>Microsoft Office Word</Application>
  <DocSecurity>0</DocSecurity>
  <Lines>208</Lines>
  <Paragraphs>58</Paragraphs>
  <ScaleCrop>false</ScaleCrop>
  <Company>Microsoft</Company>
  <LinksUpToDate>false</LinksUpToDate>
  <CharactersWithSpaces>29403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2026-02-25T07:47:00Z</dcterms:created>
  <dcterms:modified xsi:type="dcterms:W3CDTF">2026-02-27T09:04:00Z</dcterms:modified>
</cp:coreProperties>
</file>