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8B4" w:rsidRPr="003E334D" w:rsidRDefault="003628B4">
      <w:pPr>
        <w:pStyle w:val="ConsPlusNormal"/>
        <w:jc w:val="right"/>
        <w:rPr>
          <w:rFonts w:ascii="Times New Roman" w:hAnsi="Times New Roman" w:cs="Times New Roman"/>
          <w:b/>
          <w:bCs/>
          <w:sz w:val="24"/>
          <w:szCs w:val="24"/>
          <w:highlight w:val="yellow"/>
        </w:rPr>
      </w:pPr>
    </w:p>
    <w:p w:rsidR="003628B4" w:rsidRPr="003E334D" w:rsidRDefault="003628B4" w:rsidP="003628B4">
      <w:pPr>
        <w:ind w:firstLine="709"/>
        <w:jc w:val="right"/>
        <w:rPr>
          <w:highlight w:val="yellow"/>
        </w:rPr>
      </w:pPr>
      <w:r w:rsidRPr="003E334D">
        <w:rPr>
          <w:b/>
          <w:i/>
          <w:noProof/>
        </w:rPr>
        <w:drawing>
          <wp:anchor distT="0" distB="0" distL="114300" distR="114300" simplePos="0" relativeHeight="251659264" behindDoc="0" locked="0" layoutInCell="1" allowOverlap="1">
            <wp:simplePos x="0" y="0"/>
            <wp:positionH relativeFrom="column">
              <wp:posOffset>3212592</wp:posOffset>
            </wp:positionH>
            <wp:positionV relativeFrom="paragraph">
              <wp:posOffset>-75311</wp:posOffset>
            </wp:positionV>
            <wp:extent cx="590550" cy="682752"/>
            <wp:effectExtent l="19050" t="0" r="0" b="0"/>
            <wp:wrapNone/>
            <wp:docPr id="19"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90550" cy="682752"/>
                    </a:xfrm>
                    <a:prstGeom prst="rect">
                      <a:avLst/>
                    </a:prstGeom>
                    <a:noFill/>
                    <a:ln w="9525">
                      <a:noFill/>
                      <a:miter lim="800000"/>
                      <a:headEnd/>
                      <a:tailEnd/>
                    </a:ln>
                  </pic:spPr>
                </pic:pic>
              </a:graphicData>
            </a:graphic>
          </wp:anchor>
        </w:drawing>
      </w:r>
    </w:p>
    <w:p w:rsidR="003628B4" w:rsidRPr="003E334D" w:rsidRDefault="003628B4" w:rsidP="003628B4">
      <w:pPr>
        <w:ind w:firstLine="709"/>
        <w:jc w:val="right"/>
        <w:rPr>
          <w:highlight w:val="yellow"/>
        </w:rPr>
      </w:pPr>
    </w:p>
    <w:p w:rsidR="003628B4" w:rsidRPr="003E334D" w:rsidRDefault="003628B4" w:rsidP="003628B4">
      <w:pPr>
        <w:ind w:firstLine="709"/>
        <w:jc w:val="right"/>
        <w:rPr>
          <w:b/>
          <w:i/>
        </w:rPr>
      </w:pPr>
    </w:p>
    <w:p w:rsidR="003628B4" w:rsidRPr="003E334D" w:rsidRDefault="003628B4" w:rsidP="003628B4">
      <w:pPr>
        <w:ind w:firstLine="709"/>
        <w:jc w:val="center"/>
      </w:pPr>
    </w:p>
    <w:p w:rsidR="003628B4" w:rsidRPr="003E334D" w:rsidRDefault="003628B4" w:rsidP="003628B4">
      <w:pPr>
        <w:ind w:firstLine="709"/>
        <w:jc w:val="center"/>
      </w:pPr>
      <w:r w:rsidRPr="003E334D">
        <w:t>АДМИНИСТРАЦИЯ</w:t>
      </w:r>
    </w:p>
    <w:p w:rsidR="003628B4" w:rsidRPr="003E334D" w:rsidRDefault="003628B4" w:rsidP="003628B4">
      <w:pPr>
        <w:ind w:firstLine="709"/>
        <w:jc w:val="center"/>
      </w:pPr>
      <w:r w:rsidRPr="003E334D">
        <w:t xml:space="preserve"> СИНЯВИНСКОГО ГОРОДСКОГО ПОСЕЛЕНИЯ</w:t>
      </w:r>
    </w:p>
    <w:p w:rsidR="003628B4" w:rsidRPr="003E334D" w:rsidRDefault="003628B4" w:rsidP="003628B4">
      <w:pPr>
        <w:ind w:firstLine="709"/>
        <w:jc w:val="center"/>
      </w:pPr>
      <w:r w:rsidRPr="003E334D">
        <w:t xml:space="preserve">  КИРОВСКОГО МУНИЦИПАЛЬНОГО РАЙОНА ЛЕНИНГРАДСКОЙ ОБЛАСТИ</w:t>
      </w:r>
    </w:p>
    <w:p w:rsidR="003628B4" w:rsidRPr="003E334D" w:rsidRDefault="003628B4" w:rsidP="003628B4">
      <w:pPr>
        <w:ind w:firstLine="709"/>
        <w:rPr>
          <w:b/>
        </w:rPr>
      </w:pPr>
    </w:p>
    <w:p w:rsidR="003628B4" w:rsidRPr="003E334D" w:rsidRDefault="003628B4" w:rsidP="003628B4">
      <w:pPr>
        <w:ind w:firstLine="709"/>
        <w:jc w:val="center"/>
        <w:rPr>
          <w:b/>
        </w:rPr>
      </w:pPr>
      <w:r w:rsidRPr="003E334D">
        <w:rPr>
          <w:b/>
        </w:rPr>
        <w:t>П О С Т А Н О В Л Е Н И Е</w:t>
      </w:r>
    </w:p>
    <w:p w:rsidR="003628B4" w:rsidRPr="003E334D" w:rsidRDefault="003628B4" w:rsidP="003628B4">
      <w:pPr>
        <w:ind w:firstLine="709"/>
        <w:jc w:val="center"/>
        <w:rPr>
          <w:b/>
        </w:rPr>
      </w:pPr>
    </w:p>
    <w:p w:rsidR="003628B4" w:rsidRPr="003E334D" w:rsidRDefault="003E334D" w:rsidP="003628B4">
      <w:pPr>
        <w:pStyle w:val="4"/>
        <w:spacing w:before="0"/>
        <w:ind w:firstLine="709"/>
        <w:jc w:val="center"/>
        <w:rPr>
          <w:rFonts w:ascii="Times New Roman" w:hAnsi="Times New Roman" w:cs="Times New Roman"/>
          <w:b w:val="0"/>
          <w:i w:val="0"/>
          <w:color w:val="000000"/>
        </w:rPr>
      </w:pPr>
      <w:r>
        <w:rPr>
          <w:rFonts w:ascii="Times New Roman" w:hAnsi="Times New Roman" w:cs="Times New Roman"/>
          <w:b w:val="0"/>
          <w:i w:val="0"/>
          <w:color w:val="000000"/>
        </w:rPr>
        <w:t>от  «26</w:t>
      </w:r>
      <w:r w:rsidR="003628B4" w:rsidRPr="003E334D">
        <w:rPr>
          <w:rFonts w:ascii="Times New Roman" w:hAnsi="Times New Roman" w:cs="Times New Roman"/>
          <w:b w:val="0"/>
          <w:i w:val="0"/>
          <w:color w:val="000000"/>
        </w:rPr>
        <w:t xml:space="preserve">» </w:t>
      </w:r>
      <w:r>
        <w:rPr>
          <w:rFonts w:ascii="Times New Roman" w:hAnsi="Times New Roman" w:cs="Times New Roman"/>
          <w:b w:val="0"/>
          <w:i w:val="0"/>
          <w:color w:val="000000"/>
        </w:rPr>
        <w:t>февраля 2026</w:t>
      </w:r>
      <w:r w:rsidR="003628B4" w:rsidRPr="003E334D">
        <w:rPr>
          <w:rFonts w:ascii="Times New Roman" w:hAnsi="Times New Roman" w:cs="Times New Roman"/>
          <w:b w:val="0"/>
          <w:i w:val="0"/>
          <w:color w:val="000000"/>
        </w:rPr>
        <w:t xml:space="preserve"> года  № </w:t>
      </w:r>
      <w:r>
        <w:rPr>
          <w:rFonts w:ascii="Times New Roman" w:hAnsi="Times New Roman" w:cs="Times New Roman"/>
          <w:b w:val="0"/>
          <w:i w:val="0"/>
          <w:color w:val="000000"/>
        </w:rPr>
        <w:t>113</w:t>
      </w:r>
    </w:p>
    <w:p w:rsidR="003628B4" w:rsidRPr="003E334D" w:rsidRDefault="003628B4" w:rsidP="003628B4">
      <w:pPr>
        <w:widowControl w:val="0"/>
        <w:tabs>
          <w:tab w:val="left" w:pos="142"/>
          <w:tab w:val="left" w:pos="284"/>
        </w:tabs>
        <w:autoSpaceDE w:val="0"/>
        <w:autoSpaceDN w:val="0"/>
        <w:adjustRightInd w:val="0"/>
        <w:ind w:firstLine="709"/>
        <w:jc w:val="center"/>
        <w:outlineLvl w:val="0"/>
        <w:rPr>
          <w:b/>
          <w:bCs/>
        </w:rPr>
      </w:pPr>
    </w:p>
    <w:p w:rsidR="003628B4" w:rsidRPr="003E334D" w:rsidRDefault="003628B4" w:rsidP="003628B4">
      <w:pPr>
        <w:pStyle w:val="ConsPlusTitle"/>
        <w:tabs>
          <w:tab w:val="left" w:pos="1134"/>
        </w:tabs>
        <w:ind w:firstLine="709"/>
        <w:jc w:val="center"/>
      </w:pPr>
      <w:r w:rsidRPr="003E334D">
        <w:t xml:space="preserve">Об утверждении административного регламента по предоставлению </w:t>
      </w:r>
    </w:p>
    <w:p w:rsidR="003628B4" w:rsidRPr="003E334D" w:rsidRDefault="003628B4" w:rsidP="003628B4">
      <w:pPr>
        <w:pStyle w:val="ConsPlusNormal"/>
        <w:ind w:firstLine="709"/>
        <w:jc w:val="center"/>
        <w:rPr>
          <w:rFonts w:ascii="Times New Roman" w:hAnsi="Times New Roman" w:cs="Times New Roman"/>
          <w:b/>
          <w:bCs/>
          <w:sz w:val="24"/>
          <w:szCs w:val="24"/>
        </w:rPr>
      </w:pPr>
      <w:r w:rsidRPr="003E334D">
        <w:rPr>
          <w:rFonts w:ascii="Times New Roman" w:hAnsi="Times New Roman" w:cs="Times New Roman"/>
          <w:b/>
          <w:bCs/>
          <w:sz w:val="24"/>
          <w:szCs w:val="24"/>
        </w:rPr>
        <w:t>на территории Ленинградской области муниципальной услуги «</w:t>
      </w:r>
      <w:r w:rsidR="003E334D" w:rsidRPr="003E334D">
        <w:rPr>
          <w:rFonts w:ascii="Times New Roman" w:hAnsi="Times New Roman" w:cs="Times New Roman"/>
          <w:b/>
          <w:bCs/>
          <w:sz w:val="24"/>
          <w:szCs w:val="24"/>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3E334D">
        <w:rPr>
          <w:rFonts w:ascii="Times New Roman" w:hAnsi="Times New Roman" w:cs="Times New Roman"/>
          <w:b/>
          <w:bCs/>
          <w:sz w:val="24"/>
          <w:szCs w:val="24"/>
        </w:rPr>
        <w:t>»</w:t>
      </w:r>
    </w:p>
    <w:p w:rsidR="003628B4" w:rsidRPr="003E334D" w:rsidRDefault="003628B4" w:rsidP="003628B4">
      <w:pPr>
        <w:widowControl w:val="0"/>
        <w:tabs>
          <w:tab w:val="left" w:pos="142"/>
          <w:tab w:val="left" w:pos="284"/>
        </w:tabs>
        <w:autoSpaceDE w:val="0"/>
        <w:autoSpaceDN w:val="0"/>
        <w:adjustRightInd w:val="0"/>
        <w:ind w:firstLine="709"/>
        <w:jc w:val="center"/>
        <w:outlineLvl w:val="0"/>
        <w:rPr>
          <w:b/>
        </w:rPr>
      </w:pPr>
    </w:p>
    <w:p w:rsidR="003E334D" w:rsidRPr="003E334D" w:rsidRDefault="003E334D" w:rsidP="003E334D">
      <w:pPr>
        <w:pStyle w:val="afe"/>
        <w:ind w:firstLine="567"/>
        <w:rPr>
          <w:sz w:val="24"/>
        </w:rPr>
      </w:pPr>
      <w:r w:rsidRPr="003E334D">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3E334D" w:rsidRPr="003E334D" w:rsidRDefault="003E334D" w:rsidP="003E334D">
      <w:pPr>
        <w:pStyle w:val="afe"/>
        <w:ind w:firstLine="567"/>
        <w:rPr>
          <w:sz w:val="24"/>
        </w:rPr>
      </w:pPr>
    </w:p>
    <w:p w:rsidR="003628B4" w:rsidRPr="003E334D" w:rsidRDefault="003628B4" w:rsidP="003628B4">
      <w:pPr>
        <w:pStyle w:val="ConsPlusNormal"/>
        <w:ind w:firstLine="709"/>
        <w:jc w:val="both"/>
        <w:rPr>
          <w:rFonts w:ascii="Times New Roman" w:hAnsi="Times New Roman" w:cs="Times New Roman"/>
          <w:bCs/>
          <w:sz w:val="24"/>
          <w:szCs w:val="24"/>
        </w:rPr>
      </w:pPr>
      <w:r w:rsidRPr="003E334D">
        <w:rPr>
          <w:rFonts w:ascii="Times New Roman" w:hAnsi="Times New Roman" w:cs="Times New Roman"/>
          <w:bCs/>
          <w:sz w:val="24"/>
          <w:szCs w:val="24"/>
        </w:rPr>
        <w:t>1. Утвердить административный регламент по предоставлению муниципальной услуги</w:t>
      </w:r>
      <w:r w:rsidRPr="003E334D">
        <w:rPr>
          <w:rFonts w:ascii="Times New Roman" w:hAnsi="Times New Roman" w:cs="Times New Roman"/>
          <w:sz w:val="24"/>
          <w:szCs w:val="24"/>
        </w:rPr>
        <w:t xml:space="preserve"> </w:t>
      </w:r>
      <w:r w:rsidRPr="003E334D">
        <w:rPr>
          <w:rFonts w:ascii="Times New Roman" w:hAnsi="Times New Roman" w:cs="Times New Roman"/>
          <w:bCs/>
          <w:sz w:val="24"/>
          <w:szCs w:val="24"/>
        </w:rPr>
        <w:t>«</w:t>
      </w:r>
      <w:r w:rsidR="003E334D" w:rsidRPr="003E334D">
        <w:rPr>
          <w:rFonts w:ascii="Times New Roman" w:hAnsi="Times New Roman" w:cs="Times New Roman"/>
          <w:bCs/>
          <w:sz w:val="24"/>
          <w:szCs w:val="24"/>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3E334D">
        <w:rPr>
          <w:rFonts w:ascii="Times New Roman" w:hAnsi="Times New Roman" w:cs="Times New Roman"/>
          <w:bCs/>
          <w:sz w:val="24"/>
          <w:szCs w:val="24"/>
        </w:rPr>
        <w:t xml:space="preserve">» </w:t>
      </w:r>
      <w:r w:rsidRPr="003E334D">
        <w:rPr>
          <w:rFonts w:ascii="Times New Roman" w:hAnsi="Times New Roman" w:cs="Times New Roman"/>
          <w:color w:val="1D1B11"/>
          <w:sz w:val="24"/>
          <w:szCs w:val="24"/>
        </w:rPr>
        <w:t>согласно приложению.</w:t>
      </w:r>
    </w:p>
    <w:p w:rsidR="003628B4" w:rsidRPr="003E334D" w:rsidRDefault="003628B4" w:rsidP="003628B4">
      <w:pPr>
        <w:ind w:firstLine="709"/>
        <w:jc w:val="both"/>
        <w:rPr>
          <w:color w:val="1D1B11"/>
        </w:rPr>
      </w:pPr>
      <w:r w:rsidRPr="003E334D">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3628B4" w:rsidRPr="003E334D" w:rsidRDefault="003628B4" w:rsidP="003628B4">
      <w:pPr>
        <w:pStyle w:val="ConsPlusNormal"/>
        <w:ind w:firstLine="709"/>
        <w:jc w:val="both"/>
        <w:rPr>
          <w:rFonts w:ascii="Times New Roman" w:hAnsi="Times New Roman" w:cs="Times New Roman"/>
          <w:bCs/>
          <w:sz w:val="24"/>
          <w:szCs w:val="24"/>
        </w:rPr>
      </w:pPr>
      <w:r w:rsidRPr="003E334D">
        <w:rPr>
          <w:rFonts w:ascii="Times New Roman" w:hAnsi="Times New Roman" w:cs="Times New Roman"/>
          <w:color w:val="1D1B11"/>
          <w:sz w:val="24"/>
          <w:szCs w:val="24"/>
        </w:rPr>
        <w:t xml:space="preserve">- от 26.06.2025 № 335 </w:t>
      </w:r>
      <w:r w:rsidRPr="003E334D">
        <w:rPr>
          <w:rFonts w:ascii="Times New Roman" w:hAnsi="Times New Roman" w:cs="Times New Roman"/>
          <w:bCs/>
          <w:sz w:val="24"/>
          <w:szCs w:val="24"/>
        </w:rPr>
        <w:t>«Об утверждении административного регламента по предоставлению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p w:rsidR="003628B4" w:rsidRPr="003E334D" w:rsidRDefault="003628B4" w:rsidP="003628B4">
      <w:pPr>
        <w:autoSpaceDE w:val="0"/>
        <w:autoSpaceDN w:val="0"/>
        <w:adjustRightInd w:val="0"/>
        <w:ind w:firstLine="709"/>
        <w:jc w:val="both"/>
        <w:outlineLvl w:val="1"/>
      </w:pPr>
      <w:r w:rsidRPr="003E334D">
        <w:t xml:space="preserve">3. Настоящее  постановление подлежит опубликованию на сайте Синявинского городского поселения в сети Интернет </w:t>
      </w:r>
      <w:hyperlink r:id="rId8" w:history="1">
        <w:r w:rsidRPr="003E334D">
          <w:rPr>
            <w:rStyle w:val="af3"/>
            <w:rFonts w:eastAsia="Arial"/>
          </w:rPr>
          <w:t>www.lo-sinyavino.ru</w:t>
        </w:r>
      </w:hyperlink>
      <w:r w:rsidRPr="003E334D">
        <w:t>.</w:t>
      </w:r>
    </w:p>
    <w:p w:rsidR="003628B4" w:rsidRPr="003E334D" w:rsidRDefault="003628B4" w:rsidP="003628B4">
      <w:pPr>
        <w:autoSpaceDE w:val="0"/>
        <w:autoSpaceDN w:val="0"/>
        <w:adjustRightInd w:val="0"/>
        <w:ind w:firstLine="709"/>
        <w:jc w:val="both"/>
        <w:outlineLvl w:val="1"/>
      </w:pPr>
      <w:r w:rsidRPr="003E334D">
        <w:t xml:space="preserve">4. </w:t>
      </w:r>
      <w:r w:rsidRPr="003E334D">
        <w:rPr>
          <w:bCs/>
        </w:rPr>
        <w:t xml:space="preserve">Настоящие постановление вступает в силу </w:t>
      </w:r>
      <w:r w:rsidRPr="003E334D">
        <w:t>со дня его официального опубликования.</w:t>
      </w:r>
    </w:p>
    <w:p w:rsidR="003628B4" w:rsidRPr="003E334D" w:rsidRDefault="003628B4" w:rsidP="003628B4">
      <w:pPr>
        <w:autoSpaceDE w:val="0"/>
        <w:autoSpaceDN w:val="0"/>
        <w:adjustRightInd w:val="0"/>
        <w:ind w:firstLine="709"/>
        <w:jc w:val="both"/>
        <w:outlineLvl w:val="1"/>
      </w:pPr>
      <w:r w:rsidRPr="003E334D">
        <w:t>5. Контроль за исполнением настоящего постановления оставляю за собой</w:t>
      </w:r>
    </w:p>
    <w:p w:rsidR="003628B4" w:rsidRPr="003E334D" w:rsidRDefault="003628B4" w:rsidP="003628B4">
      <w:pPr>
        <w:autoSpaceDE w:val="0"/>
        <w:autoSpaceDN w:val="0"/>
        <w:adjustRightInd w:val="0"/>
        <w:ind w:firstLine="709"/>
        <w:jc w:val="both"/>
        <w:rPr>
          <w:bCs/>
        </w:rPr>
      </w:pPr>
    </w:p>
    <w:p w:rsidR="003628B4" w:rsidRPr="003E334D" w:rsidRDefault="003628B4" w:rsidP="003628B4">
      <w:pPr>
        <w:autoSpaceDE w:val="0"/>
        <w:autoSpaceDN w:val="0"/>
        <w:adjustRightInd w:val="0"/>
        <w:ind w:firstLine="709"/>
        <w:jc w:val="both"/>
        <w:rPr>
          <w:bCs/>
        </w:rPr>
      </w:pPr>
      <w:r w:rsidRPr="003E334D">
        <w:rPr>
          <w:bCs/>
        </w:rPr>
        <w:t>Глава администрации</w:t>
      </w:r>
      <w:r w:rsidRPr="003E334D">
        <w:rPr>
          <w:bCs/>
        </w:rPr>
        <w:tab/>
      </w:r>
      <w:r w:rsidRPr="003E334D">
        <w:rPr>
          <w:bCs/>
        </w:rPr>
        <w:tab/>
      </w:r>
      <w:r w:rsidRPr="003E334D">
        <w:rPr>
          <w:bCs/>
        </w:rPr>
        <w:tab/>
        <w:t xml:space="preserve">                                               Е.В. Хоменок</w:t>
      </w:r>
    </w:p>
    <w:p w:rsidR="003628B4" w:rsidRDefault="003628B4" w:rsidP="003628B4">
      <w:pPr>
        <w:ind w:firstLine="709"/>
        <w:rPr>
          <w:bCs/>
        </w:rPr>
      </w:pPr>
    </w:p>
    <w:p w:rsidR="003628B4" w:rsidRDefault="003628B4" w:rsidP="003628B4">
      <w:pPr>
        <w:ind w:firstLine="709"/>
        <w:rPr>
          <w:bCs/>
        </w:rPr>
      </w:pPr>
    </w:p>
    <w:p w:rsidR="003628B4" w:rsidRDefault="003628B4" w:rsidP="003628B4">
      <w:pPr>
        <w:ind w:firstLine="709"/>
        <w:rPr>
          <w:bCs/>
        </w:rPr>
      </w:pPr>
    </w:p>
    <w:p w:rsidR="003628B4" w:rsidRPr="00A40FC1" w:rsidRDefault="003628B4" w:rsidP="003628B4">
      <w:pPr>
        <w:autoSpaceDE w:val="0"/>
        <w:autoSpaceDN w:val="0"/>
        <w:adjustRightInd w:val="0"/>
        <w:ind w:firstLine="709"/>
        <w:jc w:val="both"/>
        <w:rPr>
          <w:bCs/>
        </w:rPr>
      </w:pPr>
    </w:p>
    <w:p w:rsidR="003628B4" w:rsidRPr="00DB335C" w:rsidRDefault="003628B4" w:rsidP="003628B4">
      <w:pPr>
        <w:pStyle w:val="Bodytext1"/>
        <w:shd w:val="clear" w:color="auto" w:fill="auto"/>
        <w:tabs>
          <w:tab w:val="num" w:pos="1440"/>
        </w:tabs>
        <w:spacing w:line="240" w:lineRule="auto"/>
        <w:ind w:firstLine="709"/>
        <w:rPr>
          <w:rFonts w:ascii="Times New Roman" w:hAnsi="Times New Roman" w:cs="Times New Roman"/>
          <w:bCs/>
          <w:sz w:val="20"/>
          <w:szCs w:val="20"/>
        </w:rPr>
      </w:pPr>
      <w:r w:rsidRPr="00DB335C">
        <w:rPr>
          <w:rFonts w:ascii="Times New Roman" w:hAnsi="Times New Roman" w:cs="Times New Roman"/>
          <w:bCs/>
          <w:sz w:val="20"/>
          <w:szCs w:val="20"/>
        </w:rPr>
        <w:t xml:space="preserve">Разослано: в дело, </w:t>
      </w:r>
      <w:r>
        <w:rPr>
          <w:rFonts w:ascii="Times New Roman" w:hAnsi="Times New Roman" w:cs="Times New Roman"/>
          <w:bCs/>
          <w:sz w:val="20"/>
          <w:szCs w:val="20"/>
        </w:rPr>
        <w:t>сектору муниципального имущества</w:t>
      </w:r>
      <w:r w:rsidRPr="00DB335C">
        <w:rPr>
          <w:rFonts w:ascii="Times New Roman" w:hAnsi="Times New Roman" w:cs="Times New Roman"/>
          <w:bCs/>
          <w:sz w:val="20"/>
          <w:szCs w:val="20"/>
        </w:rPr>
        <w:t xml:space="preserve"> администрации Синявинского городского поселения, Кировская городская прокуратура Ленинградской области, сайт </w:t>
      </w:r>
      <w:hyperlink r:id="rId9" w:history="1">
        <w:r w:rsidRPr="00DB335C">
          <w:rPr>
            <w:rStyle w:val="af3"/>
            <w:rFonts w:ascii="Times New Roman" w:hAnsi="Times New Roman" w:cs="Times New Roman"/>
            <w:sz w:val="20"/>
            <w:szCs w:val="20"/>
          </w:rPr>
          <w:t>https://www.lo-sinyavino.ru/</w:t>
        </w:r>
      </w:hyperlink>
    </w:p>
    <w:p w:rsidR="003628B4" w:rsidRDefault="003628B4">
      <w:pPr>
        <w:pStyle w:val="ConsPlusNormal"/>
        <w:jc w:val="right"/>
        <w:rPr>
          <w:rFonts w:ascii="Times New Roman" w:hAnsi="Times New Roman" w:cs="Times New Roman"/>
          <w:b/>
          <w:bCs/>
          <w:sz w:val="28"/>
          <w:szCs w:val="28"/>
          <w:highlight w:val="yellow"/>
        </w:rPr>
      </w:pPr>
    </w:p>
    <w:p w:rsidR="003628B4" w:rsidRDefault="003628B4">
      <w:pPr>
        <w:pStyle w:val="ConsPlusNormal"/>
        <w:jc w:val="right"/>
        <w:rPr>
          <w:rFonts w:ascii="Times New Roman" w:hAnsi="Times New Roman" w:cs="Times New Roman"/>
          <w:b/>
          <w:bCs/>
          <w:sz w:val="28"/>
          <w:szCs w:val="28"/>
          <w:highlight w:val="yellow"/>
        </w:rPr>
      </w:pPr>
    </w:p>
    <w:p w:rsidR="003628B4" w:rsidRDefault="003628B4">
      <w:pPr>
        <w:pStyle w:val="ConsPlusNormal"/>
        <w:jc w:val="right"/>
        <w:rPr>
          <w:rFonts w:ascii="Times New Roman" w:hAnsi="Times New Roman" w:cs="Times New Roman"/>
          <w:b/>
          <w:bCs/>
          <w:sz w:val="28"/>
          <w:szCs w:val="28"/>
          <w:highlight w:val="yellow"/>
        </w:rPr>
      </w:pPr>
    </w:p>
    <w:p w:rsidR="003628B4" w:rsidRPr="00142FE5" w:rsidRDefault="003628B4" w:rsidP="003628B4">
      <w:pPr>
        <w:tabs>
          <w:tab w:val="left" w:pos="142"/>
          <w:tab w:val="left" w:pos="284"/>
        </w:tabs>
        <w:ind w:left="5245"/>
        <w:rPr>
          <w:color w:val="1D1B11"/>
        </w:rPr>
      </w:pPr>
      <w:r w:rsidRPr="00142FE5">
        <w:rPr>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3628B4" w:rsidRPr="00142FE5" w:rsidRDefault="003628B4" w:rsidP="003628B4">
      <w:pPr>
        <w:tabs>
          <w:tab w:val="left" w:pos="142"/>
          <w:tab w:val="left" w:pos="284"/>
        </w:tabs>
        <w:ind w:left="5245"/>
        <w:rPr>
          <w:color w:val="1D1B11"/>
        </w:rPr>
      </w:pPr>
      <w:r>
        <w:rPr>
          <w:color w:val="1D1B11"/>
        </w:rPr>
        <w:t>от «26</w:t>
      </w:r>
      <w:r w:rsidRPr="00142FE5">
        <w:rPr>
          <w:color w:val="1D1B11"/>
        </w:rPr>
        <w:t xml:space="preserve">» </w:t>
      </w:r>
      <w:r w:rsidR="003E334D">
        <w:rPr>
          <w:color w:val="1D1B11"/>
        </w:rPr>
        <w:t>февраля</w:t>
      </w:r>
      <w:r w:rsidRPr="00142FE5">
        <w:rPr>
          <w:color w:val="1D1B11"/>
        </w:rPr>
        <w:t xml:space="preserve"> 202</w:t>
      </w:r>
      <w:r w:rsidR="003E334D">
        <w:rPr>
          <w:color w:val="1D1B11"/>
        </w:rPr>
        <w:t>6</w:t>
      </w:r>
      <w:r w:rsidRPr="00142FE5">
        <w:rPr>
          <w:color w:val="1D1B11"/>
        </w:rPr>
        <w:t xml:space="preserve"> года № </w:t>
      </w:r>
      <w:r w:rsidR="003E334D">
        <w:rPr>
          <w:color w:val="1D1B11"/>
        </w:rPr>
        <w:t>113</w:t>
      </w:r>
    </w:p>
    <w:p w:rsidR="003628B4" w:rsidRDefault="003628B4">
      <w:pPr>
        <w:pStyle w:val="ConsPlusNormal"/>
        <w:jc w:val="right"/>
        <w:rPr>
          <w:rFonts w:ascii="Times New Roman" w:hAnsi="Times New Roman" w:cs="Times New Roman"/>
          <w:b/>
          <w:bCs/>
          <w:sz w:val="28"/>
          <w:szCs w:val="28"/>
          <w:highlight w:val="yellow"/>
        </w:rPr>
      </w:pPr>
    </w:p>
    <w:p w:rsidR="00616953" w:rsidRDefault="00616953">
      <w:pPr>
        <w:pStyle w:val="ConsPlusNormal"/>
        <w:jc w:val="center"/>
        <w:rPr>
          <w:rFonts w:ascii="Times New Roman" w:hAnsi="Times New Roman" w:cs="Times New Roman"/>
          <w:b/>
          <w:bCs/>
          <w:sz w:val="28"/>
          <w:szCs w:val="28"/>
        </w:rPr>
      </w:pPr>
    </w:p>
    <w:p w:rsidR="00616953" w:rsidRPr="00C444CE" w:rsidRDefault="003E334D">
      <w:pPr>
        <w:pStyle w:val="ConsPlusNormal"/>
        <w:jc w:val="center"/>
        <w:rPr>
          <w:rFonts w:ascii="Times New Roman" w:hAnsi="Times New Roman" w:cs="Times New Roman"/>
          <w:b/>
          <w:bCs/>
          <w:sz w:val="24"/>
          <w:szCs w:val="24"/>
        </w:rPr>
      </w:pPr>
      <w:r w:rsidRPr="00C444CE">
        <w:rPr>
          <w:rFonts w:ascii="Times New Roman" w:hAnsi="Times New Roman" w:cs="Times New Roman"/>
          <w:b/>
          <w:bCs/>
          <w:sz w:val="24"/>
          <w:szCs w:val="24"/>
        </w:rPr>
        <w:t>А</w:t>
      </w:r>
      <w:r w:rsidR="00011178" w:rsidRPr="00C444CE">
        <w:rPr>
          <w:rFonts w:ascii="Times New Roman" w:hAnsi="Times New Roman" w:cs="Times New Roman"/>
          <w:b/>
          <w:bCs/>
          <w:sz w:val="24"/>
          <w:szCs w:val="24"/>
        </w:rPr>
        <w:t>дминистративн</w:t>
      </w:r>
      <w:r w:rsidRPr="00C444CE">
        <w:rPr>
          <w:rFonts w:ascii="Times New Roman" w:hAnsi="Times New Roman" w:cs="Times New Roman"/>
          <w:b/>
          <w:bCs/>
          <w:sz w:val="24"/>
          <w:szCs w:val="24"/>
        </w:rPr>
        <w:t>ый</w:t>
      </w:r>
      <w:r w:rsidR="00011178" w:rsidRPr="00C444CE">
        <w:rPr>
          <w:rFonts w:ascii="Times New Roman" w:hAnsi="Times New Roman" w:cs="Times New Roman"/>
          <w:b/>
          <w:bCs/>
          <w:sz w:val="24"/>
          <w:szCs w:val="24"/>
        </w:rPr>
        <w:t xml:space="preserve"> регламент</w:t>
      </w:r>
      <w:r w:rsidRPr="00C444CE">
        <w:rPr>
          <w:rFonts w:ascii="Times New Roman" w:hAnsi="Times New Roman" w:cs="Times New Roman"/>
          <w:b/>
          <w:bCs/>
          <w:sz w:val="24"/>
          <w:szCs w:val="24"/>
        </w:rPr>
        <w:t xml:space="preserve"> по предоставлению</w:t>
      </w:r>
      <w:r w:rsidR="00011178" w:rsidRPr="00C444CE">
        <w:rPr>
          <w:rFonts w:ascii="Times New Roman" w:hAnsi="Times New Roman" w:cs="Times New Roman"/>
          <w:b/>
          <w:bCs/>
          <w:sz w:val="24"/>
          <w:szCs w:val="24"/>
        </w:rPr>
        <w:t xml:space="preserve">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w:t>
      </w:r>
      <w:r w:rsidR="00011178" w:rsidRPr="00C444CE">
        <w:rPr>
          <w:rStyle w:val="afc"/>
          <w:rFonts w:ascii="Times New Roman" w:hAnsi="Times New Roman" w:cs="Times New Roman"/>
          <w:b/>
          <w:bCs/>
          <w:sz w:val="24"/>
          <w:szCs w:val="24"/>
        </w:rPr>
        <w:footnoteReference w:id="1"/>
      </w:r>
      <w:r w:rsidR="00011178" w:rsidRPr="00C444CE">
        <w:rPr>
          <w:rFonts w:ascii="Times New Roman" w:hAnsi="Times New Roman" w:cs="Times New Roman"/>
          <w:b/>
          <w:bCs/>
          <w:sz w:val="24"/>
          <w:szCs w:val="24"/>
        </w:rPr>
        <w:t>), на котором расположен гараж, возведенный до дня введения в действие Градостроительного кодекса Российской Федерации»</w:t>
      </w:r>
    </w:p>
    <w:p w:rsidR="00616953" w:rsidRPr="00C444CE" w:rsidRDefault="00011178">
      <w:pPr>
        <w:pStyle w:val="ConsPlusNormal"/>
        <w:jc w:val="center"/>
        <w:rPr>
          <w:rFonts w:ascii="Times New Roman" w:hAnsi="Times New Roman" w:cs="Times New Roman"/>
          <w:bCs/>
          <w:sz w:val="24"/>
          <w:szCs w:val="24"/>
        </w:rPr>
      </w:pPr>
      <w:r w:rsidRPr="00C444CE">
        <w:rPr>
          <w:rFonts w:ascii="Times New Roman" w:hAnsi="Times New Roman" w:cs="Times New Roman"/>
          <w:bCs/>
          <w:sz w:val="24"/>
          <w:szCs w:val="24"/>
        </w:rPr>
        <w:t>(Сокращенное наименование: «</w:t>
      </w:r>
      <w:r w:rsidRPr="00C444CE">
        <w:rPr>
          <w:rFonts w:ascii="Times New Roman" w:eastAsia="Calibri" w:hAnsi="Times New Roman" w:cs="Times New Roman"/>
          <w:sz w:val="24"/>
          <w:szCs w:val="24"/>
        </w:rPr>
        <w:t xml:space="preserve">Предварительное согласование предоставления </w:t>
      </w:r>
      <w:r w:rsidRPr="00C444CE">
        <w:rPr>
          <w:rFonts w:ascii="Times New Roman" w:eastAsiaTheme="minorEastAsia" w:hAnsi="Times New Roman" w:cs="Times New Roman"/>
          <w:sz w:val="24"/>
          <w:szCs w:val="24"/>
        </w:rPr>
        <w:t>гражданину земельного участка, на котором расположен гараж</w:t>
      </w:r>
      <w:r w:rsidRPr="00C444CE">
        <w:rPr>
          <w:rFonts w:ascii="Times New Roman" w:hAnsi="Times New Roman" w:cs="Times New Roman"/>
          <w:bCs/>
          <w:sz w:val="24"/>
          <w:szCs w:val="24"/>
        </w:rPr>
        <w:t xml:space="preserve">») </w:t>
      </w:r>
    </w:p>
    <w:p w:rsidR="00616953" w:rsidRPr="00C444CE" w:rsidRDefault="00011178">
      <w:pPr>
        <w:pStyle w:val="ConsPlusNormal"/>
        <w:jc w:val="center"/>
        <w:rPr>
          <w:rFonts w:ascii="Times New Roman" w:hAnsi="Times New Roman" w:cs="Times New Roman"/>
          <w:b/>
          <w:bCs/>
          <w:sz w:val="24"/>
          <w:szCs w:val="24"/>
        </w:rPr>
      </w:pPr>
      <w:r w:rsidRPr="00C444CE">
        <w:rPr>
          <w:rFonts w:ascii="Times New Roman" w:hAnsi="Times New Roman" w:cs="Times New Roman"/>
          <w:bCs/>
          <w:sz w:val="24"/>
          <w:szCs w:val="24"/>
        </w:rPr>
        <w:t>далее – регламент, муниципальная услуга)</w:t>
      </w:r>
    </w:p>
    <w:p w:rsidR="00616953" w:rsidRPr="00C444CE" w:rsidRDefault="00616953">
      <w:pPr>
        <w:pStyle w:val="ConsPlusNormal"/>
        <w:jc w:val="center"/>
        <w:rPr>
          <w:rFonts w:ascii="Times New Roman" w:hAnsi="Times New Roman" w:cs="Times New Roman"/>
          <w:bCs/>
          <w:sz w:val="24"/>
          <w:szCs w:val="24"/>
        </w:rPr>
      </w:pPr>
    </w:p>
    <w:p w:rsidR="00616953" w:rsidRPr="00C444CE" w:rsidRDefault="00011178">
      <w:pPr>
        <w:pStyle w:val="ConsPlusNormal"/>
        <w:jc w:val="center"/>
        <w:outlineLvl w:val="1"/>
        <w:rPr>
          <w:rFonts w:ascii="Times New Roman" w:hAnsi="Times New Roman" w:cs="Times New Roman"/>
          <w:sz w:val="24"/>
          <w:szCs w:val="24"/>
        </w:rPr>
      </w:pPr>
      <w:r w:rsidRPr="00C444CE">
        <w:rPr>
          <w:rFonts w:ascii="Times New Roman" w:hAnsi="Times New Roman" w:cs="Times New Roman"/>
          <w:sz w:val="24"/>
          <w:szCs w:val="24"/>
        </w:rPr>
        <w:t>1. Общие положения</w:t>
      </w:r>
    </w:p>
    <w:p w:rsidR="00616953" w:rsidRPr="00C444CE" w:rsidRDefault="00616953">
      <w:pPr>
        <w:pStyle w:val="ConsPlusNormal"/>
        <w:rPr>
          <w:rFonts w:ascii="Times New Roman" w:hAnsi="Times New Roman" w:cs="Times New Roman"/>
          <w:sz w:val="24"/>
          <w:szCs w:val="24"/>
        </w:rPr>
      </w:pPr>
    </w:p>
    <w:p w:rsidR="00616953" w:rsidRPr="00C444CE" w:rsidRDefault="00011178">
      <w:pPr>
        <w:ind w:firstLine="567"/>
        <w:rPr>
          <w:rFonts w:eastAsiaTheme="minorHAnsi"/>
          <w:color w:val="000000"/>
          <w:lang w:eastAsia="en-US"/>
        </w:rPr>
      </w:pPr>
      <w:r w:rsidRPr="00C444CE">
        <w:rPr>
          <w:rFonts w:eastAsiaTheme="minorHAnsi"/>
          <w:color w:val="000000"/>
          <w:lang w:eastAsia="en-US"/>
        </w:rPr>
        <w:t>1.1. Предмет регулирования.</w:t>
      </w:r>
    </w:p>
    <w:p w:rsidR="00616953" w:rsidRPr="00C444CE" w:rsidRDefault="00011178">
      <w:pPr>
        <w:ind w:firstLine="567"/>
        <w:jc w:val="both"/>
        <w:rPr>
          <w:rFonts w:eastAsiaTheme="minorHAnsi"/>
          <w:color w:val="000000"/>
          <w:lang w:eastAsia="en-US"/>
        </w:rPr>
      </w:pPr>
      <w:r w:rsidRPr="00C444CE">
        <w:rPr>
          <w:rFonts w:eastAsiaTheme="minorHAnsi"/>
          <w:color w:val="000000"/>
          <w:lang w:eastAsia="en-US"/>
        </w:rPr>
        <w:t>Регламент устанавливает порядок и стандарт предоставления муниципальной услуги.</w:t>
      </w:r>
    </w:p>
    <w:p w:rsidR="00616953" w:rsidRPr="00C444CE" w:rsidRDefault="00616953">
      <w:pPr>
        <w:ind w:firstLine="567"/>
        <w:rPr>
          <w:rFonts w:eastAsiaTheme="minorHAnsi"/>
          <w:color w:val="000000"/>
          <w:lang w:eastAsia="en-US"/>
        </w:rPr>
      </w:pPr>
    </w:p>
    <w:p w:rsidR="00616953" w:rsidRPr="00C444CE" w:rsidRDefault="00011178">
      <w:pPr>
        <w:ind w:firstLine="567"/>
        <w:rPr>
          <w:rFonts w:eastAsiaTheme="minorHAnsi"/>
          <w:color w:val="000000"/>
          <w:lang w:eastAsia="en-US"/>
        </w:rPr>
      </w:pPr>
      <w:r w:rsidRPr="00C444CE">
        <w:rPr>
          <w:rFonts w:eastAsiaTheme="minorHAnsi"/>
          <w:color w:val="000000"/>
          <w:lang w:eastAsia="en-US"/>
        </w:rPr>
        <w:t>1.2. Круг заявителей.</w:t>
      </w:r>
    </w:p>
    <w:p w:rsidR="00616953" w:rsidRPr="00C444CE" w:rsidRDefault="00011178">
      <w:pPr>
        <w:ind w:firstLine="567"/>
        <w:jc w:val="both"/>
        <w:rPr>
          <w:rFonts w:eastAsiaTheme="minorHAnsi"/>
          <w:color w:val="000000"/>
          <w:lang w:eastAsia="en-US"/>
        </w:rPr>
      </w:pPr>
      <w:r w:rsidRPr="00C444CE">
        <w:rPr>
          <w:rFonts w:eastAsiaTheme="minorHAnsi"/>
          <w:color w:val="000000"/>
          <w:lang w:eastAsia="en-US"/>
        </w:rPr>
        <w:t>Муниципальная услуга предоставляется:</w:t>
      </w:r>
    </w:p>
    <w:p w:rsidR="00616953" w:rsidRPr="00C444CE" w:rsidRDefault="00011178">
      <w:pPr>
        <w:ind w:firstLine="567"/>
        <w:jc w:val="both"/>
        <w:rPr>
          <w:rFonts w:eastAsiaTheme="minorHAnsi"/>
          <w:color w:val="000000"/>
          <w:lang w:eastAsia="en-US"/>
        </w:rPr>
      </w:pPr>
      <w:r w:rsidRPr="00C444CE">
        <w:rPr>
          <w:rFonts w:eastAsiaTheme="minorHAnsi"/>
          <w:color w:val="000000"/>
          <w:lang w:eastAsia="en-US"/>
        </w:rPr>
        <w:t>1.2.1. г</w:t>
      </w:r>
      <w:r w:rsidRPr="00C444CE">
        <w:t xml:space="preserve">ражданину, использующему гараж, являющийся объектом капитального строительства, возведенный до дня введения в действие Градостроительного </w:t>
      </w:r>
      <w:hyperlink r:id="rId10" w:tooltip="consultantplus://offline/ref=95194AE3C9DA1A3F57DD82EB1B781EEA1C0B4474F216EE28D60E7DAD5AA4D6AEFCAD28579C8A4F709A99CF4A9Cd7S1H" w:history="1">
        <w:r w:rsidRPr="00C444CE">
          <w:t>кодекса</w:t>
        </w:r>
      </w:hyperlink>
      <w:r w:rsidRPr="00C444CE">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616953" w:rsidRPr="00C444CE" w:rsidRDefault="00011178">
      <w:pPr>
        <w:ind w:firstLine="540"/>
        <w:jc w:val="both"/>
      </w:pPr>
      <w:r w:rsidRPr="00C444CE">
        <w:t>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w:t>
      </w:r>
    </w:p>
    <w:p w:rsidR="00616953" w:rsidRPr="00C444CE" w:rsidRDefault="00011178">
      <w:pPr>
        <w:ind w:firstLine="540"/>
        <w:jc w:val="both"/>
      </w:pPr>
      <w:r w:rsidRPr="00C444CE">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16953" w:rsidRPr="00C444CE" w:rsidRDefault="00011178">
      <w:pPr>
        <w:ind w:firstLine="540"/>
        <w:jc w:val="both"/>
      </w:pPr>
      <w:r w:rsidRPr="00C444CE">
        <w:t>1.2.2. наследник гражданина, указанного в п. 1.2.1.;</w:t>
      </w:r>
    </w:p>
    <w:p w:rsidR="00616953" w:rsidRPr="00C444CE" w:rsidRDefault="00011178">
      <w:pPr>
        <w:ind w:firstLine="540"/>
        <w:jc w:val="both"/>
      </w:pPr>
      <w:r w:rsidRPr="00C444CE">
        <w:t xml:space="preserve">1.2.3. физическое лицо, являющееся приобретателем гаража у гражданина, указанного в п. 1.2.1; </w:t>
      </w:r>
    </w:p>
    <w:p w:rsidR="00616953" w:rsidRPr="00C444CE" w:rsidRDefault="00011178">
      <w:pPr>
        <w:ind w:firstLine="540"/>
        <w:jc w:val="both"/>
      </w:pPr>
      <w:r w:rsidRPr="00C444CE">
        <w:lastRenderedPageBreak/>
        <w:t>1.2.4. гражданин, указанный в пункте 1.2.1,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616953" w:rsidRPr="00C444CE" w:rsidRDefault="00011178">
      <w:pPr>
        <w:ind w:firstLine="540"/>
        <w:jc w:val="both"/>
      </w:pPr>
      <w:r w:rsidRPr="00C444CE">
        <w:t xml:space="preserve">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Представлять интересы заявителя имеют право:</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от имени физических лиц:</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представители, действующие в силу полномочий, основанных на доверенности.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 Стандарт предоставления муниципальной услуги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2.1. Наименование муниципальной услуги: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Предварительное согласование предоставления гражданину земельного участка, находящегося в муниципальной собственности </w:t>
      </w:r>
      <w:r w:rsidRPr="00C444CE">
        <w:rPr>
          <w:rFonts w:ascii="Times New Roman" w:hAnsi="Times New Roman" w:cs="Times New Roman"/>
          <w:bCs/>
          <w:sz w:val="24"/>
          <w:szCs w:val="24"/>
        </w:rPr>
        <w:t>(государственная собственность на который не разграничена),</w:t>
      </w:r>
      <w:r w:rsidRPr="00C444CE">
        <w:rPr>
          <w:rFonts w:ascii="Times New Roman" w:hAnsi="Times New Roman" w:cs="Times New Roman"/>
          <w:sz w:val="24"/>
          <w:szCs w:val="24"/>
        </w:rPr>
        <w:t xml:space="preserve"> на котором расположен гараж, возведенный до дня введения в действие Градостроительного кодекса Российской Федерации (сокращенное наименование: </w:t>
      </w:r>
      <w:r w:rsidRPr="00C444CE">
        <w:rPr>
          <w:rFonts w:ascii="Times New Roman" w:eastAsiaTheme="minorEastAsia" w:hAnsi="Times New Roman" w:cs="Times New Roman"/>
          <w:sz w:val="24"/>
          <w:szCs w:val="24"/>
        </w:rPr>
        <w:t>Предварительное согласование предоставления гражданину земельного участка, на котором расположен гараж</w:t>
      </w:r>
      <w:r w:rsidRPr="00C444CE">
        <w:rPr>
          <w:rFonts w:ascii="Times New Roman" w:hAnsi="Times New Roman" w:cs="Times New Roman"/>
          <w:sz w:val="24"/>
          <w:szCs w:val="24"/>
        </w:rPr>
        <w:t>).</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2.2. Наименование органа, предоставляющего муниципальную услугу.</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Муниципальную услугу предоставляет:</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Администрация </w:t>
      </w:r>
      <w:r w:rsidR="00C444CE" w:rsidRPr="00C444CE">
        <w:rPr>
          <w:rFonts w:ascii="Times New Roman" w:hAnsi="Times New Roman" w:cs="Times New Roman"/>
          <w:sz w:val="24"/>
          <w:szCs w:val="24"/>
        </w:rPr>
        <w:t xml:space="preserve">Синявинского городского поселения Кировского муниципального района </w:t>
      </w:r>
      <w:r w:rsidRPr="00C444CE">
        <w:rPr>
          <w:rFonts w:ascii="Times New Roman" w:hAnsi="Times New Roman" w:cs="Times New Roman"/>
          <w:sz w:val="24"/>
          <w:szCs w:val="24"/>
        </w:rPr>
        <w:t>Ленинградской области (далее - ОМСУ).</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2.3. Результат предоставления муниципальной услуги.</w:t>
      </w:r>
    </w:p>
    <w:p w:rsidR="00616953" w:rsidRPr="00C444CE" w:rsidRDefault="00011178">
      <w:pPr>
        <w:ind w:firstLine="709"/>
        <w:jc w:val="both"/>
        <w:rPr>
          <w:rFonts w:eastAsiaTheme="minorHAnsi"/>
          <w:lang w:eastAsia="en-US"/>
        </w:rPr>
      </w:pPr>
      <w:r w:rsidRPr="00C444CE">
        <w:rPr>
          <w:rFonts w:eastAsiaTheme="minorHAnsi"/>
          <w:lang w:eastAsia="en-US"/>
        </w:rPr>
        <w:t>Результатом предоставления услуги является: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 </w:t>
      </w:r>
      <w:r w:rsidRPr="00C444CE">
        <w:rPr>
          <w:rFonts w:ascii="Times New Roman" w:eastAsia="Calibri" w:hAnsi="Times New Roman" w:cs="Times New Roman"/>
          <w:sz w:val="24"/>
          <w:szCs w:val="24"/>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C444CE">
        <w:rPr>
          <w:rFonts w:ascii="Times New Roman" w:hAnsi="Times New Roman" w:cs="Times New Roman"/>
          <w:sz w:val="24"/>
          <w:szCs w:val="24"/>
        </w:rPr>
        <w:t xml:space="preserve"> (приложение к настоящему административному регламенту - образец 2);</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 решение о возврате заявления о предварительном согласовании предоставления земельного участка, на котором расположен гараж (приложение к настоящему административному регламенту - образец 3);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4).</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Результат предоставления муниципальной услуги предоставляется (в соответствии со </w:t>
      </w:r>
      <w:r w:rsidRPr="00C444CE">
        <w:rPr>
          <w:rFonts w:ascii="Times New Roman" w:hAnsi="Times New Roman" w:cs="Times New Roman"/>
          <w:sz w:val="24"/>
          <w:szCs w:val="24"/>
        </w:rPr>
        <w:lastRenderedPageBreak/>
        <w:t>способом, указанным заявителем при подаче заявления и документов):</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1) при личной явке: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филиалах, отделах, удаленных рабочих местах ГБУ ЛО «МФЦ»;</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 без личной явки: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почтовым отправлением;</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на адрес электронной почты;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2.4. Срок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поступления заявления и документов в Администрацию.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2.4.1. Срок принятия решения об отказе, при отсутствии права на получение муниципальной услуги – 16 календарных дней со дня регистрации заявления.</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Муниципальная услуга предоставляется бесплатно.</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2.7. Срок регистрации запроса заявителя о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2.8. Требования к помещениям, в которых предоставляется муниципальная услуга.</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w:t>
      </w:r>
      <w:r w:rsidR="00C444CE" w:rsidRPr="00C444CE">
        <w:rPr>
          <w:rFonts w:ascii="Times New Roman" w:hAnsi="Times New Roman" w:cs="Times New Roman"/>
          <w:sz w:val="24"/>
          <w:szCs w:val="24"/>
        </w:rPr>
        <w:t>и</w:t>
      </w:r>
      <w:r w:rsidRPr="00C444CE">
        <w:rPr>
          <w:rFonts w:ascii="Times New Roman" w:hAnsi="Times New Roman" w:cs="Times New Roman"/>
          <w:sz w:val="24"/>
          <w:szCs w:val="24"/>
        </w:rPr>
        <w:t xml:space="preserve"> в информационно-телекоммуникационной сети "Интернет", а также на Едином портале.</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2.9. Показатели качества и доступности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lastRenderedPageBreak/>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2.11.2. Формы заявления и документов приведены в приложении к настоящему регламенту.</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w:t>
      </w:r>
      <w:r w:rsidRPr="00C444CE">
        <w:rPr>
          <w:rFonts w:ascii="Times New Roman" w:hAnsi="Times New Roman" w:cs="Times New Roman"/>
          <w:sz w:val="24"/>
          <w:szCs w:val="24"/>
        </w:rPr>
        <w:lastRenderedPageBreak/>
        <w:t>регламенту (таблица № 3).</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center"/>
        <w:rPr>
          <w:rFonts w:ascii="Times New Roman" w:hAnsi="Times New Roman" w:cs="Times New Roman"/>
          <w:sz w:val="24"/>
          <w:szCs w:val="24"/>
        </w:rPr>
      </w:pPr>
      <w:r w:rsidRPr="00C444CE">
        <w:rPr>
          <w:rFonts w:ascii="Times New Roman" w:hAnsi="Times New Roman" w:cs="Times New Roman"/>
          <w:sz w:val="24"/>
          <w:szCs w:val="24"/>
        </w:rPr>
        <w:t xml:space="preserve">3. Состав, последовательность и сроки выполнения </w:t>
      </w:r>
    </w:p>
    <w:p w:rsidR="00616953" w:rsidRPr="00C444CE" w:rsidRDefault="00011178">
      <w:pPr>
        <w:pStyle w:val="ConsPlusNormal"/>
        <w:ind w:firstLine="567"/>
        <w:jc w:val="center"/>
        <w:rPr>
          <w:rFonts w:ascii="Times New Roman" w:hAnsi="Times New Roman" w:cs="Times New Roman"/>
          <w:sz w:val="24"/>
          <w:szCs w:val="24"/>
        </w:rPr>
      </w:pPr>
      <w:r w:rsidRPr="00C444CE">
        <w:rPr>
          <w:rFonts w:ascii="Times New Roman" w:hAnsi="Times New Roman" w:cs="Times New Roman"/>
          <w:sz w:val="24"/>
          <w:szCs w:val="24"/>
        </w:rPr>
        <w:t>административных процедур</w:t>
      </w:r>
    </w:p>
    <w:p w:rsidR="00616953" w:rsidRPr="00C444CE" w:rsidRDefault="00616953">
      <w:pPr>
        <w:pStyle w:val="ConsPlusNormal"/>
        <w:ind w:firstLine="567"/>
        <w:jc w:val="center"/>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а) профилирование заявителя;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б) прием заявления и документов;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межведомственное информационное взаимодействие;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г) приостановление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е) предоставление результата муниципальной услуги. </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3.2. Профилирование заявителя.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hAnsi="Times New Roman" w:cs="Times New Roman"/>
          <w:sz w:val="24"/>
          <w:szCs w:val="24"/>
        </w:rPr>
        <w:t xml:space="preserve">3.3.1. </w:t>
      </w:r>
      <w:r w:rsidRPr="00C444CE">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C444CE">
          <w:rPr>
            <w:rFonts w:ascii="Times New Roman" w:eastAsiaTheme="minorHAnsi" w:hAnsi="Times New Roman" w:cs="Times New Roman"/>
            <w:sz w:val="24"/>
            <w:szCs w:val="24"/>
            <w:lang w:eastAsia="en-US"/>
          </w:rPr>
          <w:t>(таблица           № 2)</w:t>
        </w:r>
      </w:hyperlink>
      <w:r w:rsidRPr="00C444CE">
        <w:rPr>
          <w:rFonts w:ascii="Times New Roman" w:eastAsiaTheme="minorHAnsi" w:hAnsi="Times New Roman" w:cs="Times New Roman"/>
          <w:sz w:val="24"/>
          <w:szCs w:val="24"/>
          <w:lang w:eastAsia="en-US"/>
        </w:rPr>
        <w:t>.</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C444CE">
          <w:rPr>
            <w:rFonts w:ascii="Times New Roman" w:eastAsiaTheme="minorHAnsi" w:hAnsi="Times New Roman" w:cs="Times New Roman"/>
            <w:sz w:val="24"/>
            <w:szCs w:val="24"/>
            <w:lang w:eastAsia="en-US"/>
          </w:rPr>
          <w:t>статьями 9</w:t>
        </w:r>
      </w:hyperlink>
      <w:r w:rsidRPr="00C444CE">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C444CE">
          <w:rPr>
            <w:rFonts w:ascii="Times New Roman" w:eastAsiaTheme="minorHAnsi" w:hAnsi="Times New Roman" w:cs="Times New Roman"/>
            <w:sz w:val="24"/>
            <w:szCs w:val="24"/>
            <w:lang w:eastAsia="en-US"/>
          </w:rPr>
          <w:t>10</w:t>
        </w:r>
      </w:hyperlink>
      <w:r w:rsidRPr="00C444CE">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C444CE">
          <w:rPr>
            <w:rFonts w:ascii="Times New Roman" w:eastAsiaTheme="minorHAnsi" w:hAnsi="Times New Roman" w:cs="Times New Roman"/>
            <w:sz w:val="24"/>
            <w:szCs w:val="24"/>
            <w:lang w:eastAsia="en-US"/>
          </w:rPr>
          <w:t>14</w:t>
        </w:r>
      </w:hyperlink>
      <w:r w:rsidRPr="00C444CE">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w:t>
      </w:r>
      <w:r w:rsidRPr="00C444CE">
        <w:rPr>
          <w:rFonts w:ascii="Times New Roman" w:eastAsiaTheme="minorHAnsi" w:hAnsi="Times New Roman" w:cs="Times New Roman"/>
          <w:sz w:val="24"/>
          <w:szCs w:val="24"/>
          <w:lang w:eastAsia="en-US"/>
        </w:rPr>
        <w:lastRenderedPageBreak/>
        <w:t>указанных информационных системах;</w:t>
      </w:r>
    </w:p>
    <w:p w:rsidR="00616953" w:rsidRPr="00C444CE" w:rsidRDefault="00011178">
      <w:pPr>
        <w:pStyle w:val="ConsPlusNormal"/>
        <w:ind w:firstLine="567"/>
        <w:jc w:val="both"/>
        <w:rPr>
          <w:rFonts w:ascii="Times New Roman" w:eastAsiaTheme="minorHAnsi" w:hAnsi="Times New Roman" w:cs="Times New Roman"/>
          <w:sz w:val="24"/>
          <w:szCs w:val="24"/>
          <w:lang w:eastAsia="en-US"/>
        </w:rPr>
      </w:pPr>
      <w:r w:rsidRPr="00C444CE">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C444CE">
          <w:rPr>
            <w:rFonts w:ascii="Times New Roman" w:eastAsiaTheme="minorHAnsi" w:hAnsi="Times New Roman" w:cs="Times New Roman"/>
            <w:sz w:val="24"/>
            <w:szCs w:val="24"/>
            <w:lang w:eastAsia="en-US"/>
          </w:rPr>
          <w:t>статьями 9</w:t>
        </w:r>
      </w:hyperlink>
      <w:r w:rsidRPr="00C444CE">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C444CE">
          <w:rPr>
            <w:rFonts w:ascii="Times New Roman" w:eastAsiaTheme="minorHAnsi" w:hAnsi="Times New Roman" w:cs="Times New Roman"/>
            <w:sz w:val="24"/>
            <w:szCs w:val="24"/>
            <w:lang w:eastAsia="en-US"/>
          </w:rPr>
          <w:t>10</w:t>
        </w:r>
      </w:hyperlink>
      <w:r w:rsidRPr="00C444CE">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C444CE">
          <w:rPr>
            <w:rFonts w:ascii="Times New Roman" w:eastAsiaTheme="minorHAnsi" w:hAnsi="Times New Roman" w:cs="Times New Roman"/>
            <w:sz w:val="24"/>
            <w:szCs w:val="24"/>
            <w:lang w:eastAsia="en-US"/>
          </w:rPr>
          <w:t>14</w:t>
        </w:r>
      </w:hyperlink>
      <w:r w:rsidRPr="00C444CE">
        <w:rPr>
          <w:rFonts w:ascii="Times New Roman" w:eastAsiaTheme="minorHAnsi" w:hAnsi="Times New Roman" w:cs="Times New Roman"/>
          <w:sz w:val="24"/>
          <w:szCs w:val="24"/>
          <w:lang w:eastAsia="en-US"/>
        </w:rPr>
        <w:t xml:space="preserve"> Федерального закона № 572-ФЗ</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616953" w:rsidRPr="00C444CE" w:rsidRDefault="00011178">
      <w:pPr>
        <w:pStyle w:val="ConsPlusNormal"/>
        <w:tabs>
          <w:tab w:val="left" w:pos="1418"/>
        </w:tabs>
        <w:ind w:firstLine="567"/>
        <w:jc w:val="both"/>
        <w:rPr>
          <w:rFonts w:ascii="Times New Roman" w:hAnsi="Times New Roman" w:cs="Times New Roman"/>
          <w:sz w:val="24"/>
          <w:szCs w:val="24"/>
        </w:rPr>
      </w:pPr>
      <w:r w:rsidRPr="00C444CE">
        <w:rPr>
          <w:rFonts w:ascii="Times New Roman" w:hAnsi="Times New Roman" w:cs="Times New Roman"/>
          <w:sz w:val="24"/>
          <w:szCs w:val="24"/>
        </w:rPr>
        <w:t>3.3.4.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16953" w:rsidRPr="00C444CE" w:rsidRDefault="00011178">
      <w:pPr>
        <w:pStyle w:val="ConsPlusNormal"/>
        <w:tabs>
          <w:tab w:val="left" w:pos="1418"/>
        </w:tabs>
        <w:ind w:firstLine="567"/>
        <w:jc w:val="both"/>
        <w:rPr>
          <w:rFonts w:ascii="Times New Roman" w:hAnsi="Times New Roman" w:cs="Times New Roman"/>
          <w:sz w:val="24"/>
          <w:szCs w:val="24"/>
        </w:rPr>
      </w:pPr>
      <w:r w:rsidRPr="00C444CE">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3.4. Межведомственное информационное взаимодействие.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616953" w:rsidRPr="00C444CE" w:rsidRDefault="00011178">
      <w:pPr>
        <w:pStyle w:val="ConsPlusNormal"/>
        <w:ind w:firstLine="709"/>
        <w:jc w:val="both"/>
        <w:rPr>
          <w:rFonts w:ascii="Times New Roman" w:hAnsi="Times New Roman" w:cs="Times New Roman"/>
          <w:sz w:val="24"/>
          <w:szCs w:val="24"/>
        </w:rPr>
      </w:pPr>
      <w:r w:rsidRPr="00C444CE">
        <w:rPr>
          <w:rFonts w:ascii="Times New Roman" w:hAnsi="Times New Roman" w:cs="Times New Roman"/>
          <w:sz w:val="24"/>
          <w:szCs w:val="24"/>
        </w:rPr>
        <w:t>1) выписка из Единого государственного реестра недвижимости об объекте недвижимости (ЕГРН).</w:t>
      </w:r>
    </w:p>
    <w:p w:rsidR="00616953" w:rsidRPr="00C444CE" w:rsidRDefault="00011178">
      <w:pPr>
        <w:pStyle w:val="ConsPlusNormal"/>
        <w:ind w:firstLine="709"/>
        <w:jc w:val="both"/>
        <w:rPr>
          <w:rFonts w:ascii="Times New Roman" w:hAnsi="Times New Roman" w:cs="Times New Roman"/>
          <w:sz w:val="24"/>
          <w:szCs w:val="24"/>
        </w:rPr>
      </w:pPr>
      <w:r w:rsidRPr="00C444CE">
        <w:rPr>
          <w:rFonts w:ascii="Times New Roman" w:hAnsi="Times New Roman" w:cs="Times New Roman"/>
          <w:sz w:val="24"/>
          <w:szCs w:val="24"/>
        </w:rPr>
        <w:t>Указанный информационный запрос направляются Росреестр.</w:t>
      </w:r>
    </w:p>
    <w:p w:rsidR="00616953" w:rsidRPr="00C444CE" w:rsidRDefault="00011178">
      <w:pPr>
        <w:widowControl w:val="0"/>
        <w:ind w:firstLine="709"/>
        <w:jc w:val="both"/>
      </w:pPr>
      <w:r w:rsidRPr="00C444CE">
        <w:t>2) сведения о регистрации по месту жительства, по месту пребывания гражданина Российской Федерации;</w:t>
      </w:r>
    </w:p>
    <w:p w:rsidR="00616953" w:rsidRPr="00C444CE" w:rsidRDefault="00011178">
      <w:pPr>
        <w:widowControl w:val="0"/>
        <w:ind w:firstLine="709"/>
        <w:jc w:val="both"/>
      </w:pPr>
      <w:r w:rsidRPr="00C444CE">
        <w:t>3) сведения о регистрации иностранного гражданина или лица без гражданства по месту жительства.</w:t>
      </w:r>
    </w:p>
    <w:p w:rsidR="00616953" w:rsidRPr="00C444CE" w:rsidRDefault="00011178">
      <w:pPr>
        <w:widowControl w:val="0"/>
        <w:ind w:firstLine="709"/>
        <w:jc w:val="both"/>
      </w:pPr>
      <w:r w:rsidRPr="00C444CE">
        <w:t>Указанные информационные запросы направляются в Министерство внутренних дел (подразделения по вопросам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территориальных органов МВД России на районном уровне).</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3.5. Приостановление предоставления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3.5.1. Основания для приостановления предоставления муниципальной услуги приведены в приложении к настоящему регламенту (таблица N 3).</w:t>
      </w:r>
    </w:p>
    <w:p w:rsidR="00616953" w:rsidRPr="00C444CE" w:rsidRDefault="00011178">
      <w:pPr>
        <w:pStyle w:val="ConsPlusNormal"/>
        <w:ind w:firstLine="567"/>
        <w:jc w:val="both"/>
        <w:rPr>
          <w:rFonts w:ascii="Times New Roman" w:hAnsi="Times New Roman" w:cs="Times New Roman"/>
          <w:bCs/>
          <w:sz w:val="24"/>
          <w:szCs w:val="24"/>
        </w:rPr>
      </w:pPr>
      <w:r w:rsidRPr="00C444CE">
        <w:rPr>
          <w:rFonts w:ascii="Times New Roman" w:hAnsi="Times New Roman" w:cs="Times New Roman"/>
          <w:bCs/>
          <w:sz w:val="24"/>
          <w:szCs w:val="24"/>
        </w:rPr>
        <w:t xml:space="preserve">3.5.2. </w:t>
      </w:r>
      <w:r w:rsidRPr="00C444CE">
        <w:rPr>
          <w:rFonts w:ascii="Times New Roman" w:hAnsi="Times New Roman" w:cs="Times New Roman"/>
          <w:sz w:val="24"/>
          <w:szCs w:val="24"/>
        </w:rPr>
        <w:t xml:space="preserve">Срок принятия решения </w:t>
      </w:r>
      <w:r w:rsidRPr="00C444CE">
        <w:rPr>
          <w:rFonts w:ascii="Times New Roman" w:hAnsi="Times New Roman" w:cs="Times New Roman"/>
          <w:bCs/>
          <w:sz w:val="24"/>
          <w:szCs w:val="24"/>
        </w:rPr>
        <w:t xml:space="preserve">о приостановлении срока рассмотрения поданного заявления - </w:t>
      </w:r>
      <w:r w:rsidRPr="00C444CE">
        <w:rPr>
          <w:rFonts w:ascii="Times New Roman" w:hAnsi="Times New Roman" w:cs="Times New Roman"/>
          <w:sz w:val="24"/>
          <w:szCs w:val="24"/>
        </w:rPr>
        <w:t>1 календарный день со дня регистрации заявления.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16953" w:rsidRPr="00C444CE" w:rsidRDefault="00011178">
      <w:pPr>
        <w:pStyle w:val="ConsPlusNormal"/>
        <w:ind w:firstLine="567"/>
        <w:jc w:val="both"/>
        <w:rPr>
          <w:rFonts w:ascii="Times New Roman" w:hAnsi="Times New Roman" w:cs="Times New Roman"/>
          <w:bCs/>
          <w:sz w:val="24"/>
          <w:szCs w:val="24"/>
        </w:rPr>
      </w:pPr>
      <w:r w:rsidRPr="00C444CE">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lastRenderedPageBreak/>
        <w:t>3.6. Принятие решения о предоставлении (отказе в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3.6.1. Основания для отказа в предоставлении муниципальной услуги приведены в приложении к настоящему регламенту (таблица № 3).</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3.6.2. Срок принятия решения об отказе, при отсутствии права на получение муниципальной услуги – 16 календарных дней со дня регистрации заявления.</w:t>
      </w:r>
      <w:bookmarkStart w:id="0" w:name="_GoBack"/>
      <w:bookmarkEnd w:id="0"/>
    </w:p>
    <w:p w:rsidR="00616953" w:rsidRPr="00C444CE" w:rsidRDefault="00616953">
      <w:pPr>
        <w:pStyle w:val="ConsPlusNormal"/>
        <w:ind w:firstLine="567"/>
        <w:jc w:val="both"/>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3.7. Предоставление результата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1) при личной явке:</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филиалах, отделах, удаленных рабочих местах ГБУ ЛО «МФЦ»;</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2) без личной явки: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почтовым отправлением;</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на адрес электронной почты;</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616953" w:rsidRPr="00C444CE" w:rsidRDefault="00616953">
      <w:pPr>
        <w:pStyle w:val="ConsPlusNormal"/>
        <w:jc w:val="right"/>
        <w:outlineLvl w:val="1"/>
        <w:rPr>
          <w:rFonts w:ascii="Times New Roman" w:hAnsi="Times New Roman" w:cs="Times New Roman"/>
          <w:sz w:val="24"/>
          <w:szCs w:val="24"/>
        </w:rPr>
      </w:pP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616953" w:rsidRPr="00C444CE" w:rsidRDefault="00011178">
      <w:pPr>
        <w:pStyle w:val="ConsPlusNormal"/>
        <w:ind w:firstLine="567"/>
        <w:jc w:val="both"/>
        <w:rPr>
          <w:rFonts w:ascii="Times New Roman" w:hAnsi="Times New Roman" w:cs="Times New Roman"/>
          <w:sz w:val="24"/>
          <w:szCs w:val="24"/>
        </w:rPr>
      </w:pPr>
      <w:r w:rsidRPr="00C444CE">
        <w:rPr>
          <w:rFonts w:ascii="Times New Roman" w:hAnsi="Times New Roman" w:cs="Times New Roman"/>
          <w:sz w:val="24"/>
          <w:szCs w:val="24"/>
        </w:rPr>
        <w:t xml:space="preserve">а) посредством Единого портала. </w:t>
      </w:r>
    </w:p>
    <w:p w:rsidR="00616953" w:rsidRDefault="00616953">
      <w:pPr>
        <w:pStyle w:val="ConsPlusNormal"/>
        <w:ind w:firstLine="567"/>
        <w:jc w:val="both"/>
        <w:rPr>
          <w:rFonts w:ascii="Times New Roman" w:hAnsi="Times New Roman" w:cs="Times New Roman"/>
          <w:sz w:val="28"/>
          <w:szCs w:val="28"/>
        </w:rPr>
      </w:pPr>
    </w:p>
    <w:p w:rsidR="00616953" w:rsidRDefault="00616953">
      <w:pPr>
        <w:spacing w:after="200" w:line="276" w:lineRule="auto"/>
        <w:jc w:val="right"/>
        <w:rPr>
          <w:rFonts w:eastAsiaTheme="minorHAnsi"/>
          <w:sz w:val="28"/>
          <w:szCs w:val="28"/>
          <w:lang w:eastAsia="en-US"/>
        </w:rPr>
        <w:sectPr w:rsidR="00616953">
          <w:headerReference w:type="default" r:id="rId18"/>
          <w:pgSz w:w="11906" w:h="16838"/>
          <w:pgMar w:top="1134" w:right="567" w:bottom="1134" w:left="1134" w:header="708" w:footer="708" w:gutter="0"/>
          <w:cols w:space="708"/>
          <w:titlePg/>
          <w:docGrid w:linePitch="360"/>
        </w:sectPr>
      </w:pPr>
    </w:p>
    <w:p w:rsidR="00616953" w:rsidRDefault="00011178">
      <w:pPr>
        <w:spacing w:after="200"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616953" w:rsidRDefault="00011178">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616953" w:rsidRDefault="00616953">
      <w:pPr>
        <w:ind w:firstLine="709"/>
        <w:jc w:val="both"/>
        <w:outlineLvl w:val="0"/>
        <w:rPr>
          <w:rFonts w:eastAsiaTheme="minorHAnsi"/>
          <w:sz w:val="28"/>
          <w:szCs w:val="28"/>
          <w:lang w:eastAsia="en-US"/>
        </w:rPr>
      </w:pP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ПЕРЕЧЕНЬ</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616953" w:rsidRDefault="00011178">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616953" w:rsidRDefault="00616953">
      <w:pPr>
        <w:ind w:firstLine="709"/>
        <w:jc w:val="center"/>
        <w:outlineLvl w:val="0"/>
        <w:rPr>
          <w:rFonts w:eastAsiaTheme="minorHAnsi"/>
          <w:sz w:val="28"/>
          <w:szCs w:val="28"/>
          <w:lang w:eastAsia="en-US"/>
        </w:rPr>
      </w:pPr>
    </w:p>
    <w:p w:rsidR="00616953" w:rsidRDefault="00616953">
      <w:pPr>
        <w:ind w:firstLine="709"/>
        <w:jc w:val="center"/>
        <w:outlineLvl w:val="0"/>
        <w:rPr>
          <w:rFonts w:eastAsiaTheme="minorHAnsi"/>
          <w:sz w:val="28"/>
          <w:szCs w:val="28"/>
          <w:lang w:eastAsia="en-US"/>
        </w:r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в) ПГУ ЛО – портал государственных и муниципальных услуг Ленинградской области;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616953" w:rsidRDefault="00616953">
      <w:pPr>
        <w:jc w:val="both"/>
        <w:outlineLvl w:val="0"/>
        <w:rPr>
          <w:rFonts w:eastAsiaTheme="minorHAnsi"/>
          <w:sz w:val="28"/>
          <w:szCs w:val="28"/>
          <w:lang w:eastAsia="en-US"/>
        </w:rPr>
      </w:pP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lastRenderedPageBreak/>
        <w:t>2. Условные обозначения: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б) ИП – заявителем является Индивидуальный предприниматель;</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в) ЮЛ – заявителем является юридическое лицо;</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г) П(з) – представитель заявителя;</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д) ЕП – Единый портал;</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е) ЕПГУ, ПГУ ЛО – документы подаются посредством портала;</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ж) ПС – документы подаются посредством почтовой связи;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з) Л - документы подаются при личном посещении МФЦ;</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и) О – представляется оригинал документа;</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к) О(э) – представляется оригинал документа в электронной форме;</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л) К – представляется копия документа;</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м) К(э) – представляется копия документа в электронной форме;</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н) Д(1) – документы представляются в одном экземпляре;</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о) Д(2) – документы представляются в двух экземплярах.</w:t>
      </w:r>
    </w:p>
    <w:p w:rsidR="00616953" w:rsidRDefault="00616953">
      <w:pPr>
        <w:ind w:firstLine="709"/>
        <w:jc w:val="both"/>
        <w:outlineLvl w:val="0"/>
        <w:rPr>
          <w:rFonts w:eastAsiaTheme="minorHAnsi"/>
          <w:sz w:val="28"/>
          <w:szCs w:val="28"/>
          <w:lang w:eastAsia="en-US"/>
        </w:rPr>
      </w:pPr>
    </w:p>
    <w:p w:rsidR="00616953" w:rsidRDefault="00616953">
      <w:pPr>
        <w:ind w:firstLine="709"/>
        <w:jc w:val="both"/>
        <w:outlineLvl w:val="0"/>
        <w:rPr>
          <w:rFonts w:eastAsiaTheme="minorHAnsi"/>
          <w:b/>
          <w:sz w:val="28"/>
          <w:szCs w:val="28"/>
          <w:lang w:eastAsia="en-US"/>
        </w:r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616953" w:rsidRDefault="00616953">
      <w:pPr>
        <w:ind w:firstLine="709"/>
        <w:jc w:val="both"/>
        <w:outlineLvl w:val="0"/>
        <w:rPr>
          <w:rFonts w:eastAsiaTheme="minorHAnsi"/>
          <w:sz w:val="28"/>
          <w:szCs w:val="28"/>
          <w:lang w:eastAsia="en-US"/>
        </w:rPr>
      </w:pP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65"/>
        <w:gridCol w:w="9356"/>
      </w:tblGrid>
      <w:tr w:rsidR="00616953">
        <w:tc>
          <w:tcPr>
            <w:tcW w:w="5165" w:type="dxa"/>
            <w:vMerge w:val="restart"/>
            <w:vAlign w:val="center"/>
          </w:tcPr>
          <w:p w:rsidR="00616953" w:rsidRDefault="00011178">
            <w:pPr>
              <w:jc w:val="center"/>
              <w:rPr>
                <w:b/>
                <w:sz w:val="28"/>
                <w:szCs w:val="28"/>
              </w:rPr>
            </w:pPr>
            <w:r>
              <w:rPr>
                <w:rFonts w:eastAsiaTheme="minorHAnsi"/>
                <w:sz w:val="28"/>
                <w:szCs w:val="28"/>
                <w:lang w:eastAsia="en-US"/>
              </w:rPr>
              <w:t>Наименование отдельного признака заявителя</w:t>
            </w:r>
          </w:p>
          <w:p w:rsidR="00616953" w:rsidRDefault="00616953">
            <w:pPr>
              <w:jc w:val="center"/>
              <w:rPr>
                <w:b/>
                <w:sz w:val="28"/>
                <w:szCs w:val="28"/>
              </w:rPr>
            </w:pPr>
          </w:p>
        </w:tc>
        <w:tc>
          <w:tcPr>
            <w:tcW w:w="9356" w:type="dxa"/>
          </w:tcPr>
          <w:p w:rsidR="00616953" w:rsidRDefault="00011178">
            <w:pPr>
              <w:jc w:val="center"/>
              <w:rPr>
                <w:b/>
                <w:sz w:val="28"/>
                <w:szCs w:val="28"/>
              </w:rPr>
            </w:pPr>
            <w:r>
              <w:rPr>
                <w:b/>
                <w:sz w:val="28"/>
                <w:szCs w:val="28"/>
              </w:rPr>
              <w:t>Результат предоставления муниципальной услуги</w:t>
            </w:r>
          </w:p>
        </w:tc>
      </w:tr>
      <w:tr w:rsidR="00616953">
        <w:trPr>
          <w:trHeight w:val="812"/>
        </w:trPr>
        <w:tc>
          <w:tcPr>
            <w:tcW w:w="5165" w:type="dxa"/>
            <w:vMerge/>
          </w:tcPr>
          <w:p w:rsidR="00616953" w:rsidRDefault="00616953">
            <w:pPr>
              <w:jc w:val="center"/>
              <w:rPr>
                <w:b/>
                <w:sz w:val="28"/>
                <w:szCs w:val="28"/>
              </w:rPr>
            </w:pPr>
          </w:p>
        </w:tc>
        <w:tc>
          <w:tcPr>
            <w:tcW w:w="9356" w:type="dxa"/>
          </w:tcPr>
          <w:p w:rsidR="00616953" w:rsidRDefault="00011178">
            <w:pPr>
              <w:jc w:val="center"/>
              <w:rPr>
                <w:b/>
                <w:sz w:val="28"/>
                <w:szCs w:val="28"/>
              </w:rPr>
            </w:pPr>
            <w:r>
              <w:rPr>
                <w:rFonts w:eastAsia="Calibri"/>
                <w:sz w:val="28"/>
                <w:szCs w:val="28"/>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tc>
      </w:tr>
      <w:tr w:rsidR="00616953">
        <w:trPr>
          <w:trHeight w:val="812"/>
        </w:trPr>
        <w:tc>
          <w:tcPr>
            <w:tcW w:w="5165" w:type="dxa"/>
            <w:vMerge/>
          </w:tcPr>
          <w:p w:rsidR="00616953" w:rsidRDefault="00616953">
            <w:pPr>
              <w:jc w:val="center"/>
              <w:rPr>
                <w:sz w:val="28"/>
                <w:szCs w:val="28"/>
              </w:rPr>
            </w:pPr>
          </w:p>
        </w:tc>
        <w:tc>
          <w:tcPr>
            <w:tcW w:w="9356" w:type="dxa"/>
          </w:tcPr>
          <w:p w:rsidR="00616953" w:rsidRDefault="00011178">
            <w:pPr>
              <w:jc w:val="center"/>
              <w:rPr>
                <w:rFonts w:eastAsia="Calibri"/>
                <w:sz w:val="28"/>
                <w:szCs w:val="28"/>
              </w:rPr>
            </w:pPr>
            <w:r>
              <w:rPr>
                <w:rFonts w:eastAsia="Calibri"/>
                <w:sz w:val="28"/>
                <w:szCs w:val="28"/>
              </w:rPr>
              <w:t>А</w:t>
            </w:r>
          </w:p>
        </w:tc>
      </w:tr>
      <w:tr w:rsidR="00616953">
        <w:tc>
          <w:tcPr>
            <w:tcW w:w="5165" w:type="dxa"/>
          </w:tcPr>
          <w:p w:rsidR="00616953" w:rsidRDefault="00011178">
            <w:r>
              <w:lastRenderedPageBreak/>
              <w:t xml:space="preserve">1)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w:t>
            </w:r>
            <w:r>
              <w:t xml:space="preserve">, </w:t>
            </w:r>
            <w:r>
              <w:rPr>
                <w:b/>
              </w:rPr>
              <w:t xml:space="preserve">если земельный участок </w:t>
            </w:r>
            <w:r>
              <w:t xml:space="preserve">для размещения гаража </w:t>
            </w:r>
            <w:r>
              <w:rPr>
                <w:b/>
              </w:rPr>
              <w:t>был предоставлен гражданину или передан ему какой-либо организацией</w:t>
            </w:r>
            <w:r>
              <w:t xml:space="preserve"> (в том числе с которой этот гражданин состоял в трудовых или иных отношениях) </w:t>
            </w:r>
            <w:r>
              <w:rPr>
                <w:b/>
              </w:rPr>
              <w:t xml:space="preserve">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w:t>
            </w:r>
            <w:r>
              <w:t>Федерального закона от 25.10.2001 № 137-ФЗ «О введении в действие Земельного кодекса Российской Федерации»;</w:t>
            </w:r>
          </w:p>
        </w:tc>
        <w:tc>
          <w:tcPr>
            <w:tcW w:w="9356" w:type="dxa"/>
          </w:tcPr>
          <w:p w:rsidR="00616953" w:rsidRDefault="00011178">
            <w:pPr>
              <w:jc w:val="center"/>
              <w:rPr>
                <w:sz w:val="28"/>
                <w:szCs w:val="28"/>
              </w:rPr>
            </w:pPr>
            <w:r>
              <w:rPr>
                <w:sz w:val="28"/>
                <w:szCs w:val="28"/>
              </w:rPr>
              <w:t>1А</w:t>
            </w:r>
          </w:p>
        </w:tc>
      </w:tr>
      <w:tr w:rsidR="00616953">
        <w:tc>
          <w:tcPr>
            <w:tcW w:w="5165" w:type="dxa"/>
          </w:tcPr>
          <w:p w:rsidR="00616953" w:rsidRDefault="00011178">
            <w:pPr>
              <w:rPr>
                <w:b/>
              </w:rPr>
            </w:pPr>
            <w:r>
              <w:t xml:space="preserve">2)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 xml:space="preserve">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w:t>
            </w:r>
            <w:r>
              <w:t xml:space="preserve">для размещения гаражей, </w:t>
            </w:r>
            <w:r>
              <w:rPr>
                <w:b/>
              </w:rPr>
              <w:t xml:space="preserve">либо право на </w:t>
            </w:r>
            <w:r>
              <w:rPr>
                <w:b/>
              </w:rPr>
              <w:lastRenderedPageBreak/>
              <w:t>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9356" w:type="dxa"/>
          </w:tcPr>
          <w:p w:rsidR="00616953" w:rsidRDefault="00011178">
            <w:pPr>
              <w:jc w:val="center"/>
              <w:rPr>
                <w:sz w:val="28"/>
                <w:szCs w:val="28"/>
              </w:rPr>
            </w:pPr>
            <w:r>
              <w:rPr>
                <w:sz w:val="28"/>
                <w:szCs w:val="28"/>
              </w:rPr>
              <w:lastRenderedPageBreak/>
              <w:t>2А</w:t>
            </w:r>
          </w:p>
        </w:tc>
      </w:tr>
      <w:tr w:rsidR="00616953">
        <w:tc>
          <w:tcPr>
            <w:tcW w:w="5165" w:type="dxa"/>
          </w:tcPr>
          <w:p w:rsidR="00616953" w:rsidRDefault="00011178">
            <w:r>
              <w:lastRenderedPageBreak/>
              <w:t xml:space="preserve">3). </w:t>
            </w:r>
            <w:r>
              <w:rPr>
                <w:b/>
              </w:rPr>
              <w:t>Наследник гражданина использовавшего гараж</w:t>
            </w:r>
            <w:r>
              <w:t>,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w:t>
            </w:r>
            <w:r>
              <w:rPr>
                <w:b/>
              </w:rPr>
              <w:t>, в случае, если земельный участок для размещения гаража был предоставлен гражданину или передан ему какой-либо организацией</w:t>
            </w:r>
            <w:r>
              <w:t xml:space="preserve"> (в том числе с которой этот гражданин состоял в трудовых или иных отношениях) </w:t>
            </w:r>
            <w:r>
              <w:rPr>
                <w:b/>
              </w:rPr>
              <w:t>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w:t>
            </w:r>
            <w:r>
              <w:t xml:space="preserve"> Федерального закона от 25.10.2001 № 137-ФЗ «О введении в действие Земельного кодекса Российской Федерации»</w:t>
            </w:r>
          </w:p>
        </w:tc>
        <w:tc>
          <w:tcPr>
            <w:tcW w:w="9356" w:type="dxa"/>
          </w:tcPr>
          <w:p w:rsidR="00616953" w:rsidRDefault="00011178">
            <w:pPr>
              <w:jc w:val="center"/>
              <w:rPr>
                <w:sz w:val="28"/>
                <w:szCs w:val="28"/>
              </w:rPr>
            </w:pPr>
            <w:r>
              <w:rPr>
                <w:sz w:val="28"/>
                <w:szCs w:val="28"/>
              </w:rPr>
              <w:t>3А</w:t>
            </w:r>
          </w:p>
        </w:tc>
      </w:tr>
      <w:tr w:rsidR="00616953">
        <w:tc>
          <w:tcPr>
            <w:tcW w:w="5165" w:type="dxa"/>
          </w:tcPr>
          <w:p w:rsidR="00616953" w:rsidRDefault="00011178">
            <w:r>
              <w:t xml:space="preserve">4) </w:t>
            </w:r>
            <w:r>
              <w:rPr>
                <w:b/>
              </w:rPr>
              <w:t xml:space="preserve">Наследник гражданина, использовавшего </w:t>
            </w:r>
            <w:r>
              <w:rPr>
                <w:b/>
              </w:rPr>
              <w:lastRenderedPageBreak/>
              <w:t xml:space="preserve">гараж, </w:t>
            </w:r>
            <w:r>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w:t>
            </w:r>
            <w:r>
              <w:t xml:space="preserve"> при которой был организован гаражный кооператив, для размещения гаражей, </w:t>
            </w:r>
            <w:r>
              <w:rPr>
                <w:b/>
              </w:rPr>
              <w:t xml:space="preserve">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w:t>
            </w:r>
            <w:r>
              <w:t xml:space="preserve">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t>.</w:t>
            </w:r>
          </w:p>
        </w:tc>
        <w:tc>
          <w:tcPr>
            <w:tcW w:w="9356" w:type="dxa"/>
          </w:tcPr>
          <w:p w:rsidR="00616953" w:rsidRDefault="00011178">
            <w:pPr>
              <w:jc w:val="center"/>
              <w:rPr>
                <w:sz w:val="28"/>
                <w:szCs w:val="28"/>
              </w:rPr>
            </w:pPr>
            <w:r>
              <w:rPr>
                <w:sz w:val="28"/>
                <w:szCs w:val="28"/>
              </w:rPr>
              <w:lastRenderedPageBreak/>
              <w:t>4А</w:t>
            </w:r>
          </w:p>
        </w:tc>
      </w:tr>
      <w:tr w:rsidR="00616953">
        <w:tc>
          <w:tcPr>
            <w:tcW w:w="5165" w:type="dxa"/>
          </w:tcPr>
          <w:p w:rsidR="00616953" w:rsidRDefault="00011178">
            <w:r>
              <w:lastRenderedPageBreak/>
              <w:t xml:space="preserve">5) Физическое лицо, являющееся приобретателем гаража у гражданина использовавшего гараж,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w:t>
            </w:r>
            <w:r>
              <w:lastRenderedPageBreak/>
              <w:t xml:space="preserve">постройкой, подлежащей сносу, в случае, </w:t>
            </w:r>
            <w:r>
              <w:rPr>
                <w:b/>
              </w:rPr>
              <w:t>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t>, в том числе предусмотренным статьей 3.7 Федерального закона от 25.10.2001 № 137-ФЗ «О введении в действие Земельного кодекса Российской Федерации»;</w:t>
            </w:r>
          </w:p>
        </w:tc>
        <w:tc>
          <w:tcPr>
            <w:tcW w:w="9356" w:type="dxa"/>
          </w:tcPr>
          <w:p w:rsidR="00616953" w:rsidRDefault="00011178">
            <w:pPr>
              <w:jc w:val="center"/>
              <w:rPr>
                <w:sz w:val="28"/>
                <w:szCs w:val="28"/>
              </w:rPr>
            </w:pPr>
            <w:r>
              <w:rPr>
                <w:sz w:val="28"/>
                <w:szCs w:val="28"/>
              </w:rPr>
              <w:lastRenderedPageBreak/>
              <w:t>5А</w:t>
            </w:r>
          </w:p>
        </w:tc>
      </w:tr>
      <w:tr w:rsidR="00616953">
        <w:tc>
          <w:tcPr>
            <w:tcW w:w="5165" w:type="dxa"/>
          </w:tcPr>
          <w:p w:rsidR="00616953" w:rsidRDefault="00011178">
            <w:r>
              <w:lastRenderedPageBreak/>
              <w:t xml:space="preserve">6. </w:t>
            </w:r>
            <w:r>
              <w:rPr>
                <w:b/>
              </w:rPr>
              <w:t>Физическое лицо, являющееся приобретателем гаража у гражданина</w:t>
            </w:r>
            <w:r>
              <w:t xml:space="preserve">, </w:t>
            </w:r>
            <w:r>
              <w:rPr>
                <w:b/>
              </w:rPr>
              <w:t>использовавшего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w:t>
            </w:r>
            <w:r>
              <w:t xml:space="preserve"> в том числе предусмотренным статьей 3.7 Федерального закона от 25.10.2001 № 137-ФЗ </w:t>
            </w:r>
            <w:r>
              <w:lastRenderedPageBreak/>
              <w:t xml:space="preserve">«О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9356" w:type="dxa"/>
          </w:tcPr>
          <w:p w:rsidR="00616953" w:rsidRDefault="00011178">
            <w:pPr>
              <w:jc w:val="center"/>
              <w:rPr>
                <w:sz w:val="28"/>
                <w:szCs w:val="28"/>
              </w:rPr>
            </w:pPr>
            <w:r>
              <w:rPr>
                <w:sz w:val="28"/>
                <w:szCs w:val="28"/>
              </w:rPr>
              <w:lastRenderedPageBreak/>
              <w:t>6А</w:t>
            </w:r>
          </w:p>
        </w:tc>
      </w:tr>
      <w:tr w:rsidR="00616953">
        <w:tc>
          <w:tcPr>
            <w:tcW w:w="5165" w:type="dxa"/>
          </w:tcPr>
          <w:p w:rsidR="00616953" w:rsidRDefault="00011178">
            <w:r>
              <w:lastRenderedPageBreak/>
              <w:t xml:space="preserve">7)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 xml:space="preserve">в случае, если земельный участок для размещения гаража был предоставлен гражданину или передан ему какой-либо организацией </w:t>
            </w:r>
            <w:r>
              <w:t xml:space="preserve">(в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w:t>
            </w:r>
            <w:r>
              <w:rPr>
                <w:b/>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9356" w:type="dxa"/>
          </w:tcPr>
          <w:p w:rsidR="00616953" w:rsidRDefault="00011178">
            <w:pPr>
              <w:jc w:val="center"/>
              <w:rPr>
                <w:sz w:val="28"/>
                <w:szCs w:val="28"/>
              </w:rPr>
            </w:pPr>
            <w:r>
              <w:rPr>
                <w:sz w:val="28"/>
                <w:szCs w:val="28"/>
              </w:rPr>
              <w:t>7А</w:t>
            </w:r>
          </w:p>
        </w:tc>
      </w:tr>
      <w:tr w:rsidR="00616953">
        <w:tc>
          <w:tcPr>
            <w:tcW w:w="5165" w:type="dxa"/>
          </w:tcPr>
          <w:p w:rsidR="00616953" w:rsidRDefault="00011178">
            <w:pPr>
              <w:rPr>
                <w:b/>
              </w:rPr>
            </w:pPr>
            <w:r>
              <w:t xml:space="preserve">8) </w:t>
            </w:r>
            <w:r>
              <w:rPr>
                <w:b/>
              </w:rPr>
              <w:t>Гражданин, использующий гараж,</w:t>
            </w:r>
            <w:r>
              <w:t xml:space="preserve"> </w:t>
            </w:r>
            <w:r>
              <w:lastRenderedPageBreak/>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w:t>
            </w:r>
            <w:r>
              <w:t xml:space="preserve"> </w:t>
            </w:r>
            <w:r>
              <w:rPr>
                <w:b/>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w:t>
            </w:r>
            <w:r>
              <w:t xml:space="preserve"> 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616953" w:rsidRDefault="00616953"/>
        </w:tc>
        <w:tc>
          <w:tcPr>
            <w:tcW w:w="9356" w:type="dxa"/>
          </w:tcPr>
          <w:p w:rsidR="00616953" w:rsidRDefault="00011178">
            <w:pPr>
              <w:jc w:val="center"/>
              <w:rPr>
                <w:sz w:val="28"/>
                <w:szCs w:val="28"/>
              </w:rPr>
            </w:pPr>
            <w:r>
              <w:rPr>
                <w:sz w:val="28"/>
                <w:szCs w:val="28"/>
              </w:rPr>
              <w:lastRenderedPageBreak/>
              <w:t>8А</w:t>
            </w:r>
          </w:p>
        </w:tc>
      </w:tr>
      <w:tr w:rsidR="00616953">
        <w:tc>
          <w:tcPr>
            <w:tcW w:w="5165" w:type="dxa"/>
          </w:tcPr>
          <w:p w:rsidR="00616953" w:rsidRDefault="00011178">
            <w:r>
              <w:lastRenderedPageBreak/>
              <w:t xml:space="preserve">9) </w:t>
            </w:r>
            <w:r>
              <w:rPr>
                <w:b/>
              </w:rPr>
              <w:t xml:space="preserve">Гражданин, в фактическом пользовании </w:t>
            </w:r>
            <w:r>
              <w:rPr>
                <w:b/>
              </w:rPr>
              <w:lastRenderedPageBreak/>
              <w:t>которого находится земельный участок, на котором расположен гараж, не являющийся объектом капитального строительства,</w:t>
            </w:r>
            <w:r>
              <w:t xml:space="preserve"> возведенный до дня введения в действие Градостроительного кодекса Российской Федерации, </w:t>
            </w:r>
            <w:r>
              <w:rPr>
                <w:b/>
              </w:rPr>
              <w:t>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tc>
        <w:tc>
          <w:tcPr>
            <w:tcW w:w="9356" w:type="dxa"/>
          </w:tcPr>
          <w:p w:rsidR="00616953" w:rsidRDefault="00011178">
            <w:pPr>
              <w:jc w:val="center"/>
              <w:rPr>
                <w:sz w:val="28"/>
                <w:szCs w:val="28"/>
              </w:rPr>
            </w:pPr>
            <w:r>
              <w:rPr>
                <w:sz w:val="28"/>
                <w:szCs w:val="28"/>
              </w:rPr>
              <w:lastRenderedPageBreak/>
              <w:t>9А</w:t>
            </w:r>
          </w:p>
        </w:tc>
      </w:tr>
    </w:tbl>
    <w:p w:rsidR="00616953" w:rsidRDefault="00616953">
      <w:pPr>
        <w:ind w:firstLine="709"/>
        <w:jc w:val="both"/>
        <w:outlineLvl w:val="0"/>
        <w:rPr>
          <w:rFonts w:eastAsiaTheme="minorHAnsi"/>
          <w:sz w:val="28"/>
          <w:szCs w:val="28"/>
          <w:lang w:eastAsia="en-US"/>
        </w:rPr>
      </w:pPr>
    </w:p>
    <w:p w:rsidR="00616953" w:rsidRDefault="00616953">
      <w:pPr>
        <w:ind w:firstLine="709"/>
        <w:jc w:val="both"/>
        <w:outlineLvl w:val="0"/>
        <w:rPr>
          <w:rFonts w:eastAsiaTheme="minorHAnsi"/>
          <w:sz w:val="28"/>
          <w:szCs w:val="28"/>
          <w:lang w:eastAsia="en-US"/>
        </w:rPr>
      </w:pPr>
      <w:bookmarkStart w:id="1" w:name="Par441"/>
      <w:bookmarkEnd w:id="1"/>
    </w:p>
    <w:p w:rsidR="00616953" w:rsidRDefault="00616953">
      <w:pPr>
        <w:ind w:firstLine="709"/>
        <w:jc w:val="both"/>
        <w:outlineLvl w:val="0"/>
        <w:rPr>
          <w:rFonts w:eastAsiaTheme="minorHAnsi"/>
          <w:sz w:val="28"/>
          <w:szCs w:val="28"/>
          <w:lang w:eastAsia="en-US"/>
        </w:rPr>
      </w:pPr>
    </w:p>
    <w:p w:rsidR="00616953" w:rsidRDefault="00011178">
      <w:pPr>
        <w:numPr>
          <w:ilvl w:val="0"/>
          <w:numId w:val="2"/>
        </w:numPr>
        <w:spacing w:after="200" w:line="276" w:lineRule="auto"/>
        <w:jc w:val="both"/>
        <w:outlineLvl w:val="0"/>
        <w:rPr>
          <w:rFonts w:eastAsiaTheme="minorHAnsi"/>
          <w:b/>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rsidR="00616953" w:rsidRDefault="00616953">
      <w:pPr>
        <w:ind w:firstLine="709"/>
        <w:jc w:val="both"/>
        <w:outlineLvl w:val="0"/>
        <w:rPr>
          <w:rFonts w:eastAsiaTheme="minorHAnsi"/>
          <w:sz w:val="28"/>
          <w:szCs w:val="28"/>
          <w:lang w:eastAsia="en-US"/>
        </w:rPr>
      </w:pP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Таблица №2</w:t>
      </w:r>
    </w:p>
    <w:p w:rsidR="00616953" w:rsidRDefault="00616953">
      <w:pPr>
        <w:ind w:firstLine="709"/>
        <w:jc w:val="both"/>
        <w:outlineLvl w:val="0"/>
        <w:rPr>
          <w:rFonts w:eastAsiaTheme="minorHAnsi"/>
          <w:sz w:val="28"/>
          <w:szCs w:val="28"/>
          <w:lang w:eastAsia="en-US"/>
        </w:rPr>
      </w:pPr>
    </w:p>
    <w:tbl>
      <w:tblPr>
        <w:tblStyle w:val="afb"/>
        <w:tblW w:w="14567" w:type="dxa"/>
        <w:tblLook w:val="04A0"/>
      </w:tblPr>
      <w:tblGrid>
        <w:gridCol w:w="636"/>
        <w:gridCol w:w="2741"/>
        <w:gridCol w:w="5520"/>
        <w:gridCol w:w="3544"/>
        <w:gridCol w:w="2126"/>
      </w:tblGrid>
      <w:tr w:rsidR="00616953">
        <w:tc>
          <w:tcPr>
            <w:tcW w:w="636"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w:t>
            </w:r>
          </w:p>
        </w:tc>
        <w:tc>
          <w:tcPr>
            <w:tcW w:w="2741"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Идентификаторы категорий (признаков) заявителей</w:t>
            </w:r>
          </w:p>
        </w:tc>
        <w:tc>
          <w:tcPr>
            <w:tcW w:w="5520"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Перечень необходимых для предоставления муниципальной услуги документов</w:t>
            </w:r>
          </w:p>
        </w:tc>
        <w:tc>
          <w:tcPr>
            <w:tcW w:w="3544" w:type="dxa"/>
            <w:vAlign w:val="center"/>
          </w:tcPr>
          <w:p w:rsidR="00616953" w:rsidRDefault="00011178">
            <w:pPr>
              <w:jc w:val="both"/>
              <w:outlineLvl w:val="0"/>
              <w:rPr>
                <w:rFonts w:eastAsiaTheme="minorHAnsi"/>
                <w:sz w:val="26"/>
                <w:szCs w:val="26"/>
                <w:lang w:eastAsia="en-US"/>
              </w:rPr>
            </w:pPr>
            <w:r>
              <w:rPr>
                <w:rFonts w:eastAsiaTheme="minorHAnsi"/>
                <w:sz w:val="26"/>
                <w:szCs w:val="26"/>
                <w:lang w:eastAsia="en-US"/>
              </w:rPr>
              <w:t>Способы подачи документов,</w:t>
            </w:r>
          </w:p>
          <w:p w:rsidR="00616953" w:rsidRDefault="00011178">
            <w:pPr>
              <w:jc w:val="both"/>
              <w:outlineLvl w:val="0"/>
              <w:rPr>
                <w:rFonts w:eastAsiaTheme="minorHAnsi"/>
                <w:sz w:val="26"/>
                <w:szCs w:val="26"/>
                <w:lang w:eastAsia="en-US"/>
              </w:rPr>
            </w:pPr>
            <w:r>
              <w:rPr>
                <w:rFonts w:eastAsiaTheme="minorHAnsi"/>
                <w:sz w:val="26"/>
                <w:szCs w:val="26"/>
                <w:lang w:eastAsia="en-US"/>
              </w:rPr>
              <w:t>требования к представлению</w:t>
            </w:r>
          </w:p>
          <w:p w:rsidR="00616953" w:rsidRDefault="00011178">
            <w:pPr>
              <w:jc w:val="both"/>
              <w:outlineLvl w:val="0"/>
              <w:rPr>
                <w:rFonts w:eastAsiaTheme="minorHAnsi"/>
                <w:sz w:val="26"/>
                <w:szCs w:val="26"/>
                <w:lang w:eastAsia="en-US"/>
              </w:rPr>
            </w:pPr>
            <w:r>
              <w:rPr>
                <w:rFonts w:eastAsiaTheme="minorHAnsi"/>
                <w:sz w:val="26"/>
                <w:szCs w:val="26"/>
                <w:lang w:eastAsia="en-US"/>
              </w:rPr>
              <w:t>документов</w:t>
            </w:r>
          </w:p>
        </w:tc>
        <w:tc>
          <w:tcPr>
            <w:tcW w:w="2126" w:type="dxa"/>
          </w:tcPr>
          <w:p w:rsidR="00616953" w:rsidRDefault="00011178">
            <w:pPr>
              <w:jc w:val="both"/>
              <w:outlineLvl w:val="0"/>
              <w:rPr>
                <w:rFonts w:eastAsiaTheme="minorHAnsi"/>
                <w:sz w:val="26"/>
                <w:szCs w:val="26"/>
                <w:lang w:eastAsia="en-US"/>
              </w:rPr>
            </w:pPr>
            <w:r>
              <w:rPr>
                <w:rFonts w:eastAsiaTheme="minorHAnsi"/>
                <w:sz w:val="26"/>
                <w:szCs w:val="26"/>
                <w:lang w:eastAsia="en-US"/>
              </w:rPr>
              <w:t>Иные требования</w:t>
            </w:r>
          </w:p>
        </w:tc>
      </w:tr>
      <w:tr w:rsidR="00616953">
        <w:tc>
          <w:tcPr>
            <w:tcW w:w="14567" w:type="dxa"/>
            <w:gridSpan w:val="5"/>
            <w:vAlign w:val="center"/>
          </w:tcPr>
          <w:p w:rsidR="00616953" w:rsidRDefault="00011178">
            <w:pPr>
              <w:ind w:firstLine="709"/>
              <w:jc w:val="both"/>
              <w:outlineLvl w:val="0"/>
              <w:rPr>
                <w:rFonts w:eastAsiaTheme="minorHAnsi"/>
                <w:sz w:val="26"/>
                <w:szCs w:val="26"/>
                <w:lang w:eastAsia="en-US"/>
              </w:rPr>
            </w:pPr>
            <w:r>
              <w:rPr>
                <w:rFonts w:eastAsiaTheme="minorHAnsi"/>
                <w:sz w:val="26"/>
                <w:szCs w:val="26"/>
                <w:lang w:eastAsia="en-US"/>
              </w:rPr>
              <w:t xml:space="preserve">Исчерпывающий перечень документов, необходимых в соответствии с законодательными или иными нормативными </w:t>
            </w:r>
            <w:r>
              <w:rPr>
                <w:rFonts w:eastAsiaTheme="minorHAnsi"/>
                <w:sz w:val="26"/>
                <w:szCs w:val="26"/>
                <w:lang w:eastAsia="en-US"/>
              </w:rPr>
              <w:lastRenderedPageBreak/>
              <w:t>правовыми актами для предоставления муниципальной услуги, которые заявитель должен представить самостоятельно</w:t>
            </w:r>
          </w:p>
        </w:tc>
      </w:tr>
      <w:tr w:rsidR="00616953">
        <w:trPr>
          <w:trHeight w:val="663"/>
        </w:trPr>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lastRenderedPageBreak/>
              <w:t>1</w:t>
            </w:r>
          </w:p>
        </w:tc>
        <w:tc>
          <w:tcPr>
            <w:tcW w:w="2741" w:type="dxa"/>
          </w:tcPr>
          <w:p w:rsidR="00616953" w:rsidRDefault="00011178">
            <w:pPr>
              <w:jc w:val="both"/>
              <w:outlineLvl w:val="0"/>
              <w:rPr>
                <w:rFonts w:eastAsiaTheme="minorHAnsi"/>
                <w:sz w:val="26"/>
                <w:szCs w:val="26"/>
                <w:lang w:val="en-US" w:eastAsia="en-US"/>
              </w:rPr>
            </w:pPr>
            <w:r>
              <w:rPr>
                <w:rFonts w:eastAsiaTheme="minorHAnsi"/>
                <w:sz w:val="26"/>
                <w:szCs w:val="26"/>
                <w:lang w:eastAsia="en-US"/>
              </w:rPr>
              <w:t>1А -5А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Заявление о предоставлении муниципальной услуги (приложение к настоящему административному регламенту – образец 1).</w:t>
            </w:r>
          </w:p>
          <w:p w:rsidR="00616953" w:rsidRDefault="00616953">
            <w:pPr>
              <w:jc w:val="both"/>
              <w:outlineLvl w:val="0"/>
              <w:rPr>
                <w:rFonts w:eastAsiaTheme="minorHAnsi"/>
                <w:sz w:val="26"/>
                <w:szCs w:val="26"/>
                <w:lang w:eastAsia="en-US"/>
              </w:rPr>
            </w:pP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jc w:val="both"/>
              <w:outlineLvl w:val="0"/>
              <w:rPr>
                <w:rFonts w:eastAsiaTheme="minorHAnsi"/>
                <w:sz w:val="26"/>
                <w:szCs w:val="26"/>
                <w:lang w:eastAsia="en-US"/>
              </w:rPr>
            </w:pPr>
            <w:r>
              <w:rPr>
                <w:rFonts w:eastAsiaTheme="minorHAnsi"/>
                <w:sz w:val="26"/>
                <w:szCs w:val="26"/>
                <w:lang w:eastAsia="en-US"/>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p w:rsidR="00616953" w:rsidRDefault="00616953">
            <w:pPr>
              <w:rPr>
                <w:rFonts w:eastAsiaTheme="minorHAnsi"/>
                <w:sz w:val="26"/>
                <w:szCs w:val="26"/>
                <w:lang w:eastAsia="en-US"/>
              </w:rPr>
            </w:pPr>
          </w:p>
          <w:p w:rsidR="00616953" w:rsidRDefault="00011178">
            <w:pPr>
              <w:rPr>
                <w:rFonts w:eastAsiaTheme="minorHAnsi"/>
                <w:sz w:val="26"/>
                <w:szCs w:val="26"/>
                <w:lang w:eastAsia="en-US"/>
              </w:rPr>
            </w:pPr>
            <w:r>
              <w:rPr>
                <w:rFonts w:eastAsiaTheme="minorHAnsi"/>
                <w:sz w:val="26"/>
                <w:szCs w:val="26"/>
                <w:lang w:eastAsia="en-US"/>
              </w:rPr>
              <w:t>2</w:t>
            </w: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 -5А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616953" w:rsidRDefault="00616953">
            <w:pPr>
              <w:jc w:val="both"/>
              <w:outlineLvl w:val="0"/>
              <w:rPr>
                <w:rFonts w:eastAsiaTheme="minorHAnsi"/>
                <w:sz w:val="26"/>
                <w:szCs w:val="26"/>
                <w:lang w:eastAsia="en-US"/>
              </w:rPr>
            </w:pP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p w:rsidR="00616953" w:rsidRDefault="00011178">
            <w:pPr>
              <w:rPr>
                <w:rFonts w:eastAsiaTheme="minorHAnsi"/>
                <w:sz w:val="26"/>
                <w:szCs w:val="26"/>
                <w:lang w:eastAsia="en-US"/>
              </w:rPr>
            </w:pPr>
            <w:r>
              <w:rPr>
                <w:rFonts w:eastAsiaTheme="minorHAnsi"/>
                <w:sz w:val="26"/>
                <w:szCs w:val="26"/>
                <w:lang w:eastAsia="en-US"/>
              </w:rPr>
              <w:t>3</w:t>
            </w: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 -5А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rsidR="00616953" w:rsidRDefault="00011178">
            <w:pPr>
              <w:jc w:val="both"/>
              <w:outlineLvl w:val="0"/>
              <w:rPr>
                <w:rFonts w:eastAsiaTheme="minorHAnsi"/>
                <w:sz w:val="26"/>
                <w:szCs w:val="26"/>
                <w:lang w:eastAsia="en-US"/>
              </w:rPr>
            </w:pPr>
            <w:r>
              <w:rPr>
                <w:rFonts w:eastAsiaTheme="minorHAnsi"/>
                <w:sz w:val="26"/>
                <w:szCs w:val="26"/>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w:t>
            </w:r>
            <w:r>
              <w:rPr>
                <w:rFonts w:eastAsiaTheme="minorHAnsi"/>
                <w:sz w:val="26"/>
                <w:szCs w:val="26"/>
                <w:lang w:eastAsia="en-US"/>
              </w:rPr>
              <w:lastRenderedPageBreak/>
              <w:t xml:space="preserve">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sz w:val="26"/>
                <w:szCs w:val="26"/>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 xml:space="preserve">схема расположения земельного участка на кадастровом плане территории (в случае, если испрашиваемый земельный участок предстоит образовать) и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 </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14567" w:type="dxa"/>
            <w:gridSpan w:val="5"/>
          </w:tcPr>
          <w:p w:rsidR="00616953" w:rsidRDefault="00011178">
            <w:pPr>
              <w:jc w:val="both"/>
              <w:outlineLvl w:val="0"/>
              <w:rPr>
                <w:sz w:val="26"/>
                <w:szCs w:val="26"/>
              </w:rPr>
            </w:pPr>
            <w:r>
              <w:rPr>
                <w:sz w:val="26"/>
                <w:szCs w:val="26"/>
              </w:rPr>
              <w:t>В случае отсутствия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 xml:space="preserve">заключенные до дня введения в действие </w:t>
            </w:r>
            <w:r>
              <w:rPr>
                <w:sz w:val="26"/>
                <w:szCs w:val="26"/>
              </w:rPr>
              <w:lastRenderedPageBreak/>
              <w:t>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(предоставляются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p w:rsidR="00616953" w:rsidRDefault="00616953">
            <w:pPr>
              <w:jc w:val="both"/>
              <w:outlineLvl w:val="0"/>
              <w:rPr>
                <w:sz w:val="26"/>
                <w:szCs w:val="26"/>
              </w:rPr>
            </w:pP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 (предоставляется в случае отсутствия у гражданина документа, подтверждающего предоставление или иное выделение ему земельного участка либо возникновение у него </w:t>
            </w:r>
            <w:r>
              <w:rPr>
                <w:sz w:val="26"/>
                <w:szCs w:val="26"/>
              </w:rPr>
              <w:lastRenderedPageBreak/>
              <w:t>права на использование такого земельного участка по иным основаниям)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sz w:val="26"/>
                <w:szCs w:val="26"/>
              </w:rPr>
            </w:pPr>
            <w:r>
              <w:rPr>
                <w:sz w:val="26"/>
                <w:szCs w:val="26"/>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pStyle w:val="ab"/>
              <w:rPr>
                <w:rFonts w:ascii="Times New Roman" w:hAnsi="Times New Roman" w:cs="Times New Roman"/>
                <w:sz w:val="26"/>
                <w:szCs w:val="26"/>
              </w:rPr>
            </w:pPr>
            <w:r>
              <w:rPr>
                <w:rFonts w:ascii="Times New Roman" w:hAnsi="Times New Roman" w:cs="Times New Roman"/>
                <w:sz w:val="26"/>
                <w:szCs w:val="26"/>
              </w:rPr>
              <w:t>выписка из Единого государственного реестра юридических лиц о гаражном кооперативе, членом которого является заявитель</w:t>
            </w:r>
            <w:r>
              <w:rPr>
                <w:sz w:val="26"/>
                <w:szCs w:val="26"/>
              </w:rPr>
              <w:t xml:space="preserve"> (</w:t>
            </w:r>
            <w:r>
              <w:rPr>
                <w:rFonts w:ascii="Times New Roman" w:hAnsi="Times New Roman" w:cs="Times New Roman"/>
                <w:sz w:val="26"/>
                <w:szCs w:val="26"/>
              </w:rPr>
              <w:t xml:space="preserve">предоставляются в случае, если земельный участок образован из земельного участка, предоставленного или выделенного иным способом гаражному кооперативу либо иной </w:t>
            </w:r>
            <w:r>
              <w:rPr>
                <w:rFonts w:ascii="Times New Roman" w:hAnsi="Times New Roman" w:cs="Times New Roman"/>
                <w:sz w:val="26"/>
                <w:szCs w:val="26"/>
              </w:rPr>
              <w:lastRenderedPageBreak/>
              <w:t>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lastRenderedPageBreak/>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3А, 4А</w:t>
            </w:r>
          </w:p>
        </w:tc>
        <w:tc>
          <w:tcPr>
            <w:tcW w:w="5520" w:type="dxa"/>
          </w:tcPr>
          <w:p w:rsidR="00616953" w:rsidRDefault="00011178">
            <w:pPr>
              <w:pStyle w:val="ab"/>
              <w:rPr>
                <w:rFonts w:ascii="Times New Roman" w:hAnsi="Times New Roman" w:cs="Times New Roman"/>
                <w:sz w:val="26"/>
                <w:szCs w:val="26"/>
              </w:rPr>
            </w:pPr>
            <w:r>
              <w:rPr>
                <w:rFonts w:ascii="Times New Roman" w:hAnsi="Times New Roman" w:cs="Times New Roman"/>
                <w:sz w:val="26"/>
                <w:szCs w:val="26"/>
              </w:rPr>
              <w:t>свидетельство о праве на наследство, подтверждающее, что наследником унаследовано имущество гражданина</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А5, А6</w:t>
            </w:r>
          </w:p>
        </w:tc>
        <w:tc>
          <w:tcPr>
            <w:tcW w:w="5520" w:type="dxa"/>
          </w:tcPr>
          <w:p w:rsidR="00616953" w:rsidRDefault="00011178">
            <w:pPr>
              <w:pStyle w:val="ab"/>
              <w:rPr>
                <w:rFonts w:ascii="Times New Roman" w:hAnsi="Times New Roman" w:cs="Times New Roman"/>
                <w:sz w:val="26"/>
                <w:szCs w:val="26"/>
              </w:rPr>
            </w:pPr>
            <w:r>
              <w:rPr>
                <w:rFonts w:ascii="Times New Roman" w:eastAsiaTheme="minorEastAsia" w:hAnsi="Times New Roman" w:cs="Times New Roman"/>
                <w:sz w:val="26"/>
                <w:szCs w:val="26"/>
              </w:rPr>
              <w:t>документы, подтверждающие передачу гаража, расположенного на испрашиваемом земельном участке</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616953">
            <w:pPr>
              <w:ind w:firstLine="709"/>
              <w:jc w:val="both"/>
              <w:outlineLvl w:val="0"/>
              <w:rPr>
                <w:rFonts w:eastAsiaTheme="minorHAnsi"/>
                <w:sz w:val="26"/>
                <w:szCs w:val="26"/>
                <w:lang w:eastAsia="en-US"/>
              </w:rPr>
            </w:pP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А9</w:t>
            </w:r>
          </w:p>
        </w:tc>
        <w:tc>
          <w:tcPr>
            <w:tcW w:w="5520" w:type="dxa"/>
          </w:tcPr>
          <w:p w:rsidR="00616953" w:rsidRDefault="00011178">
            <w:pPr>
              <w:pStyle w:val="ab"/>
              <w:rPr>
                <w:rFonts w:ascii="Times New Roman" w:eastAsiaTheme="minorEastAsia" w:hAnsi="Times New Roman" w:cs="Times New Roman"/>
                <w:sz w:val="26"/>
                <w:szCs w:val="26"/>
              </w:rPr>
            </w:pPr>
            <w:r>
              <w:rPr>
                <w:rFonts w:ascii="Times New Roman" w:eastAsiaTheme="minorEastAsia" w:hAnsi="Times New Roman" w:cs="Times New Roman"/>
                <w:sz w:val="26"/>
                <w:szCs w:val="26"/>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616953" w:rsidRDefault="00011178" w:rsidP="00C444CE">
            <w:pPr>
              <w:jc w:val="both"/>
              <w:outlineLvl w:val="0"/>
              <w:rPr>
                <w:rFonts w:eastAsiaTheme="minorHAnsi"/>
                <w:sz w:val="26"/>
                <w:szCs w:val="26"/>
                <w:lang w:eastAsia="en-US"/>
              </w:rPr>
            </w:pPr>
            <w:r>
              <w:rPr>
                <w:rFonts w:eastAsiaTheme="minorHAnsi"/>
                <w:sz w:val="26"/>
                <w:szCs w:val="26"/>
                <w:lang w:eastAsia="en-US"/>
              </w:rPr>
              <w:t>ЕПГУ, ПГУ ЛО, Л</w:t>
            </w:r>
          </w:p>
        </w:tc>
        <w:tc>
          <w:tcPr>
            <w:tcW w:w="2126" w:type="dxa"/>
          </w:tcPr>
          <w:p w:rsidR="00616953" w:rsidRDefault="00011178">
            <w:pPr>
              <w:rPr>
                <w:sz w:val="26"/>
                <w:szCs w:val="26"/>
              </w:rPr>
            </w:pPr>
            <w:r>
              <w:rPr>
                <w:sz w:val="26"/>
                <w:szCs w:val="26"/>
              </w:rPr>
              <w:t>[Все], Д(1)</w:t>
            </w:r>
          </w:p>
        </w:tc>
      </w:tr>
      <w:tr w:rsidR="00616953">
        <w:tc>
          <w:tcPr>
            <w:tcW w:w="14567" w:type="dxa"/>
            <w:gridSpan w:val="5"/>
          </w:tcPr>
          <w:p w:rsidR="00616953" w:rsidRDefault="00011178">
            <w:pPr>
              <w:ind w:firstLine="709"/>
              <w:jc w:val="both"/>
              <w:outlineLvl w:val="0"/>
              <w:rPr>
                <w:rFonts w:eastAsiaTheme="minorHAnsi"/>
                <w:sz w:val="26"/>
                <w:szCs w:val="26"/>
                <w:lang w:eastAsia="en-US"/>
              </w:rPr>
            </w:pPr>
            <w:r>
              <w:rPr>
                <w:rFonts w:eastAsiaTheme="minorHAnsi"/>
                <w:sz w:val="26"/>
                <w:szCs w:val="26"/>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6"/>
                <w:szCs w:val="26"/>
              </w:rPr>
              <w:t>муниципальной</w:t>
            </w:r>
            <w:r>
              <w:rPr>
                <w:rFonts w:eastAsiaTheme="minorHAnsi"/>
                <w:sz w:val="26"/>
                <w:szCs w:val="26"/>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1</w:t>
            </w:r>
          </w:p>
        </w:tc>
        <w:tc>
          <w:tcPr>
            <w:tcW w:w="2741" w:type="dxa"/>
          </w:tcPr>
          <w:p w:rsidR="00616953" w:rsidRDefault="00011178">
            <w:pPr>
              <w:jc w:val="both"/>
              <w:outlineLvl w:val="0"/>
              <w:rPr>
                <w:rFonts w:eastAsiaTheme="minorHAnsi"/>
                <w:sz w:val="26"/>
                <w:szCs w:val="26"/>
                <w:lang w:eastAsia="en-US"/>
              </w:rPr>
            </w:pPr>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о регистрации по месту жительства, по месту пребывания гражданина Российской Федерации</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jc w:val="both"/>
              <w:outlineLvl w:val="0"/>
              <w:rPr>
                <w:rFonts w:eastAsiaTheme="minorHAnsi"/>
                <w:sz w:val="26"/>
                <w:szCs w:val="26"/>
                <w:lang w:eastAsia="en-US"/>
              </w:rPr>
            </w:pPr>
            <w:r>
              <w:rPr>
                <w:rFonts w:eastAsiaTheme="minorHAnsi"/>
                <w:sz w:val="26"/>
                <w:szCs w:val="26"/>
                <w:lang w:eastAsia="en-US"/>
              </w:rPr>
              <w:t>[Все], Д(1)</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2</w:t>
            </w:r>
          </w:p>
        </w:tc>
        <w:tc>
          <w:tcPr>
            <w:tcW w:w="2741" w:type="dxa"/>
          </w:tcPr>
          <w:p w:rsidR="00616953" w:rsidRDefault="00011178">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о регистрации иностранного гражданина или лица без гражданства по месту жительства</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3</w:t>
            </w:r>
          </w:p>
        </w:tc>
        <w:tc>
          <w:tcPr>
            <w:tcW w:w="2741" w:type="dxa"/>
          </w:tcPr>
          <w:p w:rsidR="00616953" w:rsidRDefault="00011178">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(выписку) из Единого государственного реестра недвижимости об объекте недвижимости;</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rPr>
                <w:sz w:val="26"/>
                <w:szCs w:val="26"/>
              </w:rPr>
            </w:pPr>
            <w:r>
              <w:rPr>
                <w:sz w:val="26"/>
                <w:szCs w:val="26"/>
              </w:rPr>
              <w:t>[Все], Д(1)</w:t>
            </w:r>
          </w:p>
        </w:tc>
      </w:tr>
      <w:tr w:rsidR="00616953">
        <w:tc>
          <w:tcPr>
            <w:tcW w:w="636" w:type="dxa"/>
          </w:tcPr>
          <w:p w:rsidR="00616953" w:rsidRDefault="00011178">
            <w:pPr>
              <w:jc w:val="both"/>
              <w:outlineLvl w:val="0"/>
              <w:rPr>
                <w:rFonts w:eastAsiaTheme="minorHAnsi"/>
                <w:sz w:val="26"/>
                <w:szCs w:val="26"/>
                <w:lang w:eastAsia="en-US"/>
              </w:rPr>
            </w:pPr>
            <w:r>
              <w:rPr>
                <w:rFonts w:eastAsiaTheme="minorHAnsi"/>
                <w:sz w:val="26"/>
                <w:szCs w:val="26"/>
                <w:lang w:eastAsia="en-US"/>
              </w:rPr>
              <w:t>4</w:t>
            </w:r>
          </w:p>
        </w:tc>
        <w:tc>
          <w:tcPr>
            <w:tcW w:w="2741" w:type="dxa"/>
          </w:tcPr>
          <w:p w:rsidR="00616953" w:rsidRDefault="00011178">
            <w:r>
              <w:rPr>
                <w:rFonts w:eastAsiaTheme="minorHAnsi"/>
                <w:sz w:val="26"/>
                <w:szCs w:val="26"/>
                <w:lang w:eastAsia="en-US"/>
              </w:rPr>
              <w:t>1А-9А</w:t>
            </w:r>
          </w:p>
        </w:tc>
        <w:tc>
          <w:tcPr>
            <w:tcW w:w="5520" w:type="dxa"/>
          </w:tcPr>
          <w:p w:rsidR="00616953" w:rsidRDefault="00011178">
            <w:pPr>
              <w:jc w:val="both"/>
              <w:outlineLvl w:val="0"/>
              <w:rPr>
                <w:rFonts w:eastAsiaTheme="minorHAnsi"/>
                <w:sz w:val="26"/>
                <w:szCs w:val="26"/>
                <w:lang w:eastAsia="en-US"/>
              </w:rPr>
            </w:pPr>
            <w:r>
              <w:rPr>
                <w:rFonts w:eastAsiaTheme="minorHAnsi"/>
                <w:sz w:val="26"/>
                <w:szCs w:val="26"/>
                <w:lang w:eastAsia="en-US"/>
              </w:rPr>
              <w:t>Сведения об отсутствии (наличии) у заявителя задолженности по арендной плате, неустойкам, пеням, штрафам за аренду муниципального имущества.</w:t>
            </w:r>
          </w:p>
        </w:tc>
        <w:tc>
          <w:tcPr>
            <w:tcW w:w="3544" w:type="dxa"/>
          </w:tcPr>
          <w:p w:rsidR="00616953" w:rsidRDefault="00011178" w:rsidP="00C444CE">
            <w:pPr>
              <w:rPr>
                <w:sz w:val="26"/>
                <w:szCs w:val="26"/>
              </w:rPr>
            </w:pPr>
            <w:r>
              <w:rPr>
                <w:sz w:val="26"/>
                <w:szCs w:val="26"/>
              </w:rPr>
              <w:t>ЕПГУ, ПГУ ЛО, Л</w:t>
            </w:r>
          </w:p>
        </w:tc>
        <w:tc>
          <w:tcPr>
            <w:tcW w:w="2126" w:type="dxa"/>
          </w:tcPr>
          <w:p w:rsidR="00616953" w:rsidRDefault="00011178">
            <w:pPr>
              <w:rPr>
                <w:sz w:val="26"/>
                <w:szCs w:val="26"/>
              </w:rPr>
            </w:pPr>
            <w:r>
              <w:rPr>
                <w:sz w:val="26"/>
                <w:szCs w:val="26"/>
              </w:rPr>
              <w:t>[Все], Д(1)</w:t>
            </w:r>
          </w:p>
        </w:tc>
      </w:tr>
    </w:tbl>
    <w:p w:rsidR="00616953" w:rsidRDefault="00616953">
      <w:pPr>
        <w:jc w:val="both"/>
        <w:outlineLvl w:val="0"/>
        <w:rPr>
          <w:rFonts w:eastAsiaTheme="minorHAnsi"/>
          <w:sz w:val="28"/>
          <w:szCs w:val="28"/>
          <w:lang w:eastAsia="en-US"/>
        </w:rPr>
      </w:pPr>
    </w:p>
    <w:p w:rsidR="00616953" w:rsidRDefault="00616953">
      <w:pPr>
        <w:ind w:firstLine="709"/>
        <w:jc w:val="both"/>
        <w:outlineLvl w:val="0"/>
        <w:rPr>
          <w:rFonts w:eastAsiaTheme="minorHAnsi"/>
          <w:sz w:val="28"/>
          <w:szCs w:val="28"/>
          <w:lang w:eastAsia="en-US"/>
        </w:r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16953" w:rsidRDefault="00616953">
      <w:pPr>
        <w:jc w:val="both"/>
        <w:outlineLvl w:val="0"/>
        <w:rPr>
          <w:rFonts w:eastAsiaTheme="minorHAnsi"/>
          <w:sz w:val="28"/>
          <w:szCs w:val="28"/>
          <w:lang w:eastAsia="en-US"/>
        </w:rPr>
      </w:pPr>
    </w:p>
    <w:p w:rsidR="00616953" w:rsidRDefault="00011178">
      <w:pPr>
        <w:ind w:firstLine="709"/>
        <w:jc w:val="right"/>
        <w:outlineLvl w:val="0"/>
        <w:rPr>
          <w:rFonts w:eastAsiaTheme="minorHAnsi"/>
          <w:sz w:val="28"/>
          <w:szCs w:val="28"/>
          <w:lang w:eastAsia="en-US"/>
        </w:rPr>
      </w:pPr>
      <w:r>
        <w:rPr>
          <w:rFonts w:eastAsiaTheme="minorHAnsi"/>
          <w:sz w:val="28"/>
          <w:szCs w:val="28"/>
          <w:lang w:eastAsia="en-US"/>
        </w:rPr>
        <w:t>Таблица № 3</w:t>
      </w:r>
    </w:p>
    <w:p w:rsidR="00616953" w:rsidRDefault="00616953">
      <w:pPr>
        <w:ind w:firstLine="709"/>
        <w:jc w:val="both"/>
        <w:outlineLvl w:val="0"/>
        <w:rPr>
          <w:rFonts w:eastAsiaTheme="minorHAnsi"/>
          <w:sz w:val="28"/>
          <w:szCs w:val="28"/>
          <w:lang w:eastAsia="en-US"/>
        </w:rPr>
      </w:pPr>
    </w:p>
    <w:tbl>
      <w:tblPr>
        <w:tblStyle w:val="afb"/>
        <w:tblW w:w="0" w:type="auto"/>
        <w:tblLook w:val="04A0"/>
      </w:tblPr>
      <w:tblGrid>
        <w:gridCol w:w="675"/>
        <w:gridCol w:w="9498"/>
        <w:gridCol w:w="4394"/>
      </w:tblGrid>
      <w:tr w:rsidR="00616953">
        <w:tc>
          <w:tcPr>
            <w:tcW w:w="675"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616953" w:rsidRDefault="00011178">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616953">
        <w:tc>
          <w:tcPr>
            <w:tcW w:w="14567" w:type="dxa"/>
            <w:gridSpan w:val="3"/>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Заявление не соответствует требованиям административного регламента</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 xml:space="preserve">Заявление подано в орган, не уполномоченный на распоряжение </w:t>
            </w:r>
            <w:r>
              <w:rPr>
                <w:rFonts w:eastAsiaTheme="minorHAnsi"/>
                <w:sz w:val="28"/>
                <w:szCs w:val="28"/>
                <w:lang w:eastAsia="en-US"/>
              </w:rPr>
              <w:lastRenderedPageBreak/>
              <w:t>испрашиваемым земельным участком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lastRenderedPageBreak/>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lastRenderedPageBreak/>
              <w:t xml:space="preserve">3. </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К заявлению не приложены документы, предусмотренные административным регламентом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14567" w:type="dxa"/>
            <w:gridSpan w:val="3"/>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В случае если на дату поступления в ОМС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14567" w:type="dxa"/>
            <w:gridSpan w:val="3"/>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 в предоставлении муниципальной услуги</w:t>
            </w:r>
          </w:p>
        </w:tc>
      </w:tr>
      <w:tr w:rsidR="00616953">
        <w:trPr>
          <w:trHeight w:val="717"/>
        </w:trPr>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p w:rsidR="00616953" w:rsidRDefault="00616953">
            <w:pPr>
              <w:ind w:firstLine="709"/>
              <w:jc w:val="both"/>
              <w:outlineLvl w:val="0"/>
              <w:rPr>
                <w:rFonts w:eastAsiaTheme="minorHAnsi"/>
                <w:sz w:val="28"/>
                <w:szCs w:val="28"/>
                <w:lang w:eastAsia="en-US"/>
              </w:rPr>
            </w:pP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1)</w:t>
            </w:r>
            <w:r>
              <w:rPr>
                <w:rFonts w:eastAsiaTheme="minorHAnsi"/>
                <w:sz w:val="28"/>
                <w:szCs w:val="28"/>
                <w:lang w:eastAsia="en-US"/>
              </w:rPr>
              <w:tab/>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2)</w:t>
            </w:r>
            <w:r>
              <w:rPr>
                <w:rFonts w:eastAsiaTheme="minorHAnsi"/>
                <w:sz w:val="28"/>
                <w:szCs w:val="28"/>
                <w:lang w:eastAsia="en-US"/>
              </w:rPr>
              <w:tab/>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3)</w:t>
            </w:r>
            <w:r>
              <w:rPr>
                <w:rFonts w:eastAsiaTheme="minorHAnsi"/>
                <w:sz w:val="28"/>
                <w:szCs w:val="28"/>
                <w:lang w:eastAsia="en-US"/>
              </w:rPr>
              <w:tab/>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w:t>
            </w:r>
            <w:r>
              <w:rPr>
                <w:rFonts w:eastAsiaTheme="minorHAnsi"/>
                <w:sz w:val="28"/>
                <w:szCs w:val="28"/>
                <w:lang w:eastAsia="en-US"/>
              </w:rPr>
              <w:lastRenderedPageBreak/>
              <w:t>указанным в подпунктах 1-7, 9-13, 14.1-19, 21-23 статьи 39.16 Земельного кодекса Российской Федерации;</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4)</w:t>
            </w:r>
            <w:r>
              <w:rPr>
                <w:rFonts w:eastAsiaTheme="minorHAnsi"/>
                <w:sz w:val="28"/>
                <w:szCs w:val="28"/>
                <w:lang w:eastAsia="en-US"/>
              </w:rPr>
              <w:tab/>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5)</w:t>
            </w:r>
            <w:r>
              <w:rPr>
                <w:rFonts w:eastAsiaTheme="minorHAnsi"/>
                <w:sz w:val="28"/>
                <w:szCs w:val="28"/>
                <w:lang w:eastAsia="en-US"/>
              </w:rPr>
              <w:tab/>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tc>
        <w:tc>
          <w:tcPr>
            <w:tcW w:w="4394" w:type="dxa"/>
          </w:tcPr>
          <w:p w:rsidR="00616953" w:rsidRDefault="00011178">
            <w:pPr>
              <w:jc w:val="both"/>
              <w:outlineLvl w:val="0"/>
              <w:rPr>
                <w:rFonts w:eastAsiaTheme="minorHAnsi"/>
                <w:sz w:val="28"/>
                <w:lang w:eastAsia="en-US"/>
              </w:rPr>
            </w:pPr>
            <w:r>
              <w:rPr>
                <w:rFonts w:eastAsiaTheme="minorHAnsi"/>
                <w:sz w:val="28"/>
                <w:szCs w:val="28"/>
                <w:lang w:eastAsia="en-US"/>
              </w:rPr>
              <w:lastRenderedPageBreak/>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lastRenderedPageBreak/>
              <w:t>5</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Подача заявления и документов неуполномоченным лицом</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6.</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Представление заявителем документов, указанных в таблице N 2 настоящего приложения, содержащих недостоверную информацию</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r w:rsidR="00616953">
        <w:tc>
          <w:tcPr>
            <w:tcW w:w="675" w:type="dxa"/>
          </w:tcPr>
          <w:p w:rsidR="00616953" w:rsidRDefault="00011178">
            <w:pPr>
              <w:jc w:val="both"/>
              <w:outlineLvl w:val="0"/>
              <w:rPr>
                <w:rFonts w:eastAsiaTheme="minorHAnsi"/>
                <w:sz w:val="28"/>
                <w:szCs w:val="28"/>
                <w:lang w:eastAsia="en-US"/>
              </w:rPr>
            </w:pPr>
            <w:r>
              <w:rPr>
                <w:rFonts w:eastAsiaTheme="minorHAnsi"/>
                <w:sz w:val="28"/>
                <w:szCs w:val="28"/>
                <w:lang w:eastAsia="en-US"/>
              </w:rPr>
              <w:t>7.</w:t>
            </w:r>
          </w:p>
        </w:tc>
        <w:tc>
          <w:tcPr>
            <w:tcW w:w="9498" w:type="dxa"/>
          </w:tcPr>
          <w:p w:rsidR="00616953" w:rsidRDefault="00011178">
            <w:pPr>
              <w:ind w:firstLine="709"/>
              <w:jc w:val="both"/>
              <w:outlineLvl w:val="0"/>
              <w:rPr>
                <w:rFonts w:eastAsiaTheme="minorHAnsi"/>
                <w:sz w:val="28"/>
                <w:szCs w:val="28"/>
                <w:lang w:eastAsia="en-US"/>
              </w:rPr>
            </w:pPr>
            <w:r>
              <w:rPr>
                <w:rFonts w:eastAsiaTheme="minorHAnsi"/>
                <w:sz w:val="28"/>
                <w:szCs w:val="28"/>
                <w:lang w:eastAsia="en-US"/>
              </w:rPr>
              <w:t>Поступление от заявителя письменного заявления о прекращении рассмотрения заявления</w:t>
            </w:r>
          </w:p>
        </w:tc>
        <w:tc>
          <w:tcPr>
            <w:tcW w:w="4394" w:type="dxa"/>
          </w:tcPr>
          <w:p w:rsidR="00616953" w:rsidRDefault="00011178">
            <w:pPr>
              <w:jc w:val="both"/>
              <w:outlineLvl w:val="0"/>
              <w:rPr>
                <w:rFonts w:eastAsiaTheme="minorHAnsi"/>
                <w:sz w:val="28"/>
                <w:szCs w:val="28"/>
                <w:lang w:eastAsia="en-US"/>
              </w:rPr>
            </w:pPr>
            <w:r>
              <w:rPr>
                <w:rFonts w:eastAsiaTheme="minorHAnsi"/>
                <w:sz w:val="28"/>
                <w:szCs w:val="28"/>
                <w:lang w:eastAsia="en-US"/>
              </w:rPr>
              <w:t>1А-9А</w:t>
            </w:r>
          </w:p>
        </w:tc>
      </w:tr>
    </w:tbl>
    <w:p w:rsidR="00616953" w:rsidRDefault="00616953">
      <w:pPr>
        <w:ind w:firstLine="709"/>
        <w:jc w:val="both"/>
        <w:outlineLvl w:val="0"/>
        <w:rPr>
          <w:rFonts w:eastAsiaTheme="minorHAnsi"/>
          <w:sz w:val="28"/>
          <w:szCs w:val="28"/>
          <w:lang w:eastAsia="en-US"/>
        </w:rPr>
      </w:pPr>
    </w:p>
    <w:p w:rsidR="00616953" w:rsidRDefault="00616953">
      <w:pPr>
        <w:ind w:firstLine="709"/>
        <w:jc w:val="both"/>
        <w:outlineLvl w:val="0"/>
        <w:rPr>
          <w:rFonts w:eastAsiaTheme="minorHAnsi"/>
          <w:sz w:val="28"/>
          <w:szCs w:val="28"/>
          <w:lang w:eastAsia="en-US"/>
        </w:rPr>
        <w:sectPr w:rsidR="00616953">
          <w:pgSz w:w="16838" w:h="11906" w:orient="landscape"/>
          <w:pgMar w:top="1134" w:right="1134" w:bottom="567" w:left="1134" w:header="709" w:footer="709" w:gutter="0"/>
          <w:cols w:space="708"/>
          <w:titlePg/>
          <w:docGrid w:linePitch="360"/>
        </w:sectPr>
      </w:pPr>
    </w:p>
    <w:p w:rsidR="00616953" w:rsidRDefault="00011178">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616953" w:rsidRDefault="00616953">
      <w:pPr>
        <w:pStyle w:val="ConsPlusNormal"/>
        <w:ind w:firstLine="567"/>
        <w:jc w:val="both"/>
        <w:rPr>
          <w:rFonts w:ascii="Times New Roman" w:hAnsi="Times New Roman" w:cs="Times New Roman"/>
          <w:sz w:val="28"/>
          <w:szCs w:val="28"/>
        </w:rPr>
      </w:pPr>
    </w:p>
    <w:p w:rsidR="00616953" w:rsidRDefault="0001117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616953" w:rsidRDefault="00616953">
      <w:pPr>
        <w:pStyle w:val="ConsPlusNormal"/>
        <w:jc w:val="right"/>
        <w:rPr>
          <w:rFonts w:ascii="Times New Roman" w:hAnsi="Times New Roman" w:cs="Times New Roman"/>
          <w:sz w:val="24"/>
          <w:szCs w:val="24"/>
        </w:rPr>
      </w:pPr>
    </w:p>
    <w:p w:rsidR="00616953" w:rsidRDefault="00011178">
      <w:pPr>
        <w:widowControl w:val="0"/>
        <w:jc w:val="right"/>
        <w:rPr>
          <w:rFonts w:eastAsiaTheme="minorEastAsia"/>
        </w:rPr>
      </w:pPr>
      <w:bookmarkStart w:id="2" w:name="P612"/>
      <w:bookmarkEnd w:id="2"/>
      <w:r>
        <w:rPr>
          <w:rFonts w:eastAsiaTheme="minorEastAsia"/>
        </w:rPr>
        <w:t xml:space="preserve">В администрацию МО «______________» </w:t>
      </w:r>
    </w:p>
    <w:p w:rsidR="00616953" w:rsidRDefault="00011178">
      <w:pPr>
        <w:widowControl w:val="0"/>
        <w:jc w:val="right"/>
        <w:rPr>
          <w:rFonts w:eastAsiaTheme="minorEastAsia"/>
        </w:rPr>
      </w:pPr>
      <w:r>
        <w:rPr>
          <w:rFonts w:eastAsiaTheme="minorEastAsia"/>
        </w:rPr>
        <w:t>Ленинградской области</w:t>
      </w:r>
    </w:p>
    <w:p w:rsidR="00616953" w:rsidRDefault="00011178">
      <w:pPr>
        <w:widowControl w:val="0"/>
        <w:jc w:val="right"/>
        <w:rPr>
          <w:rFonts w:ascii="Courier New" w:eastAsiaTheme="minorEastAsia" w:hAnsi="Courier New" w:cs="Courier New"/>
          <w:sz w:val="20"/>
          <w:szCs w:val="20"/>
        </w:rPr>
      </w:pPr>
      <w:r>
        <w:rPr>
          <w:rFonts w:ascii="Courier New" w:eastAsiaTheme="minorEastAsia" w:hAnsi="Courier New" w:cs="Courier New"/>
          <w:sz w:val="20"/>
          <w:szCs w:val="20"/>
        </w:rPr>
        <w:t xml:space="preserve">_______________________                                               </w:t>
      </w:r>
    </w:p>
    <w:p w:rsidR="00616953" w:rsidRDefault="00616953">
      <w:pPr>
        <w:widowControl w:val="0"/>
        <w:jc w:val="right"/>
        <w:rPr>
          <w:rFonts w:eastAsiaTheme="minorEastAsia"/>
        </w:rPr>
      </w:pPr>
    </w:p>
    <w:p w:rsidR="00616953" w:rsidRDefault="00011178">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616953" w:rsidRDefault="00616953">
      <w:pPr>
        <w:widowControl w:val="0"/>
        <w:jc w:val="right"/>
        <w:rPr>
          <w:rFonts w:eastAsiaTheme="minorEastAsia"/>
        </w:rPr>
      </w:pPr>
    </w:p>
    <w:p w:rsidR="00616953" w:rsidRDefault="00011178">
      <w:pPr>
        <w:widowControl w:val="0"/>
        <w:jc w:val="right"/>
        <w:rPr>
          <w:rFonts w:eastAsiaTheme="minorEastAsia"/>
        </w:rPr>
      </w:pPr>
      <w:r>
        <w:rPr>
          <w:rFonts w:eastAsiaTheme="minorEastAsia"/>
        </w:rPr>
        <w:t>___________________________</w:t>
      </w:r>
    </w:p>
    <w:p w:rsidR="00616953" w:rsidRDefault="00616953">
      <w:pPr>
        <w:widowControl w:val="0"/>
        <w:jc w:val="right"/>
        <w:rPr>
          <w:rFonts w:eastAsiaTheme="minorEastAsia"/>
        </w:rPr>
      </w:pPr>
    </w:p>
    <w:p w:rsidR="00616953" w:rsidRDefault="00011178">
      <w:pPr>
        <w:widowControl w:val="0"/>
        <w:jc w:val="right"/>
        <w:rPr>
          <w:rFonts w:eastAsiaTheme="minorEastAsia"/>
        </w:rPr>
      </w:pPr>
      <w:r>
        <w:rPr>
          <w:rFonts w:eastAsiaTheme="minorEastAsia"/>
        </w:rPr>
        <w:t>___________________________</w:t>
      </w:r>
    </w:p>
    <w:p w:rsidR="00616953" w:rsidRDefault="00011178">
      <w:pPr>
        <w:widowControl w:val="0"/>
        <w:jc w:val="right"/>
        <w:rPr>
          <w:rFonts w:eastAsiaTheme="minorEastAsia"/>
        </w:rPr>
      </w:pPr>
      <w:r>
        <w:rPr>
          <w:rFonts w:eastAsiaTheme="minorEastAsia"/>
        </w:rPr>
        <w:t xml:space="preserve">(Ф.И.О, место жительства, реквизиты документа, </w:t>
      </w:r>
    </w:p>
    <w:p w:rsidR="00616953" w:rsidRDefault="00011178">
      <w:pPr>
        <w:widowControl w:val="0"/>
        <w:jc w:val="right"/>
        <w:rPr>
          <w:rFonts w:eastAsiaTheme="minorEastAsia"/>
        </w:rPr>
      </w:pPr>
      <w:r>
        <w:rPr>
          <w:rFonts w:eastAsiaTheme="minorEastAsia"/>
        </w:rPr>
        <w:t>удостоверяющего личность заявителя, телефон,</w:t>
      </w:r>
    </w:p>
    <w:p w:rsidR="00616953" w:rsidRDefault="00011178">
      <w:pPr>
        <w:widowControl w:val="0"/>
        <w:jc w:val="right"/>
        <w:rPr>
          <w:rFonts w:eastAsiaTheme="minorEastAsia"/>
        </w:rPr>
      </w:pPr>
      <w:r>
        <w:rPr>
          <w:rFonts w:eastAsiaTheme="minorEastAsia"/>
        </w:rPr>
        <w:t xml:space="preserve"> почтовый адрес, адрес электронной почты)</w:t>
      </w:r>
    </w:p>
    <w:p w:rsidR="00616953" w:rsidRDefault="00616953">
      <w:pPr>
        <w:rPr>
          <w:rFonts w:ascii="Courier New" w:eastAsiaTheme="minorEastAsia" w:hAnsi="Courier New" w:cs="Courier New"/>
          <w:sz w:val="20"/>
          <w:szCs w:val="20"/>
        </w:rPr>
      </w:pPr>
    </w:p>
    <w:p w:rsidR="00616953" w:rsidRDefault="00011178">
      <w:pPr>
        <w:jc w:val="center"/>
        <w:rPr>
          <w:rFonts w:eastAsiaTheme="minorEastAsia"/>
        </w:rPr>
      </w:pPr>
      <w:r>
        <w:rPr>
          <w:rFonts w:eastAsiaTheme="minorEastAsia"/>
        </w:rPr>
        <w:t>ЗАЯВЛЕНИЕ</w:t>
      </w:r>
    </w:p>
    <w:p w:rsidR="00616953" w:rsidRDefault="00011178">
      <w:pPr>
        <w:widowControl w:val="0"/>
        <w:jc w:val="center"/>
        <w:rPr>
          <w:rFonts w:ascii="ArialMT" w:eastAsiaTheme="minorEastAsia" w:hAnsi="ArialMT" w:cs="ArialMT"/>
          <w:sz w:val="26"/>
          <w:szCs w:val="26"/>
        </w:rPr>
      </w:pPr>
      <w:r>
        <w:rPr>
          <w:rFonts w:eastAsiaTheme="minorEastAsia"/>
          <w:sz w:val="28"/>
          <w:szCs w:val="28"/>
        </w:rPr>
        <w:t>о предварительном согласовании предоставления земельного участка, на котором расположен гараж</w:t>
      </w:r>
    </w:p>
    <w:p w:rsidR="00616953" w:rsidRDefault="00616953">
      <w:pPr>
        <w:widowControl w:val="0"/>
        <w:rPr>
          <w:rFonts w:ascii="ArialMT" w:eastAsiaTheme="minorEastAsia" w:hAnsi="ArialMT" w:cs="ArialMT"/>
          <w:sz w:val="26"/>
          <w:szCs w:val="26"/>
        </w:rPr>
      </w:pPr>
    </w:p>
    <w:p w:rsidR="00616953" w:rsidRDefault="00011178">
      <w:pPr>
        <w:ind w:firstLine="708"/>
        <w:jc w:val="both"/>
      </w:pPr>
      <w:r>
        <w:rPr>
          <w:rFonts w:ascii="ArialMT" w:eastAsiaTheme="minorEastAsia" w:hAnsi="ArialMT" w:cs="ArialMT"/>
          <w:sz w:val="26"/>
          <w:szCs w:val="26"/>
        </w:rPr>
        <w:t>На основании ст. 39.15 Земельного кодекса Российской Федерации прошу предварительно согласовать предоставление</w:t>
      </w:r>
      <w:r>
        <w:rPr>
          <w:rFonts w:ascii="ArialMT" w:eastAsiaTheme="minorEastAsia" w:hAnsi="ArialMT" w:cs="ArialMT"/>
          <w:sz w:val="28"/>
          <w:szCs w:val="28"/>
        </w:rPr>
        <w:t xml:space="preserve"> </w:t>
      </w:r>
      <w:r>
        <w:rPr>
          <w:sz w:val="28"/>
          <w:szCs w:val="28"/>
        </w:rPr>
        <w:t>в</w:t>
      </w:r>
      <w:r>
        <w:t>___________________________________</w:t>
      </w:r>
    </w:p>
    <w:p w:rsidR="00616953" w:rsidRDefault="00011178">
      <w:pPr>
        <w:tabs>
          <w:tab w:val="left" w:pos="5580"/>
        </w:tabs>
        <w:ind w:firstLine="5103"/>
        <w:jc w:val="both"/>
      </w:pPr>
      <w:r>
        <w:t>(вид права: собственность бесплатно</w:t>
      </w:r>
    </w:p>
    <w:p w:rsidR="00616953" w:rsidRDefault="00011178">
      <w:pPr>
        <w:jc w:val="both"/>
      </w:pPr>
      <w:r>
        <w:t xml:space="preserve"> _____________________________________________________________________</w:t>
      </w:r>
    </w:p>
    <w:p w:rsidR="00616953" w:rsidRDefault="00011178">
      <w:pPr>
        <w:jc w:val="both"/>
      </w:pPr>
      <w:r>
        <w:t>или в аренду, в случае, если земельный участок является ограниченным в обороте)</w:t>
      </w:r>
    </w:p>
    <w:p w:rsidR="00616953" w:rsidRDefault="00011178">
      <w:pPr>
        <w:jc w:val="both"/>
        <w:rPr>
          <w:rFonts w:ascii="ArialMT" w:eastAsiaTheme="minorEastAsia" w:hAnsi="ArialMT" w:cs="ArialMT"/>
          <w:sz w:val="26"/>
          <w:szCs w:val="26"/>
        </w:rPr>
      </w:pPr>
      <w:r>
        <w:rPr>
          <w:rFonts w:ascii="ArialMT" w:eastAsiaTheme="minorEastAsia" w:hAnsi="ArialMT" w:cs="ArialMT"/>
          <w:sz w:val="26"/>
          <w:szCs w:val="26"/>
        </w:rPr>
        <w:t>без проведения торгов земельного участка,</w:t>
      </w:r>
      <w:r>
        <w:rPr>
          <w:sz w:val="28"/>
          <w:szCs w:val="28"/>
        </w:rPr>
        <w:t xml:space="preserve"> </w:t>
      </w:r>
      <w:r>
        <w:rPr>
          <w:rFonts w:ascii="ArialMT" w:eastAsiaTheme="minorEastAsia" w:hAnsi="ArialMT" w:cs="ArialMT"/>
          <w:sz w:val="26"/>
          <w:szCs w:val="26"/>
        </w:rPr>
        <w:t xml:space="preserve">на котором расположен гараж, возведенный до дня введения в действие Градостроительного </w:t>
      </w:r>
      <w:hyperlink r:id="rId19" w:tooltip="consultantplus://offline/ref=943C3E4ED707235AAF95FD027AE90424F9F5D9864E6FFBC66B1839A31C5E8571887FAA9FFF370A42030AF69A19G1X2M" w:history="1">
        <w:r>
          <w:rPr>
            <w:rFonts w:ascii="ArialMT" w:eastAsiaTheme="minorEastAsia" w:hAnsi="ArialMT" w:cs="ArialMT"/>
            <w:sz w:val="26"/>
            <w:szCs w:val="26"/>
          </w:rPr>
          <w:t>кодекса</w:t>
        </w:r>
      </w:hyperlink>
      <w:r>
        <w:rPr>
          <w:rFonts w:ascii="ArialMT" w:eastAsiaTheme="minorEastAsia" w:hAnsi="ArialMT" w:cs="ArialMT"/>
          <w:sz w:val="26"/>
          <w:szCs w:val="26"/>
        </w:rPr>
        <w:t xml:space="preserve"> Российской Федерации, в целях _______________________________________________________________________.</w:t>
      </w:r>
    </w:p>
    <w:p w:rsidR="00616953" w:rsidRDefault="00011178">
      <w:pPr>
        <w:widowControl w:val="0"/>
        <w:jc w:val="center"/>
        <w:rPr>
          <w:rFonts w:ascii="ArialMT" w:eastAsiaTheme="minorEastAsia" w:hAnsi="ArialMT" w:cs="ArialMT"/>
          <w:sz w:val="16"/>
          <w:szCs w:val="16"/>
        </w:rPr>
      </w:pPr>
      <w:r>
        <w:rPr>
          <w:rFonts w:ascii="ArialMT" w:eastAsiaTheme="minorEastAsia" w:hAnsi="ArialMT" w:cs="ArialMT"/>
          <w:sz w:val="16"/>
          <w:szCs w:val="16"/>
        </w:rPr>
        <w:t>(цель использования земельного участка)</w:t>
      </w:r>
    </w:p>
    <w:p w:rsidR="00616953" w:rsidRDefault="00616953">
      <w:pPr>
        <w:widowControl w:val="0"/>
        <w:jc w:val="both"/>
        <w:rPr>
          <w:rFonts w:ascii="ArialMT" w:eastAsiaTheme="minorEastAsia" w:hAnsi="ArialMT" w:cs="ArialMT"/>
          <w:sz w:val="26"/>
          <w:szCs w:val="26"/>
        </w:rPr>
      </w:pP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616953" w:rsidRDefault="00011178">
      <w:pPr>
        <w:widowControl w:val="0"/>
        <w:jc w:val="both"/>
        <w:rPr>
          <w:rFonts w:ascii="ArialMT" w:eastAsiaTheme="minorEastAsia" w:hAnsi="ArialMT" w:cs="ArialMT"/>
          <w:sz w:val="16"/>
          <w:szCs w:val="16"/>
        </w:rPr>
      </w:pPr>
      <w:r>
        <w:rPr>
          <w:rFonts w:ascii="ArialMT" w:eastAsiaTheme="minorEastAsia" w:hAnsi="ArialMT" w:cs="ArialMT"/>
          <w:sz w:val="16"/>
          <w:szCs w:val="16"/>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616953" w:rsidRDefault="00616953">
      <w:pPr>
        <w:widowControl w:val="0"/>
        <w:jc w:val="both"/>
        <w:rPr>
          <w:rFonts w:ascii="ArialMT" w:eastAsiaTheme="minorEastAsia" w:hAnsi="ArialMT" w:cs="ArialMT"/>
          <w:sz w:val="26"/>
          <w:szCs w:val="26"/>
        </w:rPr>
      </w:pP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lastRenderedPageBreak/>
        <w:t>____________________________________________________________________________ На земельном участке имеется объект недвижимости:</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Наименование объекта, кадастровый номер объекта_____________________________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616953" w:rsidRDefault="00011178">
      <w:pPr>
        <w:widowControl w:val="0"/>
        <w:jc w:val="both"/>
        <w:rPr>
          <w:rFonts w:ascii="ArialMT" w:eastAsiaTheme="minorEastAsia" w:hAnsi="ArialMT" w:cs="ArialMT"/>
          <w:sz w:val="26"/>
          <w:szCs w:val="26"/>
        </w:rPr>
      </w:pPr>
      <w:r>
        <w:rPr>
          <w:rFonts w:ascii="ArialMT" w:eastAsiaTheme="minorEastAsia" w:hAnsi="ArialMT" w:cs="ArialMT"/>
          <w:sz w:val="26"/>
          <w:szCs w:val="26"/>
        </w:rPr>
        <w:t>Настоящим подтверждаю, что гараж </w:t>
      </w:r>
      <w:r>
        <w:rPr>
          <w:rFonts w:eastAsiaTheme="minorEastAsia"/>
          <w:sz w:val="28"/>
          <w:szCs w:val="28"/>
        </w:rPr>
        <w:t>возведен до дня введения в действие Градостроительного кодекса Российской Федерации (до 29.12.2004 года).</w:t>
      </w:r>
    </w:p>
    <w:p w:rsidR="00616953" w:rsidRDefault="00616953">
      <w:pPr>
        <w:widowControl w:val="0"/>
        <w:jc w:val="both"/>
        <w:rPr>
          <w:rFonts w:eastAsiaTheme="minorEastAsia"/>
        </w:rPr>
      </w:pPr>
    </w:p>
    <w:p w:rsidR="00616953" w:rsidRDefault="00011178">
      <w:pPr>
        <w:widowControl w:val="0"/>
        <w:jc w:val="both"/>
        <w:rPr>
          <w:rFonts w:eastAsiaTheme="minorEastAsia"/>
        </w:rPr>
      </w:pPr>
      <w:r>
        <w:rPr>
          <w:rFonts w:eastAsiaTheme="minorEastAsia"/>
        </w:rPr>
        <w:t>Приложение к заявлению:</w:t>
      </w:r>
    </w:p>
    <w:p w:rsidR="00616953" w:rsidRDefault="00011178">
      <w:pPr>
        <w:widowControl w:val="0"/>
        <w:ind w:firstLine="540"/>
        <w:jc w:val="both"/>
        <w:rPr>
          <w:rFonts w:eastAsiaTheme="minorEastAsia"/>
        </w:rPr>
      </w:pPr>
      <w:r>
        <w:rPr>
          <w:rFonts w:eastAsiaTheme="minorEastAsia"/>
        </w:rPr>
        <w:t>1. копия документа, подтверждающего личность заявителя (представителя заявителя);</w:t>
      </w:r>
    </w:p>
    <w:p w:rsidR="00616953" w:rsidRDefault="00011178">
      <w:pPr>
        <w:widowControl w:val="0"/>
        <w:ind w:firstLine="540"/>
        <w:jc w:val="both"/>
        <w:rPr>
          <w:rFonts w:eastAsiaTheme="minorEastAsia"/>
        </w:rPr>
      </w:pPr>
      <w:r>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616953" w:rsidRDefault="00011178">
      <w:pPr>
        <w:widowControl w:val="0"/>
        <w:ind w:firstLine="540"/>
        <w:jc w:val="both"/>
        <w:rPr>
          <w:rFonts w:ascii="ArialMT" w:eastAsiaTheme="minorEastAsia" w:hAnsi="ArialMT" w:cs="ArialMT"/>
          <w:sz w:val="20"/>
          <w:szCs w:val="20"/>
        </w:rPr>
      </w:pPr>
      <w:r>
        <w:rPr>
          <w:rFonts w:eastAsiaTheme="minorEastAsia"/>
        </w:rPr>
        <w:t>3. документы, подтверждающие право заявителя на предоставление земельного участка, на котором расположен гараж.</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u w:val="single"/>
        </w:rPr>
        <w:t>Примечание 1:</w:t>
      </w:r>
      <w:r>
        <w:rPr>
          <w:rFonts w:ascii="ArialMT" w:eastAsiaTheme="minorEastAsia" w:hAnsi="ArialMT" w:cs="ArialMT"/>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16953" w:rsidRDefault="00011178">
      <w:pPr>
        <w:widowControl w:val="0"/>
        <w:ind w:firstLine="540"/>
        <w:jc w:val="both"/>
        <w:rPr>
          <w:rFonts w:ascii="ArialMT" w:eastAsiaTheme="minorEastAsia" w:hAnsi="ArialMT" w:cs="ArialMT"/>
        </w:rPr>
      </w:pPr>
      <w:r>
        <w:rPr>
          <w:rFonts w:ascii="ArialMT" w:eastAsiaTheme="minorEastAsia" w:hAnsi="ArialMT" w:cs="ArialMT"/>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w:t>
      </w:r>
      <w:r>
        <w:rPr>
          <w:rFonts w:ascii="ArialMT" w:eastAsiaTheme="minorEastAsia" w:hAnsi="ArialMT" w:cs="ArialMT"/>
        </w:rPr>
        <w:lastRenderedPageBreak/>
        <w:t>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схема расположения земельного участка (в случае, если испрашиваемый земельный участок предстоит);</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выписка из Единого государственного реестра юридических лиц о гаражном кооперативе, членом которого является заявитель.</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u w:val="single"/>
        </w:rPr>
        <w:t>Примечание 2:</w:t>
      </w:r>
      <w:r>
        <w:rPr>
          <w:rFonts w:ascii="ArialMT" w:eastAsiaTheme="minorEastAsia" w:hAnsi="ArialMT" w:cs="ArialMT"/>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616953" w:rsidRDefault="00011178">
      <w:pPr>
        <w:widowControl w:val="0"/>
        <w:ind w:firstLine="708"/>
        <w:jc w:val="both"/>
        <w:rPr>
          <w:rFonts w:ascii="ArialMT" w:eastAsiaTheme="minorEastAsia" w:hAnsi="ArialMT" w:cs="ArialMT"/>
        </w:rPr>
      </w:pPr>
      <w:r>
        <w:rPr>
          <w:rFonts w:ascii="ArialMT" w:eastAsiaTheme="minorEastAsia" w:hAnsi="ArialMT" w:cs="ArialMT"/>
          <w:u w:val="single"/>
        </w:rPr>
        <w:t>Примечание 3:</w:t>
      </w:r>
      <w:r>
        <w:rPr>
          <w:rFonts w:ascii="ArialMT" w:eastAsiaTheme="minorEastAsia" w:hAnsi="ArialMT" w:cs="ArialMT"/>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616953" w:rsidRDefault="00011178">
      <w:pPr>
        <w:widowControl w:val="0"/>
        <w:ind w:firstLine="709"/>
        <w:jc w:val="both"/>
        <w:rPr>
          <w:rFonts w:ascii="ArialMT" w:eastAsiaTheme="minorEastAsia" w:hAnsi="ArialMT" w:cs="ArialMT"/>
        </w:rPr>
      </w:pPr>
      <w:r>
        <w:rPr>
          <w:rFonts w:ascii="ArialMT" w:eastAsiaTheme="minorEastAsia" w:hAnsi="ArialMT" w:cs="ArialMT"/>
        </w:rPr>
        <w:t xml:space="preserve">Заявитель вправе самостоятельно представить иные документы, подтверждающие право </w:t>
      </w:r>
      <w:r>
        <w:rPr>
          <w:rFonts w:ascii="ArialMT" w:eastAsiaTheme="minorEastAsia" w:hAnsi="ArialMT" w:cs="ArialMT"/>
        </w:rPr>
        <w:lastRenderedPageBreak/>
        <w:t>собственности на земельный участок, на котором расположен гараж, либо право собственности на гараж.</w:t>
      </w:r>
    </w:p>
    <w:p w:rsidR="00616953" w:rsidRDefault="00011178">
      <w:pPr>
        <w:widowControl w:val="0"/>
        <w:ind w:firstLine="540"/>
        <w:rPr>
          <w:rFonts w:eastAsiaTheme="minorEastAsia"/>
        </w:rPr>
      </w:pPr>
      <w:r>
        <w:rPr>
          <w:rFonts w:eastAsiaTheme="minorEastAsia"/>
          <w:u w:val="single"/>
        </w:rPr>
        <w:t>Примечание 4:</w:t>
      </w:r>
      <w:r>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616953" w:rsidRDefault="00011178">
      <w:pPr>
        <w:widowControl w:val="0"/>
        <w:ind w:firstLine="540"/>
        <w:jc w:val="both"/>
        <w:rPr>
          <w:rFonts w:ascii="ArialMT" w:eastAsiaTheme="minorEastAsia" w:hAnsi="ArialMT" w:cs="ArialMT"/>
          <w:sz w:val="26"/>
          <w:szCs w:val="26"/>
        </w:rPr>
      </w:pPr>
      <w:r>
        <w:rPr>
          <w:rFonts w:eastAsiaTheme="minorEastAsia"/>
          <w:u w:val="single"/>
        </w:rPr>
        <w:t xml:space="preserve">Примечание 5: </w:t>
      </w:r>
      <w:r>
        <w:rPr>
          <w:rFonts w:eastAsiaTheme="minorEastAsia"/>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616953" w:rsidRDefault="00616953">
      <w:pPr>
        <w:widowControl w:val="0"/>
      </w:pPr>
    </w:p>
    <w:p w:rsidR="00616953" w:rsidRDefault="00616953">
      <w:pPr>
        <w:pStyle w:val="ConsPlusNonformat"/>
        <w:jc w:val="both"/>
        <w:rPr>
          <w:rFonts w:ascii="Times New Roman" w:hAnsi="Times New Roman" w:cs="Times New Roman"/>
          <w:sz w:val="24"/>
          <w:szCs w:val="24"/>
        </w:rPr>
      </w:pPr>
    </w:p>
    <w:p w:rsidR="00616953" w:rsidRDefault="00011178">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C444CE" w:rsidTr="00F0260D">
        <w:tc>
          <w:tcPr>
            <w:tcW w:w="534" w:type="dxa"/>
            <w:tcBorders>
              <w:top w:val="single" w:sz="4" w:space="0" w:color="auto"/>
              <w:left w:val="single" w:sz="4" w:space="0" w:color="auto"/>
              <w:right w:val="single" w:sz="4" w:space="0" w:color="auto"/>
            </w:tcBorders>
          </w:tcPr>
          <w:p w:rsidR="00C444CE" w:rsidRDefault="00C444CE">
            <w:pPr>
              <w:pStyle w:val="ConsPlusNonformat"/>
              <w:jc w:val="both"/>
              <w:rPr>
                <w:rFonts w:ascii="Times New Roman" w:hAnsi="Times New Roman" w:cs="Times New Roman"/>
                <w:sz w:val="24"/>
                <w:szCs w:val="24"/>
              </w:rPr>
            </w:pPr>
          </w:p>
          <w:p w:rsidR="00C444CE" w:rsidRDefault="00C444C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C444CE" w:rsidTr="00F0260D">
        <w:tc>
          <w:tcPr>
            <w:tcW w:w="534" w:type="dxa"/>
            <w:vMerge w:val="restart"/>
            <w:tcBorders>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sz w:val="24"/>
                <w:szCs w:val="24"/>
              </w:rPr>
            </w:pPr>
          </w:p>
          <w:p w:rsidR="00C444CE" w:rsidRDefault="00C444CE">
            <w:pPr>
              <w:pStyle w:val="ConsPlusNonformat"/>
              <w:jc w:val="both"/>
              <w:rPr>
                <w:rFonts w:ascii="Times New Roman" w:hAnsi="Times New Roman" w:cs="Times New Roman"/>
                <w:b/>
                <w:sz w:val="24"/>
                <w:szCs w:val="24"/>
              </w:rPr>
            </w:pPr>
          </w:p>
          <w:p w:rsidR="00C444CE" w:rsidRDefault="00C444C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rPr>
                <w:rFonts w:ascii="Times New Roman" w:hAnsi="Times New Roman" w:cs="Times New Roman"/>
                <w:sz w:val="24"/>
                <w:szCs w:val="24"/>
              </w:rPr>
            </w:pPr>
          </w:p>
        </w:tc>
      </w:tr>
      <w:tr w:rsidR="00C444CE" w:rsidTr="00F0260D">
        <w:trPr>
          <w:trHeight w:val="286"/>
        </w:trPr>
        <w:tc>
          <w:tcPr>
            <w:tcW w:w="534" w:type="dxa"/>
            <w:vMerge/>
            <w:tcBorders>
              <w:top w:val="single" w:sz="4" w:space="0" w:color="auto"/>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ПГУ ЛО/ЕПГУ </w:t>
            </w:r>
          </w:p>
          <w:p w:rsidR="00C444CE" w:rsidRDefault="00C444CE">
            <w:pPr>
              <w:pStyle w:val="ConsPlusNonformat"/>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r w:rsidR="00C444CE">
        <w:trPr>
          <w:trHeight w:val="461"/>
        </w:trPr>
        <w:tc>
          <w:tcPr>
            <w:tcW w:w="534" w:type="dxa"/>
            <w:tcBorders>
              <w:top w:val="single" w:sz="4" w:space="0" w:color="auto"/>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b/>
                <w:sz w:val="24"/>
                <w:szCs w:val="24"/>
              </w:rPr>
            </w:pPr>
          </w:p>
          <w:p w:rsidR="00C444CE" w:rsidRDefault="00C444CE">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C444CE">
        <w:trPr>
          <w:trHeight w:val="461"/>
        </w:trPr>
        <w:tc>
          <w:tcPr>
            <w:tcW w:w="534" w:type="dxa"/>
            <w:tcBorders>
              <w:top w:val="single" w:sz="4" w:space="0" w:color="auto"/>
              <w:left w:val="single" w:sz="4" w:space="0" w:color="auto"/>
              <w:bottom w:val="single" w:sz="4" w:space="0" w:color="auto"/>
              <w:right w:val="single" w:sz="4" w:space="0" w:color="auto"/>
            </w:tcBorders>
          </w:tcPr>
          <w:p w:rsidR="00C444CE" w:rsidRDefault="00C444CE">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444CE" w:rsidRDefault="00C444CE">
            <w:pPr>
              <w:pStyle w:val="ConsPlusNonformat"/>
              <w:jc w:val="both"/>
              <w:rPr>
                <w:rFonts w:ascii="Times New Roman" w:hAnsi="Times New Roman" w:cs="Times New Roman"/>
                <w:sz w:val="24"/>
                <w:szCs w:val="24"/>
              </w:rPr>
            </w:pPr>
          </w:p>
        </w:tc>
      </w:tr>
    </w:tbl>
    <w:p w:rsidR="00616953" w:rsidRDefault="00616953">
      <w:pPr>
        <w:tabs>
          <w:tab w:val="left" w:pos="7380"/>
        </w:tabs>
        <w:jc w:val="both"/>
      </w:pPr>
    </w:p>
    <w:p w:rsidR="00616953" w:rsidRDefault="00616953">
      <w:pPr>
        <w:pStyle w:val="ConsPlusNonformat"/>
        <w:jc w:val="right"/>
        <w:rPr>
          <w:rFonts w:ascii="Times New Roman" w:hAnsi="Times New Roman" w:cs="Times New Roman"/>
          <w:sz w:val="24"/>
          <w:szCs w:val="24"/>
        </w:rPr>
      </w:pPr>
    </w:p>
    <w:p w:rsidR="00616953" w:rsidRDefault="00616953"/>
    <w:p w:rsidR="00616953" w:rsidRDefault="00616953"/>
    <w:p w:rsidR="00616953" w:rsidRDefault="00011178">
      <w:pPr>
        <w:widowControl w:val="0"/>
        <w:jc w:val="right"/>
        <w:rPr>
          <w:rFonts w:eastAsiaTheme="minorEastAsia"/>
        </w:rPr>
      </w:pPr>
      <w:r>
        <w:rPr>
          <w:rFonts w:eastAsiaTheme="minorEastAsia"/>
        </w:rPr>
        <w:br w:type="column"/>
      </w:r>
      <w:r>
        <w:rPr>
          <w:rFonts w:eastAsiaTheme="minorEastAsia"/>
        </w:rPr>
        <w:lastRenderedPageBreak/>
        <w:t>Образец  № 2</w:t>
      </w:r>
    </w:p>
    <w:p w:rsidR="00616953" w:rsidRDefault="00616953">
      <w:pPr>
        <w:widowControl w:val="0"/>
        <w:rPr>
          <w:rFonts w:ascii="Calibri" w:hAnsi="Calibri" w:cs="Calibri"/>
          <w:sz w:val="22"/>
          <w:szCs w:val="20"/>
        </w:rPr>
      </w:pP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sz w:val="20"/>
          <w:szCs w:val="20"/>
        </w:rPr>
      </w:pPr>
      <w:r>
        <w:rPr>
          <w:rFonts w:ascii="Courier New" w:hAnsi="Courier New" w:cs="Courier New"/>
          <w:sz w:val="20"/>
          <w:szCs w:val="20"/>
        </w:rPr>
        <w:t xml:space="preserve">                                               (</w:t>
      </w:r>
      <w:r>
        <w:rPr>
          <w:sz w:val="20"/>
          <w:szCs w:val="20"/>
        </w:rPr>
        <w:t>контактные данные заявителя адрес, телефон)</w:t>
      </w:r>
    </w:p>
    <w:p w:rsidR="00616953" w:rsidRDefault="00616953">
      <w:pPr>
        <w:widowControl w:val="0"/>
        <w:jc w:val="both"/>
      </w:pPr>
    </w:p>
    <w:p w:rsidR="00616953" w:rsidRDefault="00011178">
      <w:pPr>
        <w:widowControl w:val="0"/>
        <w:jc w:val="center"/>
      </w:pPr>
      <w:r>
        <w:t>РЕШЕНИЕ</w:t>
      </w:r>
    </w:p>
    <w:p w:rsidR="00616953" w:rsidRDefault="00011178">
      <w:pPr>
        <w:widowControl w:val="0"/>
        <w:jc w:val="center"/>
      </w:pPr>
      <w:r>
        <w:t>(постановление, распоряжение и т.п.)</w:t>
      </w:r>
    </w:p>
    <w:p w:rsidR="00616953" w:rsidRDefault="00011178">
      <w:pPr>
        <w:widowControl w:val="0"/>
        <w:jc w:val="center"/>
      </w:pPr>
      <w:r>
        <w:t>О предварительном согласовании предоставления земельного участка, на котором расположен гараж</w:t>
      </w:r>
    </w:p>
    <w:p w:rsidR="00616953" w:rsidRDefault="00616953">
      <w:pPr>
        <w:widowControl w:val="0"/>
        <w:jc w:val="both"/>
        <w:rPr>
          <w:rFonts w:ascii="Courier New" w:hAnsi="Courier New" w:cs="Courier New"/>
          <w:sz w:val="20"/>
          <w:szCs w:val="20"/>
        </w:rPr>
      </w:pP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616953">
      <w:pPr>
        <w:widowControl w:val="0"/>
        <w:jc w:val="both"/>
        <w:rPr>
          <w:rFonts w:ascii="Courier New" w:hAnsi="Courier New" w:cs="Courier New"/>
          <w:sz w:val="20"/>
          <w:szCs w:val="20"/>
        </w:rPr>
      </w:pPr>
    </w:p>
    <w:p w:rsidR="00616953" w:rsidRDefault="00616953">
      <w:pPr>
        <w:widowControl w:val="0"/>
        <w:jc w:val="both"/>
        <w:rPr>
          <w:rFonts w:ascii="Courier New" w:hAnsi="Courier New" w:cs="Courier New"/>
          <w:sz w:val="20"/>
          <w:szCs w:val="20"/>
        </w:rPr>
      </w:pPr>
    </w:p>
    <w:p w:rsidR="00616953" w:rsidRDefault="00011178">
      <w:pPr>
        <w:widowControl w:val="0"/>
        <w:jc w:val="both"/>
      </w:pPr>
      <w:r>
        <w:t>Глава Администрации                                                     ____________________________</w:t>
      </w:r>
    </w:p>
    <w:p w:rsidR="00616953" w:rsidRDefault="00616953">
      <w:pPr>
        <w:rPr>
          <w:rFonts w:ascii="Courier New" w:hAnsi="Courier New" w:cs="Courier New"/>
          <w:sz w:val="20"/>
          <w:szCs w:val="20"/>
        </w:rPr>
      </w:pPr>
    </w:p>
    <w:p w:rsidR="00616953" w:rsidRDefault="00616953">
      <w:pPr>
        <w:widowControl w:val="0"/>
        <w:jc w:val="right"/>
        <w:rPr>
          <w:rFonts w:eastAsiaTheme="minorEastAsia"/>
        </w:rPr>
      </w:pPr>
    </w:p>
    <w:p w:rsidR="00616953" w:rsidRDefault="00011178">
      <w:pPr>
        <w:widowControl w:val="0"/>
        <w:jc w:val="right"/>
        <w:rPr>
          <w:rFonts w:eastAsiaTheme="minorEastAsia"/>
        </w:rPr>
      </w:pPr>
      <w:r>
        <w:rPr>
          <w:rFonts w:eastAsiaTheme="minorEastAsia"/>
        </w:rPr>
        <w:br w:type="column"/>
      </w:r>
      <w:r>
        <w:rPr>
          <w:rFonts w:eastAsiaTheme="minorEastAsia"/>
        </w:rPr>
        <w:lastRenderedPageBreak/>
        <w:t>Образец  № 3</w:t>
      </w:r>
    </w:p>
    <w:p w:rsidR="00616953" w:rsidRDefault="00616953">
      <w:pPr>
        <w:spacing w:line="360" w:lineRule="auto"/>
        <w:ind w:left="4536"/>
        <w:jc w:val="both"/>
        <w:rPr>
          <w:rFonts w:eastAsiaTheme="minorHAnsi"/>
          <w:sz w:val="20"/>
          <w:szCs w:val="20"/>
          <w:lang w:eastAsia="en-US"/>
        </w:rPr>
      </w:pPr>
    </w:p>
    <w:p w:rsidR="00616953" w:rsidRDefault="00616953">
      <w:pPr>
        <w:widowControl w:val="0"/>
        <w:rPr>
          <w:rFonts w:ascii="Calibri" w:hAnsi="Calibri" w:cs="Calibri"/>
          <w:szCs w:val="20"/>
        </w:rPr>
      </w:pPr>
    </w:p>
    <w:p w:rsidR="00616953" w:rsidRDefault="00616953">
      <w:pPr>
        <w:widowControl w:val="0"/>
        <w:rPr>
          <w:rFonts w:ascii="Calibri" w:hAnsi="Calibri" w:cs="Calibri"/>
          <w:szCs w:val="20"/>
        </w:rPr>
      </w:pP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w:t>
      </w:r>
      <w:r>
        <w:rPr>
          <w:sz w:val="20"/>
          <w:szCs w:val="20"/>
        </w:rPr>
        <w:t>(контактные данные заявителя адрес, телефон)</w:t>
      </w:r>
    </w:p>
    <w:p w:rsidR="00616953" w:rsidRDefault="00616953">
      <w:pPr>
        <w:widowControl w:val="0"/>
        <w:jc w:val="center"/>
        <w:rPr>
          <w:rFonts w:ascii="Courier New" w:hAnsi="Courier New" w:cs="Courier New"/>
          <w:sz w:val="20"/>
          <w:szCs w:val="20"/>
        </w:rPr>
      </w:pPr>
    </w:p>
    <w:p w:rsidR="00616953" w:rsidRDefault="00011178">
      <w:pPr>
        <w:widowControl w:val="0"/>
        <w:jc w:val="center"/>
      </w:pPr>
      <w:r>
        <w:t>РЕШЕНИЕ</w:t>
      </w:r>
    </w:p>
    <w:p w:rsidR="00616953" w:rsidRDefault="00011178">
      <w:pPr>
        <w:widowControl w:val="0"/>
        <w:jc w:val="center"/>
      </w:pPr>
      <w:r>
        <w:t xml:space="preserve">о возврате заявления о предварительном согласовании предоставления </w:t>
      </w:r>
    </w:p>
    <w:p w:rsidR="00616953" w:rsidRDefault="00011178">
      <w:pPr>
        <w:widowControl w:val="0"/>
        <w:jc w:val="center"/>
      </w:pPr>
      <w:r>
        <w:t>земельного участка, на котором расположен гараж</w:t>
      </w:r>
    </w:p>
    <w:p w:rsidR="00616953" w:rsidRDefault="00011178">
      <w:pPr>
        <w:widowControl w:val="0"/>
        <w:jc w:val="both"/>
        <w:rPr>
          <w:rFonts w:ascii="Courier New" w:hAnsi="Courier New" w:cs="Courier New"/>
          <w:sz w:val="20"/>
          <w:szCs w:val="20"/>
        </w:rPr>
      </w:pPr>
      <w:r>
        <w:rPr>
          <w:rFonts w:ascii="Courier New" w:hAnsi="Courier New" w:cs="Courier New"/>
          <w:sz w:val="20"/>
          <w:szCs w:val="20"/>
        </w:rPr>
        <w:t xml:space="preserve">    </w:t>
      </w:r>
    </w:p>
    <w:p w:rsidR="00616953" w:rsidRDefault="00616953">
      <w:pPr>
        <w:widowControl w:val="0"/>
        <w:jc w:val="both"/>
        <w:rPr>
          <w:rFonts w:ascii="Courier New" w:hAnsi="Courier New" w:cs="Courier New"/>
          <w:sz w:val="20"/>
          <w:szCs w:val="20"/>
        </w:rPr>
      </w:pP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011178">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616953" w:rsidRDefault="00616953">
      <w:pPr>
        <w:widowControl w:val="0"/>
        <w:jc w:val="both"/>
        <w:rPr>
          <w:rFonts w:ascii="Courier New" w:hAnsi="Courier New" w:cs="Courier New"/>
          <w:sz w:val="20"/>
          <w:szCs w:val="20"/>
        </w:rPr>
      </w:pPr>
    </w:p>
    <w:p w:rsidR="00616953" w:rsidRDefault="00616953">
      <w:pPr>
        <w:widowControl w:val="0"/>
        <w:jc w:val="both"/>
        <w:rPr>
          <w:rFonts w:ascii="Courier New" w:hAnsi="Courier New" w:cs="Courier New"/>
          <w:sz w:val="20"/>
          <w:szCs w:val="20"/>
        </w:rPr>
      </w:pPr>
    </w:p>
    <w:p w:rsidR="00616953" w:rsidRDefault="00011178">
      <w:pPr>
        <w:widowControl w:val="0"/>
        <w:jc w:val="both"/>
      </w:pPr>
      <w:r>
        <w:t>Глава Администрации                                                                     ____________________________</w:t>
      </w: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pPr>
    </w:p>
    <w:p w:rsidR="00616953" w:rsidRDefault="00616953">
      <w:pPr>
        <w:widowControl w:val="0"/>
        <w:jc w:val="right"/>
        <w:outlineLvl w:val="1"/>
        <w:rPr>
          <w:rFonts w:ascii="Calibri" w:hAnsi="Calibri" w:cs="Calibri"/>
          <w:szCs w:val="20"/>
        </w:rPr>
        <w:sectPr w:rsidR="00616953">
          <w:pgSz w:w="11906" w:h="16838"/>
          <w:pgMar w:top="1134" w:right="850" w:bottom="1134" w:left="1134" w:header="708" w:footer="708" w:gutter="0"/>
          <w:cols w:space="708"/>
          <w:titlePg/>
          <w:docGrid w:linePitch="360"/>
        </w:sectPr>
      </w:pPr>
    </w:p>
    <w:p w:rsidR="00616953" w:rsidRDefault="00616953">
      <w:pPr>
        <w:jc w:val="right"/>
      </w:pPr>
    </w:p>
    <w:p w:rsidR="00616953" w:rsidRDefault="00011178">
      <w:pPr>
        <w:widowControl w:val="0"/>
        <w:jc w:val="right"/>
        <w:rPr>
          <w:rFonts w:eastAsiaTheme="minorEastAsia"/>
        </w:rPr>
      </w:pPr>
      <w:r>
        <w:rPr>
          <w:rFonts w:eastAsiaTheme="minorEastAsia"/>
        </w:rPr>
        <w:t>Образец № 4</w:t>
      </w:r>
    </w:p>
    <w:p w:rsidR="00616953" w:rsidRDefault="00616953">
      <w:pPr>
        <w:widowControl w:val="0"/>
        <w:rPr>
          <w:rFonts w:ascii="Calibri" w:hAnsi="Calibri" w:cs="Calibri"/>
          <w:sz w:val="22"/>
          <w:szCs w:val="20"/>
        </w:rPr>
      </w:pPr>
    </w:p>
    <w:p w:rsidR="00616953" w:rsidRDefault="00011178">
      <w:pPr>
        <w:widowControl w:val="0"/>
        <w:jc w:val="right"/>
      </w:pPr>
      <w:r>
        <w:rPr>
          <w:rFonts w:ascii="Courier New" w:hAnsi="Courier New" w:cs="Courier New"/>
        </w:rPr>
        <w:t xml:space="preserve">                                               </w:t>
      </w:r>
      <w:r>
        <w:t>____________________________</w:t>
      </w:r>
    </w:p>
    <w:p w:rsidR="00616953" w:rsidRDefault="00011178">
      <w:pPr>
        <w:widowControl w:val="0"/>
        <w:jc w:val="right"/>
      </w:pPr>
      <w:r>
        <w:t xml:space="preserve">                                               ____________________________</w:t>
      </w:r>
    </w:p>
    <w:p w:rsidR="00616953" w:rsidRDefault="00011178">
      <w:pPr>
        <w:widowControl w:val="0"/>
        <w:jc w:val="right"/>
      </w:pPr>
      <w:r>
        <w:t xml:space="preserve">                                               ____________________________</w:t>
      </w:r>
    </w:p>
    <w:p w:rsidR="00616953" w:rsidRDefault="00011178">
      <w:pPr>
        <w:widowControl w:val="0"/>
        <w:jc w:val="right"/>
      </w:pPr>
      <w:r>
        <w:t xml:space="preserve">                                               ____________________________</w:t>
      </w:r>
    </w:p>
    <w:p w:rsidR="00616953" w:rsidRDefault="00011178">
      <w:pPr>
        <w:widowControl w:val="0"/>
        <w:jc w:val="right"/>
      </w:pPr>
      <w:r>
        <w:t xml:space="preserve">                                               (контактные данные заявителя</w:t>
      </w:r>
    </w:p>
    <w:p w:rsidR="00616953" w:rsidRDefault="00011178">
      <w:pPr>
        <w:widowControl w:val="0"/>
        <w:jc w:val="right"/>
      </w:pPr>
      <w:r>
        <w:t xml:space="preserve">                                                            адрес, телефон)</w:t>
      </w:r>
    </w:p>
    <w:p w:rsidR="00616953" w:rsidRDefault="00616953">
      <w:pPr>
        <w:widowControl w:val="0"/>
        <w:jc w:val="both"/>
        <w:rPr>
          <w:rFonts w:ascii="Courier New" w:hAnsi="Courier New" w:cs="Courier New"/>
        </w:rPr>
      </w:pPr>
    </w:p>
    <w:p w:rsidR="00616953" w:rsidRDefault="00011178">
      <w:pPr>
        <w:widowControl w:val="0"/>
        <w:jc w:val="center"/>
      </w:pPr>
      <w:r>
        <w:t>РЕШЕНИЕ</w:t>
      </w:r>
    </w:p>
    <w:p w:rsidR="00616953" w:rsidRDefault="00011178">
      <w:pPr>
        <w:widowControl w:val="0"/>
        <w:jc w:val="center"/>
      </w:pPr>
      <w:r>
        <w:t>об отказе в предоставлении муниципальной услуги</w:t>
      </w:r>
    </w:p>
    <w:p w:rsidR="00616953" w:rsidRDefault="00011178">
      <w:pPr>
        <w:widowControl w:val="0"/>
        <w:jc w:val="center"/>
      </w:pPr>
      <w:r>
        <w:t>от ___________№_______</w:t>
      </w:r>
    </w:p>
    <w:p w:rsidR="00616953" w:rsidRDefault="00616953">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616953">
        <w:tc>
          <w:tcPr>
            <w:tcW w:w="9071" w:type="dxa"/>
            <w:tcBorders>
              <w:top w:val="none" w:sz="4" w:space="0" w:color="000000"/>
              <w:left w:val="none" w:sz="4" w:space="0" w:color="000000"/>
              <w:bottom w:val="none" w:sz="4" w:space="0" w:color="000000"/>
              <w:right w:val="none" w:sz="4" w:space="0" w:color="000000"/>
            </w:tcBorders>
          </w:tcPr>
          <w:p w:rsidR="00616953" w:rsidRDefault="00011178">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616953">
        <w:tc>
          <w:tcPr>
            <w:tcW w:w="9071" w:type="dxa"/>
            <w:tcBorders>
              <w:top w:val="none" w:sz="4" w:space="0" w:color="000000"/>
              <w:left w:val="none" w:sz="4" w:space="0" w:color="000000"/>
              <w:bottom w:val="single" w:sz="4" w:space="0" w:color="auto"/>
              <w:right w:val="none" w:sz="4" w:space="0" w:color="000000"/>
            </w:tcBorders>
          </w:tcPr>
          <w:p w:rsidR="00616953" w:rsidRDefault="00616953">
            <w:pPr>
              <w:widowControl w:val="0"/>
              <w:jc w:val="center"/>
            </w:pPr>
          </w:p>
        </w:tc>
      </w:tr>
      <w:tr w:rsidR="0061695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16953" w:rsidRDefault="00616953">
            <w:pPr>
              <w:widowControl w:val="0"/>
              <w:jc w:val="center"/>
            </w:pPr>
          </w:p>
        </w:tc>
      </w:tr>
      <w:tr w:rsidR="0061695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16953" w:rsidRDefault="00616953">
            <w:pPr>
              <w:widowControl w:val="0"/>
              <w:jc w:val="center"/>
            </w:pPr>
          </w:p>
        </w:tc>
      </w:tr>
      <w:tr w:rsidR="00616953">
        <w:tc>
          <w:tcPr>
            <w:tcW w:w="9071" w:type="dxa"/>
            <w:tcBorders>
              <w:top w:val="single" w:sz="4" w:space="0" w:color="auto"/>
              <w:left w:val="none" w:sz="4" w:space="0" w:color="000000"/>
              <w:bottom w:val="none" w:sz="4" w:space="0" w:color="000000"/>
              <w:right w:val="none" w:sz="4" w:space="0" w:color="000000"/>
            </w:tcBorders>
          </w:tcPr>
          <w:p w:rsidR="00616953" w:rsidRDefault="00011178">
            <w:pPr>
              <w:widowControl w:val="0"/>
              <w:ind w:firstLine="709"/>
              <w:jc w:val="both"/>
            </w:pPr>
            <w:r>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616953">
        <w:tc>
          <w:tcPr>
            <w:tcW w:w="9071" w:type="dxa"/>
            <w:tcBorders>
              <w:top w:val="none" w:sz="4" w:space="0" w:color="000000"/>
              <w:left w:val="none" w:sz="4" w:space="0" w:color="000000"/>
              <w:bottom w:val="none" w:sz="4" w:space="0" w:color="000000"/>
              <w:right w:val="none" w:sz="4" w:space="0" w:color="000000"/>
            </w:tcBorders>
          </w:tcPr>
          <w:p w:rsidR="00616953" w:rsidRDefault="00011178">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616953" w:rsidRDefault="00011178">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616953" w:rsidRDefault="00616953">
      <w:pPr>
        <w:widowControl w:val="0"/>
        <w:jc w:val="both"/>
      </w:pPr>
    </w:p>
    <w:p w:rsidR="00616953" w:rsidRDefault="00616953">
      <w:pPr>
        <w:widowControl w:val="0"/>
        <w:jc w:val="both"/>
      </w:pPr>
    </w:p>
    <w:p w:rsidR="00616953" w:rsidRDefault="00011178">
      <w:pPr>
        <w:widowControl w:val="0"/>
        <w:jc w:val="both"/>
      </w:pPr>
      <w:r>
        <w:t xml:space="preserve">Глава Администрации                                         </w:t>
      </w:r>
      <w:r>
        <w:tab/>
        <w:t xml:space="preserve">   ____________________________</w:t>
      </w:r>
    </w:p>
    <w:p w:rsidR="00616953" w:rsidRDefault="00616953">
      <w:pPr>
        <w:widowControl w:val="0"/>
        <w:jc w:val="both"/>
        <w:rPr>
          <w:rFonts w:ascii="Courier New" w:hAnsi="Courier New" w:cs="Courier New"/>
          <w:sz w:val="20"/>
          <w:szCs w:val="20"/>
        </w:rPr>
      </w:pPr>
    </w:p>
    <w:p w:rsidR="00616953" w:rsidRDefault="00616953">
      <w:pPr>
        <w:jc w:val="right"/>
      </w:pPr>
    </w:p>
    <w:p w:rsidR="00616953" w:rsidRDefault="00616953"/>
    <w:p w:rsidR="00616953" w:rsidRDefault="00616953"/>
    <w:p w:rsidR="00616953" w:rsidRDefault="00616953"/>
    <w:sectPr w:rsidR="00616953" w:rsidSect="0061695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95C" w:rsidRDefault="008F295C">
      <w:r>
        <w:separator/>
      </w:r>
    </w:p>
  </w:endnote>
  <w:endnote w:type="continuationSeparator" w:id="0">
    <w:p w:rsidR="008F295C" w:rsidRDefault="008F29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95C" w:rsidRDefault="008F295C">
      <w:r>
        <w:separator/>
      </w:r>
    </w:p>
  </w:footnote>
  <w:footnote w:type="continuationSeparator" w:id="0">
    <w:p w:rsidR="008F295C" w:rsidRDefault="008F295C">
      <w:r>
        <w:continuationSeparator/>
      </w:r>
    </w:p>
  </w:footnote>
  <w:footnote w:id="1">
    <w:p w:rsidR="003628B4" w:rsidRDefault="003628B4">
      <w:pPr>
        <w:jc w:val="both"/>
        <w:rPr>
          <w:rFonts w:eastAsiaTheme="minorEastAsia"/>
        </w:rPr>
      </w:pPr>
      <w:r>
        <w:rPr>
          <w:rStyle w:val="afc"/>
        </w:rPr>
        <w:footnoteRef/>
      </w:r>
      <w:r>
        <w:t xml:space="preserve"> </w:t>
      </w:r>
      <w:r>
        <w:rPr>
          <w:rFonts w:eastAsiaTheme="minorEastAsia"/>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3628B4" w:rsidRDefault="003628B4">
        <w:pPr>
          <w:pStyle w:val="Header"/>
          <w:jc w:val="center"/>
        </w:pPr>
        <w:fldSimple w:instr="PAGE   \* MERGEFORMAT">
          <w:r w:rsidR="00C444CE">
            <w:rPr>
              <w:noProof/>
            </w:rPr>
            <w:t>32</w:t>
          </w:r>
        </w:fldSimple>
      </w:p>
    </w:sdtContent>
  </w:sdt>
  <w:p w:rsidR="003628B4" w:rsidRDefault="003628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B1968"/>
    <w:multiLevelType w:val="multilevel"/>
    <w:tmpl w:val="C7323DF0"/>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
    <w:nsid w:val="5B34269E"/>
    <w:multiLevelType w:val="hybridMultilevel"/>
    <w:tmpl w:val="2E829042"/>
    <w:lvl w:ilvl="0" w:tplc="C41CF082">
      <w:start w:val="1"/>
      <w:numFmt w:val="upperRoman"/>
      <w:lvlText w:val="%1."/>
      <w:lvlJc w:val="left"/>
      <w:pPr>
        <w:ind w:left="1080" w:hanging="720"/>
      </w:pPr>
      <w:rPr>
        <w:rFonts w:hint="default"/>
        <w:b/>
      </w:rPr>
    </w:lvl>
    <w:lvl w:ilvl="1" w:tplc="2BF6FF5C">
      <w:start w:val="1"/>
      <w:numFmt w:val="lowerLetter"/>
      <w:lvlText w:val="%2."/>
      <w:lvlJc w:val="left"/>
      <w:pPr>
        <w:ind w:left="1440" w:hanging="360"/>
      </w:pPr>
    </w:lvl>
    <w:lvl w:ilvl="2" w:tplc="2E84EB1C">
      <w:start w:val="1"/>
      <w:numFmt w:val="lowerRoman"/>
      <w:lvlText w:val="%3."/>
      <w:lvlJc w:val="right"/>
      <w:pPr>
        <w:ind w:left="2160" w:hanging="180"/>
      </w:pPr>
    </w:lvl>
    <w:lvl w:ilvl="3" w:tplc="31E48444">
      <w:start w:val="1"/>
      <w:numFmt w:val="decimal"/>
      <w:lvlText w:val="%4."/>
      <w:lvlJc w:val="left"/>
      <w:pPr>
        <w:ind w:left="2880" w:hanging="360"/>
      </w:pPr>
    </w:lvl>
    <w:lvl w:ilvl="4" w:tplc="8BC21728">
      <w:start w:val="1"/>
      <w:numFmt w:val="lowerLetter"/>
      <w:lvlText w:val="%5."/>
      <w:lvlJc w:val="left"/>
      <w:pPr>
        <w:ind w:left="3600" w:hanging="360"/>
      </w:pPr>
    </w:lvl>
    <w:lvl w:ilvl="5" w:tplc="D1AEA0D8">
      <w:start w:val="1"/>
      <w:numFmt w:val="lowerRoman"/>
      <w:lvlText w:val="%6."/>
      <w:lvlJc w:val="right"/>
      <w:pPr>
        <w:ind w:left="4320" w:hanging="180"/>
      </w:pPr>
    </w:lvl>
    <w:lvl w:ilvl="6" w:tplc="29B678A8">
      <w:start w:val="1"/>
      <w:numFmt w:val="decimal"/>
      <w:lvlText w:val="%7."/>
      <w:lvlJc w:val="left"/>
      <w:pPr>
        <w:ind w:left="5040" w:hanging="360"/>
      </w:pPr>
    </w:lvl>
    <w:lvl w:ilvl="7" w:tplc="52584FE8">
      <w:start w:val="1"/>
      <w:numFmt w:val="lowerLetter"/>
      <w:lvlText w:val="%8."/>
      <w:lvlJc w:val="left"/>
      <w:pPr>
        <w:ind w:left="5760" w:hanging="360"/>
      </w:pPr>
    </w:lvl>
    <w:lvl w:ilvl="8" w:tplc="F9048FC6">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616953"/>
    <w:rsid w:val="00011178"/>
    <w:rsid w:val="00034CAB"/>
    <w:rsid w:val="003628B4"/>
    <w:rsid w:val="003E334D"/>
    <w:rsid w:val="00616953"/>
    <w:rsid w:val="008F295C"/>
    <w:rsid w:val="00C444CE"/>
    <w:rsid w:val="00C72E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953"/>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3628B4"/>
    <w:pPr>
      <w:keepNext/>
      <w:keepLines/>
      <w:widowControl w:val="0"/>
      <w:autoSpaceDE w:val="0"/>
      <w:autoSpaceDN w:val="0"/>
      <w:adjustRightInd w:val="0"/>
      <w:spacing w:before="200"/>
      <w:ind w:firstLine="720"/>
      <w:jc w:val="both"/>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616953"/>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616953"/>
    <w:rPr>
      <w:rFonts w:ascii="Arial" w:eastAsia="Arial" w:hAnsi="Arial" w:cs="Arial"/>
      <w:sz w:val="40"/>
      <w:szCs w:val="40"/>
    </w:rPr>
  </w:style>
  <w:style w:type="paragraph" w:customStyle="1" w:styleId="Heading2">
    <w:name w:val="Heading 2"/>
    <w:basedOn w:val="a"/>
    <w:next w:val="a"/>
    <w:link w:val="Heading2Char"/>
    <w:uiPriority w:val="9"/>
    <w:unhideWhenUsed/>
    <w:qFormat/>
    <w:rsid w:val="00616953"/>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616953"/>
    <w:rPr>
      <w:rFonts w:ascii="Arial" w:eastAsia="Arial" w:hAnsi="Arial" w:cs="Arial"/>
      <w:sz w:val="34"/>
    </w:rPr>
  </w:style>
  <w:style w:type="paragraph" w:customStyle="1" w:styleId="Heading3">
    <w:name w:val="Heading 3"/>
    <w:basedOn w:val="a"/>
    <w:next w:val="a"/>
    <w:link w:val="Heading3Char"/>
    <w:uiPriority w:val="9"/>
    <w:unhideWhenUsed/>
    <w:qFormat/>
    <w:rsid w:val="00616953"/>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616953"/>
    <w:rPr>
      <w:rFonts w:ascii="Arial" w:eastAsia="Arial" w:hAnsi="Arial" w:cs="Arial"/>
      <w:sz w:val="30"/>
      <w:szCs w:val="30"/>
    </w:rPr>
  </w:style>
  <w:style w:type="paragraph" w:customStyle="1" w:styleId="Heading4">
    <w:name w:val="Heading 4"/>
    <w:basedOn w:val="a"/>
    <w:next w:val="a"/>
    <w:link w:val="Heading4Char"/>
    <w:uiPriority w:val="9"/>
    <w:unhideWhenUsed/>
    <w:qFormat/>
    <w:rsid w:val="00616953"/>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616953"/>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16953"/>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616953"/>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16953"/>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616953"/>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616953"/>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616953"/>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616953"/>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616953"/>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616953"/>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616953"/>
    <w:rPr>
      <w:rFonts w:ascii="Arial" w:eastAsia="Arial" w:hAnsi="Arial" w:cs="Arial"/>
      <w:i/>
      <w:iCs/>
      <w:sz w:val="21"/>
      <w:szCs w:val="21"/>
    </w:rPr>
  </w:style>
  <w:style w:type="paragraph" w:styleId="a3">
    <w:name w:val="List Paragraph"/>
    <w:basedOn w:val="a"/>
    <w:uiPriority w:val="34"/>
    <w:qFormat/>
    <w:rsid w:val="00616953"/>
    <w:pPr>
      <w:ind w:left="720"/>
      <w:contextualSpacing/>
    </w:pPr>
  </w:style>
  <w:style w:type="paragraph" w:styleId="a4">
    <w:name w:val="No Spacing"/>
    <w:uiPriority w:val="1"/>
    <w:qFormat/>
    <w:rsid w:val="00616953"/>
    <w:pPr>
      <w:spacing w:after="0" w:line="240" w:lineRule="auto"/>
    </w:pPr>
  </w:style>
  <w:style w:type="paragraph" w:styleId="a5">
    <w:name w:val="Title"/>
    <w:basedOn w:val="a"/>
    <w:next w:val="a"/>
    <w:link w:val="a6"/>
    <w:uiPriority w:val="10"/>
    <w:qFormat/>
    <w:rsid w:val="00616953"/>
    <w:pPr>
      <w:spacing w:before="300" w:after="200"/>
      <w:contextualSpacing/>
    </w:pPr>
    <w:rPr>
      <w:sz w:val="48"/>
      <w:szCs w:val="48"/>
    </w:rPr>
  </w:style>
  <w:style w:type="character" w:customStyle="1" w:styleId="a6">
    <w:name w:val="Название Знак"/>
    <w:basedOn w:val="a0"/>
    <w:link w:val="a5"/>
    <w:uiPriority w:val="10"/>
    <w:rsid w:val="00616953"/>
    <w:rPr>
      <w:sz w:val="48"/>
      <w:szCs w:val="48"/>
    </w:rPr>
  </w:style>
  <w:style w:type="paragraph" w:styleId="a7">
    <w:name w:val="Subtitle"/>
    <w:basedOn w:val="a"/>
    <w:next w:val="a"/>
    <w:link w:val="a8"/>
    <w:uiPriority w:val="11"/>
    <w:qFormat/>
    <w:rsid w:val="00616953"/>
    <w:pPr>
      <w:spacing w:before="200" w:after="200"/>
    </w:pPr>
  </w:style>
  <w:style w:type="character" w:customStyle="1" w:styleId="a8">
    <w:name w:val="Подзаголовок Знак"/>
    <w:basedOn w:val="a0"/>
    <w:link w:val="a7"/>
    <w:uiPriority w:val="11"/>
    <w:rsid w:val="00616953"/>
    <w:rPr>
      <w:sz w:val="24"/>
      <w:szCs w:val="24"/>
    </w:rPr>
  </w:style>
  <w:style w:type="paragraph" w:styleId="2">
    <w:name w:val="Quote"/>
    <w:basedOn w:val="a"/>
    <w:next w:val="a"/>
    <w:link w:val="20"/>
    <w:uiPriority w:val="29"/>
    <w:qFormat/>
    <w:rsid w:val="00616953"/>
    <w:pPr>
      <w:ind w:left="720" w:right="720"/>
    </w:pPr>
    <w:rPr>
      <w:i/>
    </w:rPr>
  </w:style>
  <w:style w:type="character" w:customStyle="1" w:styleId="20">
    <w:name w:val="Цитата 2 Знак"/>
    <w:link w:val="2"/>
    <w:uiPriority w:val="29"/>
    <w:rsid w:val="00616953"/>
    <w:rPr>
      <w:i/>
    </w:rPr>
  </w:style>
  <w:style w:type="paragraph" w:styleId="a9">
    <w:name w:val="Intense Quote"/>
    <w:basedOn w:val="a"/>
    <w:next w:val="a"/>
    <w:link w:val="aa"/>
    <w:uiPriority w:val="30"/>
    <w:qFormat/>
    <w:rsid w:val="0061695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616953"/>
    <w:rPr>
      <w:i/>
    </w:rPr>
  </w:style>
  <w:style w:type="character" w:customStyle="1" w:styleId="HeaderChar">
    <w:name w:val="Header Char"/>
    <w:basedOn w:val="a0"/>
    <w:link w:val="Header"/>
    <w:uiPriority w:val="99"/>
    <w:rsid w:val="00616953"/>
  </w:style>
  <w:style w:type="character" w:customStyle="1" w:styleId="FooterChar">
    <w:name w:val="Footer Char"/>
    <w:basedOn w:val="a0"/>
    <w:link w:val="Footer"/>
    <w:uiPriority w:val="99"/>
    <w:rsid w:val="00616953"/>
  </w:style>
  <w:style w:type="paragraph" w:customStyle="1" w:styleId="Caption">
    <w:name w:val="Caption"/>
    <w:basedOn w:val="a"/>
    <w:next w:val="a"/>
    <w:link w:val="CaptionChar"/>
    <w:uiPriority w:val="35"/>
    <w:semiHidden/>
    <w:unhideWhenUsed/>
    <w:qFormat/>
    <w:rsid w:val="00616953"/>
    <w:pPr>
      <w:spacing w:line="276" w:lineRule="auto"/>
    </w:pPr>
    <w:rPr>
      <w:b/>
      <w:bCs/>
      <w:color w:val="4F81BD" w:themeColor="accent1"/>
      <w:sz w:val="18"/>
      <w:szCs w:val="18"/>
    </w:rPr>
  </w:style>
  <w:style w:type="character" w:customStyle="1" w:styleId="CaptionChar">
    <w:name w:val="Caption Char"/>
    <w:basedOn w:val="a0"/>
    <w:link w:val="Caption"/>
    <w:uiPriority w:val="35"/>
    <w:rsid w:val="00616953"/>
    <w:rPr>
      <w:b/>
      <w:bCs/>
      <w:color w:val="4F81BD" w:themeColor="accent1"/>
      <w:sz w:val="18"/>
      <w:szCs w:val="18"/>
    </w:rPr>
  </w:style>
  <w:style w:type="table" w:customStyle="1" w:styleId="TableGridLight">
    <w:name w:val="Table Grid Light"/>
    <w:basedOn w:val="a1"/>
    <w:uiPriority w:val="59"/>
    <w:rsid w:val="0061695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1695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16953"/>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16953"/>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16953"/>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16953"/>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16953"/>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16953"/>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16953"/>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16953"/>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1695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16953"/>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16953"/>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16953"/>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16953"/>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16953"/>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16953"/>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1695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16953"/>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16953"/>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16953"/>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16953"/>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16953"/>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16953"/>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16953"/>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16953"/>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16953"/>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16953"/>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16953"/>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16953"/>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16953"/>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1695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16953"/>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16953"/>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16953"/>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16953"/>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16953"/>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16953"/>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16953"/>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16953"/>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16953"/>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16953"/>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16953"/>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16953"/>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16953"/>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16953"/>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1695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16953"/>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16953"/>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16953"/>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16953"/>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16953"/>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16953"/>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16953"/>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1695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16953"/>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16953"/>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16953"/>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16953"/>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16953"/>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16953"/>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1695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16953"/>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16953"/>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16953"/>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16953"/>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16953"/>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16953"/>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16953"/>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16953"/>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16953"/>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16953"/>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16953"/>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16953"/>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16953"/>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1695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16953"/>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16953"/>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16953"/>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16953"/>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16953"/>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16953"/>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16953"/>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16953"/>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16953"/>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16953"/>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16953"/>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16953"/>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16953"/>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1695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16953"/>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16953"/>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16953"/>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16953"/>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16953"/>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16953"/>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16953"/>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16953"/>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b"/>
    <w:uiPriority w:val="99"/>
    <w:rsid w:val="00616953"/>
    <w:rPr>
      <w:sz w:val="18"/>
    </w:rPr>
  </w:style>
  <w:style w:type="paragraph" w:styleId="ac">
    <w:name w:val="endnote text"/>
    <w:basedOn w:val="a"/>
    <w:link w:val="ad"/>
    <w:uiPriority w:val="99"/>
    <w:semiHidden/>
    <w:unhideWhenUsed/>
    <w:rsid w:val="00616953"/>
    <w:rPr>
      <w:sz w:val="20"/>
    </w:rPr>
  </w:style>
  <w:style w:type="character" w:customStyle="1" w:styleId="ad">
    <w:name w:val="Текст концевой сноски Знак"/>
    <w:link w:val="ac"/>
    <w:uiPriority w:val="99"/>
    <w:rsid w:val="00616953"/>
    <w:rPr>
      <w:sz w:val="20"/>
    </w:rPr>
  </w:style>
  <w:style w:type="character" w:styleId="ae">
    <w:name w:val="endnote reference"/>
    <w:basedOn w:val="a0"/>
    <w:uiPriority w:val="99"/>
    <w:semiHidden/>
    <w:unhideWhenUsed/>
    <w:rsid w:val="00616953"/>
    <w:rPr>
      <w:vertAlign w:val="superscript"/>
    </w:rPr>
  </w:style>
  <w:style w:type="paragraph" w:styleId="1">
    <w:name w:val="toc 1"/>
    <w:basedOn w:val="a"/>
    <w:next w:val="a"/>
    <w:uiPriority w:val="39"/>
    <w:unhideWhenUsed/>
    <w:rsid w:val="00616953"/>
    <w:pPr>
      <w:spacing w:after="57"/>
    </w:pPr>
  </w:style>
  <w:style w:type="paragraph" w:styleId="21">
    <w:name w:val="toc 2"/>
    <w:basedOn w:val="a"/>
    <w:next w:val="a"/>
    <w:uiPriority w:val="39"/>
    <w:unhideWhenUsed/>
    <w:rsid w:val="00616953"/>
    <w:pPr>
      <w:spacing w:after="57"/>
      <w:ind w:left="283"/>
    </w:pPr>
  </w:style>
  <w:style w:type="paragraph" w:styleId="3">
    <w:name w:val="toc 3"/>
    <w:basedOn w:val="a"/>
    <w:next w:val="a"/>
    <w:uiPriority w:val="39"/>
    <w:unhideWhenUsed/>
    <w:rsid w:val="00616953"/>
    <w:pPr>
      <w:spacing w:after="57"/>
      <w:ind w:left="567"/>
    </w:pPr>
  </w:style>
  <w:style w:type="paragraph" w:styleId="41">
    <w:name w:val="toc 4"/>
    <w:basedOn w:val="a"/>
    <w:next w:val="a"/>
    <w:uiPriority w:val="39"/>
    <w:unhideWhenUsed/>
    <w:rsid w:val="00616953"/>
    <w:pPr>
      <w:spacing w:after="57"/>
      <w:ind w:left="850"/>
    </w:pPr>
  </w:style>
  <w:style w:type="paragraph" w:styleId="5">
    <w:name w:val="toc 5"/>
    <w:basedOn w:val="a"/>
    <w:next w:val="a"/>
    <w:uiPriority w:val="39"/>
    <w:unhideWhenUsed/>
    <w:rsid w:val="00616953"/>
    <w:pPr>
      <w:spacing w:after="57"/>
      <w:ind w:left="1134"/>
    </w:pPr>
  </w:style>
  <w:style w:type="paragraph" w:styleId="6">
    <w:name w:val="toc 6"/>
    <w:basedOn w:val="a"/>
    <w:next w:val="a"/>
    <w:uiPriority w:val="39"/>
    <w:unhideWhenUsed/>
    <w:rsid w:val="00616953"/>
    <w:pPr>
      <w:spacing w:after="57"/>
      <w:ind w:left="1417"/>
    </w:pPr>
  </w:style>
  <w:style w:type="paragraph" w:styleId="7">
    <w:name w:val="toc 7"/>
    <w:basedOn w:val="a"/>
    <w:next w:val="a"/>
    <w:uiPriority w:val="39"/>
    <w:unhideWhenUsed/>
    <w:rsid w:val="00616953"/>
    <w:pPr>
      <w:spacing w:after="57"/>
      <w:ind w:left="1701"/>
    </w:pPr>
  </w:style>
  <w:style w:type="paragraph" w:styleId="8">
    <w:name w:val="toc 8"/>
    <w:basedOn w:val="a"/>
    <w:next w:val="a"/>
    <w:uiPriority w:val="39"/>
    <w:unhideWhenUsed/>
    <w:rsid w:val="00616953"/>
    <w:pPr>
      <w:spacing w:after="57"/>
      <w:ind w:left="1984"/>
    </w:pPr>
  </w:style>
  <w:style w:type="paragraph" w:styleId="9">
    <w:name w:val="toc 9"/>
    <w:basedOn w:val="a"/>
    <w:next w:val="a"/>
    <w:uiPriority w:val="39"/>
    <w:unhideWhenUsed/>
    <w:rsid w:val="00616953"/>
    <w:pPr>
      <w:spacing w:after="57"/>
      <w:ind w:left="2268"/>
    </w:pPr>
  </w:style>
  <w:style w:type="paragraph" w:styleId="af">
    <w:name w:val="TOC Heading"/>
    <w:uiPriority w:val="39"/>
    <w:unhideWhenUsed/>
    <w:rsid w:val="00616953"/>
  </w:style>
  <w:style w:type="paragraph" w:styleId="af0">
    <w:name w:val="table of figures"/>
    <w:basedOn w:val="a"/>
    <w:next w:val="a"/>
    <w:uiPriority w:val="99"/>
    <w:unhideWhenUsed/>
    <w:rsid w:val="00616953"/>
  </w:style>
  <w:style w:type="paragraph" w:customStyle="1" w:styleId="Header">
    <w:name w:val="Header"/>
    <w:basedOn w:val="a"/>
    <w:link w:val="af1"/>
    <w:uiPriority w:val="99"/>
    <w:unhideWhenUsed/>
    <w:rsid w:val="00616953"/>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Header"/>
    <w:uiPriority w:val="99"/>
    <w:rsid w:val="00616953"/>
  </w:style>
  <w:style w:type="paragraph" w:customStyle="1" w:styleId="Footer">
    <w:name w:val="Footer"/>
    <w:basedOn w:val="a"/>
    <w:link w:val="af2"/>
    <w:uiPriority w:val="99"/>
    <w:unhideWhenUsed/>
    <w:rsid w:val="00616953"/>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Footer"/>
    <w:uiPriority w:val="99"/>
    <w:rsid w:val="00616953"/>
  </w:style>
  <w:style w:type="paragraph" w:customStyle="1" w:styleId="ConsPlusNormal">
    <w:name w:val="ConsPlusNormal"/>
    <w:link w:val="ConsPlusNormal0"/>
    <w:rsid w:val="00616953"/>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616953"/>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616953"/>
    <w:rPr>
      <w:color w:val="0000FF" w:themeColor="hyperlink"/>
      <w:u w:val="single"/>
    </w:rPr>
  </w:style>
  <w:style w:type="character" w:styleId="af4">
    <w:name w:val="annotation reference"/>
    <w:basedOn w:val="a0"/>
    <w:uiPriority w:val="99"/>
    <w:semiHidden/>
    <w:unhideWhenUsed/>
    <w:rsid w:val="00616953"/>
    <w:rPr>
      <w:sz w:val="16"/>
      <w:szCs w:val="16"/>
    </w:rPr>
  </w:style>
  <w:style w:type="paragraph" w:styleId="af5">
    <w:name w:val="annotation text"/>
    <w:basedOn w:val="a"/>
    <w:link w:val="af6"/>
    <w:uiPriority w:val="99"/>
    <w:semiHidden/>
    <w:unhideWhenUsed/>
    <w:rsid w:val="00616953"/>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616953"/>
    <w:rPr>
      <w:sz w:val="20"/>
      <w:szCs w:val="20"/>
    </w:rPr>
  </w:style>
  <w:style w:type="paragraph" w:styleId="af7">
    <w:name w:val="annotation subject"/>
    <w:basedOn w:val="af5"/>
    <w:next w:val="af5"/>
    <w:link w:val="af8"/>
    <w:uiPriority w:val="99"/>
    <w:semiHidden/>
    <w:unhideWhenUsed/>
    <w:rsid w:val="00616953"/>
    <w:rPr>
      <w:b/>
      <w:bCs/>
    </w:rPr>
  </w:style>
  <w:style w:type="character" w:customStyle="1" w:styleId="af8">
    <w:name w:val="Тема примечания Знак"/>
    <w:basedOn w:val="af6"/>
    <w:link w:val="af7"/>
    <w:uiPriority w:val="99"/>
    <w:semiHidden/>
    <w:rsid w:val="00616953"/>
    <w:rPr>
      <w:b/>
      <w:bCs/>
      <w:sz w:val="20"/>
      <w:szCs w:val="20"/>
    </w:rPr>
  </w:style>
  <w:style w:type="paragraph" w:styleId="af9">
    <w:name w:val="Balloon Text"/>
    <w:basedOn w:val="a"/>
    <w:link w:val="afa"/>
    <w:uiPriority w:val="99"/>
    <w:semiHidden/>
    <w:unhideWhenUsed/>
    <w:rsid w:val="00616953"/>
    <w:rPr>
      <w:rFonts w:ascii="Tahoma" w:hAnsi="Tahoma" w:cs="Tahoma"/>
      <w:sz w:val="16"/>
      <w:szCs w:val="16"/>
    </w:rPr>
  </w:style>
  <w:style w:type="character" w:customStyle="1" w:styleId="afa">
    <w:name w:val="Текст выноски Знак"/>
    <w:basedOn w:val="a0"/>
    <w:link w:val="af9"/>
    <w:uiPriority w:val="99"/>
    <w:semiHidden/>
    <w:rsid w:val="00616953"/>
    <w:rPr>
      <w:rFonts w:ascii="Tahoma" w:eastAsia="Times New Roman" w:hAnsi="Tahoma" w:cs="Tahoma"/>
      <w:sz w:val="16"/>
      <w:szCs w:val="16"/>
      <w:lang w:eastAsia="ru-RU"/>
    </w:rPr>
  </w:style>
  <w:style w:type="table" w:styleId="afb">
    <w:name w:val="Table Grid"/>
    <w:basedOn w:val="a1"/>
    <w:uiPriority w:val="59"/>
    <w:unhideWhenUsed/>
    <w:rsid w:val="0061695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c">
    <w:name w:val="footnote reference"/>
    <w:basedOn w:val="a0"/>
    <w:uiPriority w:val="99"/>
    <w:semiHidden/>
    <w:unhideWhenUsed/>
    <w:rsid w:val="00616953"/>
    <w:rPr>
      <w:vertAlign w:val="superscript"/>
    </w:rPr>
  </w:style>
  <w:style w:type="character" w:customStyle="1" w:styleId="ConsPlusNormal0">
    <w:name w:val="ConsPlusNormal Знак"/>
    <w:link w:val="ConsPlusNormal"/>
    <w:rsid w:val="00616953"/>
    <w:rPr>
      <w:rFonts w:ascii="Calibri" w:eastAsia="Times New Roman" w:hAnsi="Calibri" w:cs="Calibri"/>
      <w:szCs w:val="20"/>
      <w:lang w:eastAsia="ru-RU"/>
    </w:rPr>
  </w:style>
  <w:style w:type="paragraph" w:styleId="ab">
    <w:name w:val="footnote text"/>
    <w:basedOn w:val="a"/>
    <w:link w:val="afd"/>
    <w:uiPriority w:val="99"/>
    <w:unhideWhenUsed/>
    <w:rsid w:val="00616953"/>
    <w:rPr>
      <w:rFonts w:asciiTheme="minorHAnsi" w:eastAsiaTheme="minorHAnsi" w:hAnsiTheme="minorHAnsi" w:cstheme="minorBidi"/>
      <w:sz w:val="20"/>
      <w:szCs w:val="20"/>
      <w:lang w:eastAsia="en-US"/>
    </w:rPr>
  </w:style>
  <w:style w:type="character" w:customStyle="1" w:styleId="afd">
    <w:name w:val="Текст сноски Знак"/>
    <w:basedOn w:val="a0"/>
    <w:link w:val="ab"/>
    <w:uiPriority w:val="99"/>
    <w:rsid w:val="00616953"/>
    <w:rPr>
      <w:sz w:val="20"/>
      <w:szCs w:val="20"/>
    </w:rPr>
  </w:style>
  <w:style w:type="character" w:customStyle="1" w:styleId="40">
    <w:name w:val="Заголовок 4 Знак"/>
    <w:basedOn w:val="a0"/>
    <w:link w:val="4"/>
    <w:uiPriority w:val="9"/>
    <w:semiHidden/>
    <w:rsid w:val="003628B4"/>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rsid w:val="003628B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e">
    <w:name w:val="Body Text"/>
    <w:basedOn w:val="a"/>
    <w:link w:val="aff"/>
    <w:rsid w:val="003628B4"/>
    <w:pPr>
      <w:jc w:val="both"/>
    </w:pPr>
    <w:rPr>
      <w:sz w:val="28"/>
    </w:rPr>
  </w:style>
  <w:style w:type="character" w:customStyle="1" w:styleId="aff">
    <w:name w:val="Основной текст Знак"/>
    <w:basedOn w:val="a0"/>
    <w:link w:val="afe"/>
    <w:rsid w:val="003628B4"/>
    <w:rPr>
      <w:rFonts w:ascii="Times New Roman" w:eastAsia="Times New Roman" w:hAnsi="Times New Roman" w:cs="Times New Roman"/>
      <w:sz w:val="28"/>
      <w:szCs w:val="24"/>
      <w:lang w:eastAsia="ru-RU"/>
    </w:rPr>
  </w:style>
  <w:style w:type="character" w:customStyle="1" w:styleId="Bodytext">
    <w:name w:val="Body text_"/>
    <w:link w:val="Bodytext1"/>
    <w:rsid w:val="003628B4"/>
    <w:rPr>
      <w:sz w:val="26"/>
      <w:szCs w:val="26"/>
      <w:shd w:val="clear" w:color="auto" w:fill="FFFFFF"/>
    </w:rPr>
  </w:style>
  <w:style w:type="paragraph" w:customStyle="1" w:styleId="Bodytext1">
    <w:name w:val="Body text1"/>
    <w:basedOn w:val="a"/>
    <w:link w:val="Bodytext"/>
    <w:rsid w:val="003628B4"/>
    <w:pPr>
      <w:shd w:val="clear" w:color="auto" w:fill="FFFFFF"/>
      <w:spacing w:line="322" w:lineRule="exact"/>
      <w:ind w:firstLine="540"/>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20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189" TargetMode="External"/><Relationship Id="rId10" Type="http://schemas.openxmlformats.org/officeDocument/2006/relationships/hyperlink" Target="consultantplus://offline/ref=95194AE3C9DA1A3F57DD82EB1B781EEA1C0B4474F216EE28D60E7DAD5AA4D6AEFCAD28579C8A4F709A99CF4A9Cd7S1H" TargetMode="External"/><Relationship Id="rId19" Type="http://schemas.openxmlformats.org/officeDocument/2006/relationships/hyperlink" Target="consultantplus://offline/ref=943C3E4ED707235AAF95FD027AE90424F9F5D9864E6FFBC66B1839A31C5E8571887FAA9FFF370A42030AF69A19G1X2M" TargetMode="External"/><Relationship Id="rId4" Type="http://schemas.openxmlformats.org/officeDocument/2006/relationships/webSettings" Target="webSettings.xml"/><Relationship Id="rId9" Type="http://schemas.openxmlformats.org/officeDocument/2006/relationships/hyperlink" Target="https://www.lo-sinyavino.ru/"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32</Pages>
  <Words>9265</Words>
  <Characters>52814</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4</cp:revision>
  <dcterms:created xsi:type="dcterms:W3CDTF">2026-02-25T07:48:00Z</dcterms:created>
  <dcterms:modified xsi:type="dcterms:W3CDTF">2026-02-27T09:43:00Z</dcterms:modified>
</cp:coreProperties>
</file>