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26B" w:rsidRPr="007D526B" w:rsidRDefault="007D526B" w:rsidP="007D526B">
      <w:pPr>
        <w:spacing w:after="0" w:line="360" w:lineRule="auto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</w:pPr>
      <w:bookmarkStart w:id="0" w:name="_GoBack"/>
      <w:r w:rsidRPr="007D526B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>Отделение СФР по Петербургу и Ленобласти принимает заявления на ежегодную семейную выплату только до 1 октября</w:t>
      </w:r>
      <w:r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>.</w:t>
      </w:r>
    </w:p>
    <w:bookmarkEnd w:id="0"/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30 сентября заканчивается прием заявлений от семей с двумя и более детьми на ежегодную семейную выплату. На данный момент ее получили уже почти 26 тысяч родителей Санкт-Петербурга и Ленинградской области.</w:t>
      </w: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Если работающие родители не успеют подать документы на ее получение до 1 октября, право на выплату за 2025 год для них сгорит. Следующая возможность появится только 1 июня 2027 года — уже по доходам за 2026 год.</w:t>
      </w: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Если ваша семья еще не подала заявление, самое время разобраться в условиях и успеть оформить выплату. Проще всего подать заявление через портал </w:t>
      </w:r>
      <w:proofErr w:type="spellStart"/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Госуслуг</w:t>
      </w:r>
      <w:proofErr w:type="spellEnd"/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. Также можно обратиться лично в клиентскую службу регионального Отделения </w:t>
      </w:r>
      <w:proofErr w:type="spellStart"/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Соцфонда</w:t>
      </w:r>
      <w:proofErr w:type="spellEnd"/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или в МФЦ.</w:t>
      </w: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Напомним основные моменты, которые важно при этом учесть. </w:t>
      </w: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Выплату может получить каждый из работающих родителей двух и более детей, возраст которых не превышает 18 лет (или 23 лет, если ребенок учится очно). Родитель должен иметь заработок, с которого уплачен налог на доходы физических лиц (НДФЛ) в году, предшествующем году обращения. </w:t>
      </w: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При назначении выплаты проводится комплексная оценка нуждаемости семьи. Кроме того, для получения выплаты среднедушевой доход семьи не должен превышать 1,5-кратную величину прожиточного минимума на душу населения.</w:t>
      </w: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Индивидуальные предприниматели и </w:t>
      </w:r>
      <w:proofErr w:type="spellStart"/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самозанятые</w:t>
      </w:r>
      <w:proofErr w:type="spellEnd"/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, которые не имели в прошлом году доходов, облагаемых НДФЛ, не смогут претендовать на выплату. Не имеют на нее права также должники по алиментам и лица, ограниченные в родительских правах или лишенные их.</w:t>
      </w: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Подробности по ссылкам:</w:t>
      </w: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>https://vk.ru/sfr.spb.lenobl?z=photo-88323494_457246096%2Fb4dc2af496c35ba9cd</w:t>
      </w: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>https://vk.ru/sfr.spb.lenobl?z=photo-88323494_457246159%2Fe380ec1950933cb781</w:t>
      </w: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>https://vk.ru/sfr.spb.lenobl?z=photo-88323494_457246107%2F70b1be091810677d63</w:t>
      </w: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lastRenderedPageBreak/>
        <w:t>https://vk.ru/sfr.spb.lenobl?z=photo-88323494_457245996%2F79156cdf362a45717b</w:t>
      </w: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>https://vk.ru/sfr.spb.lenobl?z=photo-88323494_457245992%2Fb5b1ac80b8a40f11da</w:t>
      </w: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hyperlink r:id="rId5" w:history="1">
        <w:r w:rsidRPr="007D526B">
          <w:rPr>
            <w:rFonts w:ascii="Times New Roman" w:eastAsia="Arial Unicode MS" w:hAnsi="Times New Roman" w:cs="Arial Unicode MS"/>
            <w:color w:val="000000"/>
            <w:sz w:val="24"/>
            <w:szCs w:val="24"/>
            <w:u w:val="single"/>
            <w:lang w:eastAsia="ru-RU"/>
          </w:rPr>
          <w:t>https://vk.ru/sfr.spb.lenobl?z=photo-88323494_457245972%2F9b5d12764a98ab127e</w:t>
        </w:r>
      </w:hyperlink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</w:p>
    <w:p w:rsidR="007D526B" w:rsidRPr="007D526B" w:rsidRDefault="007D526B" w:rsidP="007D52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7D52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Срок рассмотрения заявления — 10 рабочих дней, в случае положительного решения выплата перечисляется на банковский счет заявителя в течение 5 рабочих дней.</w:t>
      </w:r>
    </w:p>
    <w:p w:rsidR="007D526B" w:rsidRPr="007D526B" w:rsidRDefault="007D526B" w:rsidP="007D526B">
      <w:pPr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5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Пресс-служба ОСФР по Санкт-Петербургу и Ленинградской области</w:t>
      </w:r>
    </w:p>
    <w:p w:rsidR="002B2646" w:rsidRPr="007D526B" w:rsidRDefault="002B2646" w:rsidP="007D526B">
      <w:pPr>
        <w:spacing w:after="0" w:line="360" w:lineRule="auto"/>
        <w:rPr>
          <w:sz w:val="28"/>
          <w:szCs w:val="28"/>
        </w:rPr>
      </w:pPr>
    </w:p>
    <w:sectPr w:rsidR="002B2646" w:rsidRPr="007D5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26B"/>
    <w:rsid w:val="002B2646"/>
    <w:rsid w:val="007D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8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sfr.spb.lenobl?z=photo-88323494_457245972%2F9b5d12764a98ab127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Бобылева Галина Фоминична</dc:creator>
  <cp:lastModifiedBy>Бобылева Галина Фоминична</cp:lastModifiedBy>
  <cp:revision>1</cp:revision>
  <dcterms:created xsi:type="dcterms:W3CDTF">2026-09-22T09:22:00Z</dcterms:created>
  <dcterms:modified xsi:type="dcterms:W3CDTF">2026-09-22T09:27:00Z</dcterms:modified>
</cp:coreProperties>
</file>