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F58" w:rsidRDefault="00D755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  <w:t>ПРОЕКТ</w:t>
      </w:r>
    </w:p>
    <w:p w:rsidR="003F7F58" w:rsidRPr="008D1740" w:rsidRDefault="003F7F58" w:rsidP="003F7F5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</w:p>
    <w:p w:rsidR="003F7F58" w:rsidRPr="008D1740" w:rsidRDefault="003F7F58" w:rsidP="003F7F5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</w:p>
    <w:p w:rsidR="003F7F58" w:rsidRPr="008D1740" w:rsidRDefault="003F7F58" w:rsidP="003F7F5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D1740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2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740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740">
        <w:rPr>
          <w:rFonts w:ascii="Times New Roman" w:hAnsi="Times New Roman" w:cs="Times New Roman"/>
          <w:b/>
          <w:sz w:val="24"/>
          <w:szCs w:val="24"/>
        </w:rPr>
        <w:t>СИНЯВИНСКОГО ГОРОДСКОГО ПОСЕЛЕНИЯ</w:t>
      </w: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740">
        <w:rPr>
          <w:rFonts w:ascii="Times New Roman" w:hAnsi="Times New Roman" w:cs="Times New Roman"/>
          <w:b/>
          <w:sz w:val="24"/>
          <w:szCs w:val="24"/>
        </w:rPr>
        <w:t>КИРОВСКОГО МУНИЦИПАЛЬНОГО РАЙОНА ЛЕНИНГРАДСКОЙ ОБЛАСТИ</w:t>
      </w:r>
    </w:p>
    <w:p w:rsidR="003F7F58" w:rsidRPr="008D1740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740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58" w:rsidRPr="008D1740" w:rsidRDefault="003F7F58" w:rsidP="003F7F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</w:t>
      </w:r>
      <w:r w:rsidR="00D75509">
        <w:rPr>
          <w:rFonts w:ascii="Times New Roman" w:hAnsi="Times New Roman" w:cs="Times New Roman"/>
          <w:sz w:val="24"/>
          <w:szCs w:val="24"/>
        </w:rPr>
        <w:t>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 w:rsidR="00D75509"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 w:rsidR="00CC3C9B"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D75509">
        <w:rPr>
          <w:rFonts w:ascii="Times New Roman" w:hAnsi="Times New Roman" w:cs="Times New Roman"/>
          <w:sz w:val="24"/>
          <w:szCs w:val="24"/>
        </w:rPr>
        <w:t>___</w:t>
      </w:r>
    </w:p>
    <w:p w:rsidR="003F7F58" w:rsidRPr="008D1740" w:rsidRDefault="003F7F58" w:rsidP="003F7F5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F7F58" w:rsidRPr="003F7F58" w:rsidRDefault="003F7F58" w:rsidP="003F7F5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F7F58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3F7F58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  <w:r w:rsidRPr="003F7F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F7F58" w:rsidRPr="003F7F58" w:rsidRDefault="003F7F58" w:rsidP="003F7F5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  <w:r w:rsidRPr="003F7F58">
        <w:rPr>
          <w:rFonts w:ascii="Times New Roman" w:hAnsi="Times New Roman" w:cs="Times New Roman"/>
          <w:b/>
          <w:bCs/>
          <w:color w:val="1D1B11"/>
          <w:sz w:val="24"/>
          <w:szCs w:val="24"/>
        </w:rPr>
        <w:t>«</w:t>
      </w:r>
      <w:r w:rsidRPr="003F7F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</w:r>
      <w:r w:rsidRPr="003F7F5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3F7F58" w:rsidRPr="008D1740" w:rsidRDefault="003F7F58" w:rsidP="003F7F5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</w:p>
    <w:p w:rsidR="003F7F58" w:rsidRPr="008D1740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3F7F58" w:rsidRDefault="003F7F58" w:rsidP="003F7F58">
      <w:pPr>
        <w:pStyle w:val="aff3"/>
        <w:ind w:firstLine="709"/>
        <w:rPr>
          <w:sz w:val="24"/>
        </w:rPr>
      </w:pPr>
      <w:r w:rsidRPr="00541368">
        <w:rPr>
          <w:sz w:val="24"/>
        </w:rPr>
        <w:t xml:space="preserve">В соответствии с Федеральным законом от 06.10.2003 № 131-ФЗ «Об общих принципах </w:t>
      </w:r>
      <w:r w:rsidRPr="003F7F58">
        <w:rPr>
          <w:sz w:val="24"/>
        </w:rPr>
        <w:t>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3F7F58" w:rsidRPr="003F7F58" w:rsidRDefault="003F7F58" w:rsidP="003F7F58">
      <w:pPr>
        <w:pStyle w:val="aff3"/>
        <w:ind w:firstLine="709"/>
        <w:rPr>
          <w:sz w:val="24"/>
        </w:rPr>
      </w:pPr>
    </w:p>
    <w:p w:rsidR="003F7F58" w:rsidRPr="003F7F58" w:rsidRDefault="003F7F58" w:rsidP="003F7F5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F7F58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3F7F58">
        <w:rPr>
          <w:rFonts w:ascii="Times New Roman" w:hAnsi="Times New Roman" w:cs="Times New Roman"/>
          <w:sz w:val="24"/>
          <w:szCs w:val="24"/>
        </w:rPr>
        <w:t xml:space="preserve"> </w:t>
      </w:r>
      <w:r w:rsidRPr="003F7F58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Pr="003F7F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</w:r>
      <w:r w:rsidRPr="003F7F58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F7F58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3F7F58" w:rsidRPr="003F7F58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3F7F58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3F7F58" w:rsidRPr="003F7F58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3F7F58">
        <w:rPr>
          <w:rFonts w:ascii="Times New Roman" w:hAnsi="Times New Roman" w:cs="Times New Roman"/>
          <w:color w:val="1D1B11"/>
          <w:sz w:val="24"/>
          <w:szCs w:val="24"/>
        </w:rPr>
        <w:t xml:space="preserve">- от 15.09.2026 № 488 </w:t>
      </w:r>
      <w:r w:rsidRPr="003F7F58">
        <w:rPr>
          <w:rFonts w:ascii="Times New Roman" w:hAnsi="Times New Roman" w:cs="Times New Roman"/>
          <w:bCs/>
          <w:sz w:val="24"/>
          <w:szCs w:val="24"/>
        </w:rPr>
        <w:t xml:space="preserve">«Об утверждении административного регламента по предоставлению  муниципальной услуги </w:t>
      </w:r>
      <w:r w:rsidRPr="003F7F58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Pr="003F7F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разграничена*</w:t>
      </w:r>
      <w:r w:rsidRPr="003F7F58">
        <w:rPr>
          <w:rFonts w:ascii="Times New Roman" w:hAnsi="Times New Roman" w:cs="Times New Roman"/>
          <w:bCs/>
          <w:sz w:val="24"/>
          <w:szCs w:val="24"/>
        </w:rPr>
        <w:t>»</w:t>
      </w:r>
      <w:r w:rsidRPr="003F7F58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D1740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8D1740">
          <w:rPr>
            <w:rStyle w:val="afe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8D1740">
        <w:rPr>
          <w:rFonts w:ascii="Times New Roman" w:hAnsi="Times New Roman" w:cs="Times New Roman"/>
          <w:sz w:val="24"/>
          <w:szCs w:val="24"/>
        </w:rPr>
        <w:t>.</w:t>
      </w: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D1740">
        <w:rPr>
          <w:rFonts w:ascii="Times New Roman" w:hAnsi="Times New Roman" w:cs="Times New Roman"/>
          <w:sz w:val="24"/>
          <w:szCs w:val="24"/>
        </w:rPr>
        <w:t xml:space="preserve">4. </w:t>
      </w:r>
      <w:r w:rsidRPr="008D1740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8D1740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D1740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3F7F58" w:rsidRPr="008D1740" w:rsidRDefault="003F7F58" w:rsidP="003F7F58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1740">
        <w:rPr>
          <w:rFonts w:ascii="Times New Roman" w:hAnsi="Times New Roman" w:cs="Times New Roman"/>
          <w:bCs/>
          <w:sz w:val="24"/>
          <w:szCs w:val="24"/>
        </w:rPr>
        <w:t>Глава администрации                                                                                                   Е.В. Хоменок</w:t>
      </w: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8D1740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Default="003F7F58" w:rsidP="003F7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7F58" w:rsidRPr="004255F9" w:rsidRDefault="003F7F58" w:rsidP="003F7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55F9">
        <w:rPr>
          <w:rFonts w:ascii="Times New Roman" w:hAnsi="Times New Roman" w:cs="Times New Roman"/>
          <w:sz w:val="20"/>
          <w:szCs w:val="20"/>
        </w:rPr>
        <w:t xml:space="preserve">Разослано: в дело, заместитель главы 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4255F9">
          <w:rPr>
            <w:rStyle w:val="afe"/>
            <w:rFonts w:ascii="Times New Roman" w:hAnsi="Times New Roman" w:cs="Times New Roman"/>
            <w:sz w:val="20"/>
            <w:szCs w:val="20"/>
          </w:rPr>
          <w:t>www.lo-sinyavino.ru</w:t>
        </w:r>
      </w:hyperlink>
      <w:r w:rsidRPr="004255F9">
        <w:rPr>
          <w:rFonts w:ascii="Times New Roman" w:hAnsi="Times New Roman" w:cs="Times New Roman"/>
          <w:sz w:val="20"/>
          <w:szCs w:val="20"/>
        </w:rPr>
        <w:t>.</w:t>
      </w:r>
    </w:p>
    <w:p w:rsidR="003F7F58" w:rsidRPr="008D1740" w:rsidRDefault="003F7F58" w:rsidP="003F7F58">
      <w:pPr>
        <w:tabs>
          <w:tab w:val="left" w:pos="142"/>
          <w:tab w:val="left" w:pos="284"/>
        </w:tabs>
        <w:spacing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8D1740">
        <w:rPr>
          <w:rFonts w:ascii="Times New Roman" w:hAnsi="Times New Roman" w:cs="Times New Roman"/>
          <w:color w:val="1D1B11"/>
          <w:sz w:val="24"/>
          <w:szCs w:val="24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D75509" w:rsidRPr="008D1740" w:rsidRDefault="00D75509" w:rsidP="00D755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от  «__</w:t>
      </w:r>
      <w:r w:rsidRPr="00624B5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24B52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B52">
        <w:rPr>
          <w:rFonts w:ascii="Times New Roman" w:hAnsi="Times New Roman" w:cs="Times New Roman"/>
          <w:sz w:val="24"/>
          <w:szCs w:val="24"/>
        </w:rPr>
        <w:t xml:space="preserve"> года  № 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3F7F58" w:rsidRDefault="003F7F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highlight w:val="cyan"/>
          <w:lang w:eastAsia="ru-RU"/>
        </w:rPr>
      </w:pPr>
    </w:p>
    <w:p w:rsidR="00DC4310" w:rsidRDefault="003F7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0B39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="000B39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 </w:t>
      </w:r>
    </w:p>
    <w:p w:rsidR="00DC4310" w:rsidRDefault="000B3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3F7F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Синявинского городского поселения Кировского муниципального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 «Установление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разграничена*</w:t>
      </w:r>
      <w:r>
        <w:rPr>
          <w:rStyle w:val="afd"/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)»</w:t>
      </w:r>
    </w:p>
    <w:p w:rsidR="00DC4310" w:rsidRDefault="000B392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(Сокращенное наименование – Установление сервитута в отношении земельного участка) </w:t>
      </w:r>
      <w:r>
        <w:rPr>
          <w:rFonts w:ascii="Times New Roman" w:hAnsi="Times New Roman" w:cs="Times New Roman"/>
          <w:sz w:val="24"/>
          <w:szCs w:val="24"/>
        </w:rPr>
        <w:t>(далее – административный регламент, муниципальная услуга)</w:t>
      </w:r>
    </w:p>
    <w:p w:rsidR="00DC4310" w:rsidRDefault="00DC431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C4310" w:rsidRDefault="00DC43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af3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регулирования.</w:t>
      </w:r>
    </w:p>
    <w:p w:rsidR="00DC4310" w:rsidRDefault="000B3929">
      <w:pPr>
        <w:pStyle w:val="af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устанавливает порядок и стандарт предоставления муниципальной услуги.</w:t>
      </w:r>
    </w:p>
    <w:p w:rsidR="00DC4310" w:rsidRDefault="00DC4310">
      <w:pPr>
        <w:pStyle w:val="af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310" w:rsidRDefault="000B3929">
      <w:pPr>
        <w:pStyle w:val="ConsPlusNormal"/>
        <w:numPr>
          <w:ilvl w:val="1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индивидуальным предпринимателям;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физических лиц: 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лет, опекуны недееспособных граждан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доверенности;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юридических лиц: 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:rsidR="00DC4310" w:rsidRDefault="000B39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представители индивидуальных предпринимателей в силу полномочий на </w:t>
      </w:r>
      <w:r>
        <w:rPr>
          <w:rFonts w:ascii="Times New Roman" w:hAnsi="Times New Roman" w:cs="Times New Roman"/>
          <w:sz w:val="28"/>
          <w:szCs w:val="28"/>
        </w:rPr>
        <w:lastRenderedPageBreak/>
        <w:t>основании доверенности или договора.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Идентификаторы категорий (признаков) заявителей. 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DC4310" w:rsidRDefault="000B392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 (сокращенное наименование – Установление сервитута в отношении земельного участка).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2.2. Наименование органа, предоставляющего муниципальную услугу.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Муниципальную услугу предоставляет: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</w:t>
      </w:r>
      <w:r w:rsidR="00CC3C9B">
        <w:rPr>
          <w:rFonts w:ascii="Times New Roman" w:hAnsi="Times New Roman" w:cs="Times New Roman"/>
          <w:sz w:val="28"/>
          <w:szCs w:val="28"/>
          <w:highlight w:val="white"/>
        </w:rPr>
        <w:t>Синявинского городского поселения Кировского муниципального района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Ленинградской области (далее - ОМСУ).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уведомление о возможности заключения соглашения об установлении сервитута в предложенных заявителем границах (приложение к настоящему административному регламенту - образец 3);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о заключении соглашения об установлении сервитута в иных границах с приложением схемы границ сервитута на кадастровом плане территории (приложение к настоящему административному регламенту -              образец 4);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соглашения об установлении сервитута, подписанный уполномоченным органом, в случае, если заявление предусматривает установление сервитута в отношении всего земельного участка, или в случае, предусмотренном п. 4 ст. 39.25 Земельного кодекса Российской Федерации         (далее – ЗК РФ) (приложение к настоящему административному регламенту - образец 2);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предоставлении муниципальной услуги (приложение к настоящему административному регламенту - образец 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при личной явке:</w:t>
      </w:r>
    </w:p>
    <w:p w:rsidR="00DC4310" w:rsidRDefault="00DC4310" w:rsidP="00CC3C9B">
      <w:pPr>
        <w:pStyle w:val="ConsPlusNormal"/>
        <w:tabs>
          <w:tab w:val="left" w:pos="212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Максимальный</w:t>
      </w:r>
      <w:r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составляет не более 30 календарных дней со дня получения заявления уполномоченным ОМСУ. 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МФЦ в ОМСУ - в день передачи документов из МФЦ в ОМСУ;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ЕПГУ, сайта ОМСУ (при наличии технической возможности),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2.9. Показатели качества и доступности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муниципальных услуг в электронной форме.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2.10.2. Информационная система, используемая для предоставления муниципальной услуги, -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о </w:t>
      </w: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взаимодействии между ГБУ ЛО "МФЦ" и уполномоченным органом.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100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 административных процедур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Перечень осуществляемых при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административных процедур: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DC4310" w:rsidRDefault="00DC43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DC4310" w:rsidRDefault="000B392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, </w:t>
      </w:r>
      <w:hyperlink r:id="rId11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и </w:t>
      </w:r>
      <w:hyperlink r:id="rId12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DC4310" w:rsidRDefault="000B392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DC4310" w:rsidRDefault="000B392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</w:t>
      </w: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lastRenderedPageBreak/>
        <w:t>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DC4310" w:rsidRDefault="000B392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, </w:t>
      </w:r>
      <w:hyperlink r:id="rId14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и </w:t>
      </w:r>
      <w:hyperlink r:id="rId15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</w:rPr>
        <w:t xml:space="preserve"> Федерального закона № 572-ФЗ.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МФЦ составляет: при направлении запроса в форме электронного документа посредством Единого портала, </w:t>
      </w:r>
      <w:r>
        <w:rPr>
          <w:rFonts w:ascii="Times New Roman" w:hAnsi="Times New Roman" w:cs="Times New Roman"/>
          <w:bCs/>
          <w:sz w:val="28"/>
          <w:szCs w:val="28"/>
        </w:rPr>
        <w:t>на официальную электронную почту</w:t>
      </w:r>
      <w:r>
        <w:rPr>
          <w:rFonts w:ascii="Times New Roman" w:hAnsi="Times New Roman" w:cs="Times New Roman"/>
          <w:sz w:val="28"/>
          <w:szCs w:val="28"/>
        </w:rPr>
        <w:t xml:space="preserve">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– в день передачи документов.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Указанные информационные запросы направляются в Федеральную налоговую службу.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выписка из Единого государственного реестра недвижимости об объекте недвижимости (ЕГРН).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направляется в Росреестр.</w:t>
      </w:r>
    </w:p>
    <w:p w:rsidR="00DC4310" w:rsidRDefault="000B39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3.5.1.</w:t>
      </w:r>
      <w:r>
        <w:rPr>
          <w:rFonts w:ascii="Times New Roman" w:hAnsi="Times New Roman" w:cs="Times New Roman"/>
          <w:sz w:val="28"/>
          <w:szCs w:val="28"/>
        </w:rPr>
        <w:t xml:space="preserve"> Основания для отказа в предоставлении муниципальной услуги приведены в приложении к настоящему регламенту (таблица № 3).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3.5.2. Срок принятия решения  – 30 календарных дней со дня поступления заявления в ОМСУ.</w:t>
      </w:r>
    </w:p>
    <w:p w:rsidR="00DC4310" w:rsidRDefault="00DC431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 предоставляется (в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со способом, указанным заявителем при подаче заявления и документов), </w:t>
      </w:r>
      <w:r>
        <w:rPr>
          <w:rFonts w:ascii="Times New Roman" w:hAnsi="Times New Roman" w:cs="Times New Roman"/>
          <w:sz w:val="28"/>
          <w:szCs w:val="28"/>
          <w:highlight w:val="white"/>
        </w:rPr>
        <w:t>в течение не более 1 рабочего дня: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DC4310" w:rsidRDefault="000B39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3.6.2. </w:t>
      </w:r>
      <w:r>
        <w:rPr>
          <w:rFonts w:ascii="Times New Roman" w:hAnsi="Times New Roman" w:cs="Times New Roman"/>
          <w:sz w:val="28"/>
          <w:szCs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:rsidR="00DC4310" w:rsidRDefault="000B3929">
      <w:pPr>
        <w:spacing w:after="0" w:line="283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 w:clear="all"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DC4310" w:rsidRDefault="000B3929">
      <w:pPr>
        <w:spacing w:after="0" w:line="283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:rsidR="00DC4310" w:rsidRDefault="000B3929">
      <w:pPr>
        <w:widowControl w:val="0"/>
        <w:spacing w:after="0" w:line="283" w:lineRule="atLeast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</w:t>
      </w:r>
    </w:p>
    <w:p w:rsidR="00DC4310" w:rsidRDefault="000B3929">
      <w:pPr>
        <w:widowControl w:val="0"/>
        <w:spacing w:after="0" w:line="283" w:lineRule="atLeast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DC4310" w:rsidRDefault="000B392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</w:t>
      </w:r>
    </w:p>
    <w:p w:rsidR="00DC4310" w:rsidRDefault="000B392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(наименование услуги)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муниципальной услуги,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муниципальной услуги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муниципальной услуги</w:t>
      </w:r>
    </w:p>
    <w:p w:rsidR="00DC4310" w:rsidRDefault="00DC4310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Перечень условных обозначений и сокращений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Условные сокращения: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а) ОМСУ – органы местного самоуправления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б)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DC4310" w:rsidRDefault="00DC431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 направление электронного документа в уполномоченный орган на официальную электронную почту;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ОМСУ, МФЦ;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Д(1) – документы представляются в одном экземпляре;</w:t>
      </w:r>
    </w:p>
    <w:p w:rsidR="00DC4310" w:rsidRDefault="000B392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Д(2) – документы представляются в двух экземплярах.</w:t>
      </w: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II. Идентификаторы категорий (признаков) заявителей </w:t>
      </w:r>
    </w:p>
    <w:p w:rsidR="00DC4310" w:rsidRDefault="00DC4310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DC4310" w:rsidRDefault="00DC431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07"/>
        <w:gridCol w:w="5670"/>
      </w:tblGrid>
      <w:tr w:rsidR="00DC4310">
        <w:trPr>
          <w:trHeight w:val="2040"/>
        </w:trPr>
        <w:tc>
          <w:tcPr>
            <w:tcW w:w="4207" w:type="dxa"/>
            <w:vMerge w:val="restart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муниципальной услуги</w:t>
            </w:r>
          </w:p>
        </w:tc>
      </w:tr>
      <w:tr w:rsidR="00DC4310">
        <w:trPr>
          <w:trHeight w:val="525"/>
        </w:trPr>
        <w:tc>
          <w:tcPr>
            <w:tcW w:w="4207" w:type="dxa"/>
            <w:vMerge/>
          </w:tcPr>
          <w:p w:rsidR="00DC4310" w:rsidRDefault="00DC43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      </w:r>
          </w:p>
        </w:tc>
      </w:tr>
      <w:tr w:rsidR="00DC4310">
        <w:trPr>
          <w:trHeight w:val="660"/>
        </w:trPr>
        <w:tc>
          <w:tcPr>
            <w:tcW w:w="420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DC4310">
        <w:trPr>
          <w:trHeight w:val="675"/>
        </w:trPr>
        <w:tc>
          <w:tcPr>
            <w:tcW w:w="420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DC4310">
        <w:trPr>
          <w:trHeight w:val="675"/>
        </w:trPr>
        <w:tc>
          <w:tcPr>
            <w:tcW w:w="420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  <w:p w:rsidR="00DC4310" w:rsidRDefault="00DC43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DC4310" w:rsidRDefault="00DC431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DC4310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DC4310" w:rsidRDefault="00DC43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DC4310" w:rsidRDefault="00DC4310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DC4310">
        <w:trPr>
          <w:trHeight w:val="745"/>
        </w:trPr>
        <w:tc>
          <w:tcPr>
            <w:tcW w:w="486" w:type="dxa"/>
            <w:gridSpan w:val="2"/>
          </w:tcPr>
          <w:p w:rsidR="00DC4310" w:rsidRDefault="00DC4310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C4310" w:rsidRDefault="000B3929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DC4310" w:rsidRDefault="00DC4310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DC4310" w:rsidRDefault="000B3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DC4310" w:rsidRDefault="00DC4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DC4310" w:rsidRDefault="000B3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DC4310" w:rsidRDefault="00DC4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DC4310" w:rsidRDefault="000B3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DC4310" w:rsidRDefault="00DC4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C4310">
        <w:trPr>
          <w:trHeight w:val="720"/>
        </w:trPr>
        <w:tc>
          <w:tcPr>
            <w:tcW w:w="9767" w:type="dxa"/>
            <w:gridSpan w:val="10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DC4310">
        <w:trPr>
          <w:trHeight w:val="381"/>
        </w:trPr>
        <w:tc>
          <w:tcPr>
            <w:tcW w:w="458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ЮЛ, ФЛ</w:t>
            </w:r>
          </w:p>
        </w:tc>
        <w:tc>
          <w:tcPr>
            <w:tcW w:w="326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1834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Д(1), О(э)</w:t>
            </w:r>
          </w:p>
        </w:tc>
      </w:tr>
      <w:tr w:rsidR="00DC4310">
        <w:trPr>
          <w:trHeight w:val="495"/>
        </w:trPr>
        <w:tc>
          <w:tcPr>
            <w:tcW w:w="458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834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495"/>
        </w:trPr>
        <w:tc>
          <w:tcPr>
            <w:tcW w:w="458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973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495"/>
        </w:trPr>
        <w:tc>
          <w:tcPr>
            <w:tcW w:w="458" w:type="dxa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973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</w:t>
            </w:r>
          </w:p>
        </w:tc>
        <w:tc>
          <w:tcPr>
            <w:tcW w:w="1834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1146"/>
        </w:trPr>
        <w:tc>
          <w:tcPr>
            <w:tcW w:w="9767" w:type="dxa"/>
            <w:gridSpan w:val="10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C4310">
        <w:trPr>
          <w:trHeight w:val="599"/>
        </w:trPr>
        <w:tc>
          <w:tcPr>
            <w:tcW w:w="630" w:type="dxa"/>
            <w:gridSpan w:val="3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189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534"/>
        </w:trPr>
        <w:tc>
          <w:tcPr>
            <w:tcW w:w="630" w:type="dxa"/>
            <w:gridSpan w:val="3"/>
          </w:tcPr>
          <w:p w:rsidR="00DC4310" w:rsidRDefault="00DC43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DC4310">
        <w:trPr>
          <w:trHeight w:val="555"/>
        </w:trPr>
        <w:tc>
          <w:tcPr>
            <w:tcW w:w="630" w:type="dxa"/>
            <w:gridSpan w:val="3"/>
          </w:tcPr>
          <w:p w:rsidR="00DC4310" w:rsidRDefault="00DC43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Выписку из Единого государственного реестра недвижимости об объекте недвижимости (ЕГРН)</w:t>
            </w:r>
          </w:p>
        </w:tc>
        <w:tc>
          <w:tcPr>
            <w:tcW w:w="1890" w:type="dxa"/>
            <w:gridSpan w:val="2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DC4310" w:rsidRDefault="000B392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</w:tbl>
    <w:p w:rsidR="00DC4310" w:rsidRDefault="00DC431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C4310" w:rsidRDefault="000B3929">
      <w:pPr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br w:type="page" w:clear="all"/>
      </w:r>
    </w:p>
    <w:p w:rsidR="00DC4310" w:rsidRDefault="00DC431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DC4310" w:rsidRDefault="00DC4310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C4310" w:rsidRDefault="000B3929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DC4310" w:rsidRDefault="00DC431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Style w:val="aff2"/>
        <w:tblW w:w="0" w:type="auto"/>
        <w:tblLook w:val="04A0"/>
      </w:tblPr>
      <w:tblGrid>
        <w:gridCol w:w="509"/>
        <w:gridCol w:w="6430"/>
        <w:gridCol w:w="3199"/>
      </w:tblGrid>
      <w:tr w:rsidR="00DC4310">
        <w:tc>
          <w:tcPr>
            <w:tcW w:w="509" w:type="dxa"/>
          </w:tcPr>
          <w:p w:rsidR="00DC4310" w:rsidRDefault="000B3929">
            <w:pPr>
              <w:ind w:left="-709" w:firstLine="709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430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DC4310">
        <w:tc>
          <w:tcPr>
            <w:tcW w:w="10138" w:type="dxa"/>
            <w:gridSpan w:val="3"/>
          </w:tcPr>
          <w:p w:rsidR="00DC4310" w:rsidRDefault="000B3929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услуги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на получение услуги оформлено не в соответствии с административным регламентом;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10138" w:type="dxa"/>
            <w:gridSpan w:val="3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10138" w:type="dxa"/>
            <w:gridSpan w:val="3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DC4310">
        <w:trPr>
          <w:trHeight w:val="717"/>
        </w:trPr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  <w:tr w:rsidR="00DC4310">
        <w:tc>
          <w:tcPr>
            <w:tcW w:w="509" w:type="dxa"/>
          </w:tcPr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планируемое на условиях сервитута использование земельного участка не допускается в соответствии с федеральными законами;</w:t>
            </w:r>
          </w:p>
        </w:tc>
        <w:tc>
          <w:tcPr>
            <w:tcW w:w="3199" w:type="dxa"/>
          </w:tcPr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DC4310">
        <w:tc>
          <w:tcPr>
            <w:tcW w:w="509" w:type="dxa"/>
          </w:tcPr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0" w:type="dxa"/>
          </w:tcPr>
          <w:p w:rsidR="00DC4310" w:rsidRDefault="000B3929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  <w:tc>
          <w:tcPr>
            <w:tcW w:w="3199" w:type="dxa"/>
          </w:tcPr>
          <w:p w:rsidR="00DC4310" w:rsidRDefault="00DC4310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DC4310">
        <w:tc>
          <w:tcPr>
            <w:tcW w:w="50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30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об установлении сервитута направлено в орган местного самоуправления, который не вправе заключать соглашение об установлении сервитута</w:t>
            </w:r>
          </w:p>
        </w:tc>
        <w:tc>
          <w:tcPr>
            <w:tcW w:w="3199" w:type="dxa"/>
          </w:tcPr>
          <w:p w:rsidR="00DC4310" w:rsidRDefault="000B3929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ИП, ЮЛ, ФЛ</w:t>
            </w:r>
          </w:p>
        </w:tc>
      </w:tr>
    </w:tbl>
    <w:p w:rsidR="00DC4310" w:rsidRDefault="00DC431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DC4310" w:rsidRDefault="000B3929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:rsidR="00DC4310" w:rsidRDefault="000B3929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DC4310" w:rsidRDefault="00DC4310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DC4310" w:rsidRDefault="000B392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№ 1</w:t>
      </w:r>
    </w:p>
    <w:p w:rsidR="00DC4310" w:rsidRDefault="00DC431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DC4310">
      <w:pPr>
        <w:widowControl w:val="0"/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C4310" w:rsidRDefault="000B3929">
      <w:pPr>
        <w:widowControl w:val="0"/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2" w:name="Par588"/>
      <w:bookmarkEnd w:id="2"/>
      <w:r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DC4310" w:rsidRDefault="000B3929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</w:p>
    <w:p w:rsidR="00DC4310" w:rsidRDefault="000B3929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</w:p>
    <w:tbl>
      <w:tblPr>
        <w:tblW w:w="1011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282"/>
        <w:gridCol w:w="3970"/>
        <w:gridCol w:w="1867"/>
      </w:tblGrid>
      <w:tr w:rsidR="00DC4310">
        <w:trPr>
          <w:trHeight w:hRule="exact" w:val="39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заявителе</w:t>
            </w:r>
          </w:p>
        </w:tc>
      </w:tr>
      <w:tr w:rsidR="00DC4310">
        <w:trPr>
          <w:trHeight w:hRule="exact" w:val="49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</w:t>
            </w:r>
          </w:p>
          <w:p w:rsidR="00DC4310" w:rsidRDefault="000B3929">
            <w:pPr>
              <w:widowControl w:val="0"/>
              <w:numPr>
                <w:ilvl w:val="0"/>
                <w:numId w:val="5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представитель заявителя</w:t>
            </w:r>
          </w:p>
        </w:tc>
      </w:tr>
      <w:tr w:rsidR="00DC4310">
        <w:trPr>
          <w:trHeight w:hRule="exact" w:val="25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Юридического лица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 организации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Сокращенное наименование организации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Организационно-правовая форма организации</w:t>
            </w:r>
          </w:p>
        </w:tc>
      </w:tr>
      <w:tr w:rsidR="00DC4310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C4310">
        <w:trPr>
          <w:trHeight w:hRule="exact" w:val="23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Фактический адрес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 руководителя ЮЛ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 руководителя ЮЛ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 и номер документа, удостоверяющего личность руководителя ЮЛ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 документа, удостоверяющего личность руководителя ЮЛ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 руководителя ЮЛ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Физического лица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Индивидуального предпринимателя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представителе</w:t>
            </w:r>
          </w:p>
        </w:tc>
      </w:tr>
      <w:tr w:rsidR="00DC4310">
        <w:trPr>
          <w:trHeight w:hRule="exact" w:val="73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Кто представляет интересы заявителя?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Физическое лицо</w:t>
            </w:r>
          </w:p>
          <w:p w:rsidR="00DC4310" w:rsidRDefault="000B3929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Индивидуальный предприниматель</w:t>
            </w:r>
          </w:p>
          <w:p w:rsidR="00DC4310" w:rsidRDefault="000B3929">
            <w:pPr>
              <w:widowControl w:val="0"/>
              <w:numPr>
                <w:ilvl w:val="0"/>
                <w:numId w:val="6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Юридическое лицо</w:t>
            </w:r>
          </w:p>
        </w:tc>
      </w:tr>
      <w:tr w:rsidR="00DC4310">
        <w:trPr>
          <w:trHeight w:hRule="exact" w:val="49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 юридического лица?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</w:t>
            </w:r>
          </w:p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Обратилось иное уполномоченное лицо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 w:bidi="ru-RU"/>
              </w:rPr>
              <w:t>Представитель Юридическое лицо</w:t>
            </w:r>
          </w:p>
        </w:tc>
      </w:tr>
      <w:tr w:rsidR="00DC4310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ИНН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Физическое лицо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Индивидуальный предприниматель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Телефон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C4310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0B3929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Вариант предоставления услуги</w:t>
            </w:r>
          </w:p>
        </w:tc>
      </w:tr>
      <w:tr w:rsidR="00DC4310">
        <w:trPr>
          <w:trHeight w:hRule="exact" w:val="15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Выберите цель сервитута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Размещение линейных объектов и иных сооружений</w:t>
            </w:r>
          </w:p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Проведение изыскательских работ</w:t>
            </w:r>
          </w:p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Недропользование</w:t>
            </w:r>
          </w:p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Проход (проезд) через соседний участок, строительство, реконструкция, эксплуатация линейных объектов</w:t>
            </w:r>
          </w:p>
          <w:p w:rsidR="00DC4310" w:rsidRDefault="000B3929">
            <w:pPr>
              <w:pStyle w:val="aff1"/>
              <w:numPr>
                <w:ilvl w:val="0"/>
                <w:numId w:val="7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Иные цели</w:t>
            </w:r>
          </w:p>
        </w:tc>
      </w:tr>
      <w:tr w:rsidR="00DC4310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Сервитут устанавливается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земельный участок</w:t>
            </w:r>
          </w:p>
          <w:p w:rsidR="00DC4310" w:rsidRDefault="000B3929">
            <w:pPr>
              <w:pStyle w:val="aff1"/>
              <w:numPr>
                <w:ilvl w:val="0"/>
                <w:numId w:val="8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часть земельного участка</w:t>
            </w:r>
          </w:p>
        </w:tc>
      </w:tr>
      <w:tr w:rsidR="00DC4310">
        <w:trPr>
          <w:trHeight w:hRule="exact" w:val="235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ЗУ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Предоставить сведения о ЗУ: кадастровый (условный) номер: адрес или описание местоположения ЗУ</w:t>
            </w:r>
          </w:p>
        </w:tc>
      </w:tr>
      <w:tr w:rsidR="00DC4310">
        <w:trPr>
          <w:trHeight w:hRule="exact" w:val="23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часть ЗУ</w:t>
            </w:r>
          </w:p>
        </w:tc>
      </w:tr>
      <w:tr w:rsidR="00DC4310">
        <w:trPr>
          <w:trHeight w:hRule="exact" w:val="50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</w:t>
            </w:r>
          </w:p>
          <w:p w:rsidR="00DC4310" w:rsidRDefault="000B3929">
            <w:pPr>
              <w:pStyle w:val="aff1"/>
              <w:numPr>
                <w:ilvl w:val="0"/>
                <w:numId w:val="9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не поставлена на кадастровый учет</w:t>
            </w:r>
          </w:p>
        </w:tc>
      </w:tr>
      <w:tr w:rsidR="00DC4310">
        <w:trPr>
          <w:trHeight w:hRule="exact" w:val="466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ЗУ.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поставлена на кадастровый учет)</w:t>
            </w:r>
          </w:p>
        </w:tc>
      </w:tr>
      <w:tr w:rsidR="00DC4310">
        <w:trPr>
          <w:trHeight w:hRule="exact" w:val="47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ЗУ,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не поставлена на кадастровый учет)</w:t>
            </w:r>
          </w:p>
        </w:tc>
      </w:tr>
      <w:tr w:rsidR="00DC4310">
        <w:trPr>
          <w:trHeight w:hRule="exact" w:val="470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Схема границ сервитута на кадастровом плане территории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Приложить документ</w:t>
            </w:r>
          </w:p>
        </w:tc>
      </w:tr>
      <w:tr w:rsidR="00DC4310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Срок установления сервитута</w:t>
            </w:r>
          </w:p>
        </w:tc>
      </w:tr>
      <w:tr w:rsidR="00DC4310">
        <w:trPr>
          <w:trHeight w:hRule="exact" w:val="264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Дата:</w:t>
            </w:r>
          </w:p>
        </w:tc>
      </w:tr>
      <w:tr w:rsidR="00DC4310">
        <w:trPr>
          <w:trHeight w:hRule="exact" w:val="250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4310" w:rsidRDefault="00DC4310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310" w:rsidRDefault="000B3929">
            <w:pPr>
              <w:pStyle w:val="aff1"/>
              <w:tabs>
                <w:tab w:val="left" w:pos="302"/>
                <w:tab w:val="left" w:pos="1421"/>
              </w:tabs>
              <w:spacing w:line="240" w:lineRule="auto"/>
              <w:ind w:firstLine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</w:t>
            </w:r>
            <w:r>
              <w:rPr>
                <w:sz w:val="11"/>
                <w:szCs w:val="11"/>
              </w:rPr>
              <w:tab/>
              <w:t>Н</w:t>
            </w:r>
            <w:r>
              <w:rPr>
                <w:sz w:val="11"/>
                <w:szCs w:val="11"/>
              </w:rPr>
              <w:tab/>
              <w:t>р</w:t>
            </w:r>
          </w:p>
        </w:tc>
      </w:tr>
      <w:tr w:rsidR="00DC4310">
        <w:trPr>
          <w:trHeight w:hRule="exact" w:val="2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C4310" w:rsidRDefault="000B3929">
            <w:pPr>
              <w:pStyle w:val="aff1"/>
              <w:spacing w:line="240" w:lineRule="auto"/>
              <w:ind w:left="110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(инициалы, фамилия)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rPr>
                <w:sz w:val="10"/>
                <w:szCs w:val="10"/>
              </w:rPr>
            </w:pPr>
          </w:p>
        </w:tc>
      </w:tr>
    </w:tbl>
    <w:p w:rsidR="00DC4310" w:rsidRDefault="00DC431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DC4310" w:rsidRDefault="000B3929">
      <w:pPr>
        <w:widowControl w:val="0"/>
        <w:shd w:val="clear" w:color="auto" w:fill="FFFFFF" w:themeFill="background1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p w:rsidR="00DC4310" w:rsidRDefault="00DC4310">
      <w:pPr>
        <w:widowControl w:val="0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DC431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выдать на руки в Администрации</w:t>
            </w:r>
          </w:p>
        </w:tc>
      </w:tr>
      <w:tr w:rsidR="00DC431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выдать на руки в МФЦ, расположенном по адресу:__________________________________________</w:t>
            </w:r>
          </w:p>
        </w:tc>
      </w:tr>
      <w:tr w:rsidR="00DC4310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top w:val="none" w:sz="4" w:space="0" w:color="000000"/>
              <w:left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направить почтой по адресу:_____________________________________________________________ </w:t>
            </w:r>
          </w:p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направить в электронной форме в личный кабинет на ЕПГУ</w:t>
            </w:r>
          </w:p>
        </w:tc>
      </w:tr>
      <w:tr w:rsidR="00DC4310">
        <w:trPr>
          <w:trHeight w:val="235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/>
            <w:tcBorders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310">
        <w:trPr>
          <w:trHeight w:val="235"/>
        </w:trPr>
        <w:tc>
          <w:tcPr>
            <w:tcW w:w="534" w:type="dxa"/>
            <w:vMerge w:val="restart"/>
            <w:tcBorders>
              <w:right w:val="single" w:sz="4" w:space="0" w:color="000000"/>
            </w:tcBorders>
            <w:shd w:val="clear" w:color="FFFFFF" w:fill="FFFFFF"/>
          </w:tcPr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DC4310" w:rsidRDefault="000B392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направить на адрес электронной почты</w:t>
            </w:r>
          </w:p>
          <w:p w:rsidR="00DC4310" w:rsidRDefault="00DC431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C4310" w:rsidRDefault="00DC43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300"/>
      <w:bookmarkEnd w:id="3"/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4" w:name="P548"/>
      <w:bookmarkEnd w:id="4"/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 № 2</w:t>
      </w: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ТИПОВОЕ СОГЛАШЕНИЕ</w:t>
      </w: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 установлении сервитута</w:t>
      </w: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_____________________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«__» ___________ ______ г.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Администрация, ОГРН ________, ИНН _________, адрес местонахождения: ____________________, в лице главы Администрации ____________________, действующего на основании ____________________именуемый в дальнейшем «Сторона-1», с одной стороны, и ____________________, адрес местонахождения: ____________________, в лице ____________________, именуемое в дальнейшем «Сторона-2», далее именуемые вместе «Стороны», на основании ст. 274, 432 Гражданского кодекса Российской Федерации, ст. 23, главы V.3 Земельного кодекса Российской Федерации, заключили настоящее Соглашение о нижеследующем: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ПРЕДМЕТ СОГЛАШЕНИЯ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 Сторона-1 в соответствии с условиями Соглашения предоставляет Стороне-2 для ______________________ право ограниченного пользования (сервитут) земельным участком (частью земельного участка) площадью ___________ кв. м, принадлежащим Стороне-1 на праве собственности, расположенным по адресу: _________________, с кадастровым (учетным) номером ______________, площадью ___________ кв. м, сроком на ___________.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1.2. Площадь земельного участка (части земельного участка), обременяемого сервитутом, составляет __________ кв. м.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1.3. Сервитут устанавливается в интересах Стороны-2 для _________________.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1.4. Границы сервитута определены на схеме границ сервитута на кадастровом плане территории, являющейся неотъемлемой частью настоящего Соглашения.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1.5. Сервитут подлежит регистрации в Едином государственном реестре недвижимости в соответствии с действующим законодательством &lt;*&gt;.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В случае установления сервитута в отношении части земельного участка на срок до 3 лет, сервитут не подлежит регистрации в Едином государственном реестре недвижимости.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ПОРЯДОК ОГРАНИЧЕННОГО ПОЛЬЗОВАНИЯ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 Сервитут осуществляется Стороной-2 строго в пределах границ, определенных согласно п. 1.4 Соглашения.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В целях осуществления сервитута Стороне-2 предоставляется право беспрепятственно в любое время суток осуществлять __________________.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 Приведенное описание целей использования земельного участка (части земельного участка) является окончательным. Изменение цели использования допускается исключительно с согласия Стороны-1.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2.4. Обременение земельного участка (части земельного участка) сервитутом не лишает Сторону-1 прав владения, пользования и распоряжения этой частью или земельным участком в целом. Осуществление </w:t>
      </w:r>
      <w:r>
        <w:rPr>
          <w:rFonts w:ascii="Times New Roman" w:hAnsi="Times New Roman" w:cs="Times New Roman"/>
          <w:sz w:val="22"/>
          <w:szCs w:val="22"/>
        </w:rPr>
        <w:lastRenderedPageBreak/>
        <w:t>сервитута Стороной-2 должно быть наименее обременительным для земельного участка Стороны-1, в отношении которого он установлен.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2.5. Сервитут не может быть самостоятельным предметом купли-продажи, залога и не может передаваться каким-либо способом лицам, не являющимся Сторонами Соглашения, для обеспечения использования которого сервитут установлен.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ПРАВА И ОБЯЗАННОСТИ СТОРОН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Сторона-1 обязана: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3.1.1. Предоставлять Стороне-2 возможность осуществлять сервитут в порядке, установленном настоящим Соглашением.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3.1.2. Оказывать Стороне-2 необходимое содействие для установления сервитута на земельном участке.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Сторона-1 вправе требовать прекращения сервитута ввиду отпадения оснований, по которым он установлен.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 Сторона-2 обязана: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3.3.1. Осуществлять сервитут в порядке, установленном разделом 2 Соглашения.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3.3.2. Своевременно выплачивать Стороне-1 плату за осуществление сервитута по условиям раздела 4 Соглашения.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3.3.3. При наступлении события, указанного в п. 3.2 настоящего соглашения, прекратить осуществление сервитута.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3.3.4. Проводить мероприятия по защите земель от распространения опасных видов инвазивных (чужеродных) растений и уничтожению таких растений.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РАЗМЕР И УСЛОВИЯ ВНЕСЕНИЯ ПЛАТЫ ЗА СЕРВИТУТ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 Плату за сервитут земельного участка (части земельного участка) уплачивает Сторона-2 в размере __________ рублей.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Размер платы за сервитут определен на основании _________________________________________.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Плата за сервитут перечисляется Стороной-2 в течение двух месяцев с момента подписания Соглашения путем перечисления на счета, указанные ниже.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Реквизиты для перечисления платы за сервитут по настоящему Соглашению: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Получатель 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Расчетный счет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Банк получателя: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БИК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ИНН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КПП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код ОКТМО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КБК (сумма платежа)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КБК (по перечислению пени) ______________________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ИЗМЕНЕНИЕ И ПРЕКРАЩЕНИЕ СЕРВИТУТА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5.1. До окончания предусмотренного п. 1.1 Соглашения срока установления сервитута действие Соглашения может быть прекращено в любое время по соглашению сторон.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5.2. Все изменения и дополнения к Соглашению (в том числе содержащие условия о прекращении сервитута) рассматриваются сторонами в месячный срок, оформляются дополнительными соглашениями, подписываются уполномоченными представителями, вступают в силу с момента подписания.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5.3. По требованию Стороны-1 сервитут может быть прекращен ввиду прекращения оснований, по которым он был установлен.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5.4. В случаях когда земельный участок в результате обременения сервитутом не может использоваться в соответствии с целевым назначением участка, Сторона-1 вправе требовать прекращения сервитута в судебном порядке.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ОТВЕТСТВЕННОСТЬ СТОРОН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6.1. За неисполнение или ненадлежащее исполнение обязательств по условиям настоящего соглашения </w:t>
      </w:r>
      <w:r>
        <w:rPr>
          <w:rFonts w:ascii="Times New Roman" w:hAnsi="Times New Roman" w:cs="Times New Roman"/>
          <w:sz w:val="22"/>
          <w:szCs w:val="22"/>
        </w:rPr>
        <w:lastRenderedPageBreak/>
        <w:t>Стороны несут ответственность в соответствии с действующим законодательством Российской Федерации.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 В случае нарушения Стороной-2 сроков по внесению платы за осуществление сервитута Сторона-2 уплачивает Стороне-1 пени в размере одной трехсотой ставки рефинансирования Центрального банка Российской Федерации, действующей на день уплаты пени, от неуплаченной суммы за каждый день просрочки.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6.3. В случае нарушения Стороной-1 порядка предоставления в пользование земельного участка, а равно ограничение доступа к части земельного участка, обремененного сервитутом, Сторона-1 уплачивает Стороне-2 пени в размере одной трехсотой ставки рефинансирования Центрального банка Российской Федерации, действующей на день уплаты пени, от установленной платы за сервитут, за каждый день нарушения обязательств.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DC431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ПОРЯДОК РАССМОТРЕНИЯ СПОРОВ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 Стороны договорились принимать все меры к разрешению разногласий между ними путем переговоров.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В случае если Стороны не достигли взаимного согласия, споры, возникающие при исполнении настоящего Соглашения, рассматриваются в соответствии с действующим законодательством Российской Федерации в судебном порядке.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 ФОРС-МАЖОР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8.2. При наступлении обстоятельств, указанных в п. 8.1, каждая сторона должна без промедления известить об этом в письменном виде другую сторону.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8.3. В случаях наступления обстоятельств, предусмотренных в п. 8.1,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8.4. Если наступившие обстоятельства, перечисленные в п. 8.1, и их последствия продолжают действовать более 2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 ЗАКЛЮЧИТЕЛЬНЫЕ УСЛОВИЯ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9.1. Соглашение составлено в ___ экземплярах, имеющих равную юридическую силу, из которых один экземпляр хранится у Стороны-1, один - у Стороны-2.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9.2. Приложение: схема границ сервитута на кадастровом плане территории.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10. РЕКВИЗИТЫ СТОРОН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Сторона-1: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Сторона-2: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Администрация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Адрес: ______________________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ИНН 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КПП 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ОГРН 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Телефон: ___________________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Факс: ______________________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11. ПОДПИСИ СТОРОН:</w:t>
      </w:r>
    </w:p>
    <w:p w:rsidR="00DC4310" w:rsidRDefault="00DC43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Сторона-1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Сторона-2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Глава Администрации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_____________/________________/</w:t>
      </w:r>
    </w:p>
    <w:p w:rsidR="00DC4310" w:rsidRDefault="000B392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М.П.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bookmarkStart w:id="5" w:name="Par597"/>
      <w:bookmarkEnd w:id="5"/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DC4310">
          <w:headerReference w:type="default" r:id="rId16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DC4310" w:rsidRDefault="000B392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3</w:t>
      </w:r>
    </w:p>
    <w:p w:rsidR="00DC4310" w:rsidRDefault="00DC4310">
      <w:pPr>
        <w:pStyle w:val="ConsPlusNonformat"/>
        <w:jc w:val="both"/>
        <w:rPr>
          <w:rFonts w:ascii="Calibri" w:hAnsi="Calibri" w:cs="Calibri"/>
          <w:sz w:val="22"/>
        </w:rPr>
      </w:pPr>
    </w:p>
    <w:p w:rsidR="00DC4310" w:rsidRDefault="00DC4310">
      <w:pPr>
        <w:rPr>
          <w:lang w:eastAsia="ru-RU"/>
        </w:rPr>
      </w:pPr>
    </w:p>
    <w:p w:rsidR="00DC4310" w:rsidRDefault="000B3929">
      <w:pPr>
        <w:pStyle w:val="10"/>
        <w:tabs>
          <w:tab w:val="left" w:leader="underscore" w:pos="9904"/>
        </w:tabs>
        <w:spacing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 xml:space="preserve">Кому: </w:t>
      </w:r>
      <w:r>
        <w:rPr>
          <w:sz w:val="24"/>
          <w:szCs w:val="24"/>
        </w:rPr>
        <w:tab/>
      </w:r>
    </w:p>
    <w:p w:rsidR="00DC4310" w:rsidRDefault="000B3929">
      <w:pPr>
        <w:pStyle w:val="10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адрес:____________________</w:t>
      </w:r>
    </w:p>
    <w:p w:rsidR="00DC4310" w:rsidRDefault="000B3929">
      <w:pPr>
        <w:pStyle w:val="10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  <w:r>
        <w:rPr>
          <w:sz w:val="24"/>
          <w:szCs w:val="24"/>
        </w:rPr>
        <w:tab/>
      </w:r>
    </w:p>
    <w:p w:rsidR="00DC4310" w:rsidRDefault="000B3929">
      <w:pPr>
        <w:pStyle w:val="10"/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Представитель:</w:t>
      </w:r>
    </w:p>
    <w:p w:rsidR="00DC4310" w:rsidRDefault="000B3929">
      <w:pPr>
        <w:pStyle w:val="10"/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Контактные данные заявителя</w:t>
      </w:r>
    </w:p>
    <w:p w:rsidR="00DC4310" w:rsidRDefault="000B3929">
      <w:pPr>
        <w:pStyle w:val="10"/>
        <w:pBdr>
          <w:bottom w:val="single" w:sz="4" w:space="0" w:color="000000"/>
        </w:pBdr>
        <w:spacing w:after="320"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>(представителя):</w:t>
      </w:r>
    </w:p>
    <w:p w:rsidR="00DC4310" w:rsidRDefault="000B3929">
      <w:pPr>
        <w:pStyle w:val="10"/>
        <w:tabs>
          <w:tab w:val="left" w:leader="underscore" w:pos="9904"/>
        </w:tabs>
        <w:spacing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>Тел.:</w:t>
      </w:r>
      <w:r>
        <w:rPr>
          <w:sz w:val="24"/>
          <w:szCs w:val="24"/>
        </w:rPr>
        <w:tab/>
      </w:r>
    </w:p>
    <w:p w:rsidR="00DC4310" w:rsidRDefault="000B3929">
      <w:pPr>
        <w:pStyle w:val="10"/>
        <w:tabs>
          <w:tab w:val="left" w:leader="underscore" w:pos="9904"/>
        </w:tabs>
        <w:spacing w:after="620" w:line="240" w:lineRule="auto"/>
        <w:ind w:left="68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Эл. почта: </w:t>
      </w:r>
      <w:r>
        <w:rPr>
          <w:sz w:val="24"/>
          <w:szCs w:val="24"/>
        </w:rPr>
        <w:tab/>
      </w:r>
    </w:p>
    <w:p w:rsidR="00DC4310" w:rsidRDefault="000B3929">
      <w:pPr>
        <w:pStyle w:val="10"/>
        <w:spacing w:after="420" w:line="240" w:lineRule="auto"/>
        <w:ind w:firstLine="0"/>
        <w:jc w:val="center"/>
      </w:pPr>
      <w:r>
        <w:rPr>
          <w:b/>
          <w:bCs/>
        </w:rPr>
        <w:t>Уведомление о возможности заключения соглашения об установлении сервитута</w:t>
      </w:r>
      <w:r>
        <w:rPr>
          <w:b/>
          <w:bCs/>
        </w:rPr>
        <w:br/>
        <w:t>в предложенных заявителем границах</w:t>
      </w:r>
    </w:p>
    <w:p w:rsidR="00DC4310" w:rsidRDefault="000B3929">
      <w:pPr>
        <w:pStyle w:val="81"/>
        <w:tabs>
          <w:tab w:val="left" w:pos="7111"/>
        </w:tabs>
        <w:spacing w:after="40"/>
        <w:ind w:firstLine="180"/>
        <w:jc w:val="both"/>
      </w:pPr>
      <w:r>
        <w:t xml:space="preserve">дата решения </w:t>
      </w:r>
      <w:r>
        <w:tab/>
      </w:r>
      <w:r>
        <w:tab/>
      </w:r>
      <w:r>
        <w:tab/>
        <w:t xml:space="preserve">номер решения </w:t>
      </w:r>
    </w:p>
    <w:p w:rsidR="00DC4310" w:rsidRDefault="00DC4310">
      <w:pPr>
        <w:pStyle w:val="81"/>
        <w:tabs>
          <w:tab w:val="left" w:pos="7111"/>
        </w:tabs>
        <w:spacing w:after="40"/>
        <w:ind w:firstLine="180"/>
        <w:jc w:val="both"/>
      </w:pPr>
    </w:p>
    <w:p w:rsidR="00DC4310" w:rsidRDefault="000B3929">
      <w:pPr>
        <w:pStyle w:val="10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запроса №_______________от________________об установлении сервитута с целью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DC4310" w:rsidRDefault="000B3929">
      <w:pPr>
        <w:pStyle w:val="10"/>
        <w:spacing w:line="240" w:lineRule="auto"/>
        <w:ind w:firstLine="76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(размещение линейных объектов и иных сооружений; проведение изыскательских работ; недропользование; проход (проезд) через соседний участок, строительство, реконструкция, эксплуатация линейных объектов);</w:t>
      </w:r>
    </w:p>
    <w:p w:rsidR="00DC4310" w:rsidRDefault="000B3929">
      <w:pPr>
        <w:pStyle w:val="10"/>
        <w:spacing w:line="240" w:lineRule="auto"/>
        <w:ind w:firstLine="640"/>
        <w:jc w:val="both"/>
        <w:rPr>
          <w:sz w:val="24"/>
          <w:szCs w:val="24"/>
        </w:rPr>
      </w:pPr>
      <w:r>
        <w:rPr>
          <w:sz w:val="24"/>
          <w:szCs w:val="24"/>
        </w:rPr>
        <w:t>на земельном участке: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DC4310" w:rsidRDefault="000B3929">
      <w:pPr>
        <w:pStyle w:val="10"/>
        <w:spacing w:line="240" w:lineRule="auto"/>
        <w:ind w:firstLine="64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расположенных </w:t>
      </w:r>
      <w:r>
        <w:rPr>
          <w:i/>
          <w:iCs/>
          <w:sz w:val="24"/>
          <w:szCs w:val="24"/>
        </w:rPr>
        <w:t>(адреса или описание местоположения земельных участков или земель);</w:t>
      </w:r>
    </w:p>
    <w:p w:rsidR="00DC4310" w:rsidRDefault="000B3929">
      <w:pPr>
        <w:pStyle w:val="10"/>
        <w:spacing w:line="240" w:lineRule="auto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на части земельного участка: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sz w:val="24"/>
          <w:szCs w:val="24"/>
        </w:rPr>
        <w:t xml:space="preserve"> </w:t>
      </w:r>
    </w:p>
    <w:p w:rsidR="00DC4310" w:rsidRDefault="000B3929">
      <w:pPr>
        <w:pStyle w:val="10"/>
        <w:spacing w:line="240" w:lineRule="auto"/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расположенных_______________________________________________________________ </w:t>
      </w:r>
      <w:r>
        <w:rPr>
          <w:i/>
          <w:iCs/>
          <w:sz w:val="24"/>
          <w:szCs w:val="24"/>
        </w:rPr>
        <w:t xml:space="preserve"> (адреса или описание местоположения земельных участков или земель);</w:t>
      </w:r>
      <w:r>
        <w:rPr>
          <w:sz w:val="24"/>
          <w:szCs w:val="24"/>
        </w:rPr>
        <w:t xml:space="preserve"> </w:t>
      </w:r>
    </w:p>
    <w:p w:rsidR="00DC4310" w:rsidRDefault="000B3929">
      <w:pPr>
        <w:pStyle w:val="10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площадью __________________________________________________________________;</w:t>
      </w:r>
    </w:p>
    <w:p w:rsidR="00DC4310" w:rsidRDefault="000B3929">
      <w:pPr>
        <w:pStyle w:val="10"/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уведомляем об установлении сервитута в предложенных заявителем границах _________________________________________________________________________________</w:t>
      </w:r>
    </w:p>
    <w:p w:rsidR="00DC4310" w:rsidRDefault="000B3929">
      <w:pPr>
        <w:pStyle w:val="10"/>
        <w:spacing w:line="240" w:lineRule="auto"/>
        <w:ind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(границы территории, в отношении которой устанавливается сервитут)</w:t>
      </w:r>
    </w:p>
    <w:p w:rsidR="00DC4310" w:rsidRDefault="00DC4310">
      <w:pPr>
        <w:pStyle w:val="10"/>
        <w:tabs>
          <w:tab w:val="left" w:pos="5813"/>
        </w:tabs>
        <w:spacing w:after="160" w:line="240" w:lineRule="auto"/>
        <w:ind w:firstLine="0"/>
        <w:jc w:val="both"/>
        <w:rPr>
          <w:sz w:val="24"/>
          <w:szCs w:val="24"/>
        </w:rPr>
      </w:pP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_________________</w:t>
      </w: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C4310" w:rsidRDefault="00DC431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DC4310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DC4310" w:rsidRDefault="000B392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№ 4</w:t>
      </w:r>
    </w:p>
    <w:p w:rsidR="00DC4310" w:rsidRDefault="00DC4310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DC4310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0B3929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pStyle w:val="10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адрес:____________________</w:t>
      </w:r>
    </w:p>
    <w:p w:rsidR="00DC4310" w:rsidRDefault="000B3929">
      <w:pPr>
        <w:widowControl w:val="0"/>
        <w:tabs>
          <w:tab w:val="left" w:leader="underscore" w:pos="9920"/>
        </w:tabs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spacing w:after="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Представитель:</w:t>
      </w:r>
    </w:p>
    <w:p w:rsidR="00DC4310" w:rsidRDefault="000B3929">
      <w:pPr>
        <w:widowControl w:val="0"/>
        <w:pBdr>
          <w:bottom w:val="single" w:sz="4" w:space="0" w:color="000000"/>
        </w:pBdr>
        <w:spacing w:after="24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DC4310" w:rsidRDefault="000B3929">
      <w:pPr>
        <w:widowControl w:val="0"/>
        <w:tabs>
          <w:tab w:val="left" w:leader="underscore" w:pos="9920"/>
        </w:tabs>
        <w:spacing w:after="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Тел.: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tabs>
          <w:tab w:val="left" w:leader="underscore" w:pos="9920"/>
        </w:tabs>
        <w:spacing w:after="400" w:line="240" w:lineRule="auto"/>
        <w:ind w:left="6820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pStyle w:val="10"/>
        <w:spacing w:after="400"/>
        <w:ind w:firstLine="0"/>
        <w:jc w:val="center"/>
        <w:rPr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Предложение о заключении соглашения об установлении сервитута в иных границах с приложением схемы границ сервитута на кадастровом плане</w:t>
      </w:r>
      <w:r>
        <w:rPr>
          <w:b/>
          <w:bCs/>
          <w:color w:val="000000"/>
          <w:lang w:eastAsia="ru-RU" w:bidi="ru-RU"/>
        </w:rPr>
        <w:br/>
        <w:t>территории</w:t>
      </w:r>
    </w:p>
    <w:p w:rsidR="00DC4310" w:rsidRDefault="000B3929">
      <w:pPr>
        <w:widowControl w:val="0"/>
        <w:tabs>
          <w:tab w:val="left" w:pos="7085"/>
        </w:tabs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>дата решения Администрации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 w:bidi="ru-RU"/>
        </w:rPr>
        <w:tab/>
        <w:t>номер решения Администрации</w:t>
      </w:r>
    </w:p>
    <w:p w:rsidR="00DC4310" w:rsidRDefault="00DC4310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0B3929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запроса №______ от _____________об установлении сервитута с целью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__________________________________________________________________</w:t>
      </w:r>
    </w:p>
    <w:p w:rsidR="00DC4310" w:rsidRDefault="000B3929">
      <w:pPr>
        <w:widowControl w:val="0"/>
        <w:spacing w:after="0" w:line="240" w:lineRule="auto"/>
        <w:ind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участка, проведение изыскательских работ ведение работ, связанных с пользованием недрами // иные цели);</w:t>
      </w:r>
    </w:p>
    <w:p w:rsidR="00DC4310" w:rsidRDefault="000B3929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земельном участке: _________________________________________________________</w:t>
      </w:r>
    </w:p>
    <w:p w:rsidR="00DC4310" w:rsidRDefault="000B39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DC4310" w:rsidRDefault="000B392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расположенных ______________________________________________________________</w:t>
      </w:r>
    </w:p>
    <w:p w:rsidR="00DC4310" w:rsidRDefault="000B392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                           (адреса или описание местоположения земельных участков или земель);</w:t>
      </w:r>
    </w:p>
    <w:p w:rsidR="00DC4310" w:rsidRDefault="000B3929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 части земельного участка:  __________________________________________________</w:t>
      </w:r>
    </w:p>
    <w:p w:rsidR="00DC4310" w:rsidRDefault="000B3929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(кадастровые номера (при их наличии) земельных участков, в отношении которых устанавливается публичный сервитут),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DC4310" w:rsidRDefault="000B3929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расположенных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_____________________________________________________________</w:t>
      </w:r>
    </w:p>
    <w:p w:rsidR="00DC4310" w:rsidRDefault="000B3929">
      <w:pPr>
        <w:widowControl w:val="0"/>
        <w:spacing w:after="0" w:line="240" w:lineRule="auto"/>
        <w:ind w:left="1364" w:firstLine="7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(адреса или описание местоположения земельных участков или земель);</w:t>
      </w:r>
    </w:p>
    <w:p w:rsidR="00DC4310" w:rsidRDefault="000B3929">
      <w:pPr>
        <w:widowControl w:val="0"/>
        <w:spacing w:after="0" w:line="240" w:lineRule="auto"/>
        <w:ind w:firstLine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площадью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DC4310" w:rsidRDefault="000B392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предлагаем _________________________________________________________________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ru-RU" w:bidi="ru-RU"/>
        </w:rPr>
        <w:t xml:space="preserve"> </w:t>
      </w:r>
    </w:p>
    <w:p w:rsidR="00DC4310" w:rsidRDefault="000B3929">
      <w:pPr>
        <w:widowControl w:val="0"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(предложение о заключении соглашения об установлении сервитута в иных границах).</w:t>
      </w:r>
    </w:p>
    <w:p w:rsidR="00DC4310" w:rsidRDefault="000B392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границы ___________________________________________________________________  </w:t>
      </w:r>
    </w:p>
    <w:p w:rsidR="00DC4310" w:rsidRDefault="000B392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(предлагаемые границы территории, в отношении которой устанавливается сервитут).</w:t>
      </w:r>
    </w:p>
    <w:p w:rsidR="00DC4310" w:rsidRDefault="00DC4310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</w:p>
    <w:p w:rsidR="00DC4310" w:rsidRDefault="000B3929">
      <w:pPr>
        <w:widowControl w:val="0"/>
        <w:spacing w:after="24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Приложение: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схема границ сервитута на кадастровом плане территории.</w:t>
      </w:r>
    </w:p>
    <w:p w:rsidR="00DC4310" w:rsidRDefault="00DC4310">
      <w:pPr>
        <w:widowControl w:val="0"/>
        <w:tabs>
          <w:tab w:val="left" w:pos="56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DC4310">
      <w:pPr>
        <w:widowControl w:val="0"/>
        <w:tabs>
          <w:tab w:val="left" w:pos="56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_________________</w:t>
      </w:r>
    </w:p>
    <w:p w:rsidR="00DC4310" w:rsidRDefault="00DC431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DC431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  <w:sectPr w:rsidR="00DC4310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DC4310" w:rsidRDefault="000B392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5</w:t>
      </w:r>
    </w:p>
    <w:p w:rsidR="00DC4310" w:rsidRDefault="00DC431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DC431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DC4310" w:rsidRDefault="000B3929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Кому: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pStyle w:val="10"/>
        <w:tabs>
          <w:tab w:val="left" w:leader="underscore" w:pos="9904"/>
        </w:tabs>
        <w:spacing w:after="40" w:line="240" w:lineRule="auto"/>
        <w:ind w:left="6820" w:firstLine="0"/>
        <w:rPr>
          <w:sz w:val="24"/>
          <w:szCs w:val="24"/>
        </w:rPr>
      </w:pPr>
      <w:r>
        <w:rPr>
          <w:sz w:val="24"/>
          <w:szCs w:val="24"/>
        </w:rPr>
        <w:t>адрес:____________________</w:t>
      </w:r>
    </w:p>
    <w:p w:rsidR="00DC4310" w:rsidRDefault="000B3929">
      <w:pPr>
        <w:widowControl w:val="0"/>
        <w:tabs>
          <w:tab w:val="left" w:leader="underscore" w:pos="9887"/>
        </w:tabs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ИНН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DC4310" w:rsidRDefault="000B3929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DC4310" w:rsidRDefault="000B3929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DC4310" w:rsidRDefault="000B3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DC4310" w:rsidRDefault="000B3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DC4310" w:rsidRDefault="000B3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:rsidR="00DC4310" w:rsidRDefault="000B3929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DC4310" w:rsidRDefault="000B3929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0B392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DC4310" w:rsidRDefault="000B392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DC431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C4310" w:rsidRDefault="000B3929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DC4310" w:rsidRDefault="00DC4310">
      <w:pPr>
        <w:tabs>
          <w:tab w:val="left" w:pos="500"/>
        </w:tabs>
        <w:rPr>
          <w:lang w:eastAsia="ru-RU"/>
        </w:rPr>
      </w:pPr>
    </w:p>
    <w:p w:rsidR="00DC4310" w:rsidRDefault="00DC4310"/>
    <w:sectPr w:rsidR="00DC4310" w:rsidSect="00DC4310"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A8" w:rsidRDefault="00A957A8">
      <w:pPr>
        <w:spacing w:after="0" w:line="240" w:lineRule="auto"/>
      </w:pPr>
      <w:r>
        <w:separator/>
      </w:r>
    </w:p>
  </w:endnote>
  <w:endnote w:type="continuationSeparator" w:id="0">
    <w:p w:rsidR="00A957A8" w:rsidRDefault="00A95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A8" w:rsidRDefault="00A957A8">
      <w:pPr>
        <w:spacing w:after="0" w:line="240" w:lineRule="auto"/>
      </w:pPr>
      <w:r>
        <w:separator/>
      </w:r>
    </w:p>
  </w:footnote>
  <w:footnote w:type="continuationSeparator" w:id="0">
    <w:p w:rsidR="00A957A8" w:rsidRDefault="00A957A8">
      <w:pPr>
        <w:spacing w:after="0" w:line="240" w:lineRule="auto"/>
      </w:pPr>
      <w:r>
        <w:continuationSeparator/>
      </w:r>
    </w:p>
  </w:footnote>
  <w:footnote w:id="1">
    <w:p w:rsidR="003F7F58" w:rsidRDefault="003F7F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d"/>
        </w:rPr>
        <w:footnoteRef/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ОМСУ муниципальных районов, городских поселений, городского и муниципальных округов Ленинградской области.</w:t>
      </w:r>
    </w:p>
    <w:p w:rsidR="003F7F58" w:rsidRDefault="003F7F58">
      <w:pPr>
        <w:pStyle w:val="aa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0298868"/>
      <w:docPartObj>
        <w:docPartGallery w:val="Page Numbers (Top of Page)"/>
        <w:docPartUnique/>
      </w:docPartObj>
    </w:sdtPr>
    <w:sdtContent>
      <w:p w:rsidR="003F7F58" w:rsidRDefault="001A48FA">
        <w:pPr>
          <w:pStyle w:val="Header"/>
          <w:jc w:val="center"/>
        </w:pPr>
        <w:fldSimple w:instr="PAGE   \* MERGEFORMAT">
          <w:r w:rsidR="00D75509">
            <w:rPr>
              <w:noProof/>
            </w:rPr>
            <w:t>2</w:t>
          </w:r>
        </w:fldSimple>
      </w:p>
    </w:sdtContent>
  </w:sdt>
  <w:p w:rsidR="003F7F58" w:rsidRDefault="003F7F5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6D35"/>
    <w:multiLevelType w:val="hybridMultilevel"/>
    <w:tmpl w:val="C23ACE08"/>
    <w:lvl w:ilvl="0" w:tplc="829616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5A0BBD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A3EB17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A6ABAB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6FE4D7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CA6B25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7C8908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31E250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556E3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024699"/>
    <w:multiLevelType w:val="hybridMultilevel"/>
    <w:tmpl w:val="461609B2"/>
    <w:lvl w:ilvl="0" w:tplc="66C298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E64BCE">
      <w:start w:val="1"/>
      <w:numFmt w:val="lowerLetter"/>
      <w:lvlText w:val="%2."/>
      <w:lvlJc w:val="left"/>
      <w:pPr>
        <w:ind w:left="1440" w:hanging="360"/>
      </w:pPr>
    </w:lvl>
    <w:lvl w:ilvl="2" w:tplc="6F02385A">
      <w:start w:val="1"/>
      <w:numFmt w:val="lowerRoman"/>
      <w:lvlText w:val="%3."/>
      <w:lvlJc w:val="right"/>
      <w:pPr>
        <w:ind w:left="2160" w:hanging="180"/>
      </w:pPr>
    </w:lvl>
    <w:lvl w:ilvl="3" w:tplc="4052038A">
      <w:start w:val="1"/>
      <w:numFmt w:val="decimal"/>
      <w:lvlText w:val="%4."/>
      <w:lvlJc w:val="left"/>
      <w:pPr>
        <w:ind w:left="2880" w:hanging="360"/>
      </w:pPr>
    </w:lvl>
    <w:lvl w:ilvl="4" w:tplc="41FA66EC">
      <w:start w:val="1"/>
      <w:numFmt w:val="lowerLetter"/>
      <w:lvlText w:val="%5."/>
      <w:lvlJc w:val="left"/>
      <w:pPr>
        <w:ind w:left="3600" w:hanging="360"/>
      </w:pPr>
    </w:lvl>
    <w:lvl w:ilvl="5" w:tplc="C4301152">
      <w:start w:val="1"/>
      <w:numFmt w:val="lowerRoman"/>
      <w:lvlText w:val="%6."/>
      <w:lvlJc w:val="right"/>
      <w:pPr>
        <w:ind w:left="4320" w:hanging="180"/>
      </w:pPr>
    </w:lvl>
    <w:lvl w:ilvl="6" w:tplc="D4288548">
      <w:start w:val="1"/>
      <w:numFmt w:val="decimal"/>
      <w:lvlText w:val="%7."/>
      <w:lvlJc w:val="left"/>
      <w:pPr>
        <w:ind w:left="5040" w:hanging="360"/>
      </w:pPr>
    </w:lvl>
    <w:lvl w:ilvl="7" w:tplc="7A6289FC">
      <w:start w:val="1"/>
      <w:numFmt w:val="lowerLetter"/>
      <w:lvlText w:val="%8."/>
      <w:lvlJc w:val="left"/>
      <w:pPr>
        <w:ind w:left="5760" w:hanging="360"/>
      </w:pPr>
    </w:lvl>
    <w:lvl w:ilvl="8" w:tplc="27F0A02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034A7"/>
    <w:multiLevelType w:val="hybridMultilevel"/>
    <w:tmpl w:val="5FC457EE"/>
    <w:lvl w:ilvl="0" w:tplc="C19CEFB2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4E6AF0C">
      <w:start w:val="1"/>
      <w:numFmt w:val="decimal"/>
      <w:lvlText w:val=""/>
      <w:lvlJc w:val="left"/>
    </w:lvl>
    <w:lvl w:ilvl="2" w:tplc="0B646AFE">
      <w:start w:val="1"/>
      <w:numFmt w:val="decimal"/>
      <w:lvlText w:val=""/>
      <w:lvlJc w:val="left"/>
    </w:lvl>
    <w:lvl w:ilvl="3" w:tplc="F2125C10">
      <w:start w:val="1"/>
      <w:numFmt w:val="decimal"/>
      <w:lvlText w:val=""/>
      <w:lvlJc w:val="left"/>
    </w:lvl>
    <w:lvl w:ilvl="4" w:tplc="422C1840">
      <w:start w:val="1"/>
      <w:numFmt w:val="decimal"/>
      <w:lvlText w:val=""/>
      <w:lvlJc w:val="left"/>
    </w:lvl>
    <w:lvl w:ilvl="5" w:tplc="B07E6DDC">
      <w:start w:val="1"/>
      <w:numFmt w:val="decimal"/>
      <w:lvlText w:val=""/>
      <w:lvlJc w:val="left"/>
    </w:lvl>
    <w:lvl w:ilvl="6" w:tplc="F6C6A184">
      <w:start w:val="1"/>
      <w:numFmt w:val="decimal"/>
      <w:lvlText w:val=""/>
      <w:lvlJc w:val="left"/>
    </w:lvl>
    <w:lvl w:ilvl="7" w:tplc="D23CE236">
      <w:start w:val="1"/>
      <w:numFmt w:val="decimal"/>
      <w:lvlText w:val=""/>
      <w:lvlJc w:val="left"/>
    </w:lvl>
    <w:lvl w:ilvl="8" w:tplc="D8D4DF8C">
      <w:start w:val="1"/>
      <w:numFmt w:val="decimal"/>
      <w:lvlText w:val=""/>
      <w:lvlJc w:val="left"/>
    </w:lvl>
  </w:abstractNum>
  <w:abstractNum w:abstractNumId="3">
    <w:nsid w:val="34D17853"/>
    <w:multiLevelType w:val="multilevel"/>
    <w:tmpl w:val="E2C689D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366D22A2"/>
    <w:multiLevelType w:val="hybridMultilevel"/>
    <w:tmpl w:val="91E0C7A8"/>
    <w:lvl w:ilvl="0" w:tplc="F890439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7643782">
      <w:start w:val="1"/>
      <w:numFmt w:val="decimal"/>
      <w:lvlText w:val=""/>
      <w:lvlJc w:val="left"/>
    </w:lvl>
    <w:lvl w:ilvl="2" w:tplc="D226ABB6">
      <w:start w:val="1"/>
      <w:numFmt w:val="decimal"/>
      <w:lvlText w:val=""/>
      <w:lvlJc w:val="left"/>
    </w:lvl>
    <w:lvl w:ilvl="3" w:tplc="0134A6EA">
      <w:start w:val="1"/>
      <w:numFmt w:val="decimal"/>
      <w:lvlText w:val=""/>
      <w:lvlJc w:val="left"/>
    </w:lvl>
    <w:lvl w:ilvl="4" w:tplc="0E48554C">
      <w:start w:val="1"/>
      <w:numFmt w:val="decimal"/>
      <w:lvlText w:val=""/>
      <w:lvlJc w:val="left"/>
    </w:lvl>
    <w:lvl w:ilvl="5" w:tplc="A51007F4">
      <w:start w:val="1"/>
      <w:numFmt w:val="decimal"/>
      <w:lvlText w:val=""/>
      <w:lvlJc w:val="left"/>
    </w:lvl>
    <w:lvl w:ilvl="6" w:tplc="92E6137A">
      <w:start w:val="1"/>
      <w:numFmt w:val="decimal"/>
      <w:lvlText w:val=""/>
      <w:lvlJc w:val="left"/>
    </w:lvl>
    <w:lvl w:ilvl="7" w:tplc="6EBA6DE8">
      <w:start w:val="1"/>
      <w:numFmt w:val="decimal"/>
      <w:lvlText w:val=""/>
      <w:lvlJc w:val="left"/>
    </w:lvl>
    <w:lvl w:ilvl="8" w:tplc="D5EEC406">
      <w:start w:val="1"/>
      <w:numFmt w:val="decimal"/>
      <w:lvlText w:val=""/>
      <w:lvlJc w:val="left"/>
    </w:lvl>
  </w:abstractNum>
  <w:abstractNum w:abstractNumId="5">
    <w:nsid w:val="4F507E12"/>
    <w:multiLevelType w:val="hybridMultilevel"/>
    <w:tmpl w:val="B1F0BDFC"/>
    <w:lvl w:ilvl="0" w:tplc="075C9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D90E5B2">
      <w:start w:val="1"/>
      <w:numFmt w:val="lowerLetter"/>
      <w:lvlText w:val="%2."/>
      <w:lvlJc w:val="left"/>
      <w:pPr>
        <w:ind w:left="1440" w:hanging="360"/>
      </w:pPr>
    </w:lvl>
    <w:lvl w:ilvl="2" w:tplc="93409FCE">
      <w:start w:val="1"/>
      <w:numFmt w:val="lowerRoman"/>
      <w:lvlText w:val="%3."/>
      <w:lvlJc w:val="right"/>
      <w:pPr>
        <w:ind w:left="2160" w:hanging="180"/>
      </w:pPr>
    </w:lvl>
    <w:lvl w:ilvl="3" w:tplc="26ECAE46">
      <w:start w:val="1"/>
      <w:numFmt w:val="decimal"/>
      <w:lvlText w:val="%4."/>
      <w:lvlJc w:val="left"/>
      <w:pPr>
        <w:ind w:left="2880" w:hanging="360"/>
      </w:pPr>
    </w:lvl>
    <w:lvl w:ilvl="4" w:tplc="4606BBAE">
      <w:start w:val="1"/>
      <w:numFmt w:val="lowerLetter"/>
      <w:lvlText w:val="%5."/>
      <w:lvlJc w:val="left"/>
      <w:pPr>
        <w:ind w:left="3600" w:hanging="360"/>
      </w:pPr>
    </w:lvl>
    <w:lvl w:ilvl="5" w:tplc="9D6CB112">
      <w:start w:val="1"/>
      <w:numFmt w:val="lowerRoman"/>
      <w:lvlText w:val="%6."/>
      <w:lvlJc w:val="right"/>
      <w:pPr>
        <w:ind w:left="4320" w:hanging="180"/>
      </w:pPr>
    </w:lvl>
    <w:lvl w:ilvl="6" w:tplc="7B144BD6">
      <w:start w:val="1"/>
      <w:numFmt w:val="decimal"/>
      <w:lvlText w:val="%7."/>
      <w:lvlJc w:val="left"/>
      <w:pPr>
        <w:ind w:left="5040" w:hanging="360"/>
      </w:pPr>
    </w:lvl>
    <w:lvl w:ilvl="7" w:tplc="D49E49CA">
      <w:start w:val="1"/>
      <w:numFmt w:val="lowerLetter"/>
      <w:lvlText w:val="%8."/>
      <w:lvlJc w:val="left"/>
      <w:pPr>
        <w:ind w:left="5760" w:hanging="360"/>
      </w:pPr>
    </w:lvl>
    <w:lvl w:ilvl="8" w:tplc="5FDE482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204D5F"/>
    <w:multiLevelType w:val="hybridMultilevel"/>
    <w:tmpl w:val="E1AAF30E"/>
    <w:lvl w:ilvl="0" w:tplc="0AEE87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7EA2C0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38FC5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3FC5B6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085F5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63460A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7245E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448C8C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C88371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CD64875"/>
    <w:multiLevelType w:val="hybridMultilevel"/>
    <w:tmpl w:val="FB769B06"/>
    <w:lvl w:ilvl="0" w:tplc="A7E0A9A2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1F822088">
      <w:start w:val="1"/>
      <w:numFmt w:val="decimal"/>
      <w:lvlText w:val=""/>
      <w:lvlJc w:val="left"/>
    </w:lvl>
    <w:lvl w:ilvl="2" w:tplc="5DF85E36">
      <w:start w:val="1"/>
      <w:numFmt w:val="decimal"/>
      <w:lvlText w:val=""/>
      <w:lvlJc w:val="left"/>
    </w:lvl>
    <w:lvl w:ilvl="3" w:tplc="C7BC1FFC">
      <w:start w:val="1"/>
      <w:numFmt w:val="decimal"/>
      <w:lvlText w:val=""/>
      <w:lvlJc w:val="left"/>
    </w:lvl>
    <w:lvl w:ilvl="4" w:tplc="4A925922">
      <w:start w:val="1"/>
      <w:numFmt w:val="decimal"/>
      <w:lvlText w:val=""/>
      <w:lvlJc w:val="left"/>
    </w:lvl>
    <w:lvl w:ilvl="5" w:tplc="EE9C7F48">
      <w:start w:val="1"/>
      <w:numFmt w:val="decimal"/>
      <w:lvlText w:val=""/>
      <w:lvlJc w:val="left"/>
    </w:lvl>
    <w:lvl w:ilvl="6" w:tplc="6D0E1B34">
      <w:start w:val="1"/>
      <w:numFmt w:val="decimal"/>
      <w:lvlText w:val=""/>
      <w:lvlJc w:val="left"/>
    </w:lvl>
    <w:lvl w:ilvl="7" w:tplc="E05CDBD0">
      <w:start w:val="1"/>
      <w:numFmt w:val="decimal"/>
      <w:lvlText w:val=""/>
      <w:lvlJc w:val="left"/>
    </w:lvl>
    <w:lvl w:ilvl="8" w:tplc="45901288">
      <w:start w:val="1"/>
      <w:numFmt w:val="decimal"/>
      <w:lvlText w:val=""/>
      <w:lvlJc w:val="left"/>
    </w:lvl>
  </w:abstractNum>
  <w:abstractNum w:abstractNumId="8">
    <w:nsid w:val="62A1125E"/>
    <w:multiLevelType w:val="hybridMultilevel"/>
    <w:tmpl w:val="C6CE87A6"/>
    <w:lvl w:ilvl="0" w:tplc="6906AC3E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9EC5DA8">
      <w:start w:val="1"/>
      <w:numFmt w:val="decimal"/>
      <w:lvlText w:val=""/>
      <w:lvlJc w:val="left"/>
    </w:lvl>
    <w:lvl w:ilvl="2" w:tplc="6ACEF986">
      <w:start w:val="1"/>
      <w:numFmt w:val="decimal"/>
      <w:lvlText w:val=""/>
      <w:lvlJc w:val="left"/>
    </w:lvl>
    <w:lvl w:ilvl="3" w:tplc="5630F3BE">
      <w:start w:val="1"/>
      <w:numFmt w:val="decimal"/>
      <w:lvlText w:val=""/>
      <w:lvlJc w:val="left"/>
    </w:lvl>
    <w:lvl w:ilvl="4" w:tplc="5568FA14">
      <w:start w:val="1"/>
      <w:numFmt w:val="decimal"/>
      <w:lvlText w:val=""/>
      <w:lvlJc w:val="left"/>
    </w:lvl>
    <w:lvl w:ilvl="5" w:tplc="550887D6">
      <w:start w:val="1"/>
      <w:numFmt w:val="decimal"/>
      <w:lvlText w:val=""/>
      <w:lvlJc w:val="left"/>
    </w:lvl>
    <w:lvl w:ilvl="6" w:tplc="B10EE654">
      <w:start w:val="1"/>
      <w:numFmt w:val="decimal"/>
      <w:lvlText w:val=""/>
      <w:lvlJc w:val="left"/>
    </w:lvl>
    <w:lvl w:ilvl="7" w:tplc="E41E01C2">
      <w:start w:val="1"/>
      <w:numFmt w:val="decimal"/>
      <w:lvlText w:val=""/>
      <w:lvlJc w:val="left"/>
    </w:lvl>
    <w:lvl w:ilvl="8" w:tplc="DF66D6C0">
      <w:start w:val="1"/>
      <w:numFmt w:val="decimal"/>
      <w:lvlText w:val=""/>
      <w:lvlJc w:val="left"/>
    </w:lvl>
  </w:abstractNum>
  <w:abstractNum w:abstractNumId="9">
    <w:nsid w:val="7AA571DA"/>
    <w:multiLevelType w:val="hybridMultilevel"/>
    <w:tmpl w:val="F6663A72"/>
    <w:lvl w:ilvl="0" w:tplc="8684D89A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15769814">
      <w:start w:val="1"/>
      <w:numFmt w:val="decimal"/>
      <w:lvlText w:val=""/>
      <w:lvlJc w:val="left"/>
    </w:lvl>
    <w:lvl w:ilvl="2" w:tplc="BA5E1998">
      <w:start w:val="1"/>
      <w:numFmt w:val="decimal"/>
      <w:lvlText w:val=""/>
      <w:lvlJc w:val="left"/>
    </w:lvl>
    <w:lvl w:ilvl="3" w:tplc="24F676B8">
      <w:start w:val="1"/>
      <w:numFmt w:val="decimal"/>
      <w:lvlText w:val=""/>
      <w:lvlJc w:val="left"/>
    </w:lvl>
    <w:lvl w:ilvl="4" w:tplc="DEF60E56">
      <w:start w:val="1"/>
      <w:numFmt w:val="decimal"/>
      <w:lvlText w:val=""/>
      <w:lvlJc w:val="left"/>
    </w:lvl>
    <w:lvl w:ilvl="5" w:tplc="3E1891BE">
      <w:start w:val="1"/>
      <w:numFmt w:val="decimal"/>
      <w:lvlText w:val=""/>
      <w:lvlJc w:val="left"/>
    </w:lvl>
    <w:lvl w:ilvl="6" w:tplc="ADAE9C6A">
      <w:start w:val="1"/>
      <w:numFmt w:val="decimal"/>
      <w:lvlText w:val=""/>
      <w:lvlJc w:val="left"/>
    </w:lvl>
    <w:lvl w:ilvl="7" w:tplc="33EC39C0">
      <w:start w:val="1"/>
      <w:numFmt w:val="decimal"/>
      <w:lvlText w:val=""/>
      <w:lvlJc w:val="left"/>
    </w:lvl>
    <w:lvl w:ilvl="8" w:tplc="F8A809C0">
      <w:start w:val="1"/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4310"/>
    <w:rsid w:val="000271CD"/>
    <w:rsid w:val="000B3929"/>
    <w:rsid w:val="001A48FA"/>
    <w:rsid w:val="00231DA1"/>
    <w:rsid w:val="002F07F3"/>
    <w:rsid w:val="003F7F58"/>
    <w:rsid w:val="006B11D0"/>
    <w:rsid w:val="00741722"/>
    <w:rsid w:val="0077672B"/>
    <w:rsid w:val="00996F45"/>
    <w:rsid w:val="00A957A8"/>
    <w:rsid w:val="00C16386"/>
    <w:rsid w:val="00CC3C9B"/>
    <w:rsid w:val="00D75509"/>
    <w:rsid w:val="00DC4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C4310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C431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C4310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C431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C4310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C431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C4310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C431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C4310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DC431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C4310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DC431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C4310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DC431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C4310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DC431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C4310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C431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C4310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DC4310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C43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C4310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C431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C431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C431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C431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C4310"/>
    <w:rPr>
      <w:i/>
    </w:rPr>
  </w:style>
  <w:style w:type="character" w:customStyle="1" w:styleId="HeaderChar">
    <w:name w:val="Header Char"/>
    <w:basedOn w:val="a0"/>
    <w:link w:val="Header"/>
    <w:uiPriority w:val="99"/>
    <w:rsid w:val="00DC4310"/>
  </w:style>
  <w:style w:type="character" w:customStyle="1" w:styleId="FooterChar">
    <w:name w:val="Footer Char"/>
    <w:basedOn w:val="a0"/>
    <w:link w:val="Footer"/>
    <w:uiPriority w:val="99"/>
    <w:rsid w:val="00DC431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C4310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DC431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C431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C431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C43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C431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C43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DC4310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DC4310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DC4310"/>
    <w:rPr>
      <w:sz w:val="20"/>
    </w:rPr>
  </w:style>
  <w:style w:type="character" w:styleId="ad">
    <w:name w:val="endnote reference"/>
    <w:basedOn w:val="a0"/>
    <w:uiPriority w:val="99"/>
    <w:semiHidden/>
    <w:unhideWhenUsed/>
    <w:rsid w:val="00DC431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C4310"/>
    <w:pPr>
      <w:spacing w:after="57"/>
    </w:pPr>
  </w:style>
  <w:style w:type="paragraph" w:styleId="21">
    <w:name w:val="toc 2"/>
    <w:basedOn w:val="a"/>
    <w:next w:val="a"/>
    <w:uiPriority w:val="39"/>
    <w:unhideWhenUsed/>
    <w:rsid w:val="00DC431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C431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C431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C431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C431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C431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C431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C4310"/>
    <w:pPr>
      <w:spacing w:after="57"/>
      <w:ind w:left="2268"/>
    </w:pPr>
  </w:style>
  <w:style w:type="paragraph" w:styleId="ae">
    <w:name w:val="TOC Heading"/>
    <w:uiPriority w:val="39"/>
    <w:unhideWhenUsed/>
    <w:rsid w:val="00DC4310"/>
  </w:style>
  <w:style w:type="paragraph" w:styleId="af">
    <w:name w:val="table of figures"/>
    <w:basedOn w:val="a"/>
    <w:next w:val="a"/>
    <w:uiPriority w:val="99"/>
    <w:unhideWhenUsed/>
    <w:rsid w:val="00DC4310"/>
    <w:pPr>
      <w:spacing w:after="0"/>
    </w:pPr>
  </w:style>
  <w:style w:type="paragraph" w:customStyle="1" w:styleId="ConsPlusNormal">
    <w:name w:val="ConsPlusNormal"/>
    <w:rsid w:val="00DC431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DC431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">
    <w:name w:val="Header"/>
    <w:basedOn w:val="a"/>
    <w:link w:val="af0"/>
    <w:uiPriority w:val="99"/>
    <w:unhideWhenUsed/>
    <w:rsid w:val="00DC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Header"/>
    <w:uiPriority w:val="99"/>
    <w:rsid w:val="00DC4310"/>
  </w:style>
  <w:style w:type="paragraph" w:customStyle="1" w:styleId="Footer">
    <w:name w:val="Footer"/>
    <w:basedOn w:val="a"/>
    <w:link w:val="af1"/>
    <w:uiPriority w:val="99"/>
    <w:unhideWhenUsed/>
    <w:rsid w:val="00DC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Footer"/>
    <w:uiPriority w:val="99"/>
    <w:rsid w:val="00DC4310"/>
  </w:style>
  <w:style w:type="paragraph" w:styleId="af2">
    <w:name w:val="Normal (Web)"/>
    <w:basedOn w:val="a"/>
    <w:uiPriority w:val="99"/>
    <w:semiHidden/>
    <w:unhideWhenUsed/>
    <w:rsid w:val="00DC43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DC4310"/>
    <w:pPr>
      <w:ind w:left="720"/>
      <w:contextualSpacing/>
    </w:pPr>
  </w:style>
  <w:style w:type="paragraph" w:customStyle="1" w:styleId="ConsPlusTitle">
    <w:name w:val="ConsPlusTitle"/>
    <w:rsid w:val="00DC4310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4">
    <w:name w:val="Название проектного документа"/>
    <w:basedOn w:val="a"/>
    <w:rsid w:val="00DC4310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f5">
    <w:name w:val="annotation reference"/>
    <w:basedOn w:val="a0"/>
    <w:uiPriority w:val="99"/>
    <w:semiHidden/>
    <w:unhideWhenUsed/>
    <w:rsid w:val="00DC431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C4310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DC431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C431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C4310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DC4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C4310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fc"/>
    <w:uiPriority w:val="99"/>
    <w:semiHidden/>
    <w:unhideWhenUsed/>
    <w:rsid w:val="00DC4310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a"/>
    <w:uiPriority w:val="99"/>
    <w:semiHidden/>
    <w:rsid w:val="00DC4310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DC4310"/>
    <w:rPr>
      <w:vertAlign w:val="superscript"/>
    </w:rPr>
  </w:style>
  <w:style w:type="character" w:styleId="afe">
    <w:name w:val="Hyperlink"/>
    <w:basedOn w:val="a0"/>
    <w:uiPriority w:val="99"/>
    <w:unhideWhenUsed/>
    <w:rsid w:val="00DC4310"/>
    <w:rPr>
      <w:color w:val="0000FF" w:themeColor="hyperlink"/>
      <w:u w:val="single"/>
    </w:rPr>
  </w:style>
  <w:style w:type="character" w:customStyle="1" w:styleId="aff">
    <w:name w:val="Основной текст_"/>
    <w:basedOn w:val="a0"/>
    <w:link w:val="10"/>
    <w:rsid w:val="00DC4310"/>
    <w:rPr>
      <w:rFonts w:ascii="Times New Roman" w:eastAsia="Times New Roman" w:hAnsi="Times New Roman" w:cs="Times New Roman"/>
      <w:sz w:val="26"/>
      <w:szCs w:val="26"/>
    </w:rPr>
  </w:style>
  <w:style w:type="character" w:customStyle="1" w:styleId="80">
    <w:name w:val="Основной текст (8)_"/>
    <w:basedOn w:val="a0"/>
    <w:link w:val="81"/>
    <w:rsid w:val="00DC4310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0">
    <w:name w:val="Основной текст1"/>
    <w:basedOn w:val="a"/>
    <w:link w:val="aff"/>
    <w:rsid w:val="00DC431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1">
    <w:name w:val="Основной текст (8)"/>
    <w:basedOn w:val="a"/>
    <w:link w:val="80"/>
    <w:rsid w:val="00DC4310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f0">
    <w:name w:val="Другое_"/>
    <w:basedOn w:val="a0"/>
    <w:link w:val="aff1"/>
    <w:rsid w:val="00DC4310"/>
    <w:rPr>
      <w:rFonts w:ascii="Times New Roman" w:eastAsia="Times New Roman" w:hAnsi="Times New Roman" w:cs="Times New Roman"/>
      <w:sz w:val="26"/>
      <w:szCs w:val="26"/>
    </w:rPr>
  </w:style>
  <w:style w:type="paragraph" w:customStyle="1" w:styleId="aff1">
    <w:name w:val="Другое"/>
    <w:basedOn w:val="a"/>
    <w:link w:val="aff0"/>
    <w:rsid w:val="00DC431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ff2">
    <w:name w:val="Table Grid"/>
    <w:basedOn w:val="a1"/>
    <w:uiPriority w:val="59"/>
    <w:unhideWhenUsed/>
    <w:rsid w:val="00DC431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Body Text"/>
    <w:basedOn w:val="a"/>
    <w:link w:val="aff4"/>
    <w:rsid w:val="003F7F5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4">
    <w:name w:val="Основной текст Знак"/>
    <w:basedOn w:val="a0"/>
    <w:link w:val="aff3"/>
    <w:rsid w:val="003F7F5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6576</Words>
  <Characters>37486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2026-11-05T09:14:00Z</dcterms:created>
  <dcterms:modified xsi:type="dcterms:W3CDTF">2026-11-05T09:14:00Z</dcterms:modified>
</cp:coreProperties>
</file>