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3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3149600</wp:posOffset>
            </wp:positionH>
            <wp:positionV relativeFrom="paragraph">
              <wp:posOffset>97155</wp:posOffset>
            </wp:positionV>
            <wp:extent cx="592455" cy="681990"/>
            <wp:effectExtent l="19050" t="0" r="0" b="0"/>
            <wp:wrapNone/>
            <wp:docPr id="2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8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5164">
        <w:rPr>
          <w:rFonts w:ascii="Times New Roman" w:hAnsi="Times New Roman" w:cs="Times New Roman"/>
          <w:b/>
          <w:bCs/>
          <w:sz w:val="28"/>
          <w:szCs w:val="28"/>
          <w:highlight w:val="cyan"/>
          <w:lang w:eastAsia="ru-RU"/>
        </w:rPr>
        <w:t>ПРОЕКТ</w:t>
      </w:r>
    </w:p>
    <w:p w:rsidR="00AD1E3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  <w:lang w:eastAsia="ru-RU"/>
        </w:rPr>
      </w:pPr>
    </w:p>
    <w:p w:rsidR="00AD1E3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  <w:lang w:eastAsia="ru-RU"/>
        </w:rPr>
      </w:pPr>
    </w:p>
    <w:p w:rsidR="00AD1E32" w:rsidRDefault="00AD1E32" w:rsidP="00AD1E3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D1E32" w:rsidRPr="003155EC" w:rsidRDefault="00AD1E32" w:rsidP="00AD1E3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D1E32" w:rsidRPr="003155EC" w:rsidRDefault="00AD1E32" w:rsidP="00AD1E3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D1E32" w:rsidRPr="003155EC" w:rsidRDefault="00AD1E32" w:rsidP="00AD1E3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AD1E32" w:rsidRPr="003155EC" w:rsidRDefault="00AD1E32" w:rsidP="00AD1E3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AD1E32" w:rsidRPr="003155EC" w:rsidRDefault="00AD1E32" w:rsidP="00AD1E3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AD1E32" w:rsidRPr="003155EC" w:rsidRDefault="00AD1E32" w:rsidP="00AD1E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5EC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AD1E32" w:rsidRPr="003155EC" w:rsidRDefault="00AD1E32" w:rsidP="00AD1E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164" w:rsidRPr="008D1740" w:rsidRDefault="00CB5164" w:rsidP="00CB51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CB5164" w:rsidRDefault="00CB5164" w:rsidP="00AD1E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D1E32" w:rsidRPr="003155EC" w:rsidRDefault="00AD1E32" w:rsidP="00AD1E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155EC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Pr="003155EC">
        <w:rPr>
          <w:rFonts w:ascii="Times New Roman" w:hAnsi="Times New Roman" w:cs="Times New Roman"/>
          <w:b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3155E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AD1E32" w:rsidRPr="003155EC" w:rsidRDefault="00AD1E32" w:rsidP="00AD1E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D1E32" w:rsidRPr="0097657A" w:rsidRDefault="00AD1E32" w:rsidP="00AD1E32">
      <w:pPr>
        <w:pStyle w:val="aff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7657A">
        <w:rPr>
          <w:rFonts w:ascii="Times New Roman" w:hAnsi="Times New Roman" w:cs="Times New Roman"/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AD1E32" w:rsidRPr="0097657A" w:rsidRDefault="00AD1E32" w:rsidP="00AD1E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D1E32" w:rsidRPr="00AD1E32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E32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AD1E32">
        <w:rPr>
          <w:rFonts w:ascii="Times New Roman" w:hAnsi="Times New Roman" w:cs="Times New Roman"/>
          <w:sz w:val="24"/>
          <w:szCs w:val="24"/>
        </w:rPr>
        <w:t xml:space="preserve"> </w:t>
      </w:r>
      <w:r w:rsidRPr="00AD1E32">
        <w:rPr>
          <w:rFonts w:ascii="Times New Roman" w:hAnsi="Times New Roman" w:cs="Times New Roman"/>
          <w:bCs/>
          <w:sz w:val="24"/>
          <w:szCs w:val="24"/>
        </w:rPr>
        <w:t>«</w:t>
      </w:r>
      <w:r w:rsidRPr="00AD1E32"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AD1E32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AD1E32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AD1E32" w:rsidRPr="003155EC" w:rsidRDefault="00AD1E32" w:rsidP="00AD1E32">
      <w:pPr>
        <w:pStyle w:val="12"/>
        <w:ind w:firstLine="709"/>
        <w:rPr>
          <w:color w:val="1D1B11"/>
        </w:rPr>
      </w:pPr>
      <w:r w:rsidRPr="00AD1E32">
        <w:rPr>
          <w:color w:val="1D1B11"/>
        </w:rPr>
        <w:t>2. Признать утратившим силу постановление администрации Синявинского городского</w:t>
      </w:r>
      <w:r w:rsidRPr="003155EC">
        <w:rPr>
          <w:color w:val="1D1B11"/>
        </w:rPr>
        <w:t xml:space="preserve"> поселения Кировского муниципального района Ленинградской области:</w:t>
      </w:r>
    </w:p>
    <w:p w:rsidR="00AD1E32" w:rsidRPr="00AD1E32" w:rsidRDefault="00AD1E32" w:rsidP="00AD1E32">
      <w:pPr>
        <w:pStyle w:val="12"/>
        <w:ind w:firstLine="709"/>
        <w:rPr>
          <w:color w:val="1D1B11"/>
        </w:rPr>
      </w:pPr>
      <w:r w:rsidRPr="00AD1E32">
        <w:rPr>
          <w:color w:val="1D1B11"/>
        </w:rPr>
        <w:t xml:space="preserve">- от 25.02.2026 № 94 </w:t>
      </w:r>
      <w:r w:rsidRPr="00AD1E32">
        <w:rPr>
          <w:bCs/>
        </w:rPr>
        <w:t>«</w:t>
      </w:r>
      <w:r w:rsidRPr="00AD1E32">
        <w:t>Принятие граждан на учет в качестве нуждающихся в жилых помещениях, предоставляемых по договорам социального найма</w:t>
      </w:r>
      <w:r w:rsidRPr="00AD1E32">
        <w:rPr>
          <w:bCs/>
        </w:rPr>
        <w:t>».</w:t>
      </w: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E32">
        <w:rPr>
          <w:rFonts w:ascii="Times New Roman" w:hAnsi="Times New Roman" w:cs="Times New Roman"/>
          <w:sz w:val="24"/>
          <w:szCs w:val="24"/>
        </w:rPr>
        <w:t>3. Настоящее</w:t>
      </w:r>
      <w:r w:rsidRPr="003155EC">
        <w:rPr>
          <w:rFonts w:ascii="Times New Roman" w:hAnsi="Times New Roman" w:cs="Times New Roman"/>
          <w:sz w:val="24"/>
          <w:szCs w:val="24"/>
        </w:rPr>
        <w:t xml:space="preserve">  постановление подлежит опубликованию на сайте Синявинского городского поселения в сети Интернет </w:t>
      </w:r>
      <w:hyperlink r:id="rId9" w:history="1">
        <w:r w:rsidRPr="003155EC">
          <w:rPr>
            <w:rStyle w:val="af0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3155EC">
        <w:rPr>
          <w:rFonts w:ascii="Times New Roman" w:hAnsi="Times New Roman" w:cs="Times New Roman"/>
          <w:sz w:val="24"/>
          <w:szCs w:val="24"/>
        </w:rPr>
        <w:t>.</w:t>
      </w: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4. </w:t>
      </w:r>
      <w:r w:rsidRPr="003155EC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3155EC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55EC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Е.В. Хоменок</w:t>
      </w: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97657A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0"/>
          <w:szCs w:val="20"/>
        </w:rPr>
      </w:pPr>
      <w:r w:rsidRPr="0097657A">
        <w:rPr>
          <w:rFonts w:ascii="Times New Roman" w:hAnsi="Times New Roman"/>
          <w:bCs/>
          <w:sz w:val="20"/>
          <w:szCs w:val="20"/>
        </w:rPr>
        <w:t xml:space="preserve">Разослано: в дело, начальнику управления по общим и правовым вопросам 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97657A">
          <w:rPr>
            <w:rStyle w:val="af0"/>
            <w:rFonts w:ascii="Times New Roman" w:hAnsi="Times New Roman"/>
            <w:bCs/>
            <w:sz w:val="20"/>
            <w:szCs w:val="20"/>
          </w:rPr>
          <w:t>https://www.lo-sinyavino.ru/</w:t>
        </w:r>
      </w:hyperlink>
    </w:p>
    <w:p w:rsidR="00AD1E32" w:rsidRPr="00C96EC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AD1E32" w:rsidRPr="00C96EC2" w:rsidRDefault="00AD1E32" w:rsidP="00AD1E32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C96EC2">
        <w:rPr>
          <w:rFonts w:ascii="Times New Roman" w:hAnsi="Times New Roman" w:cs="Times New Roman"/>
          <w:color w:val="1D1B11"/>
          <w:sz w:val="24"/>
          <w:szCs w:val="24"/>
        </w:rPr>
        <w:t>Приложение, утверждено постановлением администрации</w:t>
      </w:r>
    </w:p>
    <w:p w:rsidR="00AD1E32" w:rsidRPr="00C96EC2" w:rsidRDefault="00AD1E32" w:rsidP="00AD1E32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C96EC2">
        <w:rPr>
          <w:rFonts w:ascii="Times New Roman" w:hAnsi="Times New Roman" w:cs="Times New Roman"/>
          <w:color w:val="1D1B11"/>
          <w:sz w:val="24"/>
          <w:szCs w:val="24"/>
        </w:rPr>
        <w:t xml:space="preserve">Синявинского городского поселения Кировского муниципального района Ленинградской области </w:t>
      </w:r>
    </w:p>
    <w:p w:rsidR="00CB5164" w:rsidRPr="008D1740" w:rsidRDefault="00CB5164" w:rsidP="00CB51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D1E32" w:rsidRPr="00C96EC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AD1E32" w:rsidRPr="00C96EC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AD1E32" w:rsidRPr="00C96EC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AD1E32" w:rsidRPr="00C96EC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D1E32" w:rsidRPr="00C96EC2" w:rsidRDefault="00AD1E32" w:rsidP="00AD1E32">
      <w:pPr>
        <w:pStyle w:val="ConsPlusTitle"/>
        <w:widowControl/>
        <w:tabs>
          <w:tab w:val="left" w:pos="1134"/>
        </w:tabs>
        <w:jc w:val="center"/>
      </w:pPr>
      <w:r w:rsidRPr="00C96EC2">
        <w:t xml:space="preserve">Административный регламент </w:t>
      </w:r>
    </w:p>
    <w:p w:rsidR="00FE4B5C" w:rsidRPr="00C96EC2" w:rsidRDefault="00243B1E">
      <w:pPr>
        <w:pStyle w:val="ConsPlusTitle"/>
        <w:widowControl/>
        <w:tabs>
          <w:tab w:val="left" w:pos="1134"/>
        </w:tabs>
        <w:jc w:val="center"/>
      </w:pPr>
      <w:r w:rsidRPr="00C96EC2">
        <w:t xml:space="preserve">по предоставлению </w:t>
      </w:r>
    </w:p>
    <w:p w:rsidR="00FE4B5C" w:rsidRPr="00C96EC2" w:rsidRDefault="00243B1E">
      <w:pPr>
        <w:pStyle w:val="ConsPlusTitle"/>
        <w:widowControl/>
        <w:tabs>
          <w:tab w:val="left" w:pos="1134"/>
        </w:tabs>
        <w:jc w:val="center"/>
      </w:pPr>
      <w:r w:rsidRPr="00C96EC2">
        <w:t xml:space="preserve">на территории </w:t>
      </w:r>
      <w:r w:rsidR="00C62E3C" w:rsidRPr="00C96EC2">
        <w:t>Синявинского городского поселения Кировского муниципального района Ленинградской области</w:t>
      </w:r>
      <w:r w:rsidRPr="00C96EC2">
        <w:t xml:space="preserve"> муниципальной услуги </w:t>
      </w:r>
    </w:p>
    <w:p w:rsidR="00FE4B5C" w:rsidRPr="00C96EC2" w:rsidRDefault="00243B1E">
      <w:pPr>
        <w:pStyle w:val="ConsPlusTitle"/>
        <w:widowControl/>
        <w:tabs>
          <w:tab w:val="left" w:pos="1134"/>
        </w:tabs>
        <w:jc w:val="center"/>
        <w:rPr>
          <w:bCs w:val="0"/>
        </w:rPr>
      </w:pPr>
      <w:r w:rsidRPr="00C96EC2">
        <w:t>«Принятие граждан на учет в качестве нуждающихся в жилых помещениях, предоставляемых по договорам социального найма»</w:t>
      </w:r>
    </w:p>
    <w:p w:rsidR="00FE4B5C" w:rsidRPr="00C96EC2" w:rsidRDefault="00243B1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(Сокращённое наименование: «Принятие граждан на учет в качестве нуждающихся в жилых помещениях».) 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(далее – административный регламент)</w:t>
      </w: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Pr="00C96EC2" w:rsidRDefault="00243B1E">
      <w:pPr>
        <w:pStyle w:val="af"/>
        <w:numPr>
          <w:ilvl w:val="0"/>
          <w:numId w:val="26"/>
        </w:num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EC2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FE4B5C" w:rsidRPr="00C96EC2" w:rsidRDefault="00FE4B5C">
      <w:pPr>
        <w:pStyle w:val="af"/>
        <w:spacing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FE4B5C" w:rsidRPr="00C96EC2" w:rsidRDefault="00243B1E">
      <w:pPr>
        <w:pStyle w:val="af"/>
        <w:numPr>
          <w:ilvl w:val="1"/>
          <w:numId w:val="26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Предмет регулирования:</w:t>
      </w:r>
    </w:p>
    <w:p w:rsidR="00FE4B5C" w:rsidRPr="00C96EC2" w:rsidRDefault="00243B1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Регламент устанавливает порядок и стандарт предоставления муниципальной услуги.</w:t>
      </w:r>
    </w:p>
    <w:p w:rsidR="00FE4B5C" w:rsidRPr="00C96EC2" w:rsidRDefault="00FE4B5C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4B5C" w:rsidRPr="00C96EC2" w:rsidRDefault="00243B1E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1.2  Круг заявителей:</w:t>
      </w:r>
    </w:p>
    <w:p w:rsidR="00FE4B5C" w:rsidRPr="00C96EC2" w:rsidRDefault="00243B1E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Заявителями, имеющими право обратиться за получением </w:t>
      </w:r>
      <w:r w:rsidRPr="00C96EC2">
        <w:rPr>
          <w:rFonts w:ascii="Times New Roman" w:hAnsi="Times New Roman" w:cs="Times New Roman"/>
          <w:bCs/>
          <w:sz w:val="24"/>
          <w:szCs w:val="24"/>
        </w:rPr>
        <w:t>муниципальной услуги</w:t>
      </w:r>
      <w:r w:rsidRPr="00C96EC2">
        <w:rPr>
          <w:rFonts w:ascii="Times New Roman" w:hAnsi="Times New Roman" w:cs="Times New Roman"/>
          <w:sz w:val="24"/>
          <w:szCs w:val="24"/>
        </w:rPr>
        <w:t>:</w:t>
      </w:r>
    </w:p>
    <w:p w:rsidR="00FE4B5C" w:rsidRPr="00C96EC2" w:rsidRDefault="00243B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1.2.1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о принятии граждан на учет в качестве нуждающихся в жилых помещениях, предоставляемых по договорам социального найма, </w:t>
      </w:r>
      <w:r w:rsidRPr="00C96EC2">
        <w:rPr>
          <w:rFonts w:ascii="Times New Roman" w:hAnsi="Times New Roman" w:cs="Times New Roman"/>
          <w:sz w:val="24"/>
          <w:szCs w:val="24"/>
        </w:rPr>
        <w:t xml:space="preserve">являются физические лица (далее - заявители) из числа граждан Российской Федерации, постоянно проживающих на территории </w:t>
      </w:r>
      <w:r w:rsidR="00C62E3C" w:rsidRPr="00C96EC2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C96EC2">
        <w:rPr>
          <w:rFonts w:ascii="Times New Roman" w:hAnsi="Times New Roman" w:cs="Times New Roman"/>
          <w:sz w:val="24"/>
          <w:szCs w:val="24"/>
        </w:rPr>
        <w:t xml:space="preserve"> Ленинградской области из числа: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- малоимущих граждан,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постоянно проживающих на территории Ленинградской области в общей сложности не менее пяти лет (требование пятилетнего срока проживания на территории Ленинградской области не распространяется на детей в возрасте до 5 лет);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- иных определенных федеральным законом, указом Президента Российской Федерации или законом субъекта Российской Федерации категорий граждан;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1.2.2.</w:t>
      </w:r>
      <w:r w:rsidRPr="00C96EC2">
        <w:rPr>
          <w:rFonts w:ascii="Times New Roman" w:hAnsi="Times New Roman" w:cs="Times New Roman"/>
          <w:sz w:val="24"/>
          <w:szCs w:val="24"/>
        </w:rPr>
        <w:t xml:space="preserve"> о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предоставлении информации об очередности предоставления жилых помещений по договору социального найма</w:t>
      </w:r>
      <w:r w:rsidRPr="00C96EC2">
        <w:rPr>
          <w:rFonts w:ascii="Times New Roman" w:hAnsi="Times New Roman" w:cs="Times New Roman"/>
          <w:sz w:val="24"/>
          <w:szCs w:val="24"/>
        </w:rPr>
        <w:t xml:space="preserve"> являются физические лица (далее - заявители) из числа граждан Российской Федерации, постоянно проживающих на территории </w:t>
      </w:r>
      <w:r w:rsidR="00C62E3C" w:rsidRPr="00C96EC2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96EC2">
        <w:rPr>
          <w:rFonts w:ascii="Times New Roman" w:hAnsi="Times New Roman" w:cs="Times New Roman"/>
          <w:sz w:val="24"/>
          <w:szCs w:val="24"/>
        </w:rPr>
        <w:t xml:space="preserve">, состоящие на учете в качестве нуждающихся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в жилых помещениях, предоставляемых по договорам социального найма</w:t>
      </w:r>
      <w:r w:rsidRPr="00C96EC2">
        <w:rPr>
          <w:rFonts w:ascii="Times New Roman" w:hAnsi="Times New Roman" w:cs="Times New Roman"/>
          <w:sz w:val="24"/>
          <w:szCs w:val="24"/>
        </w:rPr>
        <w:t>;</w:t>
      </w:r>
    </w:p>
    <w:p w:rsidR="00FE4B5C" w:rsidRPr="00C96EC2" w:rsidRDefault="00243B1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Представлять интересы заявителя имеют право (далее - представитель заявителя): </w:t>
      </w:r>
    </w:p>
    <w:p w:rsidR="00FE4B5C" w:rsidRPr="00C96EC2" w:rsidRDefault="00243B1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законные представители (родители, усыновители, опекуны) несовершеннолетних в возрасте до 14 лет, в том числе граждан, признанных по решению суда недееспособными; </w:t>
      </w:r>
    </w:p>
    <w:p w:rsidR="00FE4B5C" w:rsidRPr="00C96EC2" w:rsidRDefault="00243B1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C96EC2">
        <w:rPr>
          <w:rFonts w:ascii="Times New Roman" w:hAnsi="Times New Roman" w:cs="Times New Roman"/>
          <w:sz w:val="24"/>
          <w:szCs w:val="24"/>
        </w:rPr>
        <w:t>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FE4B5C" w:rsidRPr="00C96EC2" w:rsidRDefault="00FE4B5C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C96EC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Стандарт предоставления муниципальной услуги.</w:t>
      </w:r>
    </w:p>
    <w:p w:rsidR="00FE4B5C" w:rsidRPr="00C96EC2" w:rsidRDefault="00FE4B5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2.1. Наименование </w:t>
      </w: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: «Принятие граждан на учет в качестве нуждающихся в жилых помещениях, предоставляемых по договорам социального найма».</w:t>
      </w:r>
    </w:p>
    <w:p w:rsidR="00FE4B5C" w:rsidRPr="00C96EC2" w:rsidRDefault="00FE4B5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FE4B5C" w:rsidRPr="00C96EC2" w:rsidRDefault="00243B1E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Муниципальную услугу предоставляет: администрация </w:t>
      </w:r>
      <w:r w:rsidR="00C62E3C" w:rsidRPr="00C96EC2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2.3. Результат предоставления муниципальной услуги: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2.3.1. в отношении услуги 1.2.1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решение в форме ненормативного правового акта о принятии на учет в качестве нуждающихся в жилых помещениях, предоставляемых по договору социального найма или об отказе в принятии на учет в качестве нуждающихся в жилых помещениях, предоставляемых по договорам социального найма (каждое муниципальное образование разрабатывает и утверждает самостоятельно форму, шаблоны указаны в приложении  №5 и № 6);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>2.3.2. в отношении услуги 1.2.2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результатом предоставления муниципальной услуги является: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решение о предоставлении информации об очередности предоставления жилых помещений по договору социального найма или об отказе в предоставлении информации об очередности предоставления жилых помещений по договору социального найма</w:t>
      </w:r>
      <w:r w:rsidR="008638AB" w:rsidRPr="00C96EC2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решение направляется в форме </w:t>
      </w:r>
      <w:r w:rsidRPr="00C96EC2">
        <w:rPr>
          <w:rFonts w:ascii="Times New Roman" w:hAnsi="Times New Roman" w:cs="Times New Roman"/>
          <w:i/>
          <w:sz w:val="24"/>
          <w:szCs w:val="24"/>
          <w:lang w:eastAsia="ru-RU"/>
        </w:rPr>
        <w:t>уведомления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2.3.3. Реестровая запись о постановке граждан на учет в качестве нуждающихся в жилом помещении, предоставляемом по договору социального найма, в соответствии с категорией заявителей фиксируется в государственной информационной системе Ленинградской области «Единая информационная система учета граждан, проживающих в Ленинградской области, нуждающихся в улучшении жилищных условий» (далее – ГИС ЛО «Жилье»);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2.3.4. Результат предоставления муниципальной услуги может быть получен заявителем посредством: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а) личной явки: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МФЦ;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б) без личной явки: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почтовым отправлением;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2.4. Срок предоставления муниципальной услуги: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2.4.1.  по услуге </w:t>
      </w: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1.2.1 -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составляет 10 рабочих дней с даты поступления (регистрации) заявления в органе, предоставляющем муниципальную услугу;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2.4.2. по услуге </w:t>
      </w: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>1.2.2.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- составляет 1 рабочий день с даты поступления (регистрации) заявления в орган, предоставляющий муниципальную услугу.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lastRenderedPageBreak/>
        <w:t>Взимание платы за предоставление муниципальной услуги законодательством Российской Федерации не предусмотрено.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2.7. Срок регистрации запроса заявителя о предоставлении муниципальной услуги составляет: 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- при направлении заявления через МФЦ в орган, предоставляющий муниципальную услугу, 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sz w:val="24"/>
          <w:szCs w:val="24"/>
        </w:rPr>
        <w:t>- при направлении запроса</w:t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Единого портала - </w:t>
      </w:r>
      <w:r w:rsidRPr="00C96EC2">
        <w:rPr>
          <w:rFonts w:ascii="Times New Roman" w:eastAsia="Times New Roman" w:hAnsi="Times New Roman" w:cs="Times New Roman"/>
          <w:sz w:val="24"/>
          <w:szCs w:val="24"/>
        </w:rPr>
        <w:t xml:space="preserve">в день поступления запроса в </w:t>
      </w:r>
      <w:r w:rsidRPr="00C96EC2">
        <w:rPr>
          <w:rFonts w:ascii="Times New Roman" w:hAnsi="Times New Roman" w:cs="Times New Roman"/>
          <w:sz w:val="24"/>
          <w:szCs w:val="24"/>
        </w:rPr>
        <w:t xml:space="preserve">орган, предоставляющий муниципальную услугу, </w:t>
      </w:r>
      <w:r w:rsidRPr="00C96EC2">
        <w:rPr>
          <w:rFonts w:ascii="Times New Roman" w:eastAsia="Times New Roman" w:hAnsi="Times New Roman" w:cs="Times New Roman"/>
          <w:sz w:val="24"/>
          <w:szCs w:val="24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C96EC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C96EC2">
        <w:rPr>
          <w:rFonts w:ascii="Times New Roman" w:hAnsi="Times New Roman" w:cs="Times New Roman"/>
          <w:sz w:val="24"/>
          <w:szCs w:val="24"/>
        </w:rPr>
        <w:t>МФЦ, размещены на официальном сайте, в информационно-телекоммуникационной сети "Интернет", а также на Едином портале.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используется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ГИС ЛО «Жилье»</w:t>
      </w:r>
      <w:r w:rsidRPr="00C96EC2">
        <w:rPr>
          <w:rFonts w:ascii="Times New Roman" w:hAnsi="Times New Roman" w:cs="Times New Roman"/>
          <w:sz w:val="24"/>
          <w:szCs w:val="24"/>
        </w:rPr>
        <w:t>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</w:t>
      </w:r>
      <w:r w:rsidRPr="00C96EC2">
        <w:rPr>
          <w:rFonts w:ascii="Times New Roman" w:hAnsi="Times New Roman" w:cs="Times New Roman"/>
          <w:b/>
          <w:sz w:val="24"/>
          <w:szCs w:val="24"/>
        </w:rPr>
        <w:t>3.7 настоящих методических рекомендаций</w:t>
      </w:r>
      <w:r w:rsidRPr="00C96EC2">
        <w:rPr>
          <w:rFonts w:ascii="Times New Roman" w:hAnsi="Times New Roman" w:cs="Times New Roman"/>
          <w:sz w:val="24"/>
          <w:szCs w:val="24"/>
        </w:rPr>
        <w:t>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lastRenderedPageBreak/>
        <w:t>В многофункциональном центре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Формы заявления и документов приведены в приложении к настоящим методическим рекомендациям.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C96EC2">
        <w:rPr>
          <w:rFonts w:ascii="Times New Roman" w:hAnsi="Times New Roman" w:cs="Times New Roman"/>
          <w:sz w:val="24"/>
          <w:szCs w:val="24"/>
        </w:rPr>
        <w:t>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C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96EC2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документов, необходимых для предоставления муниципальной услуги;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в) межведомственное информационное взаимодействие;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г) приостановление предоставления муниципальной услуги;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е) предоставление результата муниципальной услуги; 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3.2. Профилирование заявителя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при приеме и регистрации запроса (заявления) и документов, необходимых для предоставления муниципальной услуги.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 настоящего регламента.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По результатам профилирования определяется принадлежность заявителя к одной из следующих категорий: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Категория 1:</w:t>
      </w:r>
      <w:r w:rsidRPr="00C96EC2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</w:t>
      </w:r>
      <w:r w:rsidR="00F623D4" w:rsidRPr="00C96EC2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Ленинградской области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в общей сложности не менее пяти лет (за исключением детей в возрасте до 5 лет)</w:t>
      </w:r>
      <w:r w:rsidRPr="00C96EC2">
        <w:rPr>
          <w:rFonts w:ascii="Times New Roman" w:hAnsi="Times New Roman" w:cs="Times New Roman"/>
          <w:sz w:val="24"/>
          <w:szCs w:val="24"/>
        </w:rPr>
        <w:t>,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96EC2">
        <w:rPr>
          <w:rFonts w:ascii="Times New Roman" w:hAnsi="Times New Roman" w:cs="Times New Roman"/>
          <w:sz w:val="24"/>
          <w:szCs w:val="24"/>
        </w:rPr>
        <w:t>являющийся малоимущим;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Категория 2:</w:t>
      </w:r>
      <w:r w:rsidRPr="00C96EC2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</w:t>
      </w:r>
      <w:r w:rsidR="00F623D4" w:rsidRPr="00C96EC2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96EC2">
        <w:rPr>
          <w:rFonts w:ascii="Times New Roman" w:hAnsi="Times New Roman" w:cs="Times New Roman"/>
          <w:sz w:val="24"/>
          <w:szCs w:val="24"/>
        </w:rPr>
        <w:t>, относящийся к определенным федеральным законом, указом Президента РФ или законом субъекта РФ категорий граждан: ветераны ВОВ; члены семей погибших инвалидов войны и участников ВОВ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; ВП;</w:t>
      </w:r>
      <w:r w:rsidRPr="00C96EC2">
        <w:rPr>
          <w:rFonts w:ascii="Times New Roman" w:hAnsi="Times New Roman" w:cs="Times New Roman"/>
          <w:sz w:val="24"/>
          <w:szCs w:val="24"/>
        </w:rPr>
        <w:t xml:space="preserve"> КС;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ЧС;</w:t>
      </w:r>
      <w:r w:rsidRPr="00C96EC2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 xml:space="preserve"> участники СВО, ставшие инвалидами вследствие участия в СВО, члены семей погибших (умерших) участников СВО;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Категория 3:</w:t>
      </w:r>
      <w:r w:rsidRPr="00C96EC2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</w:t>
      </w:r>
      <w:r w:rsidR="00F623D4" w:rsidRPr="00C96EC2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, состоящий на учете </w:t>
      </w:r>
      <w:r w:rsidRPr="00C96EC2">
        <w:rPr>
          <w:rFonts w:ascii="Times New Roman" w:hAnsi="Times New Roman" w:cs="Times New Roman"/>
          <w:sz w:val="24"/>
          <w:szCs w:val="24"/>
        </w:rPr>
        <w:t xml:space="preserve">в качестве нуждающихся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в жилых помещениях, предоставляемых по договорам социального найма.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административным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3.3.1. Прием запроса (заявления) и документов, необходимых для предоставления муниципальной услуги, осуществляется: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а) при личном обращении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МФЦ;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б) без личного обращения: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3.3.2. Форма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3.3.3.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3.3.4. </w:t>
      </w:r>
      <w:r w:rsidRPr="00C96EC2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3.3.5. 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3.3.6.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при направлении запроса из МФЦ в орган, предоставляющий муниципальную услугу, на бумажном носителе - в день поступления документов.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C96EC2">
        <w:rPr>
          <w:rFonts w:ascii="Times New Roman" w:hAnsi="Times New Roman" w:cs="Times New Roman"/>
          <w:sz w:val="24"/>
          <w:szCs w:val="24"/>
        </w:rPr>
        <w:t xml:space="preserve">орган, предоставляющий муниципальную услугу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tbl>
      <w:tblPr>
        <w:tblStyle w:val="aff5"/>
        <w:tblW w:w="10608" w:type="dxa"/>
        <w:tblLook w:val="04A0"/>
      </w:tblPr>
      <w:tblGrid>
        <w:gridCol w:w="5323"/>
        <w:gridCol w:w="5285"/>
      </w:tblGrid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5285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Запрашивается в Фонде пенсионного и социального страхования Российской Федерации;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Запрашивается в органе, осуществляющем пенсионное обеспечение (за исключением Фонда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528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528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выплатах и об иных вознаграждениях, выплаченных в пользу физического лица, по плательщикам страховых выплат, производящим выплаты в пользу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5285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в органе Федеральной налоговой службы; при отсутствии технической возможности на момент запроса документов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Информация о суммах выплаченных физическому лицу процентов по вкладам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528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528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Жилищный документ</w:t>
            </w: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Выписка из Единого государственного реестра недвижимости о правах отдельного лица на имевшиеся (имеющиеся) у него объекты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недвижимости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органах местного самоуправления Ленинградской области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органах местного самоуправления Ленинградской области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территориальном филиале Леноблинвентаризации</w:t>
            </w:r>
          </w:p>
        </w:tc>
      </w:tr>
    </w:tbl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3.4.2. Запрещается требовать от заявителя представления документов и информации, которые запрашиваются в рамках межведомственного информационного взаимодействия.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3.4.3.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3.5. Приостановление предоставления муниципальной услуги.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3.5.2. Предоставление услуги приостанавливается на срок 30 календарных дней.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3.5.3.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3.5.4.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обстоятельств, послуживших основанием для приостановления предоставления услуги, посредством направления заявления в орган, предоставляющий муниципальную услугу, или  МФЦ.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3.5.5.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а) предоставление заявителем сообщения об устранении в заявлении выявленных нарушений и (или) заявления с приложением необходимых документов;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в) поступление в орган, предоставляющий муниципальную услугу,  ответа на межведомственный запрос.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3.6.1. Основанием для начала административной процедуры является завершение проведения административных процедур, предусмотренных пунктами 3.2 - 3.5 настоящего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регламента и поступление в орган,</w:t>
      </w:r>
      <w:r w:rsidRPr="00C96EC2">
        <w:rPr>
          <w:rFonts w:ascii="Times New Roman" w:hAnsi="Times New Roman" w:cs="Times New Roman"/>
          <w:sz w:val="24"/>
          <w:szCs w:val="24"/>
        </w:rPr>
        <w:t xml:space="preserve"> предоставляющий муниципальную услугу, 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всех необходимых сведений и документов, требуемых для принятия решения.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3.6.2. Содержание административной процедуры: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Должностное лицо органа,</w:t>
      </w:r>
      <w:r w:rsidRPr="00C96EC2">
        <w:rPr>
          <w:rFonts w:ascii="Times New Roman" w:hAnsi="Times New Roman" w:cs="Times New Roman"/>
          <w:sz w:val="24"/>
          <w:szCs w:val="24"/>
        </w:rPr>
        <w:t xml:space="preserve"> предоставляющего муниципальную услугу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, ответственное за предоставление муниципальной услуги, на основании результатов рассмотрения документов и сведений, полученных в рамках межведомственного информационного взаимодействия, осуществляет: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всестороннюю оценку соответствия представленных заявителем документов и сведений установленным требованиям;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анализ отсутствия оснований для отказа в предоставлении муниципальной услуги, предусмотренных Таблицей № 3;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подготовку проекта решения о предоставлении муниципальной услуги либо</w:t>
      </w: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об отказе в ее предоставлении.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3.6.3. Принятие решения о предоставлении (об отказе в предоставлении) муниципальной услуги осуществляется в срок, не превышающий 5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3.7.1. Решение о предоставлении (об отказе в предоставлении) муниципальной услуги, предоставляется: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а) при личной явки: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в МФЦ;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б) без личной явки: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почтовым отправлением;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3.7.3. Срок предоставления результата: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Результат предоставления муниципальной услуги направляется заявителю способом, указанным в заявлении, в срок, не превышающий одного рабочего дня со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дня принятия решения о предоставлении (об отказе в предоставлении) муниципальной услуги 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3.7.4. Максимальный срок ожидания в очереди при получении результата предоставления муниципальной услуги при личном обращении составляет не более 15 минут.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4. Способы информирования заявителя об изменении статуса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рассмотрения запроса о предоставлении государственной услуги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посредством электронной почты по адресу, указанному заявителем в запросе;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по телефону, указанному заявителем в запросе;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- посредством Единого портала;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Приложение к Административному регламенту по предоставлению муниципальной услуги _______________________ (наименование услуги)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ПЕРЕЧЕНЬ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условных обозначений и сокращений,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предоставлении муниципальной услуги,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I. Перечень условных обозначений и сокращений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1. Условные сокращения: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б)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ГИС ЛО «Жилье» - государственная информационная система Ленинградской области «Единая информационная система учета граждан, проживающих в Ленинградской области, нуждающихся в улучшении жилищных условий». 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2. Условные обозначения: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а) [ветераны ВОВ] - ветераны Великой Отечественной войны;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б) [члены семей погибших инвалидов войны и участников ВОВ] -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члены семей погибших (умерших) инвалидов войны, участников Великой Отечественной войны;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в)</w:t>
      </w:r>
      <w:r w:rsidRPr="00C96EC2">
        <w:rPr>
          <w:rFonts w:ascii="Times New Roman" w:hAnsi="Times New Roman" w:cs="Times New Roman"/>
          <w:sz w:val="24"/>
          <w:szCs w:val="24"/>
        </w:rPr>
        <w:t xml:space="preserve"> [ВП] -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граждане, признанные в установленном порядке вынужденными переселенцами;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г) </w:t>
      </w:r>
      <w:r w:rsidRPr="00C96EC2">
        <w:rPr>
          <w:rFonts w:ascii="Times New Roman" w:hAnsi="Times New Roman" w:cs="Times New Roman"/>
          <w:sz w:val="24"/>
          <w:szCs w:val="24"/>
        </w:rPr>
        <w:t>[КС]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- граждане, выехавшие из районов Крайнего Севера и приравненных к ним местностей, имеющие право на получение безвозмездной субсидии на строительство или приобретение жилья в соответствии с Федеральным </w:t>
      </w:r>
      <w:hyperlink r:id="rId11" w:tooltip="https://login.consultant.ru/link/?req=doc&amp;base=LAW&amp;n=357872" w:history="1">
        <w:r w:rsidRPr="00C96EC2">
          <w:rPr>
            <w:rFonts w:ascii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от 25 октября 2002 года N 125-ФЗ "О жилищных субсидиях гражданам, выезжающим из районов Крайнего Севера и приравненных к ним местностей";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д) </w:t>
      </w:r>
      <w:r w:rsidRPr="00C96EC2">
        <w:rPr>
          <w:rFonts w:ascii="Times New Roman" w:hAnsi="Times New Roman" w:cs="Times New Roman"/>
          <w:sz w:val="24"/>
          <w:szCs w:val="24"/>
        </w:rPr>
        <w:t>[ЧС] - г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C96EC2">
        <w:rPr>
          <w:rFonts w:ascii="Times New Roman" w:hAnsi="Times New Roman" w:cs="Times New Roman"/>
          <w:sz w:val="24"/>
          <w:szCs w:val="24"/>
          <w:highlight w:val="white"/>
        </w:rPr>
        <w:t>е) [участники СВО</w:t>
      </w:r>
      <w:r w:rsidRPr="00C96EC2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>, ставшие инвалидами вследствие участия в СВО</w:t>
      </w:r>
      <w:r w:rsidRPr="00C96EC2">
        <w:rPr>
          <w:rFonts w:ascii="Times New Roman" w:hAnsi="Times New Roman" w:cs="Times New Roman"/>
          <w:sz w:val="24"/>
          <w:szCs w:val="24"/>
          <w:highlight w:val="white"/>
        </w:rPr>
        <w:t xml:space="preserve">] - </w:t>
      </w:r>
      <w:r w:rsidRPr="00C96EC2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 xml:space="preserve">участники специальной военной операции, ставшие инвалидами вследствие участия в специальной военной операции;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C96EC2">
        <w:rPr>
          <w:rFonts w:ascii="Times New Roman" w:hAnsi="Times New Roman" w:cs="Times New Roman"/>
          <w:sz w:val="24"/>
          <w:szCs w:val="24"/>
          <w:highlight w:val="white"/>
        </w:rPr>
        <w:t xml:space="preserve">ж) [члены семей погибших </w:t>
      </w:r>
      <w:r w:rsidRPr="00C96EC2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>(умерших) участников СВО</w:t>
      </w:r>
      <w:r w:rsidRPr="00C96EC2">
        <w:rPr>
          <w:rFonts w:ascii="Times New Roman" w:hAnsi="Times New Roman" w:cs="Times New Roman"/>
          <w:sz w:val="24"/>
          <w:szCs w:val="24"/>
          <w:highlight w:val="white"/>
        </w:rPr>
        <w:t>]</w:t>
      </w:r>
      <w:r w:rsidRPr="00C96EC2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 xml:space="preserve"> - члены семей погибших (умерших) участников специальной военной операции;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з) Единый портал – документы подаются посредством Единого портала;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и) О(э) – представляется оригинал документа в электронной форме;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к) К(э) – представляется копия документа в электронной форме;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л) Д(1) – представляется документ в 1 экземпляре;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м) О - представляется оригинал документа;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н) К – представляется копия документа.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Таблица № 1</w:t>
      </w:r>
    </w:p>
    <w:tbl>
      <w:tblPr>
        <w:tblStyle w:val="aff5"/>
        <w:tblW w:w="0" w:type="auto"/>
        <w:tblLook w:val="04A0"/>
      </w:tblPr>
      <w:tblGrid>
        <w:gridCol w:w="534"/>
        <w:gridCol w:w="4287"/>
        <w:gridCol w:w="2811"/>
        <w:gridCol w:w="2732"/>
      </w:tblGrid>
      <w:tr w:rsidR="00FE4B5C" w:rsidRPr="00C96EC2">
        <w:tc>
          <w:tcPr>
            <w:tcW w:w="534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87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5543" w:type="dxa"/>
            <w:gridSpan w:val="2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FE4B5C" w:rsidRPr="00C96EC2">
        <w:tc>
          <w:tcPr>
            <w:tcW w:w="534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Получение решения о принятии на учет или об отказе в принятии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73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Получение </w:t>
            </w:r>
            <w:r w:rsidRPr="00C96EC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информации об очередности предоставления жилых помещений по договору социального найма</w:t>
            </w: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являются </w:t>
            </w:r>
          </w:p>
        </w:tc>
      </w:tr>
      <w:tr w:rsidR="00FE4B5C" w:rsidRPr="00C96EC2">
        <w:tc>
          <w:tcPr>
            <w:tcW w:w="534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73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FE4B5C" w:rsidRPr="00C96EC2">
        <w:tc>
          <w:tcPr>
            <w:tcW w:w="534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общей сложности не менее пяти лет (за исключением детей в возрасте до 5 лет)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являющийся малоимущим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732" w:type="dxa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1962"/>
        </w:trPr>
        <w:tc>
          <w:tcPr>
            <w:tcW w:w="534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ЛО, относящийся к определенным федеральным законом, указом Президента РФ или законом субъекта РФ категорий граждан:</w:t>
            </w:r>
          </w:p>
        </w:tc>
        <w:tc>
          <w:tcPr>
            <w:tcW w:w="2811" w:type="dxa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354"/>
        </w:trPr>
        <w:tc>
          <w:tcPr>
            <w:tcW w:w="534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8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- ветераны ВОВ;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2.1А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540"/>
        </w:trPr>
        <w:tc>
          <w:tcPr>
            <w:tcW w:w="534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87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- члены семей погибших инвалидов войны и участников ВОВ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2.2А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312"/>
        </w:trPr>
        <w:tc>
          <w:tcPr>
            <w:tcW w:w="534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87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ВП;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2.3А</w:t>
            </w:r>
          </w:p>
        </w:tc>
        <w:tc>
          <w:tcPr>
            <w:tcW w:w="2732" w:type="dxa"/>
            <w:vMerge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306"/>
        </w:trPr>
        <w:tc>
          <w:tcPr>
            <w:tcW w:w="534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8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- КС;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2.4А</w:t>
            </w:r>
          </w:p>
        </w:tc>
        <w:tc>
          <w:tcPr>
            <w:tcW w:w="2732" w:type="dxa"/>
            <w:vMerge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46"/>
        </w:trPr>
        <w:tc>
          <w:tcPr>
            <w:tcW w:w="534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287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ЧС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732" w:type="dxa"/>
            <w:vMerge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76"/>
        </w:trPr>
        <w:tc>
          <w:tcPr>
            <w:tcW w:w="534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2.6</w:t>
            </w:r>
          </w:p>
        </w:tc>
        <w:tc>
          <w:tcPr>
            <w:tcW w:w="4287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участники СВО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, ставшие инвалидами вследствие участия в СВО</w:t>
            </w:r>
          </w:p>
        </w:tc>
        <w:tc>
          <w:tcPr>
            <w:tcW w:w="2811" w:type="dxa"/>
            <w:vMerge w:val="restart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2.6А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76"/>
        </w:trPr>
        <w:tc>
          <w:tcPr>
            <w:tcW w:w="534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2.7</w:t>
            </w:r>
          </w:p>
        </w:tc>
        <w:tc>
          <w:tcPr>
            <w:tcW w:w="4287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 члены семей погибших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(умерших) участников СВО</w:t>
            </w:r>
          </w:p>
        </w:tc>
        <w:tc>
          <w:tcPr>
            <w:tcW w:w="2811" w:type="dxa"/>
            <w:vMerge w:val="restart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2.7А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4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состоящий на учете 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нуждающихся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жилых помещениях, предоставляемых по договорам социального найма</w:t>
            </w:r>
          </w:p>
        </w:tc>
        <w:tc>
          <w:tcPr>
            <w:tcW w:w="2811" w:type="dxa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</w:tbl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II</w:t>
      </w:r>
      <w:r w:rsidRPr="00C96EC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96EC2">
        <w:rPr>
          <w:rFonts w:ascii="Times New Roman" w:hAnsi="Times New Roman" w:cs="Times New Roman"/>
          <w:sz w:val="24"/>
          <w:szCs w:val="24"/>
        </w:rPr>
        <w:t xml:space="preserve">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</w:t>
      </w:r>
      <w:r w:rsidRPr="00C96EC2">
        <w:rPr>
          <w:rFonts w:ascii="Times New Roman" w:hAnsi="Times New Roman" w:cs="Times New Roman"/>
          <w:sz w:val="24"/>
          <w:szCs w:val="24"/>
        </w:rPr>
        <w:lastRenderedPageBreak/>
        <w:t>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Таблица № 2</w:t>
      </w:r>
    </w:p>
    <w:tbl>
      <w:tblPr>
        <w:tblStyle w:val="aff5"/>
        <w:tblW w:w="10608" w:type="dxa"/>
        <w:tblLook w:val="04A0"/>
      </w:tblPr>
      <w:tblGrid>
        <w:gridCol w:w="527"/>
        <w:gridCol w:w="2147"/>
        <w:gridCol w:w="3176"/>
        <w:gridCol w:w="2692"/>
        <w:gridCol w:w="2066"/>
      </w:tblGrid>
      <w:tr w:rsidR="00FE4B5C" w:rsidRPr="00C96EC2">
        <w:tc>
          <w:tcPr>
            <w:tcW w:w="639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4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Иные требования</w:t>
            </w:r>
          </w:p>
        </w:tc>
      </w:tr>
      <w:tr w:rsidR="00FE4B5C" w:rsidRPr="00C96EC2">
        <w:tc>
          <w:tcPr>
            <w:tcW w:w="10608" w:type="dxa"/>
            <w:gridSpan w:val="5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E4B5C" w:rsidRPr="00C96EC2">
        <w:trPr>
          <w:trHeight w:val="926"/>
        </w:trPr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1А-2А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795" w:type="dxa"/>
          </w:tcPr>
          <w:p w:rsidR="00FE4B5C" w:rsidRPr="00C96EC2" w:rsidRDefault="00243B1E" w:rsidP="008638AB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По форме согласно приложению 1</w:t>
            </w: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281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795" w:type="dxa"/>
          </w:tcPr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По форме согласно приложению 2</w:t>
            </w: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1А-2А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795" w:type="dxa"/>
          </w:tcPr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1А-2А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79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1А-2А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79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О(э) - Единый портал</w:t>
            </w:r>
          </w:p>
          <w:p w:rsidR="00FE4B5C" w:rsidRPr="00C96EC2" w:rsidRDefault="00243B1E" w:rsidP="007F2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О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1А-2А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Справка, подтверждающая наличие у гражданина тяжелой формы хронического заболевания,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Справки о размере стипендии, выплачиваемой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Справки о единовременном пособии при увольнении с военной службы, из органов внутренних дел Российской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Алименты, получаемые членами семьи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(самозанятые)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которому не выдано направление в муниципальную образовательную 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Трудовая книжка и(или) сведения о трудовой деятельности, предусмотренные Трудовым </w:t>
            </w:r>
            <w:hyperlink r:id="rId12" w:tooltip="https://login.consultant.ru/link/?req=doc&amp;base=LAW&amp;n=502701" w:history="1">
              <w:r w:rsidRPr="00C96EC2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РФ (при наличии) (за периоды до 1 января 2020 года)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Удостоверение ветерана Великой Отечественной войны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2.2А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2.7.А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Удостоверение членов семей погибших (умерших) инвалидов войны, участников Великой Отечественной войны </w:t>
            </w:r>
            <w:r w:rsidRPr="00C96EC2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eastAsia="ru-RU"/>
              </w:rPr>
              <w:t>и ветеранов боевых действий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76"/>
        </w:trPr>
        <w:tc>
          <w:tcPr>
            <w:tcW w:w="639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Merge w:val="restart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2.3А</w:t>
            </w:r>
          </w:p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815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Удостоверение вынужденного переселенца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Д(1), К - МФЦ, </w:t>
            </w:r>
          </w:p>
        </w:tc>
        <w:tc>
          <w:tcPr>
            <w:tcW w:w="2212" w:type="dxa"/>
            <w:vMerge w:val="restart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2.4А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Трудовая книжка, подтверждающая общую продолжительность стажа работы в районах Крайнего Севера и приравненных к ним местностях (за исключением пенсионеров) (при наличии)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2.4А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Справка из территориального органа Фонда пенсионного и социального страхования Российской Федерации об общей продолжительности стажа работы в районах Крайнего Севера и приравненных к ним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местностях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314"/>
        </w:trPr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Удостоверение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444"/>
        </w:trPr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Удостоверение участника ликвидации последствий катастрофы на Чернобыльской АЭС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Специальные удостоверения единого образца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76"/>
        </w:trPr>
        <w:tc>
          <w:tcPr>
            <w:tcW w:w="639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Merge w:val="restart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2.6А</w:t>
            </w:r>
          </w:p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815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Удостоверение ветерана боевых действий или удостоверение инвалида о праве на льготы</w:t>
            </w: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Д(1), К - МФЦ, </w:t>
            </w:r>
          </w:p>
        </w:tc>
        <w:tc>
          <w:tcPr>
            <w:tcW w:w="2212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2А, 3Б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0608" w:type="dxa"/>
            <w:gridSpan w:val="5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Исчерпывающий перечень документов, подлежащих получению в рамках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межведомственного информационного взаимодействия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2А, 3Б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Для лиц, достигших 14-летнего возраста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2А, 3Б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на заявителя и каждого из членов его семьи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на заявителя и каждого из членов его семьи; 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получении страхового номера индивидуального лицевого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счета</w:t>
            </w:r>
          </w:p>
        </w:tc>
        <w:tc>
          <w:tcPr>
            <w:tcW w:w="2795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Запрашивается в Фонде пенсионного и социального страхования Российской Федерации;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30"/>
        </w:trPr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vMerge w:val="restart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лиц старше 18 лет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Для лиц старше 18 лет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лиц старше 18 лет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об отсутствии регистрации родителей в территориальном органе Фонда пенсионного и социального страхования Российской Федерации в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795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нахождении должника по алиментным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Запрашивается в органе Федеральной службы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Жилищный документ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наличии или отсутствии жилых помещений на праве собственности по месту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постоянного жительства заявителя и членов его семьи по состоянию на 1 января 1997 года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Запрашивается в территориальном филиале Леноблинвентаризации</w:t>
            </w:r>
          </w:p>
        </w:tc>
        <w:tc>
          <w:tcPr>
            <w:tcW w:w="221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на заявителя и каждого из членов его семьи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C96EC2">
        <w:rPr>
          <w:rFonts w:ascii="Times New Roman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FE4B5C" w:rsidRPr="00C96EC2" w:rsidRDefault="00243B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 w:rsidRPr="00C96EC2">
        <w:rPr>
          <w:rFonts w:ascii="Times New Roman" w:hAnsi="Times New Roman" w:cs="Times New Roman"/>
          <w:sz w:val="24"/>
          <w:szCs w:val="24"/>
        </w:rPr>
        <w:t>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Таблица №3</w:t>
      </w:r>
    </w:p>
    <w:tbl>
      <w:tblPr>
        <w:tblStyle w:val="aff5"/>
        <w:tblW w:w="0" w:type="auto"/>
        <w:tblLook w:val="04A0"/>
      </w:tblPr>
      <w:tblGrid>
        <w:gridCol w:w="458"/>
        <w:gridCol w:w="6466"/>
        <w:gridCol w:w="3440"/>
      </w:tblGrid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66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440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Идентификатор  категорий (признаков) заявителей</w:t>
            </w:r>
          </w:p>
        </w:tc>
      </w:tr>
      <w:tr w:rsidR="00FE4B5C" w:rsidRPr="00C96EC2">
        <w:tc>
          <w:tcPr>
            <w:tcW w:w="10364" w:type="dxa"/>
            <w:gridSpan w:val="3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10364" w:type="dxa"/>
            <w:gridSpan w:val="3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440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440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10364" w:type="dxa"/>
            <w:gridSpan w:val="3"/>
          </w:tcPr>
          <w:p w:rsidR="00FE4B5C" w:rsidRPr="00C96EC2" w:rsidRDefault="00243B1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FE4B5C" w:rsidRPr="00C96EC2" w:rsidRDefault="00243B1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440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440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истекло пять лет со дня совершения гражданами намеренных действий, в результате которых граждане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могли бы быть признаны нуждающимися в жилых помещениях</w:t>
            </w:r>
          </w:p>
        </w:tc>
        <w:tc>
          <w:tcPr>
            <w:tcW w:w="3440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1-2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440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</w:tbl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P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/>
          <w:sz w:val="24"/>
          <w:szCs w:val="24"/>
          <w:lang w:val="en-US" w:eastAsia="ru-RU"/>
        </w:rPr>
        <w:lastRenderedPageBreak/>
        <w:t>V</w:t>
      </w: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Pr="00C96EC2">
        <w:rPr>
          <w:rFonts w:ascii="Times New Roman" w:hAnsi="Times New Roman" w:cs="Times New Roman"/>
          <w:sz w:val="24"/>
          <w:szCs w:val="24"/>
        </w:rPr>
        <w:t>1</w:t>
      </w:r>
    </w:p>
    <w:p w:rsidR="00FE4B5C" w:rsidRPr="00C96EC2" w:rsidRDefault="00243B1E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FE4B5C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  </w:t>
      </w: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FE4B5C" w:rsidRPr="00C96EC2" w:rsidRDefault="00FE4B5C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br/>
        <w:t>о принятии на учет граждан в качестве нуждающихся в жилых помещениях,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br/>
        <w:t>предоставляемых по договорам социального найма</w:t>
      </w:r>
    </w:p>
    <w:p w:rsidR="00FE4B5C" w:rsidRPr="00C96EC2" w:rsidRDefault="00FE4B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заявителя: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6"/>
        <w:gridCol w:w="3525"/>
        <w:gridCol w:w="2948"/>
      </w:tblGrid>
      <w:tr w:rsidR="00FE4B5C" w:rsidRPr="00C96EC2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Паспорт РФ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&lt;1&gt;</w:t>
            </w:r>
          </w:p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243B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Сведения о заявителе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4"/>
        <w:gridCol w:w="3525"/>
        <w:gridCol w:w="2950"/>
      </w:tblGrid>
      <w:tr w:rsidR="00FE4B5C" w:rsidRPr="00C96EC2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768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FE4B5C">
      <w:pPr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Выберите к какой категории заявителей Вы и члены Вашей семьи относитесь (поставить отметку «V»):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5"/>
        <w:tblW w:w="9747" w:type="dxa"/>
        <w:tblLook w:val="04A0"/>
      </w:tblPr>
      <w:tblGrid>
        <w:gridCol w:w="675"/>
        <w:gridCol w:w="9072"/>
      </w:tblGrid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pStyle w:val="af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малоимущие граждане,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постоянно проживающих на территории Ленинградской области в общей сложности не менее пяти лет;</w:t>
            </w:r>
          </w:p>
        </w:tc>
      </w:tr>
      <w:tr w:rsidR="00FE4B5C" w:rsidRPr="00C96EC2">
        <w:trPr>
          <w:trHeight w:val="331"/>
        </w:trPr>
        <w:tc>
          <w:tcPr>
            <w:tcW w:w="9747" w:type="dxa"/>
            <w:gridSpan w:val="2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Я, члены моей семьи относимся/не относимся (нужное подчеркнуть) к следующим категориям граждан, имеющих право на обеспечение жилыми помещениями вне очереди: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  <w:shd w:val="clear" w:color="auto" w:fill="auto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граждане, являющиеся нанимателями жилых помещений по договорам социального найма, единственные жилые помещения которых признаны в установленном порядке непригодными для проживания и ремонту или реконструкции не подлежат/граждане, являющиеся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подлежат, и в установленном федеральным законодательством порядке не принято решение об изъятии земельного участка, на котором расположено принадлежащее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страдающие тяжелыми формами хронических заболеваний, дающих право на получение жилых помещений вне очереди согласно перечню, установленному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уполномоченным Правительством Российской Федерации федеральным органом исполнительной власти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pStyle w:val="af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Иные определенные федеральным законом, указом Президента Российской Федерации или законом субъекта Российской Федерации категориям граждан:</w:t>
            </w:r>
          </w:p>
        </w:tc>
      </w:tr>
      <w:tr w:rsidR="00FE4B5C" w:rsidRPr="00C96EC2">
        <w:trPr>
          <w:trHeight w:val="321"/>
        </w:trPr>
        <w:tc>
          <w:tcPr>
            <w:tcW w:w="675" w:type="dxa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инвалиды Великой Отечественной войны;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участники Великой Отечественной войны, в том числе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из занимаемых ими служебных жилых помещений;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признанных инвалидами, в случае выселения из занимаемых ими служебных жилых помещений;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лица, награжденные знаком "Жителю блокадного Ленинграда"; лица, награжденные знаком "Житель осажденного Севастополя";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лица, награжденные знаком "Житель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осажденного Сталинграда"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выехавшие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</w:t>
            </w:r>
            <w:hyperlink r:id="rId13" w:tooltip="consultantplus://offline/ref=0270FD5DA47D9094717A2ACB3F42DD2A0B7368FF71CA5DDA15CE719B2EEC1F8F26665C778B134C90DC7ADA535AF54BC82CFBDBE743F25850h760L" w:history="1">
              <w:r w:rsidRPr="00C96EC2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 от 25 октября 2002 года N 125-ФЗ "О жилищных субсидиях гражданам, выезжающим из районов Крайнего Севера и приравненных к ним местностей"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граждане,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</w:t>
            </w:r>
          </w:p>
        </w:tc>
      </w:tr>
      <w:tr w:rsidR="00FE4B5C" w:rsidRPr="00C96EC2">
        <w:trPr>
          <w:trHeight w:val="28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граждане, признанные в установленном порядке вынужденными переселенцами</w:t>
            </w:r>
          </w:p>
        </w:tc>
      </w:tr>
      <w:tr w:rsidR="00FE4B5C" w:rsidRPr="00C96EC2">
        <w:trPr>
          <w:trHeight w:val="618"/>
        </w:trPr>
        <w:tc>
          <w:tcPr>
            <w:tcW w:w="675" w:type="dxa"/>
            <w:vMerge w:val="restart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  <w:vMerge w:val="restart"/>
          </w:tcPr>
          <w:p w:rsidR="00FE4B5C" w:rsidRPr="00C96EC2" w:rsidRDefault="00243B1E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участники специальной военной операции, ставшие инвалидами вследствие участия в специальной военной операции </w:t>
            </w:r>
          </w:p>
        </w:tc>
      </w:tr>
      <w:tr w:rsidR="00FE4B5C" w:rsidRPr="00C96EC2">
        <w:trPr>
          <w:trHeight w:val="517"/>
        </w:trPr>
        <w:tc>
          <w:tcPr>
            <w:tcW w:w="675" w:type="dxa"/>
            <w:vMerge w:val="restart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  <w:vMerge w:val="restart"/>
          </w:tcPr>
          <w:p w:rsidR="00FE4B5C" w:rsidRPr="00C96EC2" w:rsidRDefault="00243B1E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члены семей погибших (умерших) участников специальной военной операции</w:t>
            </w:r>
          </w:p>
        </w:tc>
      </w:tr>
    </w:tbl>
    <w:p w:rsidR="00FE4B5C" w:rsidRPr="00C96EC2" w:rsidRDefault="00FE4B5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Прошу принять меня и членов моей семьи на учет в качестве нуждающихся в жилом помещении по договору социального найма:</w:t>
      </w:r>
    </w:p>
    <w:p w:rsidR="00FE4B5C" w:rsidRPr="00C96EC2" w:rsidRDefault="00FE4B5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Члены семьи:</w:t>
      </w:r>
    </w:p>
    <w:tbl>
      <w:tblPr>
        <w:tblStyle w:val="aff5"/>
        <w:tblW w:w="0" w:type="auto"/>
        <w:tblLook w:val="04A0"/>
      </w:tblPr>
      <w:tblGrid>
        <w:gridCol w:w="1019"/>
        <w:gridCol w:w="2761"/>
        <w:gridCol w:w="1413"/>
        <w:gridCol w:w="930"/>
        <w:gridCol w:w="1932"/>
        <w:gridCol w:w="1732"/>
        <w:gridCol w:w="426"/>
      </w:tblGrid>
      <w:tr w:rsidR="00FE4B5C" w:rsidRPr="00C96EC2">
        <w:trPr>
          <w:gridAfter w:val="1"/>
          <w:wAfter w:w="426" w:type="dxa"/>
          <w:trHeight w:val="1851"/>
        </w:trPr>
        <w:tc>
          <w:tcPr>
            <w:tcW w:w="1019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61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членов семьи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343" w:type="dxa"/>
            <w:gridSpan w:val="2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Родственные отношения</w:t>
            </w:r>
          </w:p>
        </w:tc>
        <w:tc>
          <w:tcPr>
            <w:tcW w:w="193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 работе, учебе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&lt;2&gt;</w:t>
            </w:r>
          </w:p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Паспортные данные 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гражданина РФ </w:t>
            </w: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(серия и номер, кем, когда выдан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FE4B5C" w:rsidRPr="00C96EC2">
        <w:trPr>
          <w:gridAfter w:val="1"/>
          <w:wAfter w:w="426" w:type="dxa"/>
          <w:trHeight w:val="372"/>
        </w:trPr>
        <w:tc>
          <w:tcPr>
            <w:tcW w:w="1019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</w:tc>
        <w:tc>
          <w:tcPr>
            <w:tcW w:w="193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rPr>
          <w:gridAfter w:val="1"/>
          <w:wAfter w:w="426" w:type="dxa"/>
          <w:trHeight w:val="493"/>
        </w:trPr>
        <w:tc>
          <w:tcPr>
            <w:tcW w:w="1019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93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rPr>
          <w:gridAfter w:val="1"/>
          <w:wAfter w:w="426" w:type="dxa"/>
          <w:trHeight w:val="493"/>
        </w:trPr>
        <w:tc>
          <w:tcPr>
            <w:tcW w:w="1019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члены семьи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, совместно проживающие (указать какие)</w:t>
            </w:r>
          </w:p>
        </w:tc>
        <w:tc>
          <w:tcPr>
            <w:tcW w:w="193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rPr>
          <w:trHeight w:val="628"/>
        </w:trPr>
        <w:tc>
          <w:tcPr>
            <w:tcW w:w="5193" w:type="dxa"/>
            <w:gridSpan w:val="3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изменении Ф.И.О. (указывается Ф.И.О.) до изменения и основание изменений </w:t>
            </w:r>
          </w:p>
        </w:tc>
        <w:tc>
          <w:tcPr>
            <w:tcW w:w="4980" w:type="dxa"/>
            <w:gridSpan w:val="4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628"/>
        </w:trPr>
        <w:tc>
          <w:tcPr>
            <w:tcW w:w="5193" w:type="dxa"/>
            <w:gridSpan w:val="3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Реквизиты актовой записи о регистрации брака – для супруга/супруги</w:t>
            </w:r>
          </w:p>
        </w:tc>
        <w:tc>
          <w:tcPr>
            <w:tcW w:w="4980" w:type="dxa"/>
            <w:gridSpan w:val="4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330"/>
        </w:trPr>
        <w:tc>
          <w:tcPr>
            <w:tcW w:w="5193" w:type="dxa"/>
            <w:gridSpan w:val="3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актовой записи о расторжении брака для супруга/супруги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&lt;3&gt;</w:t>
            </w:r>
          </w:p>
        </w:tc>
        <w:tc>
          <w:tcPr>
            <w:tcW w:w="4980" w:type="dxa"/>
            <w:gridSpan w:val="4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FE4B5C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63"/>
        <w:gridCol w:w="5764"/>
      </w:tblGrid>
      <w:tr w:rsidR="00FE4B5C" w:rsidRPr="00C96EC2">
        <w:tc>
          <w:tcPr>
            <w:tcW w:w="10127" w:type="dxa"/>
            <w:gridSpan w:val="2"/>
          </w:tcPr>
          <w:p w:rsidR="00FE4B5C" w:rsidRPr="00C96EC2" w:rsidRDefault="00243B1E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Гражданско-правовых сделок с жилыми помещениями за последние пять лет я и члены моей семьи не производили/производили (нужное подчеркнуть).</w:t>
            </w:r>
          </w:p>
        </w:tc>
      </w:tr>
      <w:tr w:rsidR="00FE4B5C" w:rsidRPr="00C96EC2">
        <w:trPr>
          <w:trHeight w:val="297"/>
        </w:trPr>
        <w:tc>
          <w:tcPr>
            <w:tcW w:w="4363" w:type="dxa"/>
          </w:tcPr>
          <w:p w:rsidR="00FE4B5C" w:rsidRPr="00C96EC2" w:rsidRDefault="00243B1E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производили, то какие именно:</w:t>
            </w:r>
          </w:p>
        </w:tc>
        <w:tc>
          <w:tcPr>
            <w:tcW w:w="5764" w:type="dxa"/>
          </w:tcPr>
          <w:p w:rsidR="00FE4B5C" w:rsidRPr="00C96EC2" w:rsidRDefault="00243B1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10127" w:type="dxa"/>
            <w:gridSpan w:val="2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</w:t>
            </w:r>
          </w:p>
        </w:tc>
      </w:tr>
      <w:tr w:rsidR="00FE4B5C" w:rsidRPr="00C96EC2">
        <w:tc>
          <w:tcPr>
            <w:tcW w:w="10127" w:type="dxa"/>
            <w:gridSpan w:val="2"/>
          </w:tcPr>
          <w:p w:rsidR="00FE4B5C" w:rsidRPr="00C96EC2" w:rsidRDefault="00243B1E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Заполняется на каждого члена семьи в случае необходимости признания малоимущим/</w:t>
            </w:r>
            <w:bookmarkStart w:id="0" w:name="_GoBack"/>
            <w:bookmarkEnd w:id="0"/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подтверждения малоимущности:</w:t>
            </w:r>
          </w:p>
        </w:tc>
      </w:tr>
    </w:tbl>
    <w:p w:rsidR="00FE4B5C" w:rsidRPr="00C96EC2" w:rsidRDefault="00FE4B5C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2551"/>
        <w:gridCol w:w="567"/>
        <w:gridCol w:w="3261"/>
      </w:tblGrid>
      <w:tr w:rsidR="00FE4B5C" w:rsidRPr="00C96EC2">
        <w:trPr>
          <w:trHeight w:val="309"/>
        </w:trPr>
        <w:tc>
          <w:tcPr>
            <w:tcW w:w="3748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Кем получен доход</w:t>
            </w:r>
          </w:p>
        </w:tc>
        <w:tc>
          <w:tcPr>
            <w:tcW w:w="2551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Вид полученного дохода</w:t>
            </w:r>
          </w:p>
        </w:tc>
        <w:tc>
          <w:tcPr>
            <w:tcW w:w="3828" w:type="dxa"/>
            <w:gridSpan w:val="2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Сведения о доходах заявителя 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 членов его семьи</w:t>
            </w:r>
          </w:p>
        </w:tc>
      </w:tr>
      <w:tr w:rsidR="00FE4B5C" w:rsidRPr="00C96EC2">
        <w:trPr>
          <w:trHeight w:val="201"/>
        </w:trPr>
        <w:tc>
          <w:tcPr>
            <w:tcW w:w="3748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6379" w:type="dxa"/>
            <w:gridSpan w:val="3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3748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6379" w:type="dxa"/>
            <w:gridSpan w:val="3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3748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Информация 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 (поставить отметку «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</w:tc>
        <w:tc>
          <w:tcPr>
            <w:tcW w:w="3118" w:type="dxa"/>
            <w:gridSpan w:val="2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3261" w:type="dxa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3748" w:type="dxa"/>
            <w:vMerge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Нигде не работал (не работала) и не работаю по трудовому договору</w:t>
            </w:r>
          </w:p>
        </w:tc>
        <w:tc>
          <w:tcPr>
            <w:tcW w:w="3261" w:type="dxa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3026"/>
        </w:trPr>
        <w:tc>
          <w:tcPr>
            <w:tcW w:w="3748" w:type="dxa"/>
            <w:vMerge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3261" w:type="dxa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3748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FE4B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Прошу исключить из общей суммы  дохода,  выплаченные  алименты  в  сумме _______ руб.________коп., удерживаемые по ____________________________________________________</w:t>
      </w:r>
    </w:p>
    <w:p w:rsidR="00FE4B5C" w:rsidRPr="00C96EC2" w:rsidRDefault="00243B1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p w:rsidR="00FE4B5C" w:rsidRPr="00C96EC2" w:rsidRDefault="00FE4B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5"/>
        <w:tblW w:w="9706" w:type="dxa"/>
        <w:tblLook w:val="04A0"/>
      </w:tblPr>
      <w:tblGrid>
        <w:gridCol w:w="651"/>
        <w:gridCol w:w="9055"/>
      </w:tblGrid>
      <w:tr w:rsidR="00FE4B5C" w:rsidRPr="00C96EC2">
        <w:trPr>
          <w:trHeight w:val="1291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10-дневный срок информировать о них в письменной форме жилищные органы по месту учета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&lt;4&gt;</w:t>
            </w:r>
          </w:p>
        </w:tc>
      </w:tr>
      <w:tr w:rsidR="00FE4B5C" w:rsidRPr="00C96EC2">
        <w:trPr>
          <w:trHeight w:val="772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перечнем видов доходов, а так 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&lt;5&gt;</w:t>
            </w:r>
          </w:p>
        </w:tc>
      </w:tr>
      <w:tr w:rsidR="00FE4B5C" w:rsidRPr="00C96EC2">
        <w:trPr>
          <w:trHeight w:val="276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FE4B5C" w:rsidRPr="00C96EC2">
        <w:trPr>
          <w:trHeight w:val="486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смотрения заявления документов</w:t>
            </w:r>
          </w:p>
        </w:tc>
      </w:tr>
      <w:tr w:rsidR="00FE4B5C" w:rsidRPr="00C96EC2">
        <w:trPr>
          <w:trHeight w:val="486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даем согласие в соответствии со </w:t>
            </w:r>
            <w:hyperlink r:id="rId14" w:tooltip="consultantplus://offline/ref=19C0AC0812534822189B267C81142BABB7BCE2889F2431A29D4EE74A3789952535D0A11D8F1F4736E9C621295E3FE4CF5A3EF6153B10A1C5B5c7I" w:history="1">
              <w:r w:rsidRPr="00C96EC2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статьей 9</w:t>
              </w:r>
            </w:hyperlink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5" w:tooltip="consultantplus://offline/ref=19C0AC0812534822189B267C81142BABB7BCE2889F2431A29D4EE74A3789952535D0A11D8F1F4732E8C621295E3FE4CF5A3EF6153B10A1C5B5c7I" w:history="1">
              <w:r w:rsidRPr="00C96EC2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частью 3 статьи 3</w:t>
              </w:r>
            </w:hyperlink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  <w:tr w:rsidR="00FE4B5C" w:rsidRPr="00C96EC2">
        <w:trPr>
          <w:trHeight w:val="262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предупреждены,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жилищные органы по месту учета.</w:t>
            </w:r>
          </w:p>
        </w:tc>
      </w:tr>
      <w:tr w:rsidR="00FE4B5C" w:rsidRPr="00C96EC2">
        <w:trPr>
          <w:trHeight w:val="262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предупреждены, что в случае выявления сведений, не соответствующих указанным в заявлении и приложенных документах, послуживших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основанием для принятия на учет, мы будем сняты с учета в установленном законом порядке.</w:t>
            </w:r>
          </w:p>
        </w:tc>
      </w:tr>
    </w:tbl>
    <w:p w:rsidR="00FE4B5C" w:rsidRPr="00C96EC2" w:rsidRDefault="00FE4B5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FE4B5C" w:rsidRPr="00C96EC2" w:rsidRDefault="00FE4B5C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f5"/>
        <w:tblW w:w="0" w:type="auto"/>
        <w:tblInd w:w="-34" w:type="dxa"/>
        <w:tblLook w:val="04A0"/>
      </w:tblPr>
      <w:tblGrid>
        <w:gridCol w:w="709"/>
        <w:gridCol w:w="7655"/>
      </w:tblGrid>
      <w:tr w:rsidR="007F2ED9" w:rsidRPr="00C96EC2">
        <w:tc>
          <w:tcPr>
            <w:tcW w:w="709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7F2ED9" w:rsidRPr="00C96EC2" w:rsidRDefault="007F2E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</w:p>
        </w:tc>
      </w:tr>
      <w:tr w:rsidR="007F2ED9" w:rsidRPr="00C96EC2">
        <w:tc>
          <w:tcPr>
            <w:tcW w:w="709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7F2ED9" w:rsidRPr="00C96EC2" w:rsidRDefault="007F2ED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Едином портале</w:t>
            </w:r>
          </w:p>
        </w:tc>
      </w:tr>
      <w:tr w:rsidR="007F2ED9" w:rsidRPr="00C96EC2">
        <w:tc>
          <w:tcPr>
            <w:tcW w:w="709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7F2ED9" w:rsidRPr="00C96EC2" w:rsidRDefault="007F2ED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направить по электронной почте: (указать адрес электронной почты)</w:t>
            </w:r>
          </w:p>
        </w:tc>
      </w:tr>
      <w:tr w:rsidR="007F2ED9" w:rsidRPr="00C96EC2">
        <w:tc>
          <w:tcPr>
            <w:tcW w:w="709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7F2ED9" w:rsidRPr="00C96EC2" w:rsidRDefault="007F2ED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4B5C" w:rsidRPr="00C96EC2" w:rsidRDefault="00243B1E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FE4B5C" w:rsidRPr="00C96EC2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</w:tr>
      <w:tr w:rsidR="00FE4B5C" w:rsidRPr="00C96EC2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</w:tbl>
    <w:p w:rsidR="00FE4B5C" w:rsidRPr="00C96EC2" w:rsidRDefault="00243B1E">
      <w:pPr>
        <w:spacing w:before="240"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К заявлению прилагаются следующие документы:</w:t>
      </w:r>
    </w:p>
    <w:p w:rsidR="00FE4B5C" w:rsidRPr="00C96EC2" w:rsidRDefault="00243B1E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E4B5C" w:rsidRPr="00C96EC2" w:rsidRDefault="00243B1E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:rsidR="00FE4B5C" w:rsidRPr="00C96EC2" w:rsidRDefault="00243B1E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:rsidR="00FE4B5C" w:rsidRPr="00C96EC2" w:rsidRDefault="00FE4B5C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Дата принятия заявления «______» _____________ 20_____ года</w:t>
      </w:r>
    </w:p>
    <w:p w:rsidR="00FE4B5C" w:rsidRPr="00C96EC2" w:rsidRDefault="00243B1E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Заявителю выдана расписка в получении заявления и прилагаемых копий документов.</w:t>
      </w:r>
    </w:p>
    <w:p w:rsidR="00FE4B5C" w:rsidRPr="00C96EC2" w:rsidRDefault="00FE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FE4B5C" w:rsidRPr="00C96EC2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(фамилия, имя, отчество)</w:t>
            </w:r>
          </w:p>
        </w:tc>
      </w:tr>
    </w:tbl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pStyle w:val="af"/>
        <w:tabs>
          <w:tab w:val="left" w:pos="284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(Место печати)   _________________________</w:t>
      </w:r>
    </w:p>
    <w:p w:rsidR="00FE4B5C" w:rsidRPr="00C96EC2" w:rsidRDefault="00243B1E">
      <w:pPr>
        <w:pStyle w:val="af"/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(подпись заявителя)  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&lt;1&gt; В случае если заявителем/представителем заявителя представляется иной документ, удостоверяющий личность, то графа не заполняется, к заявлению приобщается копия (скан) указанного документа.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&lt;2&gt; Заполняется для подтверждения малоимущности.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&lt;3&gt; Заполняется для подтверждения малоимущности.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&lt;4&gt; Заполняется для подтверждения малоимущности.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&lt;5&gt; Заполняется для подтверждения малоимущности.</w:t>
      </w: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Pr="00C96EC2">
        <w:rPr>
          <w:rFonts w:ascii="Times New Roman" w:hAnsi="Times New Roman" w:cs="Times New Roman"/>
          <w:sz w:val="24"/>
          <w:szCs w:val="24"/>
        </w:rPr>
        <w:t>2</w:t>
      </w:r>
    </w:p>
    <w:p w:rsidR="00FE4B5C" w:rsidRPr="00C96EC2" w:rsidRDefault="00243B1E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FE4B5C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  </w:t>
      </w: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br/>
        <w:t>о предоставлении информации об очередности предоставления жилых помещений по договорам социального найма</w:t>
      </w:r>
    </w:p>
    <w:p w:rsidR="00FE4B5C" w:rsidRPr="00C96EC2" w:rsidRDefault="00FE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6"/>
        <w:gridCol w:w="3525"/>
        <w:gridCol w:w="2948"/>
      </w:tblGrid>
      <w:tr w:rsidR="00FE4B5C" w:rsidRPr="00C96EC2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243B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FE4B5C" w:rsidRPr="00C96EC2" w:rsidRDefault="00FE4B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Сведения о заявителе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4"/>
        <w:gridCol w:w="3525"/>
        <w:gridCol w:w="2950"/>
      </w:tblGrid>
      <w:tr w:rsidR="00FE4B5C" w:rsidRPr="00C96EC2">
        <w:trPr>
          <w:trHeight w:val="335"/>
        </w:trPr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99"/>
        </w:trPr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FE4B5C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Прошу предоставить информацию о номере очереди на получение жилого помещения по договору социального найма из муниципального жилищного фонда.</w:t>
      </w:r>
    </w:p>
    <w:p w:rsidR="00FE4B5C" w:rsidRPr="00C96EC2" w:rsidRDefault="00FE4B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На дату подписания настоящего заявления я и члены моей семьи __________________________________________________________________________________</w:t>
      </w: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(указывается Ф.И.О. того, кто первоначально подавал</w:t>
      </w: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заявление о принятии на учет граждан в качестве нуждающихся в жилых помещениях),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предоставляемых по договорам социального найма   состоим на учете граждан в качестве нуждающихся в жилых помещениях, предоставляемых по договорам социального найма.</w:t>
      </w:r>
    </w:p>
    <w:p w:rsidR="00FE4B5C" w:rsidRPr="00C96EC2" w:rsidRDefault="00FE4B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FE4B5C" w:rsidRPr="00C96EC2" w:rsidRDefault="00FE4B5C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f5"/>
        <w:tblW w:w="0" w:type="auto"/>
        <w:tblInd w:w="250" w:type="dxa"/>
        <w:tblLook w:val="04A0"/>
      </w:tblPr>
      <w:tblGrid>
        <w:gridCol w:w="567"/>
        <w:gridCol w:w="7513"/>
      </w:tblGrid>
      <w:tr w:rsidR="007F2ED9" w:rsidRPr="00C96EC2">
        <w:tc>
          <w:tcPr>
            <w:tcW w:w="567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7F2ED9" w:rsidRPr="00C96EC2" w:rsidRDefault="007F2E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</w:p>
        </w:tc>
      </w:tr>
      <w:tr w:rsidR="007F2ED9" w:rsidRPr="00C96EC2">
        <w:tc>
          <w:tcPr>
            <w:tcW w:w="567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7F2ED9" w:rsidRPr="00C96EC2" w:rsidRDefault="007F2ED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7F2ED9" w:rsidRPr="00C96EC2">
        <w:tc>
          <w:tcPr>
            <w:tcW w:w="567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7F2ED9" w:rsidRPr="00C96EC2" w:rsidRDefault="007F2ED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направить по электронной почте: (указать адрес электронной почты)</w:t>
            </w:r>
          </w:p>
        </w:tc>
      </w:tr>
      <w:tr w:rsidR="007F2ED9" w:rsidRPr="00C96EC2">
        <w:tc>
          <w:tcPr>
            <w:tcW w:w="567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7F2ED9" w:rsidRPr="00C96EC2" w:rsidRDefault="007F2ED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4B5C" w:rsidRPr="00C96EC2" w:rsidRDefault="00FE4B5C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FE4B5C" w:rsidRPr="00C96EC2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</w:tr>
      <w:tr w:rsidR="00FE4B5C" w:rsidRPr="00C96EC2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</w:tbl>
    <w:p w:rsidR="00FE4B5C" w:rsidRPr="00C96EC2" w:rsidRDefault="00FE4B5C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FE4B5C" w:rsidRPr="00C96EC2" w:rsidRDefault="00FE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FE4B5C" w:rsidRPr="00C96EC2" w:rsidRDefault="00243B1E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услуги </w:t>
      </w:r>
    </w:p>
    <w:p w:rsidR="00FE4B5C" w:rsidRPr="00C96EC2" w:rsidRDefault="00243B1E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C96EC2"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FE4B5C" w:rsidRPr="00C96EC2" w:rsidRDefault="00FE4B5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МСУ/Организации, 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FE4B5C" w:rsidRPr="00C96EC2" w:rsidRDefault="00243B1E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pStyle w:val="ConsPlusTitle"/>
        <w:ind w:left="-142"/>
        <w:jc w:val="right"/>
        <w:rPr>
          <w:b w:val="0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E4B5C" w:rsidRPr="00C96EC2" w:rsidRDefault="00243B1E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об очередности предоставления жилых помещений </w:t>
      </w:r>
    </w:p>
    <w:p w:rsidR="00FE4B5C" w:rsidRPr="00C96EC2" w:rsidRDefault="00243B1E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по договору социального найма</w:t>
      </w:r>
    </w:p>
    <w:p w:rsidR="00FE4B5C" w:rsidRPr="00C96EC2" w:rsidRDefault="00FE4B5C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________________________________________,</w:t>
      </w: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 w:rsidRPr="00C96EC2"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номер Вашей очереди в текущем году в списке граждан, состоящих на учете в качестве нуждающихся в жилых помещениях, предоставляемых по договорам социального найма, ______________________.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 w:rsidRPr="00C96EC2">
        <w:rPr>
          <w:rFonts w:ascii="Times New Roman" w:hAnsi="Times New Roman" w:cs="Times New Roman"/>
          <w:sz w:val="24"/>
          <w:szCs w:val="24"/>
          <w:shd w:val="clear" w:color="auto" w:fill="FAFBFC"/>
        </w:rPr>
        <w:t>Ф.И.О. исполнителя, контактный номер телефона</w:t>
      </w:r>
    </w:p>
    <w:p w:rsidR="00FE4B5C" w:rsidRPr="00C96EC2" w:rsidRDefault="00FE4B5C">
      <w:pPr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C" w:rsidRPr="00C96EC2" w:rsidRDefault="00FE4B5C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pStyle w:val="ConsPlusTitle"/>
        <w:ind w:left="-142"/>
        <w:jc w:val="right"/>
        <w:rPr>
          <w:b w:val="0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E4B5C" w:rsidRPr="00C96EC2" w:rsidRDefault="00243B1E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об отказе в предоставлении информации об очередности предоставления </w:t>
      </w:r>
    </w:p>
    <w:p w:rsidR="00FE4B5C" w:rsidRPr="00C96EC2" w:rsidRDefault="00243B1E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жилых помещений по договору социального найма</w:t>
      </w:r>
    </w:p>
    <w:p w:rsidR="00FE4B5C" w:rsidRPr="00C96EC2" w:rsidRDefault="00FE4B5C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________________________________________,</w:t>
      </w: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 w:rsidRPr="00C96EC2"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информация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(-щейся) в жилых помещениях, предоставляемых по договорам социального найма.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 w:rsidRPr="00C96EC2">
        <w:rPr>
          <w:rFonts w:ascii="Times New Roman" w:hAnsi="Times New Roman" w:cs="Times New Roman"/>
          <w:sz w:val="24"/>
          <w:szCs w:val="24"/>
          <w:shd w:val="clear" w:color="auto" w:fill="FAFBFC"/>
        </w:rPr>
        <w:t>Ф.И.О. исполнителя, контактный номер телефона</w:t>
      </w: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C" w:rsidRPr="00C96EC2" w:rsidRDefault="00243B1E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E4B5C" w:rsidRPr="00C96EC2" w:rsidRDefault="00243B1E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</w:t>
      </w:r>
    </w:p>
    <w:p w:rsidR="00FE4B5C" w:rsidRPr="00C96EC2" w:rsidRDefault="00243B1E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pStyle w:val="aff3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В связи с непоступлением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____________________________________________________________</w:t>
      </w:r>
    </w:p>
    <w:p w:rsidR="00FE4B5C" w:rsidRPr="00C96EC2" w:rsidRDefault="00243B1E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FE4B5C" w:rsidRPr="00C96EC2" w:rsidRDefault="00243B1E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по вопросу получения документа (сведений)_____________________________________________, предоставление муниципальной услуги __________________________________________________</w:t>
      </w:r>
    </w:p>
    <w:p w:rsidR="00FE4B5C" w:rsidRPr="00C96EC2" w:rsidRDefault="00243B1E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(наименование муниципальной услуги)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приостановлено.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При  поступлении ответа на названный(е) межведомственный(е) запрос(ы) решение о предоставлении муниципальной услуги или об отказе в ее предоставлении будет направлено в Ваш адрес в течение  _____ рабочих дней со дня поступления соответствующего ответа.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FE4B5C" w:rsidRPr="00C96EC2" w:rsidRDefault="00243B1E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МФЦ,</w:t>
      </w:r>
    </w:p>
    <w:p w:rsidR="00FE4B5C" w:rsidRPr="00C96EC2" w:rsidRDefault="00243B1E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без личной явки:</w:t>
      </w:r>
    </w:p>
    <w:p w:rsidR="00FE4B5C" w:rsidRPr="00C96EC2" w:rsidRDefault="00243B1E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в электронной форме через Единый портал;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Pr="00C96EC2" w:rsidRDefault="00C96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7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Уведомление об отказе в предоставлении муниципальной услуги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4394"/>
      </w:tblGrid>
      <w:tr w:rsidR="00FE4B5C" w:rsidRPr="00C96E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f5"/>
        <w:tblW w:w="10348" w:type="dxa"/>
        <w:tblInd w:w="108" w:type="dxa"/>
        <w:tblLook w:val="04A0"/>
      </w:tblPr>
      <w:tblGrid>
        <w:gridCol w:w="993"/>
        <w:gridCol w:w="4961"/>
        <w:gridCol w:w="4394"/>
      </w:tblGrid>
      <w:tr w:rsidR="00FE4B5C" w:rsidRPr="00C96EC2">
        <w:tc>
          <w:tcPr>
            <w:tcW w:w="993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4394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FE4B5C" w:rsidRPr="00C96EC2">
        <w:tc>
          <w:tcPr>
            <w:tcW w:w="993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394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993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FE4B5C" w:rsidRPr="00C96EC2" w:rsidRDefault="00243B1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4394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993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FE4B5C" w:rsidRPr="00C96EC2" w:rsidRDefault="00243B1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4394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(должность                                                         (подпись)                    (расшифровка подписи)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МСУ/Организации, 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FE4B5C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P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8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(форма)</w:t>
      </w: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E4B5C" w:rsidRPr="00C96EC2" w:rsidRDefault="00243B1E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____________________________________________  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 отчество, дата рождения)</w:t>
      </w:r>
    </w:p>
    <w:p w:rsidR="00FE4B5C" w:rsidRPr="00C96EC2" w:rsidRDefault="00FE4B5C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от представителя заявителя_____________________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 отчество, дата рождения)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pBdr>
          <w:top w:val="single" w:sz="4" w:space="0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ab/>
        <w:t>____________________________________</w:t>
      </w: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ЗАЯВЛЕНИЕ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о приобщении дополнительных документов (сведений)</w:t>
      </w:r>
    </w:p>
    <w:p w:rsidR="00FE4B5C" w:rsidRPr="00C96EC2" w:rsidRDefault="00243B1E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В связи с приостановлением предоставления муниципальной услуги «_________________________________» прошу к обращению №_________ </w:t>
      </w:r>
      <w:r w:rsidRPr="00C96EC2">
        <w:rPr>
          <w:rFonts w:ascii="Times New Roman" w:hAnsi="Times New Roman" w:cs="Times New Roman"/>
          <w:sz w:val="24"/>
          <w:szCs w:val="24"/>
        </w:rPr>
        <w:br/>
        <w:t xml:space="preserve">от __________ приобщить следующие документы (сведения): </w:t>
      </w:r>
    </w:p>
    <w:p w:rsidR="00FE4B5C" w:rsidRPr="00C96EC2" w:rsidRDefault="00243B1E">
      <w:pPr>
        <w:pStyle w:val="af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:rsidR="00FE4B5C" w:rsidRPr="00C96EC2" w:rsidRDefault="00243B1E">
      <w:pPr>
        <w:pStyle w:val="af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:rsidR="00FE4B5C" w:rsidRPr="00C96EC2" w:rsidRDefault="00243B1E">
      <w:pPr>
        <w:pStyle w:val="af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____________________________________________________________________;</w:t>
      </w:r>
    </w:p>
    <w:p w:rsidR="00FE4B5C" w:rsidRPr="00C96EC2" w:rsidRDefault="00243B1E">
      <w:pPr>
        <w:pStyle w:val="af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FE4B5C" w:rsidRPr="00C96EC2" w:rsidRDefault="00243B1E">
      <w:pPr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</w:rPr>
        <w:t>Дата ______________                                                                                            Подпись __________</w:t>
      </w:r>
    </w:p>
    <w:sectPr w:rsidR="00FE4B5C" w:rsidRPr="00C96EC2" w:rsidSect="00FE4B5C">
      <w:headerReference w:type="default" r:id="rId16"/>
      <w:pgSz w:w="11906" w:h="16838"/>
      <w:pgMar w:top="1134" w:right="62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E2A" w:rsidRDefault="00CC7E2A">
      <w:pPr>
        <w:spacing w:after="0" w:line="240" w:lineRule="auto"/>
      </w:pPr>
      <w:r>
        <w:separator/>
      </w:r>
    </w:p>
  </w:endnote>
  <w:endnote w:type="continuationSeparator" w:id="0">
    <w:p w:rsidR="00CC7E2A" w:rsidRDefault="00CC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331"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E2A" w:rsidRDefault="00CC7E2A">
      <w:pPr>
        <w:spacing w:after="0" w:line="240" w:lineRule="auto"/>
      </w:pPr>
      <w:r>
        <w:separator/>
      </w:r>
    </w:p>
  </w:footnote>
  <w:footnote w:type="continuationSeparator" w:id="0">
    <w:p w:rsidR="00CC7E2A" w:rsidRDefault="00CC7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AB" w:rsidRDefault="0096470D">
    <w:pPr>
      <w:pStyle w:val="Header"/>
      <w:jc w:val="center"/>
    </w:pPr>
    <w:fldSimple w:instr="PAGE   \* MERGEFORMAT">
      <w:r w:rsidR="00CB5164">
        <w:rPr>
          <w:noProof/>
        </w:rPr>
        <w:t>2</w:t>
      </w:r>
    </w:fldSimple>
  </w:p>
  <w:p w:rsidR="008638AB" w:rsidRDefault="008638A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4794"/>
    <w:multiLevelType w:val="hybridMultilevel"/>
    <w:tmpl w:val="68982F48"/>
    <w:lvl w:ilvl="0" w:tplc="6966F0E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BCAFC3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BEAE6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9A00CA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26EDDC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0A4D20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A52A32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044AB0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C42DF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A6097B"/>
    <w:multiLevelType w:val="hybridMultilevel"/>
    <w:tmpl w:val="D38A02B2"/>
    <w:lvl w:ilvl="0" w:tplc="B4B06D84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D1EC08B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1C2EB0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46901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7B61E5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F72BC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3DE400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4581D7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98AD24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6D57E7"/>
    <w:multiLevelType w:val="hybridMultilevel"/>
    <w:tmpl w:val="2848A2EE"/>
    <w:lvl w:ilvl="0" w:tplc="23083A1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357E91EA">
      <w:start w:val="1"/>
      <w:numFmt w:val="lowerLetter"/>
      <w:lvlText w:val="%2."/>
      <w:lvlJc w:val="left"/>
      <w:pPr>
        <w:ind w:left="1140" w:hanging="360"/>
      </w:pPr>
    </w:lvl>
    <w:lvl w:ilvl="2" w:tplc="39B07F44">
      <w:start w:val="1"/>
      <w:numFmt w:val="lowerRoman"/>
      <w:lvlText w:val="%3."/>
      <w:lvlJc w:val="right"/>
      <w:pPr>
        <w:ind w:left="1860" w:hanging="180"/>
      </w:pPr>
    </w:lvl>
    <w:lvl w:ilvl="3" w:tplc="D47E912A">
      <w:start w:val="1"/>
      <w:numFmt w:val="decimal"/>
      <w:lvlText w:val="%4."/>
      <w:lvlJc w:val="left"/>
      <w:pPr>
        <w:ind w:left="2580" w:hanging="360"/>
      </w:pPr>
    </w:lvl>
    <w:lvl w:ilvl="4" w:tplc="9E4A1AB8">
      <w:start w:val="1"/>
      <w:numFmt w:val="lowerLetter"/>
      <w:lvlText w:val="%5."/>
      <w:lvlJc w:val="left"/>
      <w:pPr>
        <w:ind w:left="3300" w:hanging="360"/>
      </w:pPr>
    </w:lvl>
    <w:lvl w:ilvl="5" w:tplc="70364C42">
      <w:start w:val="1"/>
      <w:numFmt w:val="lowerRoman"/>
      <w:lvlText w:val="%6."/>
      <w:lvlJc w:val="right"/>
      <w:pPr>
        <w:ind w:left="4020" w:hanging="180"/>
      </w:pPr>
    </w:lvl>
    <w:lvl w:ilvl="6" w:tplc="DD326ABA">
      <w:start w:val="1"/>
      <w:numFmt w:val="decimal"/>
      <w:lvlText w:val="%7."/>
      <w:lvlJc w:val="left"/>
      <w:pPr>
        <w:ind w:left="4740" w:hanging="360"/>
      </w:pPr>
    </w:lvl>
    <w:lvl w:ilvl="7" w:tplc="FE9C3CCE">
      <w:start w:val="1"/>
      <w:numFmt w:val="lowerLetter"/>
      <w:lvlText w:val="%8."/>
      <w:lvlJc w:val="left"/>
      <w:pPr>
        <w:ind w:left="5460" w:hanging="360"/>
      </w:pPr>
    </w:lvl>
    <w:lvl w:ilvl="8" w:tplc="19927B28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0DDF4B15"/>
    <w:multiLevelType w:val="hybridMultilevel"/>
    <w:tmpl w:val="78E0AB8C"/>
    <w:lvl w:ilvl="0" w:tplc="BB02B9D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D28CE9C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F8A61A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50C853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5DA1D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B2CFF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3B8335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E422B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BA66F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2D6124"/>
    <w:multiLevelType w:val="hybridMultilevel"/>
    <w:tmpl w:val="DC3A1636"/>
    <w:lvl w:ilvl="0" w:tplc="5EC8880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599E95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8A2F7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9AA10F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649624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2AB05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7A9AF500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8C122F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1AE15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90A46CA"/>
    <w:multiLevelType w:val="hybridMultilevel"/>
    <w:tmpl w:val="DAD49CDC"/>
    <w:lvl w:ilvl="0" w:tplc="41FE126C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298C4E50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ABFECCF2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E63E67DA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B49A11BE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E44E10F0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3AA66C7A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0FE8A46E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A88A585E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6">
    <w:nsid w:val="1A4E5870"/>
    <w:multiLevelType w:val="hybridMultilevel"/>
    <w:tmpl w:val="ED30F486"/>
    <w:lvl w:ilvl="0" w:tplc="649AFAF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621A19B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EF8BA6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DB6169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8C03DE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1B2688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A34AA9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91C9B6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CF8C3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2177907"/>
    <w:multiLevelType w:val="hybridMultilevel"/>
    <w:tmpl w:val="BB763AF2"/>
    <w:lvl w:ilvl="0" w:tplc="DE74BDE6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9CBC70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13A26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A8EBC1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325BF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CF4CA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9F2E2C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4C690E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F563C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414630"/>
    <w:multiLevelType w:val="hybridMultilevel"/>
    <w:tmpl w:val="D4181B00"/>
    <w:lvl w:ilvl="0" w:tplc="47EEDC9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  <w:lvl w:ilvl="1" w:tplc="00F4D9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E8C0F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C25A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9C77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B4EB3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A807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0D8EB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67E4D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AA77645"/>
    <w:multiLevelType w:val="hybridMultilevel"/>
    <w:tmpl w:val="02689198"/>
    <w:lvl w:ilvl="0" w:tplc="D9B6B3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9474C28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A1658F8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A168ACF6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E0BC2E8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0ACB7E8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ED8EFF10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8C006EB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CB84E44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>
    <w:nsid w:val="2D5E3098"/>
    <w:multiLevelType w:val="hybridMultilevel"/>
    <w:tmpl w:val="C686AEF2"/>
    <w:lvl w:ilvl="0" w:tplc="FCBA11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9848762C">
      <w:start w:val="1"/>
      <w:numFmt w:val="lowerLetter"/>
      <w:lvlText w:val="%2."/>
      <w:lvlJc w:val="left"/>
      <w:pPr>
        <w:ind w:left="1440" w:hanging="360"/>
      </w:pPr>
    </w:lvl>
    <w:lvl w:ilvl="2" w:tplc="D88ABA34">
      <w:start w:val="1"/>
      <w:numFmt w:val="lowerRoman"/>
      <w:lvlText w:val="%3."/>
      <w:lvlJc w:val="right"/>
      <w:pPr>
        <w:ind w:left="2160" w:hanging="180"/>
      </w:pPr>
    </w:lvl>
    <w:lvl w:ilvl="3" w:tplc="D316B134">
      <w:start w:val="1"/>
      <w:numFmt w:val="decimal"/>
      <w:lvlText w:val="%4."/>
      <w:lvlJc w:val="left"/>
      <w:pPr>
        <w:ind w:left="2880" w:hanging="360"/>
      </w:pPr>
    </w:lvl>
    <w:lvl w:ilvl="4" w:tplc="BFF0FA78">
      <w:start w:val="1"/>
      <w:numFmt w:val="lowerLetter"/>
      <w:lvlText w:val="%5."/>
      <w:lvlJc w:val="left"/>
      <w:pPr>
        <w:ind w:left="3600" w:hanging="360"/>
      </w:pPr>
    </w:lvl>
    <w:lvl w:ilvl="5" w:tplc="69ECED72">
      <w:start w:val="1"/>
      <w:numFmt w:val="lowerRoman"/>
      <w:lvlText w:val="%6."/>
      <w:lvlJc w:val="right"/>
      <w:pPr>
        <w:ind w:left="4320" w:hanging="180"/>
      </w:pPr>
    </w:lvl>
    <w:lvl w:ilvl="6" w:tplc="C6C646F0">
      <w:start w:val="1"/>
      <w:numFmt w:val="decimal"/>
      <w:lvlText w:val="%7."/>
      <w:lvlJc w:val="left"/>
      <w:pPr>
        <w:ind w:left="5040" w:hanging="360"/>
      </w:pPr>
    </w:lvl>
    <w:lvl w:ilvl="7" w:tplc="D28E2558">
      <w:start w:val="1"/>
      <w:numFmt w:val="lowerLetter"/>
      <w:lvlText w:val="%8."/>
      <w:lvlJc w:val="left"/>
      <w:pPr>
        <w:ind w:left="5760" w:hanging="360"/>
      </w:pPr>
    </w:lvl>
    <w:lvl w:ilvl="8" w:tplc="1F30F7E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92573B"/>
    <w:multiLevelType w:val="hybridMultilevel"/>
    <w:tmpl w:val="6386A828"/>
    <w:lvl w:ilvl="0" w:tplc="AF0A80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B85E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DA80D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DC9F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67C3A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73450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6A50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34E2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FF41D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346E2C7D"/>
    <w:multiLevelType w:val="hybridMultilevel"/>
    <w:tmpl w:val="C48CC09C"/>
    <w:lvl w:ilvl="0" w:tplc="AAEE1AE6">
      <w:start w:val="1"/>
      <w:numFmt w:val="decimal"/>
      <w:lvlText w:val="%1)"/>
      <w:lvlJc w:val="left"/>
      <w:pPr>
        <w:ind w:left="900" w:hanging="360"/>
      </w:pPr>
    </w:lvl>
    <w:lvl w:ilvl="1" w:tplc="4E64EC96">
      <w:start w:val="1"/>
      <w:numFmt w:val="lowerLetter"/>
      <w:lvlText w:val="%2."/>
      <w:lvlJc w:val="left"/>
      <w:pPr>
        <w:ind w:left="1620" w:hanging="360"/>
      </w:pPr>
    </w:lvl>
    <w:lvl w:ilvl="2" w:tplc="D2AEE458">
      <w:start w:val="1"/>
      <w:numFmt w:val="lowerRoman"/>
      <w:lvlText w:val="%3."/>
      <w:lvlJc w:val="right"/>
      <w:pPr>
        <w:ind w:left="2340" w:hanging="180"/>
      </w:pPr>
    </w:lvl>
    <w:lvl w:ilvl="3" w:tplc="C6D2E334">
      <w:start w:val="1"/>
      <w:numFmt w:val="decimal"/>
      <w:lvlText w:val="%4."/>
      <w:lvlJc w:val="left"/>
      <w:pPr>
        <w:ind w:left="3060" w:hanging="360"/>
      </w:pPr>
    </w:lvl>
    <w:lvl w:ilvl="4" w:tplc="F3CA2E60">
      <w:start w:val="1"/>
      <w:numFmt w:val="lowerLetter"/>
      <w:lvlText w:val="%5."/>
      <w:lvlJc w:val="left"/>
      <w:pPr>
        <w:ind w:left="3780" w:hanging="360"/>
      </w:pPr>
    </w:lvl>
    <w:lvl w:ilvl="5" w:tplc="83E0A5A6">
      <w:start w:val="1"/>
      <w:numFmt w:val="lowerRoman"/>
      <w:lvlText w:val="%6."/>
      <w:lvlJc w:val="right"/>
      <w:pPr>
        <w:ind w:left="4500" w:hanging="180"/>
      </w:pPr>
    </w:lvl>
    <w:lvl w:ilvl="6" w:tplc="6AF009EE">
      <w:start w:val="1"/>
      <w:numFmt w:val="decimal"/>
      <w:lvlText w:val="%7."/>
      <w:lvlJc w:val="left"/>
      <w:pPr>
        <w:ind w:left="5220" w:hanging="360"/>
      </w:pPr>
    </w:lvl>
    <w:lvl w:ilvl="7" w:tplc="3092C01A">
      <w:start w:val="1"/>
      <w:numFmt w:val="lowerLetter"/>
      <w:lvlText w:val="%8."/>
      <w:lvlJc w:val="left"/>
      <w:pPr>
        <w:ind w:left="5940" w:hanging="360"/>
      </w:pPr>
    </w:lvl>
    <w:lvl w:ilvl="8" w:tplc="20E69636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5A96386"/>
    <w:multiLevelType w:val="multilevel"/>
    <w:tmpl w:val="9DA2EF4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4">
    <w:nsid w:val="37B85FBF"/>
    <w:multiLevelType w:val="hybridMultilevel"/>
    <w:tmpl w:val="D65E73FE"/>
    <w:lvl w:ilvl="0" w:tplc="5866A38E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  <w:lvl w:ilvl="1" w:tplc="1EA28B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ACED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91075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A5AEF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0213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80C52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62B8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6E34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3C40136E"/>
    <w:multiLevelType w:val="hybridMultilevel"/>
    <w:tmpl w:val="39946AE8"/>
    <w:lvl w:ilvl="0" w:tplc="CB065B2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8FC28CD2">
      <w:start w:val="1"/>
      <w:numFmt w:val="lowerLetter"/>
      <w:lvlText w:val="%2."/>
      <w:lvlJc w:val="left"/>
      <w:pPr>
        <w:ind w:left="1440" w:hanging="360"/>
      </w:pPr>
    </w:lvl>
    <w:lvl w:ilvl="2" w:tplc="B57E26F8">
      <w:start w:val="1"/>
      <w:numFmt w:val="lowerRoman"/>
      <w:lvlText w:val="%3."/>
      <w:lvlJc w:val="right"/>
      <w:pPr>
        <w:ind w:left="2160" w:hanging="180"/>
      </w:pPr>
    </w:lvl>
    <w:lvl w:ilvl="3" w:tplc="3AD8F582">
      <w:start w:val="1"/>
      <w:numFmt w:val="decimal"/>
      <w:lvlText w:val="%4."/>
      <w:lvlJc w:val="left"/>
      <w:pPr>
        <w:ind w:left="2880" w:hanging="360"/>
      </w:pPr>
    </w:lvl>
    <w:lvl w:ilvl="4" w:tplc="3E62927C">
      <w:start w:val="1"/>
      <w:numFmt w:val="lowerLetter"/>
      <w:lvlText w:val="%5."/>
      <w:lvlJc w:val="left"/>
      <w:pPr>
        <w:ind w:left="3600" w:hanging="360"/>
      </w:pPr>
    </w:lvl>
    <w:lvl w:ilvl="5" w:tplc="1DE05AEA">
      <w:start w:val="1"/>
      <w:numFmt w:val="lowerRoman"/>
      <w:lvlText w:val="%6."/>
      <w:lvlJc w:val="right"/>
      <w:pPr>
        <w:ind w:left="4320" w:hanging="180"/>
      </w:pPr>
    </w:lvl>
    <w:lvl w:ilvl="6" w:tplc="2FC85158">
      <w:start w:val="1"/>
      <w:numFmt w:val="decimal"/>
      <w:lvlText w:val="%7."/>
      <w:lvlJc w:val="left"/>
      <w:pPr>
        <w:ind w:left="5040" w:hanging="360"/>
      </w:pPr>
    </w:lvl>
    <w:lvl w:ilvl="7" w:tplc="2924BEC6">
      <w:start w:val="1"/>
      <w:numFmt w:val="lowerLetter"/>
      <w:lvlText w:val="%8."/>
      <w:lvlJc w:val="left"/>
      <w:pPr>
        <w:ind w:left="5760" w:hanging="360"/>
      </w:pPr>
    </w:lvl>
    <w:lvl w:ilvl="8" w:tplc="37C4AE94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746ED4"/>
    <w:multiLevelType w:val="hybridMultilevel"/>
    <w:tmpl w:val="1CD097E4"/>
    <w:lvl w:ilvl="0" w:tplc="A3B03C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8544986">
      <w:start w:val="1"/>
      <w:numFmt w:val="lowerLetter"/>
      <w:lvlText w:val="%2."/>
      <w:lvlJc w:val="left"/>
      <w:pPr>
        <w:ind w:left="1440" w:hanging="360"/>
      </w:pPr>
    </w:lvl>
    <w:lvl w:ilvl="2" w:tplc="2D28ABF2">
      <w:start w:val="1"/>
      <w:numFmt w:val="lowerRoman"/>
      <w:lvlText w:val="%3."/>
      <w:lvlJc w:val="right"/>
      <w:pPr>
        <w:ind w:left="2160" w:hanging="180"/>
      </w:pPr>
    </w:lvl>
    <w:lvl w:ilvl="3" w:tplc="09021324">
      <w:start w:val="1"/>
      <w:numFmt w:val="decimal"/>
      <w:lvlText w:val="%4."/>
      <w:lvlJc w:val="left"/>
      <w:pPr>
        <w:ind w:left="2880" w:hanging="360"/>
      </w:pPr>
    </w:lvl>
    <w:lvl w:ilvl="4" w:tplc="8DBE489E">
      <w:start w:val="1"/>
      <w:numFmt w:val="lowerLetter"/>
      <w:lvlText w:val="%5."/>
      <w:lvlJc w:val="left"/>
      <w:pPr>
        <w:ind w:left="3600" w:hanging="360"/>
      </w:pPr>
    </w:lvl>
    <w:lvl w:ilvl="5" w:tplc="5F6E91A0">
      <w:start w:val="1"/>
      <w:numFmt w:val="lowerRoman"/>
      <w:lvlText w:val="%6."/>
      <w:lvlJc w:val="right"/>
      <w:pPr>
        <w:ind w:left="4320" w:hanging="180"/>
      </w:pPr>
    </w:lvl>
    <w:lvl w:ilvl="6" w:tplc="2CDAEEDE">
      <w:start w:val="1"/>
      <w:numFmt w:val="decimal"/>
      <w:lvlText w:val="%7."/>
      <w:lvlJc w:val="left"/>
      <w:pPr>
        <w:ind w:left="5040" w:hanging="360"/>
      </w:pPr>
    </w:lvl>
    <w:lvl w:ilvl="7" w:tplc="63B0DACE">
      <w:start w:val="1"/>
      <w:numFmt w:val="lowerLetter"/>
      <w:lvlText w:val="%8."/>
      <w:lvlJc w:val="left"/>
      <w:pPr>
        <w:ind w:left="5760" w:hanging="360"/>
      </w:pPr>
    </w:lvl>
    <w:lvl w:ilvl="8" w:tplc="B1FA51F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1532DA"/>
    <w:multiLevelType w:val="hybridMultilevel"/>
    <w:tmpl w:val="010451F8"/>
    <w:lvl w:ilvl="0" w:tplc="1FDEF4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D6120D6C">
      <w:start w:val="1"/>
      <w:numFmt w:val="lowerLetter"/>
      <w:lvlText w:val="%2."/>
      <w:lvlJc w:val="left"/>
      <w:pPr>
        <w:ind w:left="1440" w:hanging="360"/>
      </w:pPr>
    </w:lvl>
    <w:lvl w:ilvl="2" w:tplc="550C183E">
      <w:start w:val="1"/>
      <w:numFmt w:val="lowerRoman"/>
      <w:lvlText w:val="%3."/>
      <w:lvlJc w:val="right"/>
      <w:pPr>
        <w:ind w:left="2160" w:hanging="180"/>
      </w:pPr>
    </w:lvl>
    <w:lvl w:ilvl="3" w:tplc="4E209F0E">
      <w:start w:val="1"/>
      <w:numFmt w:val="decimal"/>
      <w:lvlText w:val="%4."/>
      <w:lvlJc w:val="left"/>
      <w:pPr>
        <w:ind w:left="2880" w:hanging="360"/>
      </w:pPr>
    </w:lvl>
    <w:lvl w:ilvl="4" w:tplc="5106E82C">
      <w:start w:val="1"/>
      <w:numFmt w:val="lowerLetter"/>
      <w:lvlText w:val="%5."/>
      <w:lvlJc w:val="left"/>
      <w:pPr>
        <w:ind w:left="3600" w:hanging="360"/>
      </w:pPr>
    </w:lvl>
    <w:lvl w:ilvl="5" w:tplc="A002D83A">
      <w:start w:val="1"/>
      <w:numFmt w:val="lowerRoman"/>
      <w:lvlText w:val="%6."/>
      <w:lvlJc w:val="right"/>
      <w:pPr>
        <w:ind w:left="4320" w:hanging="180"/>
      </w:pPr>
    </w:lvl>
    <w:lvl w:ilvl="6" w:tplc="A752A2B4">
      <w:start w:val="1"/>
      <w:numFmt w:val="decimal"/>
      <w:lvlText w:val="%7."/>
      <w:lvlJc w:val="left"/>
      <w:pPr>
        <w:ind w:left="5040" w:hanging="360"/>
      </w:pPr>
    </w:lvl>
    <w:lvl w:ilvl="7" w:tplc="412CB780">
      <w:start w:val="1"/>
      <w:numFmt w:val="lowerLetter"/>
      <w:lvlText w:val="%8."/>
      <w:lvlJc w:val="left"/>
      <w:pPr>
        <w:ind w:left="5760" w:hanging="360"/>
      </w:pPr>
    </w:lvl>
    <w:lvl w:ilvl="8" w:tplc="20D4BC8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CB4AF0"/>
    <w:multiLevelType w:val="hybridMultilevel"/>
    <w:tmpl w:val="36826654"/>
    <w:lvl w:ilvl="0" w:tplc="08F8775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BE984AE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384C558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47FC05CA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73EA34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FB05E7E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86D2A504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F900F71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0749B92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>
    <w:nsid w:val="580468D6"/>
    <w:multiLevelType w:val="hybridMultilevel"/>
    <w:tmpl w:val="4E100D24"/>
    <w:lvl w:ilvl="0" w:tplc="822C66CA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D04A2A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248420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DBE68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F04557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98E0DE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A58ED3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90EB6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E2653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C236795"/>
    <w:multiLevelType w:val="hybridMultilevel"/>
    <w:tmpl w:val="12B409F8"/>
    <w:lvl w:ilvl="0" w:tplc="E32EDDCE">
      <w:start w:val="1"/>
      <w:numFmt w:val="bullet"/>
      <w:lvlText w:val="*"/>
      <w:lvlJc w:val="left"/>
    </w:lvl>
    <w:lvl w:ilvl="1" w:tplc="E2C2F1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8EB5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F288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606C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E280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067C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127C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ECC3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5CB14AD7"/>
    <w:multiLevelType w:val="hybridMultilevel"/>
    <w:tmpl w:val="AFF4CF08"/>
    <w:lvl w:ilvl="0" w:tplc="E50A6B3C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74EE701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40064A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7B6CC6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8D0266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64C079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526431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3C3D9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2BC5F2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DCE4492"/>
    <w:multiLevelType w:val="multilevel"/>
    <w:tmpl w:val="F4BC9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722D6CB4"/>
    <w:multiLevelType w:val="hybridMultilevel"/>
    <w:tmpl w:val="06AA22D4"/>
    <w:lvl w:ilvl="0" w:tplc="7EE6B3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9029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A255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3D4094C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BBE6A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88ABF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C65F1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B86F8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FE0CB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249332E"/>
    <w:multiLevelType w:val="hybridMultilevel"/>
    <w:tmpl w:val="64EC0E1C"/>
    <w:lvl w:ilvl="0" w:tplc="BB0C3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4CC43C">
      <w:start w:val="1"/>
      <w:numFmt w:val="lowerLetter"/>
      <w:lvlText w:val="%2."/>
      <w:lvlJc w:val="left"/>
      <w:pPr>
        <w:ind w:left="1440" w:hanging="360"/>
      </w:pPr>
    </w:lvl>
    <w:lvl w:ilvl="2" w:tplc="A4F243B8">
      <w:start w:val="1"/>
      <w:numFmt w:val="lowerRoman"/>
      <w:lvlText w:val="%3."/>
      <w:lvlJc w:val="right"/>
      <w:pPr>
        <w:ind w:left="2160" w:hanging="180"/>
      </w:pPr>
    </w:lvl>
    <w:lvl w:ilvl="3" w:tplc="4490C52A">
      <w:start w:val="1"/>
      <w:numFmt w:val="decimal"/>
      <w:lvlText w:val="%4."/>
      <w:lvlJc w:val="left"/>
      <w:pPr>
        <w:ind w:left="2880" w:hanging="360"/>
      </w:pPr>
    </w:lvl>
    <w:lvl w:ilvl="4" w:tplc="61789C50">
      <w:start w:val="1"/>
      <w:numFmt w:val="lowerLetter"/>
      <w:lvlText w:val="%5."/>
      <w:lvlJc w:val="left"/>
      <w:pPr>
        <w:ind w:left="3600" w:hanging="360"/>
      </w:pPr>
    </w:lvl>
    <w:lvl w:ilvl="5" w:tplc="11A66AF4">
      <w:start w:val="1"/>
      <w:numFmt w:val="lowerRoman"/>
      <w:lvlText w:val="%6."/>
      <w:lvlJc w:val="right"/>
      <w:pPr>
        <w:ind w:left="4320" w:hanging="180"/>
      </w:pPr>
    </w:lvl>
    <w:lvl w:ilvl="6" w:tplc="761EB7BA">
      <w:start w:val="1"/>
      <w:numFmt w:val="decimal"/>
      <w:lvlText w:val="%7."/>
      <w:lvlJc w:val="left"/>
      <w:pPr>
        <w:ind w:left="5040" w:hanging="360"/>
      </w:pPr>
    </w:lvl>
    <w:lvl w:ilvl="7" w:tplc="ED2C4736">
      <w:start w:val="1"/>
      <w:numFmt w:val="lowerLetter"/>
      <w:lvlText w:val="%8."/>
      <w:lvlJc w:val="left"/>
      <w:pPr>
        <w:ind w:left="5760" w:hanging="360"/>
      </w:pPr>
    </w:lvl>
    <w:lvl w:ilvl="8" w:tplc="38A0B812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04D95"/>
    <w:multiLevelType w:val="hybridMultilevel"/>
    <w:tmpl w:val="14DCA2C4"/>
    <w:lvl w:ilvl="0" w:tplc="BB3440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5203C0C">
      <w:start w:val="1"/>
      <w:numFmt w:val="lowerLetter"/>
      <w:lvlText w:val="%2."/>
      <w:lvlJc w:val="left"/>
      <w:pPr>
        <w:ind w:left="1440" w:hanging="360"/>
      </w:pPr>
    </w:lvl>
    <w:lvl w:ilvl="2" w:tplc="F2006986">
      <w:start w:val="1"/>
      <w:numFmt w:val="lowerRoman"/>
      <w:lvlText w:val="%3."/>
      <w:lvlJc w:val="right"/>
      <w:pPr>
        <w:ind w:left="2160" w:hanging="180"/>
      </w:pPr>
    </w:lvl>
    <w:lvl w:ilvl="3" w:tplc="A24A9608">
      <w:start w:val="1"/>
      <w:numFmt w:val="decimal"/>
      <w:lvlText w:val="%4."/>
      <w:lvlJc w:val="left"/>
      <w:pPr>
        <w:ind w:left="2880" w:hanging="360"/>
      </w:pPr>
    </w:lvl>
    <w:lvl w:ilvl="4" w:tplc="5E4C2022">
      <w:start w:val="1"/>
      <w:numFmt w:val="lowerLetter"/>
      <w:lvlText w:val="%5."/>
      <w:lvlJc w:val="left"/>
      <w:pPr>
        <w:ind w:left="3600" w:hanging="360"/>
      </w:pPr>
    </w:lvl>
    <w:lvl w:ilvl="5" w:tplc="38F6BE20">
      <w:start w:val="1"/>
      <w:numFmt w:val="lowerRoman"/>
      <w:lvlText w:val="%6."/>
      <w:lvlJc w:val="right"/>
      <w:pPr>
        <w:ind w:left="4320" w:hanging="180"/>
      </w:pPr>
    </w:lvl>
    <w:lvl w:ilvl="6" w:tplc="75E4403A">
      <w:start w:val="1"/>
      <w:numFmt w:val="decimal"/>
      <w:lvlText w:val="%7."/>
      <w:lvlJc w:val="left"/>
      <w:pPr>
        <w:ind w:left="5040" w:hanging="360"/>
      </w:pPr>
    </w:lvl>
    <w:lvl w:ilvl="7" w:tplc="4C1E9586">
      <w:start w:val="1"/>
      <w:numFmt w:val="lowerLetter"/>
      <w:lvlText w:val="%8."/>
      <w:lvlJc w:val="left"/>
      <w:pPr>
        <w:ind w:left="5760" w:hanging="360"/>
      </w:pPr>
    </w:lvl>
    <w:lvl w:ilvl="8" w:tplc="AC2EE9F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BE05CE"/>
    <w:multiLevelType w:val="hybridMultilevel"/>
    <w:tmpl w:val="9DC284AA"/>
    <w:lvl w:ilvl="0" w:tplc="DD1E444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AAAAEF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3A5CBA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7B2968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62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8C99D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88E087BE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D8A7D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3AA93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22"/>
  </w:num>
  <w:num w:numId="3">
    <w:abstractNumId w:val="18"/>
  </w:num>
  <w:num w:numId="4">
    <w:abstractNumId w:val="5"/>
  </w:num>
  <w:num w:numId="5">
    <w:abstractNumId w:val="26"/>
  </w:num>
  <w:num w:numId="6">
    <w:abstractNumId w:val="23"/>
  </w:num>
  <w:num w:numId="7">
    <w:abstractNumId w:val="9"/>
  </w:num>
  <w:num w:numId="8">
    <w:abstractNumId w:val="4"/>
  </w:num>
  <w:num w:numId="9">
    <w:abstractNumId w:val="8"/>
  </w:num>
  <w:num w:numId="10">
    <w:abstractNumId w:val="20"/>
    <w:lvlOverride w:ilvl="0">
      <w:lvl w:ilvl="0" w:tplc="E32EDDCE">
        <w:start w:val="1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0"/>
    <w:lvlOverride w:ilvl="0">
      <w:lvl w:ilvl="0" w:tplc="E32EDDCE">
        <w:start w:val="1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4"/>
  </w:num>
  <w:num w:numId="13">
    <w:abstractNumId w:val="20"/>
    <w:lvlOverride w:ilvl="0">
      <w:lvl w:ilvl="0" w:tplc="E32EDDCE">
        <w:start w:val="1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0"/>
    <w:lvlOverride w:ilvl="0">
      <w:lvl w:ilvl="0" w:tplc="E32EDDCE">
        <w:start w:val="1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0"/>
  </w:num>
  <w:num w:numId="16">
    <w:abstractNumId w:val="16"/>
  </w:num>
  <w:num w:numId="17">
    <w:abstractNumId w:val="19"/>
  </w:num>
  <w:num w:numId="18">
    <w:abstractNumId w:val="3"/>
  </w:num>
  <w:num w:numId="19">
    <w:abstractNumId w:val="1"/>
  </w:num>
  <w:num w:numId="20">
    <w:abstractNumId w:val="7"/>
  </w:num>
  <w:num w:numId="21">
    <w:abstractNumId w:val="6"/>
  </w:num>
  <w:num w:numId="22">
    <w:abstractNumId w:val="21"/>
  </w:num>
  <w:num w:numId="23">
    <w:abstractNumId w:val="0"/>
  </w:num>
  <w:num w:numId="24">
    <w:abstractNumId w:val="24"/>
  </w:num>
  <w:num w:numId="25">
    <w:abstractNumId w:val="15"/>
  </w:num>
  <w:num w:numId="26">
    <w:abstractNumId w:val="13"/>
  </w:num>
  <w:num w:numId="27">
    <w:abstractNumId w:val="17"/>
  </w:num>
  <w:num w:numId="28">
    <w:abstractNumId w:val="2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4B5C"/>
    <w:rsid w:val="00126143"/>
    <w:rsid w:val="00133E4C"/>
    <w:rsid w:val="00243B1E"/>
    <w:rsid w:val="0031106D"/>
    <w:rsid w:val="00545C6C"/>
    <w:rsid w:val="00546961"/>
    <w:rsid w:val="0059680C"/>
    <w:rsid w:val="006E0ABD"/>
    <w:rsid w:val="00797458"/>
    <w:rsid w:val="007F2ED9"/>
    <w:rsid w:val="008638AB"/>
    <w:rsid w:val="0096470D"/>
    <w:rsid w:val="009E6CAF"/>
    <w:rsid w:val="00AB5358"/>
    <w:rsid w:val="00AD1E32"/>
    <w:rsid w:val="00C62E3C"/>
    <w:rsid w:val="00C96EC2"/>
    <w:rsid w:val="00CA3310"/>
    <w:rsid w:val="00CB5164"/>
    <w:rsid w:val="00CC3255"/>
    <w:rsid w:val="00CC7E2A"/>
    <w:rsid w:val="00D13CC7"/>
    <w:rsid w:val="00F15A42"/>
    <w:rsid w:val="00F623D4"/>
    <w:rsid w:val="00FE4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B5C"/>
    <w:pPr>
      <w:spacing w:after="200" w:line="276" w:lineRule="auto"/>
    </w:pPr>
    <w:rPr>
      <w:rFonts w:cs="Calibri"/>
      <w:lang w:eastAsia="en-US"/>
    </w:rPr>
  </w:style>
  <w:style w:type="paragraph" w:styleId="4">
    <w:name w:val="heading 4"/>
    <w:basedOn w:val="a"/>
    <w:next w:val="a"/>
    <w:link w:val="41"/>
    <w:uiPriority w:val="99"/>
    <w:unhideWhenUsed/>
    <w:qFormat/>
    <w:rsid w:val="00AD1E32"/>
    <w:pPr>
      <w:keepNext/>
      <w:spacing w:before="240" w:after="60" w:line="240" w:lineRule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FE4B5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E4B5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FE4B5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FE4B5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FE4B5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FE4B5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E4B5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FE4B5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E4B5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FE4B5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E4B5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FE4B5C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FE4B5C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FE4B5C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FE4B5C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E4B5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E4B5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E4B5C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FE4B5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FE4B5C"/>
    <w:rPr>
      <w:i/>
    </w:rPr>
  </w:style>
  <w:style w:type="character" w:customStyle="1" w:styleId="HeaderChar">
    <w:name w:val="Header Char"/>
    <w:basedOn w:val="a0"/>
    <w:link w:val="Header"/>
    <w:uiPriority w:val="99"/>
    <w:rsid w:val="00FE4B5C"/>
  </w:style>
  <w:style w:type="character" w:customStyle="1" w:styleId="FooterChar">
    <w:name w:val="Footer Char"/>
    <w:basedOn w:val="a0"/>
    <w:link w:val="Footer"/>
    <w:uiPriority w:val="99"/>
    <w:rsid w:val="00FE4B5C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FE4B5C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FE4B5C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FE4B5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E4B5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E4B5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FE4B5C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FE4B5C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FE4B5C"/>
    <w:rPr>
      <w:sz w:val="20"/>
    </w:rPr>
  </w:style>
  <w:style w:type="character" w:styleId="ac">
    <w:name w:val="endnote reference"/>
    <w:basedOn w:val="a0"/>
    <w:uiPriority w:val="99"/>
    <w:semiHidden/>
    <w:unhideWhenUsed/>
    <w:rsid w:val="00FE4B5C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E4B5C"/>
    <w:pPr>
      <w:spacing w:after="57"/>
    </w:pPr>
  </w:style>
  <w:style w:type="paragraph" w:styleId="21">
    <w:name w:val="toc 2"/>
    <w:basedOn w:val="a"/>
    <w:next w:val="a"/>
    <w:uiPriority w:val="39"/>
    <w:unhideWhenUsed/>
    <w:rsid w:val="00FE4B5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E4B5C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E4B5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E4B5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E4B5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E4B5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E4B5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E4B5C"/>
    <w:pPr>
      <w:spacing w:after="57"/>
      <w:ind w:left="2268"/>
    </w:pPr>
  </w:style>
  <w:style w:type="paragraph" w:styleId="ad">
    <w:name w:val="TOC Heading"/>
    <w:uiPriority w:val="39"/>
    <w:unhideWhenUsed/>
    <w:rsid w:val="00FE4B5C"/>
  </w:style>
  <w:style w:type="paragraph" w:styleId="ae">
    <w:name w:val="table of figures"/>
    <w:basedOn w:val="a"/>
    <w:next w:val="a"/>
    <w:uiPriority w:val="99"/>
    <w:unhideWhenUsed/>
    <w:rsid w:val="00FE4B5C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FE4B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2"/>
    <w:uiPriority w:val="99"/>
    <w:qFormat/>
    <w:rsid w:val="00FE4B5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3">
    <w:name w:val="Heading 3"/>
    <w:basedOn w:val="a"/>
    <w:next w:val="a"/>
    <w:link w:val="30"/>
    <w:uiPriority w:val="99"/>
    <w:qFormat/>
    <w:rsid w:val="00FE4B5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customStyle="1" w:styleId="Heading4">
    <w:name w:val="Heading 4"/>
    <w:basedOn w:val="a"/>
    <w:next w:val="a"/>
    <w:link w:val="42"/>
    <w:uiPriority w:val="99"/>
    <w:qFormat/>
    <w:rsid w:val="00FE4B5C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customStyle="1" w:styleId="Heading5">
    <w:name w:val="Heading 5"/>
    <w:basedOn w:val="a"/>
    <w:next w:val="a"/>
    <w:link w:val="50"/>
    <w:uiPriority w:val="99"/>
    <w:qFormat/>
    <w:rsid w:val="00FE4B5C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customStyle="1" w:styleId="Heading6">
    <w:name w:val="Heading 6"/>
    <w:basedOn w:val="a"/>
    <w:next w:val="a"/>
    <w:link w:val="60"/>
    <w:uiPriority w:val="9"/>
    <w:unhideWhenUsed/>
    <w:qFormat/>
    <w:rsid w:val="00FE4B5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2">
    <w:name w:val="Заголовок 2 Знак"/>
    <w:basedOn w:val="a0"/>
    <w:link w:val="Heading2"/>
    <w:uiPriority w:val="99"/>
    <w:rsid w:val="00FE4B5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Heading3"/>
    <w:uiPriority w:val="99"/>
    <w:rsid w:val="00FE4B5C"/>
    <w:rPr>
      <w:rFonts w:ascii="Times New Roman" w:hAnsi="Times New Roman" w:cs="Times New Roman"/>
      <w:b/>
      <w:bCs/>
      <w:caps/>
      <w:spacing w:val="20"/>
      <w:sz w:val="20"/>
      <w:szCs w:val="20"/>
      <w:lang w:eastAsia="ru-RU"/>
    </w:rPr>
  </w:style>
  <w:style w:type="character" w:customStyle="1" w:styleId="42">
    <w:name w:val="Заголовок 4 Знак"/>
    <w:basedOn w:val="a0"/>
    <w:link w:val="Heading4"/>
    <w:uiPriority w:val="99"/>
    <w:rsid w:val="00FE4B5C"/>
    <w:rPr>
      <w:rFonts w:ascii="Cambria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Heading5"/>
    <w:uiPriority w:val="99"/>
    <w:rsid w:val="00FE4B5C"/>
    <w:rPr>
      <w:rFonts w:ascii="Times New Roman" w:hAnsi="Times New Roman" w:cs="Times New Roman"/>
      <w:b/>
      <w:bCs/>
      <w:spacing w:val="20"/>
      <w:sz w:val="20"/>
      <w:szCs w:val="20"/>
      <w:u w:val="single"/>
      <w:lang w:eastAsia="ru-RU"/>
    </w:rPr>
  </w:style>
  <w:style w:type="paragraph" w:styleId="af">
    <w:name w:val="List Paragraph"/>
    <w:basedOn w:val="a"/>
    <w:uiPriority w:val="99"/>
    <w:qFormat/>
    <w:rsid w:val="00FE4B5C"/>
    <w:pPr>
      <w:spacing w:after="0"/>
      <w:ind w:left="720"/>
    </w:pPr>
  </w:style>
  <w:style w:type="character" w:styleId="af0">
    <w:name w:val="Hyperlink"/>
    <w:basedOn w:val="a0"/>
    <w:uiPriority w:val="99"/>
    <w:rsid w:val="00FE4B5C"/>
    <w:rPr>
      <w:color w:val="0000FF"/>
      <w:u w:val="single"/>
    </w:rPr>
  </w:style>
  <w:style w:type="paragraph" w:styleId="af1">
    <w:name w:val="Normal (Web)"/>
    <w:basedOn w:val="a"/>
    <w:uiPriority w:val="99"/>
    <w:rsid w:val="00FE4B5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FE4B5C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uiPriority w:val="99"/>
    <w:rsid w:val="00FE4B5C"/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sid w:val="00FE4B5C"/>
    <w:rPr>
      <w:rFonts w:ascii="Arial" w:eastAsia="Times New Roman" w:hAnsi="Arial" w:cs="Arial"/>
      <w:b/>
      <w:bCs/>
    </w:rPr>
  </w:style>
  <w:style w:type="paragraph" w:customStyle="1" w:styleId="Preformat">
    <w:name w:val="Preformat"/>
    <w:uiPriority w:val="99"/>
    <w:rsid w:val="00FE4B5C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FE4B5C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rsid w:val="00FE4B5C"/>
    <w:pPr>
      <w:widowControl w:val="0"/>
    </w:pPr>
    <w:rPr>
      <w:rFonts w:ascii="Times New Roman" w:eastAsia="Times New Roman" w:hAnsi="Times New Roman"/>
      <w:sz w:val="18"/>
      <w:szCs w:val="18"/>
    </w:rPr>
  </w:style>
  <w:style w:type="paragraph" w:styleId="af2">
    <w:name w:val="Body Text Indent"/>
    <w:basedOn w:val="a"/>
    <w:link w:val="af3"/>
    <w:uiPriority w:val="99"/>
    <w:rsid w:val="00FE4B5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FE4B5C"/>
    <w:rPr>
      <w:rFonts w:ascii="Times New Roman CYR" w:hAnsi="Times New Roman CYR" w:cs="Times New Roman CYR"/>
      <w:sz w:val="20"/>
      <w:szCs w:val="20"/>
      <w:lang w:eastAsia="ru-RU"/>
    </w:rPr>
  </w:style>
  <w:style w:type="paragraph" w:styleId="af4">
    <w:name w:val="No Spacing"/>
    <w:uiPriority w:val="99"/>
    <w:qFormat/>
    <w:rsid w:val="00FE4B5C"/>
    <w:rPr>
      <w:rFonts w:ascii="Times New Roman" w:eastAsia="Times New Roman" w:hAnsi="Times New Roman"/>
      <w:sz w:val="20"/>
      <w:szCs w:val="20"/>
    </w:rPr>
  </w:style>
  <w:style w:type="paragraph" w:customStyle="1" w:styleId="headertext">
    <w:name w:val="headertext"/>
    <w:uiPriority w:val="99"/>
    <w:rsid w:val="00FE4B5C"/>
    <w:pPr>
      <w:widowControl w:val="0"/>
    </w:pPr>
    <w:rPr>
      <w:rFonts w:ascii="Arial" w:eastAsia="Times New Roman" w:hAnsi="Arial" w:cs="Arial"/>
      <w:b/>
      <w:bCs/>
    </w:rPr>
  </w:style>
  <w:style w:type="character" w:styleId="af5">
    <w:name w:val="Emphasis"/>
    <w:basedOn w:val="a0"/>
    <w:uiPriority w:val="99"/>
    <w:qFormat/>
    <w:rsid w:val="00FE4B5C"/>
    <w:rPr>
      <w:i/>
      <w:iCs/>
    </w:rPr>
  </w:style>
  <w:style w:type="paragraph" w:customStyle="1" w:styleId="Header">
    <w:name w:val="Header"/>
    <w:basedOn w:val="a"/>
    <w:link w:val="af6"/>
    <w:uiPriority w:val="99"/>
    <w:rsid w:val="00FE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Header"/>
    <w:uiPriority w:val="99"/>
    <w:rsid w:val="00FE4B5C"/>
  </w:style>
  <w:style w:type="paragraph" w:customStyle="1" w:styleId="Footer">
    <w:name w:val="Footer"/>
    <w:basedOn w:val="a"/>
    <w:link w:val="af7"/>
    <w:uiPriority w:val="99"/>
    <w:rsid w:val="00FE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Footer"/>
    <w:uiPriority w:val="99"/>
    <w:rsid w:val="00FE4B5C"/>
  </w:style>
  <w:style w:type="paragraph" w:styleId="a9">
    <w:name w:val="footnote text"/>
    <w:basedOn w:val="a"/>
    <w:link w:val="af8"/>
    <w:uiPriority w:val="99"/>
    <w:rsid w:val="00FE4B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9"/>
    <w:uiPriority w:val="99"/>
    <w:rsid w:val="00FE4B5C"/>
    <w:rPr>
      <w:rFonts w:ascii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iPriority w:val="99"/>
    <w:rsid w:val="00FE4B5C"/>
    <w:rPr>
      <w:vertAlign w:val="superscript"/>
    </w:rPr>
  </w:style>
  <w:style w:type="paragraph" w:styleId="afa">
    <w:name w:val="Balloon Text"/>
    <w:basedOn w:val="a"/>
    <w:link w:val="afb"/>
    <w:uiPriority w:val="99"/>
    <w:semiHidden/>
    <w:rsid w:val="00FE4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FE4B5C"/>
    <w:rPr>
      <w:rFonts w:ascii="Tahoma" w:hAnsi="Tahoma" w:cs="Tahoma"/>
      <w:sz w:val="16"/>
      <w:szCs w:val="16"/>
    </w:rPr>
  </w:style>
  <w:style w:type="paragraph" w:customStyle="1" w:styleId="afc">
    <w:name w:val="Название проектного документа"/>
    <w:basedOn w:val="a"/>
    <w:rsid w:val="00FE4B5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FE4B5C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unhideWhenUsed/>
    <w:rsid w:val="00FE4B5C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FE4B5C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FE4B5C"/>
    <w:rPr>
      <w:rFonts w:cs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FE4B5C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FE4B5C"/>
    <w:rPr>
      <w:rFonts w:cs="Calibri"/>
      <w:b/>
      <w:bCs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rsid w:val="00FE4B5C"/>
    <w:rPr>
      <w:rFonts w:ascii="Arial" w:eastAsia="Times New Roman" w:hAnsi="Arial" w:cs="Arial"/>
      <w:sz w:val="20"/>
      <w:szCs w:val="20"/>
    </w:rPr>
  </w:style>
  <w:style w:type="character" w:customStyle="1" w:styleId="60">
    <w:name w:val="Заголовок 6 Знак"/>
    <w:basedOn w:val="a0"/>
    <w:link w:val="Heading6"/>
    <w:uiPriority w:val="9"/>
    <w:rsid w:val="00FE4B5C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ff2">
    <w:name w:val="Revision"/>
    <w:hidden/>
    <w:uiPriority w:val="99"/>
    <w:semiHidden/>
    <w:rsid w:val="00FE4B5C"/>
    <w:rPr>
      <w:rFonts w:cs="Calibri"/>
      <w:lang w:eastAsia="en-US"/>
    </w:rPr>
  </w:style>
  <w:style w:type="paragraph" w:styleId="aff3">
    <w:name w:val="Body Text"/>
    <w:basedOn w:val="a"/>
    <w:link w:val="aff4"/>
    <w:uiPriority w:val="99"/>
    <w:semiHidden/>
    <w:unhideWhenUsed/>
    <w:rsid w:val="00FE4B5C"/>
    <w:pPr>
      <w:spacing w:after="120"/>
    </w:pPr>
  </w:style>
  <w:style w:type="character" w:customStyle="1" w:styleId="aff4">
    <w:name w:val="Основной текст Знак"/>
    <w:basedOn w:val="a0"/>
    <w:link w:val="aff3"/>
    <w:uiPriority w:val="99"/>
    <w:semiHidden/>
    <w:rsid w:val="00FE4B5C"/>
    <w:rPr>
      <w:rFonts w:cs="Calibri"/>
      <w:lang w:eastAsia="en-US"/>
    </w:rPr>
  </w:style>
  <w:style w:type="paragraph" w:customStyle="1" w:styleId="Textbody">
    <w:name w:val="Text body"/>
    <w:basedOn w:val="a"/>
    <w:rsid w:val="00FE4B5C"/>
    <w:pPr>
      <w:widowControl w:val="0"/>
      <w:spacing w:after="12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table" w:styleId="aff5">
    <w:name w:val="Table Grid"/>
    <w:basedOn w:val="a1"/>
    <w:uiPriority w:val="59"/>
    <w:rsid w:val="00FE4B5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Heading1"/>
    <w:uiPriority w:val="9"/>
    <w:rsid w:val="00FE4B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3">
    <w:name w:val="Текст примечания Знак2"/>
    <w:uiPriority w:val="99"/>
    <w:semiHidden/>
    <w:rsid w:val="00FE4B5C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FE4B5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41">
    <w:name w:val="Заголовок 4 Знак1"/>
    <w:basedOn w:val="a0"/>
    <w:link w:val="4"/>
    <w:uiPriority w:val="99"/>
    <w:rsid w:val="00AD1E32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odytext">
    <w:name w:val="Body text_"/>
    <w:link w:val="Bodytext1"/>
    <w:rsid w:val="00AD1E32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AD1E32"/>
    <w:pPr>
      <w:shd w:val="clear" w:color="auto" w:fill="FFFFFF"/>
      <w:spacing w:after="0" w:line="322" w:lineRule="exact"/>
      <w:ind w:firstLine="540"/>
      <w:jc w:val="both"/>
    </w:pPr>
    <w:rPr>
      <w:rFonts w:cs="Times New Roman"/>
      <w:sz w:val="26"/>
      <w:szCs w:val="26"/>
      <w:lang w:eastAsia="ru-RU"/>
    </w:rPr>
  </w:style>
  <w:style w:type="paragraph" w:customStyle="1" w:styleId="12">
    <w:name w:val="Стиль1"/>
    <w:basedOn w:val="a"/>
    <w:link w:val="13"/>
    <w:rsid w:val="00AD1E32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3">
    <w:name w:val="Стиль1 Знак"/>
    <w:basedOn w:val="a0"/>
    <w:link w:val="12"/>
    <w:locked/>
    <w:rsid w:val="00AD1E32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270FD5DA47D9094717A2ACB3F42DD2A0B7368FF71CA5DDA15CE719B2EEC1F8F26665C778B134C90DC7ADA535AF54BC82CFBDBE743F25850h760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270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787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10" Type="http://schemas.openxmlformats.org/officeDocument/2006/relationships/hyperlink" Target="https://www.lo-sinyavin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consultantplus://offline/ref=19C0AC0812534822189B267C81142BABB7BCE2889F2431A29D4EE74A3789952535D0A11D8F1F4736E9C621295E3FE4CF5A3EF6153B10A1C5B5c7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EBFFA-E96E-4884-88E7-9E30C728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12100</Words>
  <Characters>68974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user</cp:lastModifiedBy>
  <cp:revision>3</cp:revision>
  <dcterms:created xsi:type="dcterms:W3CDTF">2026-11-05T11:04:00Z</dcterms:created>
  <dcterms:modified xsi:type="dcterms:W3CDTF">2026-11-05T11:04:00Z</dcterms:modified>
</cp:coreProperties>
</file>