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C3A" w:rsidRDefault="00AD6C3A" w:rsidP="00AD6C3A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2920365</wp:posOffset>
            </wp:positionH>
            <wp:positionV relativeFrom="paragraph">
              <wp:posOffset>-193040</wp:posOffset>
            </wp:positionV>
            <wp:extent cx="587375" cy="685800"/>
            <wp:effectExtent l="19050" t="0" r="3175" b="0"/>
            <wp:wrapNone/>
            <wp:docPr id="6" name="Рисунок 2" descr="Синявино_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инявино_герб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12000" contrast="42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3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D6C3A" w:rsidRDefault="00AD6C3A" w:rsidP="00AD6C3A">
      <w:pPr>
        <w:jc w:val="center"/>
        <w:rPr>
          <w:sz w:val="24"/>
          <w:szCs w:val="24"/>
        </w:rPr>
      </w:pPr>
    </w:p>
    <w:p w:rsidR="00AD6C3A" w:rsidRDefault="00AD6C3A" w:rsidP="00AD6C3A">
      <w:pPr>
        <w:jc w:val="center"/>
        <w:rPr>
          <w:sz w:val="24"/>
          <w:szCs w:val="24"/>
        </w:rPr>
      </w:pPr>
    </w:p>
    <w:p w:rsidR="00AD6C3A" w:rsidRPr="00EC4D77" w:rsidRDefault="00AD6C3A" w:rsidP="00AD6C3A">
      <w:pPr>
        <w:jc w:val="center"/>
        <w:rPr>
          <w:b/>
          <w:sz w:val="24"/>
          <w:szCs w:val="24"/>
        </w:rPr>
      </w:pPr>
      <w:r w:rsidRPr="00EC4D77">
        <w:rPr>
          <w:b/>
          <w:sz w:val="24"/>
          <w:szCs w:val="24"/>
        </w:rPr>
        <w:t xml:space="preserve">АДМИНИСТРАЦИЯ </w:t>
      </w:r>
    </w:p>
    <w:p w:rsidR="00AD6C3A" w:rsidRPr="00EC4D77" w:rsidRDefault="00AD6C3A" w:rsidP="00AD6C3A">
      <w:pPr>
        <w:jc w:val="center"/>
        <w:rPr>
          <w:b/>
          <w:sz w:val="24"/>
          <w:szCs w:val="24"/>
        </w:rPr>
      </w:pPr>
      <w:r w:rsidRPr="00EC4D77">
        <w:rPr>
          <w:b/>
          <w:sz w:val="24"/>
          <w:szCs w:val="24"/>
        </w:rPr>
        <w:t>СИНЯВИНСКОГО ГОРОДСКОГО ПОСЕЛЕНИЯ</w:t>
      </w:r>
    </w:p>
    <w:p w:rsidR="00AD6C3A" w:rsidRPr="00EC4D77" w:rsidRDefault="00AD6C3A" w:rsidP="00AD6C3A">
      <w:pPr>
        <w:jc w:val="center"/>
        <w:rPr>
          <w:b/>
          <w:sz w:val="24"/>
        </w:rPr>
      </w:pPr>
      <w:r w:rsidRPr="00EC4D77">
        <w:rPr>
          <w:b/>
          <w:sz w:val="24"/>
          <w:szCs w:val="24"/>
        </w:rPr>
        <w:t>КИРОВСКОГО МУНИЦИПАЛЬНОГО РАЙОНА ЛЕНИНГРАДСКОЙ ОБЛАСТИ</w:t>
      </w:r>
    </w:p>
    <w:p w:rsidR="00AD6C3A" w:rsidRDefault="00AD6C3A" w:rsidP="00AD6C3A">
      <w:pPr>
        <w:rPr>
          <w:b/>
          <w:sz w:val="28"/>
        </w:rPr>
      </w:pPr>
    </w:p>
    <w:p w:rsidR="00AD6C3A" w:rsidRPr="00E257B4" w:rsidRDefault="00AD6C3A" w:rsidP="00AD6C3A">
      <w:pPr>
        <w:pStyle w:val="3"/>
        <w:rPr>
          <w:sz w:val="24"/>
          <w:szCs w:val="24"/>
        </w:rPr>
      </w:pPr>
      <w:r w:rsidRPr="00E257B4">
        <w:rPr>
          <w:sz w:val="24"/>
          <w:szCs w:val="24"/>
        </w:rPr>
        <w:t>ПОСТАНОВЛЕНИЕ</w:t>
      </w:r>
    </w:p>
    <w:p w:rsidR="00AD6C3A" w:rsidRPr="00E257B4" w:rsidRDefault="00AD6C3A" w:rsidP="00AD6C3A">
      <w:pPr>
        <w:rPr>
          <w:sz w:val="24"/>
          <w:szCs w:val="24"/>
        </w:rPr>
      </w:pPr>
    </w:p>
    <w:p w:rsidR="00AD6C3A" w:rsidRPr="00B00549" w:rsidRDefault="00AD6C3A" w:rsidP="00AD6C3A">
      <w:pPr>
        <w:pStyle w:val="4"/>
        <w:jc w:val="center"/>
        <w:rPr>
          <w:szCs w:val="24"/>
        </w:rPr>
      </w:pPr>
      <w:r w:rsidRPr="00E257B4">
        <w:rPr>
          <w:szCs w:val="24"/>
        </w:rPr>
        <w:t xml:space="preserve">от </w:t>
      </w:r>
      <w:r>
        <w:rPr>
          <w:szCs w:val="24"/>
        </w:rPr>
        <w:t xml:space="preserve">12 октября 2026 года № </w:t>
      </w:r>
      <w:r w:rsidR="007D20CF">
        <w:rPr>
          <w:szCs w:val="24"/>
        </w:rPr>
        <w:t>627</w:t>
      </w:r>
    </w:p>
    <w:p w:rsidR="00AD6C3A" w:rsidRPr="00C25F81" w:rsidRDefault="00AD6C3A" w:rsidP="00AD6C3A"/>
    <w:p w:rsidR="00AD6C3A" w:rsidRPr="00E257B4" w:rsidRDefault="00AD6C3A" w:rsidP="00AD6C3A">
      <w:pPr>
        <w:jc w:val="center"/>
        <w:rPr>
          <w:b/>
          <w:sz w:val="24"/>
          <w:szCs w:val="24"/>
        </w:rPr>
      </w:pPr>
      <w:r w:rsidRPr="00E257B4">
        <w:rPr>
          <w:b/>
          <w:sz w:val="24"/>
          <w:szCs w:val="24"/>
        </w:rPr>
        <w:t xml:space="preserve"> Об определении </w:t>
      </w:r>
      <w:proofErr w:type="gramStart"/>
      <w:r w:rsidRPr="00E257B4">
        <w:rPr>
          <w:b/>
          <w:sz w:val="24"/>
          <w:szCs w:val="24"/>
        </w:rPr>
        <w:t>норматива стоимости одного квадратного метра общей площади жилья</w:t>
      </w:r>
      <w:proofErr w:type="gramEnd"/>
      <w:r w:rsidRPr="00E257B4">
        <w:rPr>
          <w:b/>
          <w:sz w:val="24"/>
          <w:szCs w:val="24"/>
        </w:rPr>
        <w:t xml:space="preserve"> на территории Синявинского городского поселения Кировского муниципального района Ленинградской области на </w:t>
      </w:r>
      <w:r>
        <w:rPr>
          <w:b/>
          <w:sz w:val="24"/>
          <w:szCs w:val="24"/>
          <w:lang w:val="en-US"/>
        </w:rPr>
        <w:t>IV</w:t>
      </w:r>
      <w:r>
        <w:rPr>
          <w:b/>
          <w:sz w:val="24"/>
          <w:szCs w:val="24"/>
        </w:rPr>
        <w:t xml:space="preserve"> квартал 2026 </w:t>
      </w:r>
      <w:r w:rsidRPr="00E257B4">
        <w:rPr>
          <w:b/>
          <w:sz w:val="24"/>
          <w:szCs w:val="24"/>
        </w:rPr>
        <w:t xml:space="preserve">года </w:t>
      </w:r>
    </w:p>
    <w:p w:rsidR="00AD6C3A" w:rsidRPr="00E257B4" w:rsidRDefault="00AD6C3A" w:rsidP="00AD6C3A">
      <w:pPr>
        <w:ind w:firstLine="851"/>
        <w:jc w:val="center"/>
        <w:rPr>
          <w:sz w:val="24"/>
          <w:szCs w:val="24"/>
        </w:rPr>
      </w:pPr>
    </w:p>
    <w:p w:rsidR="00AD6C3A" w:rsidRPr="00AF0317" w:rsidRDefault="00AD6C3A" w:rsidP="00AD6C3A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F0317">
        <w:rPr>
          <w:sz w:val="24"/>
          <w:szCs w:val="24"/>
        </w:rPr>
        <w:t xml:space="preserve">В соответствии с Приказом Министерства строительства и жилищно-коммунального хозяйства Российской Федерации </w:t>
      </w:r>
      <w:r w:rsidRPr="00AF0317">
        <w:rPr>
          <w:rFonts w:eastAsiaTheme="minorHAnsi"/>
          <w:sz w:val="24"/>
          <w:szCs w:val="24"/>
          <w:lang w:eastAsia="en-US"/>
        </w:rPr>
        <w:t xml:space="preserve">от </w:t>
      </w:r>
      <w:r>
        <w:rPr>
          <w:rFonts w:eastAsiaTheme="minorHAnsi"/>
          <w:sz w:val="24"/>
          <w:szCs w:val="24"/>
          <w:lang w:eastAsia="en-US"/>
        </w:rPr>
        <w:t>11.09.</w:t>
      </w:r>
      <w:r w:rsidRPr="00AD6C3A">
        <w:rPr>
          <w:rFonts w:eastAsiaTheme="minorHAnsi"/>
          <w:sz w:val="24"/>
          <w:szCs w:val="24"/>
          <w:lang w:eastAsia="en-US"/>
        </w:rPr>
        <w:t>2026</w:t>
      </w:r>
      <w:r>
        <w:rPr>
          <w:rFonts w:eastAsiaTheme="minorHAnsi"/>
          <w:sz w:val="24"/>
          <w:szCs w:val="24"/>
          <w:lang w:eastAsia="en-US"/>
        </w:rPr>
        <w:t xml:space="preserve"> N 602/</w:t>
      </w:r>
      <w:proofErr w:type="spellStart"/>
      <w:proofErr w:type="gramStart"/>
      <w:r>
        <w:rPr>
          <w:rFonts w:eastAsiaTheme="minorHAnsi"/>
          <w:sz w:val="24"/>
          <w:szCs w:val="24"/>
          <w:lang w:eastAsia="en-US"/>
        </w:rPr>
        <w:t>пр</w:t>
      </w:r>
      <w:proofErr w:type="spellEnd"/>
      <w:proofErr w:type="gramEnd"/>
      <w:r>
        <w:rPr>
          <w:rFonts w:eastAsiaTheme="minorHAnsi"/>
          <w:sz w:val="24"/>
          <w:szCs w:val="24"/>
          <w:lang w:eastAsia="en-US"/>
        </w:rPr>
        <w:t xml:space="preserve"> "О</w:t>
      </w:r>
      <w:r w:rsidRPr="00B00549">
        <w:rPr>
          <w:rFonts w:eastAsiaTheme="minorHAnsi"/>
          <w:sz w:val="24"/>
          <w:szCs w:val="24"/>
          <w:lang w:eastAsia="en-US"/>
        </w:rPr>
        <w:t xml:space="preserve"> </w:t>
      </w:r>
      <w:r>
        <w:rPr>
          <w:rFonts w:eastAsiaTheme="minorHAnsi"/>
          <w:sz w:val="24"/>
          <w:szCs w:val="24"/>
          <w:lang w:eastAsia="en-US"/>
        </w:rPr>
        <w:t xml:space="preserve">средней рыночной стоимости одного квадратного метра общей площади жилого помещения по субъектам Российской Федерации на </w:t>
      </w:r>
      <w:r w:rsidRPr="00AD6C3A">
        <w:rPr>
          <w:sz w:val="24"/>
          <w:szCs w:val="24"/>
          <w:lang w:val="en-US"/>
        </w:rPr>
        <w:t>IV</w:t>
      </w:r>
      <w:r w:rsidRPr="00AD6C3A">
        <w:rPr>
          <w:sz w:val="24"/>
          <w:szCs w:val="24"/>
        </w:rPr>
        <w:t xml:space="preserve"> квартал 2026 года»</w:t>
      </w:r>
      <w:r w:rsidRPr="00AD6C3A">
        <w:rPr>
          <w:rFonts w:eastAsiaTheme="minorHAnsi"/>
          <w:sz w:val="24"/>
          <w:szCs w:val="24"/>
          <w:lang w:eastAsia="en-US"/>
        </w:rPr>
        <w:t xml:space="preserve"> </w:t>
      </w:r>
      <w:r w:rsidRPr="00AF0317">
        <w:rPr>
          <w:sz w:val="24"/>
          <w:szCs w:val="24"/>
        </w:rPr>
        <w:t xml:space="preserve">на основании </w:t>
      </w:r>
      <w:r w:rsidRPr="00AF0317">
        <w:rPr>
          <w:color w:val="000000"/>
          <w:sz w:val="24"/>
          <w:szCs w:val="24"/>
        </w:rPr>
        <w:t>Методических рекомендаций по определению норматива стоимости одного квадратного метра общей площади жилья в муниципальных образованиях Ленинградской области и стоимости одного квадратного метра общей площади жилья на сельских территориях Ленинградской области, утвержденных распоряжением комитета по строител</w:t>
      </w:r>
      <w:r>
        <w:rPr>
          <w:color w:val="000000"/>
          <w:sz w:val="24"/>
          <w:szCs w:val="24"/>
        </w:rPr>
        <w:t xml:space="preserve">ьству Ленинградской области </w:t>
      </w:r>
      <w:r w:rsidR="004E4182" w:rsidRPr="00AF0317">
        <w:rPr>
          <w:color w:val="000000"/>
          <w:sz w:val="24"/>
          <w:szCs w:val="24"/>
        </w:rPr>
        <w:t xml:space="preserve">от </w:t>
      </w:r>
      <w:r w:rsidR="004E4182">
        <w:rPr>
          <w:color w:val="000000"/>
          <w:sz w:val="24"/>
          <w:szCs w:val="24"/>
        </w:rPr>
        <w:t>31.01.2024</w:t>
      </w:r>
      <w:r w:rsidR="004E4182" w:rsidRPr="00AF031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№ 131</w:t>
      </w:r>
      <w:r w:rsidRPr="00AF0317">
        <w:rPr>
          <w:color w:val="000000"/>
          <w:sz w:val="24"/>
          <w:szCs w:val="24"/>
        </w:rPr>
        <w:t xml:space="preserve"> «О мерах по обеспечению осуществления </w:t>
      </w:r>
      <w:proofErr w:type="gramStart"/>
      <w:r w:rsidRPr="00AF0317">
        <w:rPr>
          <w:color w:val="000000"/>
          <w:sz w:val="24"/>
          <w:szCs w:val="24"/>
        </w:rPr>
        <w:t>полномочий комитета по строительству Ленинградской области по расчету размера субсидий и  социальных выплат, предоставляемых на строительство (приобретение) жилья за счет средств областного бюджета Ленинградской области в рамках реализации на территории Ленинградской области мероприятий государственных программ Российской Федерации «Обеспечение доступным и комфортным жильем и коммунальными услугами граждан Российской Федерации» и «Комплексное развитие сельских территорий», а также мероприятий государственных программ Ленинградской области</w:t>
      </w:r>
      <w:proofErr w:type="gramEnd"/>
      <w:r w:rsidRPr="00AF0317">
        <w:rPr>
          <w:color w:val="000000"/>
          <w:sz w:val="24"/>
          <w:szCs w:val="24"/>
        </w:rPr>
        <w:t xml:space="preserve"> «Формирование городской среды и обеспечение качественным жильем граждан на территории Ленинградской области» </w:t>
      </w:r>
      <w:r>
        <w:rPr>
          <w:color w:val="000000"/>
          <w:sz w:val="24"/>
          <w:szCs w:val="24"/>
        </w:rPr>
        <w:t>государственной программы Ленинградской области «Комплексное развитие сельских территорий Ленинградской области»</w:t>
      </w:r>
      <w:r w:rsidRPr="00AF0317">
        <w:rPr>
          <w:color w:val="000000"/>
          <w:sz w:val="24"/>
          <w:szCs w:val="24"/>
        </w:rPr>
        <w:t>:</w:t>
      </w:r>
      <w:r w:rsidRPr="00AF0317">
        <w:rPr>
          <w:sz w:val="24"/>
          <w:szCs w:val="24"/>
        </w:rPr>
        <w:t xml:space="preserve"> </w:t>
      </w:r>
    </w:p>
    <w:p w:rsidR="00AD6C3A" w:rsidRPr="00AF0317" w:rsidRDefault="00AD6C3A" w:rsidP="00AD6C3A">
      <w:pPr>
        <w:tabs>
          <w:tab w:val="left" w:pos="672"/>
        </w:tabs>
        <w:jc w:val="both"/>
        <w:rPr>
          <w:sz w:val="24"/>
          <w:szCs w:val="24"/>
        </w:rPr>
      </w:pPr>
      <w:r w:rsidRPr="00AF0317">
        <w:rPr>
          <w:sz w:val="24"/>
          <w:szCs w:val="24"/>
        </w:rPr>
        <w:t xml:space="preserve">           1. Утвердить норматив стоимости одного квадратного метра общей площади жилья на</w:t>
      </w:r>
      <w:r w:rsidRPr="00B0054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</w:t>
      </w:r>
      <w:r>
        <w:rPr>
          <w:sz w:val="24"/>
          <w:szCs w:val="24"/>
          <w:lang w:val="en-US"/>
        </w:rPr>
        <w:t>IV</w:t>
      </w:r>
      <w:r>
        <w:rPr>
          <w:sz w:val="24"/>
          <w:szCs w:val="24"/>
        </w:rPr>
        <w:t xml:space="preserve"> к</w:t>
      </w:r>
      <w:r w:rsidRPr="00AF0317">
        <w:rPr>
          <w:sz w:val="24"/>
          <w:szCs w:val="24"/>
        </w:rPr>
        <w:t xml:space="preserve">вартал </w:t>
      </w:r>
      <w:r>
        <w:rPr>
          <w:sz w:val="24"/>
          <w:szCs w:val="24"/>
        </w:rPr>
        <w:t>2026</w:t>
      </w:r>
      <w:r w:rsidRPr="00AF0317">
        <w:rPr>
          <w:sz w:val="24"/>
          <w:szCs w:val="24"/>
        </w:rPr>
        <w:t xml:space="preserve"> года на территории Синявинского городского поселения Кировского муниципального района Ленинградской области в размере</w:t>
      </w:r>
      <w:r>
        <w:rPr>
          <w:sz w:val="24"/>
          <w:szCs w:val="24"/>
        </w:rPr>
        <w:t xml:space="preserve"> 116 172</w:t>
      </w:r>
      <w:r w:rsidRPr="00AF0317">
        <w:rPr>
          <w:sz w:val="24"/>
          <w:szCs w:val="24"/>
        </w:rPr>
        <w:t xml:space="preserve"> (Сто </w:t>
      </w:r>
      <w:r>
        <w:rPr>
          <w:sz w:val="24"/>
          <w:szCs w:val="24"/>
        </w:rPr>
        <w:t>шестнадцать тысяч сто семьдесят два) рубля</w:t>
      </w:r>
      <w:r w:rsidRPr="00AF0317">
        <w:rPr>
          <w:sz w:val="24"/>
          <w:szCs w:val="24"/>
        </w:rPr>
        <w:t xml:space="preserve"> 00 копеек.</w:t>
      </w:r>
    </w:p>
    <w:p w:rsidR="00AD6C3A" w:rsidRPr="00AF0317" w:rsidRDefault="00AD6C3A" w:rsidP="00AD6C3A">
      <w:pPr>
        <w:ind w:firstLine="708"/>
        <w:jc w:val="both"/>
        <w:rPr>
          <w:sz w:val="24"/>
          <w:szCs w:val="24"/>
        </w:rPr>
      </w:pPr>
      <w:r w:rsidRPr="00AF0317">
        <w:rPr>
          <w:sz w:val="24"/>
          <w:szCs w:val="24"/>
        </w:rPr>
        <w:t>2. Применять указанное в пункте 1 настоящего постановления значение норматива стоимости одного квадратного метра общей площади жилья для расчета размера субсидий и социальных выплат за счет средств федерального и областного бюджета в рамках реализации на территории Ленинградской области федеральных целевых программ и государственных программ Ленинградской области.</w:t>
      </w:r>
    </w:p>
    <w:p w:rsidR="00AD6C3A" w:rsidRPr="00AF0317" w:rsidRDefault="00AD6C3A" w:rsidP="00AD6C3A">
      <w:pPr>
        <w:ind w:firstLine="709"/>
        <w:jc w:val="both"/>
        <w:rPr>
          <w:sz w:val="24"/>
          <w:szCs w:val="24"/>
        </w:rPr>
      </w:pPr>
      <w:r w:rsidRPr="00AF0317">
        <w:rPr>
          <w:sz w:val="24"/>
          <w:szCs w:val="24"/>
        </w:rPr>
        <w:t xml:space="preserve">3. Постановление администрации Синявинского городского поселения Кировского муниципального района Ленинградской области </w:t>
      </w:r>
      <w:r>
        <w:rPr>
          <w:sz w:val="24"/>
          <w:szCs w:val="24"/>
        </w:rPr>
        <w:t>от 14.07.2026 № 431</w:t>
      </w:r>
      <w:r w:rsidRPr="00AF0317">
        <w:rPr>
          <w:sz w:val="24"/>
          <w:szCs w:val="24"/>
        </w:rPr>
        <w:t xml:space="preserve"> «Об определении </w:t>
      </w:r>
      <w:proofErr w:type="gramStart"/>
      <w:r w:rsidRPr="00AF0317">
        <w:rPr>
          <w:sz w:val="24"/>
          <w:szCs w:val="24"/>
        </w:rPr>
        <w:t>норматива стоимости одного квадратного метра общей площади жилья</w:t>
      </w:r>
      <w:proofErr w:type="gramEnd"/>
      <w:r w:rsidRPr="00AF0317">
        <w:rPr>
          <w:sz w:val="24"/>
          <w:szCs w:val="24"/>
        </w:rPr>
        <w:t xml:space="preserve"> на территории Синявинского городского поселения Кировского муниципального района Ленинградской области на </w:t>
      </w:r>
      <w:r>
        <w:rPr>
          <w:sz w:val="24"/>
          <w:szCs w:val="24"/>
          <w:lang w:val="en-US"/>
        </w:rPr>
        <w:t>III</w:t>
      </w:r>
      <w:r>
        <w:rPr>
          <w:sz w:val="24"/>
          <w:szCs w:val="24"/>
        </w:rPr>
        <w:t xml:space="preserve"> квартал 2026</w:t>
      </w:r>
      <w:r w:rsidRPr="00AF0317">
        <w:rPr>
          <w:sz w:val="24"/>
          <w:szCs w:val="24"/>
        </w:rPr>
        <w:t xml:space="preserve"> года» признать утратившим силу.</w:t>
      </w:r>
    </w:p>
    <w:p w:rsidR="004E4182" w:rsidRPr="00AF0317" w:rsidRDefault="004E4182" w:rsidP="004E4182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AF0317">
        <w:rPr>
          <w:sz w:val="24"/>
          <w:szCs w:val="24"/>
        </w:rPr>
        <w:t xml:space="preserve">. Настоящее постановление вступает в силу со дня его официального опубликования и распространяется на правоотношения, возникшие с 01 </w:t>
      </w:r>
      <w:r>
        <w:rPr>
          <w:sz w:val="24"/>
          <w:szCs w:val="24"/>
        </w:rPr>
        <w:t>октября</w:t>
      </w:r>
      <w:r w:rsidRPr="00BD13BC">
        <w:rPr>
          <w:sz w:val="24"/>
          <w:szCs w:val="24"/>
        </w:rPr>
        <w:t xml:space="preserve"> </w:t>
      </w:r>
      <w:r>
        <w:rPr>
          <w:sz w:val="24"/>
          <w:szCs w:val="24"/>
        </w:rPr>
        <w:t>2026</w:t>
      </w:r>
      <w:r w:rsidRPr="00AF0317">
        <w:rPr>
          <w:sz w:val="24"/>
          <w:szCs w:val="24"/>
        </w:rPr>
        <w:t xml:space="preserve"> года.</w:t>
      </w:r>
    </w:p>
    <w:p w:rsidR="00AD6C3A" w:rsidRPr="00AF0317" w:rsidRDefault="004E4182" w:rsidP="00AD6C3A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D56608">
        <w:rPr>
          <w:sz w:val="24"/>
          <w:szCs w:val="24"/>
        </w:rPr>
        <w:t xml:space="preserve"> </w:t>
      </w:r>
      <w:r w:rsidR="00AD6C3A" w:rsidRPr="00AF0317">
        <w:rPr>
          <w:sz w:val="24"/>
          <w:szCs w:val="24"/>
        </w:rPr>
        <w:t xml:space="preserve">. </w:t>
      </w:r>
      <w:proofErr w:type="gramStart"/>
      <w:r w:rsidR="00AD6C3A" w:rsidRPr="00AF0317">
        <w:rPr>
          <w:sz w:val="24"/>
          <w:szCs w:val="24"/>
        </w:rPr>
        <w:t>Контроль за</w:t>
      </w:r>
      <w:proofErr w:type="gramEnd"/>
      <w:r w:rsidR="00AD6C3A" w:rsidRPr="00AF0317">
        <w:rPr>
          <w:sz w:val="24"/>
          <w:szCs w:val="24"/>
        </w:rPr>
        <w:t xml:space="preserve"> исполнением настоящего постановления оставляю за собой.</w:t>
      </w:r>
    </w:p>
    <w:p w:rsidR="00AD6C3A" w:rsidRPr="00AF0317" w:rsidRDefault="00AD6C3A" w:rsidP="00AD6C3A">
      <w:pPr>
        <w:ind w:right="-144"/>
        <w:rPr>
          <w:sz w:val="24"/>
          <w:szCs w:val="24"/>
        </w:rPr>
      </w:pPr>
    </w:p>
    <w:p w:rsidR="00AD6C3A" w:rsidRPr="00AF0317" w:rsidRDefault="00AD6C3A" w:rsidP="00AD6C3A">
      <w:pPr>
        <w:ind w:right="-144" w:firstLine="709"/>
        <w:rPr>
          <w:sz w:val="24"/>
          <w:szCs w:val="24"/>
        </w:rPr>
      </w:pPr>
      <w:r>
        <w:rPr>
          <w:sz w:val="24"/>
          <w:szCs w:val="24"/>
        </w:rPr>
        <w:t>Глава</w:t>
      </w:r>
      <w:r w:rsidRPr="00AF0317">
        <w:rPr>
          <w:sz w:val="24"/>
          <w:szCs w:val="24"/>
        </w:rPr>
        <w:t xml:space="preserve"> администрации                                        </w:t>
      </w:r>
      <w:r>
        <w:rPr>
          <w:sz w:val="24"/>
          <w:szCs w:val="24"/>
        </w:rPr>
        <w:t xml:space="preserve">                     </w:t>
      </w:r>
      <w:r w:rsidRPr="00AF0317">
        <w:rPr>
          <w:sz w:val="24"/>
          <w:szCs w:val="24"/>
        </w:rPr>
        <w:t xml:space="preserve">                            Е.В. </w:t>
      </w:r>
      <w:proofErr w:type="spellStart"/>
      <w:r w:rsidRPr="00AF0317">
        <w:rPr>
          <w:sz w:val="24"/>
          <w:szCs w:val="24"/>
        </w:rPr>
        <w:t>Хоменок</w:t>
      </w:r>
      <w:proofErr w:type="spellEnd"/>
    </w:p>
    <w:p w:rsidR="00AD6C3A" w:rsidRPr="00AF0317" w:rsidRDefault="00AD6C3A" w:rsidP="00AD6C3A">
      <w:pPr>
        <w:jc w:val="both"/>
        <w:rPr>
          <w:sz w:val="24"/>
          <w:szCs w:val="24"/>
        </w:rPr>
      </w:pPr>
    </w:p>
    <w:p w:rsidR="00AD6C3A" w:rsidRDefault="00AD6C3A" w:rsidP="00AD6C3A">
      <w:pPr>
        <w:jc w:val="both"/>
        <w:rPr>
          <w:sz w:val="18"/>
          <w:szCs w:val="18"/>
        </w:rPr>
      </w:pPr>
    </w:p>
    <w:p w:rsidR="00AD6C3A" w:rsidRDefault="00AD6C3A" w:rsidP="00AD6C3A">
      <w:pPr>
        <w:ind w:firstLine="710"/>
        <w:jc w:val="both"/>
      </w:pPr>
      <w:r w:rsidRPr="005B4595">
        <w:rPr>
          <w:sz w:val="18"/>
          <w:szCs w:val="18"/>
        </w:rPr>
        <w:t>Ра</w:t>
      </w:r>
      <w:r>
        <w:rPr>
          <w:sz w:val="18"/>
          <w:szCs w:val="18"/>
        </w:rPr>
        <w:t>зослано: дело, сектор УМИ администрации Синявинского городского поселения, администрация</w:t>
      </w:r>
      <w:r w:rsidRPr="005B4595">
        <w:rPr>
          <w:sz w:val="18"/>
          <w:szCs w:val="18"/>
        </w:rPr>
        <w:t xml:space="preserve"> Кировск</w:t>
      </w:r>
      <w:r>
        <w:rPr>
          <w:sz w:val="18"/>
          <w:szCs w:val="18"/>
        </w:rPr>
        <w:t>ого</w:t>
      </w:r>
      <w:r w:rsidRPr="005B4595">
        <w:rPr>
          <w:sz w:val="18"/>
          <w:szCs w:val="18"/>
        </w:rPr>
        <w:t xml:space="preserve"> муниципальн</w:t>
      </w:r>
      <w:r>
        <w:rPr>
          <w:sz w:val="18"/>
          <w:szCs w:val="18"/>
        </w:rPr>
        <w:t>ого</w:t>
      </w:r>
      <w:r w:rsidRPr="005B4595">
        <w:rPr>
          <w:sz w:val="18"/>
          <w:szCs w:val="18"/>
        </w:rPr>
        <w:t xml:space="preserve"> район</w:t>
      </w:r>
      <w:r>
        <w:rPr>
          <w:sz w:val="18"/>
          <w:szCs w:val="18"/>
        </w:rPr>
        <w:t>а ЛО</w:t>
      </w:r>
      <w:r w:rsidRPr="005B4595">
        <w:rPr>
          <w:sz w:val="18"/>
          <w:szCs w:val="18"/>
        </w:rPr>
        <w:t xml:space="preserve">, сайт </w:t>
      </w:r>
      <w:r w:rsidRPr="005B4595">
        <w:rPr>
          <w:sz w:val="18"/>
          <w:szCs w:val="18"/>
          <w:lang w:val="en-US"/>
        </w:rPr>
        <w:t>www</w:t>
      </w:r>
      <w:r w:rsidRPr="005B4595">
        <w:rPr>
          <w:sz w:val="18"/>
          <w:szCs w:val="18"/>
        </w:rPr>
        <w:t>.</w:t>
      </w:r>
      <w:r>
        <w:rPr>
          <w:sz w:val="18"/>
          <w:szCs w:val="18"/>
          <w:lang w:val="en-US"/>
        </w:rPr>
        <w:t>lo</w:t>
      </w:r>
      <w:r w:rsidRPr="00255C73">
        <w:rPr>
          <w:sz w:val="18"/>
          <w:szCs w:val="18"/>
        </w:rPr>
        <w:t>-</w:t>
      </w:r>
      <w:proofErr w:type="spellStart"/>
      <w:r>
        <w:rPr>
          <w:sz w:val="18"/>
          <w:szCs w:val="18"/>
          <w:lang w:val="en-US"/>
        </w:rPr>
        <w:t>sinyavino</w:t>
      </w:r>
      <w:proofErr w:type="spellEnd"/>
      <w:r w:rsidRPr="005B4595">
        <w:rPr>
          <w:sz w:val="18"/>
          <w:szCs w:val="18"/>
        </w:rPr>
        <w:t>.</w:t>
      </w:r>
      <w:proofErr w:type="spellStart"/>
      <w:r w:rsidRPr="005B4595">
        <w:rPr>
          <w:sz w:val="18"/>
          <w:szCs w:val="18"/>
          <w:lang w:val="en-US"/>
        </w:rPr>
        <w:t>ru</w:t>
      </w:r>
      <w:proofErr w:type="spellEnd"/>
      <w:r>
        <w:rPr>
          <w:sz w:val="18"/>
          <w:szCs w:val="18"/>
        </w:rPr>
        <w:t>,</w:t>
      </w:r>
      <w:r w:rsidRPr="005B4595">
        <w:rPr>
          <w:sz w:val="18"/>
          <w:szCs w:val="18"/>
        </w:rPr>
        <w:t xml:space="preserve"> </w:t>
      </w:r>
      <w:r>
        <w:rPr>
          <w:sz w:val="18"/>
          <w:szCs w:val="18"/>
        </w:rPr>
        <w:t>Кировская городская прокуратура ЛО.</w:t>
      </w:r>
    </w:p>
    <w:p w:rsidR="00B22886" w:rsidRDefault="00B22886"/>
    <w:sectPr w:rsidR="00B22886" w:rsidSect="00E257B4">
      <w:pgSz w:w="11906" w:h="16838"/>
      <w:pgMar w:top="709" w:right="707" w:bottom="568" w:left="993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AD6C3A"/>
    <w:rsid w:val="00186B06"/>
    <w:rsid w:val="0044373C"/>
    <w:rsid w:val="004476F0"/>
    <w:rsid w:val="004E4182"/>
    <w:rsid w:val="0076754A"/>
    <w:rsid w:val="007C1FF8"/>
    <w:rsid w:val="007D20CF"/>
    <w:rsid w:val="008723D7"/>
    <w:rsid w:val="00887B3F"/>
    <w:rsid w:val="00892197"/>
    <w:rsid w:val="008F0DC7"/>
    <w:rsid w:val="0097465A"/>
    <w:rsid w:val="00A53368"/>
    <w:rsid w:val="00A93D28"/>
    <w:rsid w:val="00AD6C3A"/>
    <w:rsid w:val="00AD7DCC"/>
    <w:rsid w:val="00B22886"/>
    <w:rsid w:val="00BA343E"/>
    <w:rsid w:val="00D52E5C"/>
    <w:rsid w:val="00D56608"/>
    <w:rsid w:val="00E46A0C"/>
    <w:rsid w:val="00E944DC"/>
    <w:rsid w:val="00EB1C8E"/>
    <w:rsid w:val="00F93C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C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AD6C3A"/>
    <w:pPr>
      <w:keepNext/>
      <w:jc w:val="center"/>
      <w:outlineLvl w:val="2"/>
    </w:pPr>
    <w:rPr>
      <w:b/>
      <w:sz w:val="32"/>
    </w:rPr>
  </w:style>
  <w:style w:type="paragraph" w:styleId="4">
    <w:name w:val="heading 4"/>
    <w:basedOn w:val="a"/>
    <w:next w:val="a"/>
    <w:link w:val="40"/>
    <w:qFormat/>
    <w:rsid w:val="00AD6C3A"/>
    <w:pPr>
      <w:keepNext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AD6C3A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AD6C3A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507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2026-10-14T09:16:00Z</cp:lastPrinted>
  <dcterms:created xsi:type="dcterms:W3CDTF">2026-10-23T07:30:00Z</dcterms:created>
  <dcterms:modified xsi:type="dcterms:W3CDTF">2026-10-23T07:30:00Z</dcterms:modified>
</cp:coreProperties>
</file>